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AB534">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关于核定台州护士学校住宿费标准的</w:t>
      </w:r>
    </w:p>
    <w:p w14:paraId="3BCC352E">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起草说明</w:t>
      </w:r>
    </w:p>
    <w:p w14:paraId="01B6BF5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val="en-US" w:eastAsia="zh-CN"/>
        </w:rPr>
        <w:t>起草背景</w:t>
      </w:r>
    </w:p>
    <w:p w14:paraId="59ECC83D">
      <w:pPr>
        <w:ind w:firstLine="640" w:firstLineChars="20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台州护士学校是台州市唯一一所以护理学专业为特色的全日制普通中等医学专业学校。新</w:t>
      </w:r>
      <w:r>
        <w:rPr>
          <w:rFonts w:hint="eastAsia" w:ascii="仿宋_GB2312" w:hAnsi="宋体" w:eastAsia="仿宋_GB2312"/>
          <w:color w:val="000000"/>
          <w:sz w:val="32"/>
          <w:szCs w:val="32"/>
        </w:rPr>
        <w:t>校</w:t>
      </w:r>
      <w:r>
        <w:rPr>
          <w:rFonts w:hint="eastAsia" w:ascii="仿宋_GB2312" w:hAnsi="宋体" w:eastAsia="仿宋_GB2312"/>
          <w:color w:val="000000"/>
          <w:sz w:val="32"/>
          <w:szCs w:val="32"/>
          <w:lang w:val="en-US" w:eastAsia="zh-CN"/>
        </w:rPr>
        <w:t>区</w:t>
      </w:r>
      <w:r>
        <w:rPr>
          <w:rFonts w:hint="eastAsia" w:ascii="仿宋_GB2312" w:hAnsi="宋体" w:eastAsia="仿宋_GB2312"/>
          <w:color w:val="000000"/>
          <w:sz w:val="32"/>
          <w:szCs w:val="32"/>
        </w:rPr>
        <w:t>位于</w:t>
      </w:r>
      <w:r>
        <w:rPr>
          <w:rFonts w:hint="eastAsia" w:ascii="仿宋_GB2312" w:hAnsi="宋体" w:eastAsia="仿宋_GB2312"/>
          <w:color w:val="000000"/>
          <w:sz w:val="32"/>
          <w:szCs w:val="32"/>
          <w:lang w:val="en-US" w:eastAsia="zh-CN"/>
        </w:rPr>
        <w:t>台州湾新区月湖南路299号，占地面积76185平方米，总建筑面积75600平方米。新校区</w:t>
      </w:r>
      <w:r>
        <w:rPr>
          <w:rFonts w:hint="eastAsia" w:ascii="仿宋_GB2312" w:hAnsi="宋体" w:eastAsia="仿宋_GB2312"/>
          <w:color w:val="000000"/>
          <w:sz w:val="32"/>
          <w:szCs w:val="32"/>
        </w:rPr>
        <w:t>总投资约</w:t>
      </w:r>
      <w:r>
        <w:rPr>
          <w:rFonts w:hint="eastAsia" w:ascii="仿宋_GB2312" w:hAnsi="宋体" w:eastAsia="仿宋_GB2312"/>
          <w:color w:val="000000"/>
          <w:sz w:val="32"/>
          <w:szCs w:val="32"/>
          <w:lang w:val="en-US" w:eastAsia="zh-CN"/>
        </w:rPr>
        <w:t>5.8亿</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办学场地、教学设施设备按高于国家标准建设</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能够容纳全日制在校生规模达2300人。截至</w:t>
      </w:r>
      <w:bookmarkStart w:id="0" w:name="_GoBack"/>
      <w:bookmarkEnd w:id="0"/>
      <w:r>
        <w:rPr>
          <w:rFonts w:hint="eastAsia" w:ascii="仿宋_GB2312" w:hAnsi="宋体" w:eastAsia="仿宋_GB2312"/>
          <w:color w:val="000000"/>
          <w:sz w:val="32"/>
          <w:szCs w:val="32"/>
          <w:lang w:val="en-US" w:eastAsia="zh-CN"/>
        </w:rPr>
        <w:t>2024年9月，学校已顺利完成搬迁至新校区。</w:t>
      </w:r>
      <w:r>
        <w:rPr>
          <w:rFonts w:hint="eastAsia" w:ascii="仿宋_GB2312" w:eastAsia="仿宋_GB2312"/>
          <w:bCs/>
          <w:sz w:val="32"/>
          <w:szCs w:val="32"/>
          <w:lang w:val="en-US" w:eastAsia="zh-CN"/>
        </w:rPr>
        <w:t>新校区</w:t>
      </w:r>
      <w:r>
        <w:rPr>
          <w:rFonts w:hint="eastAsia" w:ascii="仿宋_GB2312" w:eastAsia="仿宋_GB2312"/>
          <w:bCs/>
          <w:sz w:val="32"/>
          <w:szCs w:val="32"/>
          <w:lang w:eastAsia="zh-CN"/>
        </w:rPr>
        <w:t>学生宿舍均为4人间</w:t>
      </w:r>
      <w:r>
        <w:rPr>
          <w:rFonts w:hint="eastAsia" w:ascii="仿宋_GB2312" w:eastAsia="仿宋_GB2312"/>
          <w:bCs/>
          <w:sz w:val="32"/>
          <w:szCs w:val="32"/>
          <w:lang w:val="en-US" w:eastAsia="zh-CN"/>
        </w:rPr>
        <w:t>,人均建筑面积10.47平方米，</w:t>
      </w:r>
      <w:r>
        <w:rPr>
          <w:rFonts w:hint="eastAsia" w:ascii="仿宋_GB2312" w:hAnsi="Times New Roman" w:eastAsia="仿宋_GB2312" w:cs="Times New Roman"/>
          <w:bCs/>
          <w:sz w:val="32"/>
          <w:szCs w:val="32"/>
          <w:lang w:val="en-US" w:eastAsia="zh-CN"/>
        </w:rPr>
        <w:t>每间宿舍均有独立卫生间，学校免费提供水电、</w:t>
      </w:r>
      <w:r>
        <w:rPr>
          <w:rFonts w:hint="eastAsia" w:ascii="仿宋_GB2312" w:hAnsi="仿宋_GB2312" w:eastAsia="仿宋_GB2312" w:cs="仿宋_GB2312"/>
          <w:sz w:val="32"/>
          <w:szCs w:val="32"/>
          <w:lang w:val="en-US" w:eastAsia="zh-CN"/>
        </w:rPr>
        <w:t>沐浴热水、</w:t>
      </w:r>
      <w:r>
        <w:rPr>
          <w:rFonts w:hint="eastAsia" w:ascii="仿宋_GB2312" w:hAnsi="Times New Roman" w:eastAsia="仿宋_GB2312" w:cs="Times New Roman"/>
          <w:bCs/>
          <w:sz w:val="32"/>
          <w:szCs w:val="32"/>
          <w:lang w:val="en-US" w:eastAsia="zh-CN"/>
        </w:rPr>
        <w:t>开水，并配备公共洗漱区。</w:t>
      </w:r>
      <w:r>
        <w:rPr>
          <w:rFonts w:hint="eastAsia" w:ascii="仿宋_GB2312" w:hAnsi="宋体" w:eastAsia="仿宋_GB2312"/>
          <w:color w:val="000000"/>
          <w:sz w:val="32"/>
          <w:szCs w:val="32"/>
          <w:lang w:val="en-US" w:eastAsia="zh-CN"/>
        </w:rPr>
        <w:t>台州护士学校向我委申请核定新校区住宿费标准。</w:t>
      </w:r>
    </w:p>
    <w:p w14:paraId="14FFE13B">
      <w:pPr>
        <w:ind w:firstLine="640" w:firstLineChars="20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二、起草过程</w:t>
      </w:r>
    </w:p>
    <w:p w14:paraId="119403E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eastAsia="仿宋_GB2312" w:cs="Times New Roman"/>
          <w:color w:val="auto"/>
          <w:kern w:val="0"/>
          <w:sz w:val="32"/>
          <w:szCs w:val="32"/>
          <w:lang w:eastAsia="zh-CN"/>
        </w:rPr>
        <w:t>市价格监测与</w:t>
      </w:r>
      <w:r>
        <w:rPr>
          <w:rFonts w:hint="default" w:ascii="Times New Roman" w:hAnsi="Times New Roman" w:eastAsia="仿宋_GB2312" w:cs="Times New Roman"/>
          <w:color w:val="auto"/>
          <w:kern w:val="0"/>
          <w:sz w:val="32"/>
          <w:szCs w:val="32"/>
          <w:lang w:eastAsia="zh-CN"/>
        </w:rPr>
        <w:t>成本调查局于</w:t>
      </w:r>
      <w:r>
        <w:rPr>
          <w:rFonts w:ascii="仿宋_GB2312" w:eastAsia="仿宋_GB2312"/>
          <w:color w:val="000000"/>
          <w:kern w:val="0"/>
          <w:sz w:val="32"/>
          <w:szCs w:val="32"/>
        </w:rPr>
        <w:t>20</w:t>
      </w:r>
      <w:r>
        <w:rPr>
          <w:rFonts w:hint="eastAsia" w:ascii="仿宋_GB2312" w:eastAsia="仿宋_GB2312"/>
          <w:color w:val="000000"/>
          <w:kern w:val="0"/>
          <w:sz w:val="32"/>
          <w:szCs w:val="32"/>
          <w:lang w:val="en-US" w:eastAsia="zh-CN"/>
        </w:rPr>
        <w:t>24</w:t>
      </w:r>
      <w:r>
        <w:rPr>
          <w:rFonts w:ascii="仿宋_GB2312" w:eastAsia="仿宋_GB2312"/>
          <w:color w:val="000000"/>
          <w:kern w:val="0"/>
          <w:sz w:val="32"/>
          <w:szCs w:val="32"/>
        </w:rPr>
        <w:t>年</w:t>
      </w:r>
      <w:r>
        <w:rPr>
          <w:rFonts w:hint="eastAsia" w:ascii="仿宋_GB2312" w:eastAsia="仿宋_GB2312"/>
          <w:color w:val="000000"/>
          <w:kern w:val="0"/>
          <w:sz w:val="32"/>
          <w:szCs w:val="32"/>
          <w:lang w:val="en-US" w:eastAsia="zh-CN"/>
        </w:rPr>
        <w:t>11</w:t>
      </w:r>
      <w:r>
        <w:rPr>
          <w:rFonts w:ascii="仿宋_GB2312" w:eastAsia="仿宋_GB2312"/>
          <w:color w:val="000000"/>
          <w:kern w:val="0"/>
          <w:sz w:val="32"/>
          <w:szCs w:val="32"/>
        </w:rPr>
        <w:t>月</w:t>
      </w:r>
      <w:r>
        <w:rPr>
          <w:rFonts w:hint="eastAsia" w:ascii="仿宋_GB2312" w:eastAsia="仿宋_GB2312"/>
          <w:color w:val="000000"/>
          <w:kern w:val="0"/>
          <w:sz w:val="32"/>
          <w:szCs w:val="32"/>
          <w:lang w:val="en-US" w:eastAsia="zh-CN"/>
        </w:rPr>
        <w:t>27</w:t>
      </w:r>
      <w:r>
        <w:rPr>
          <w:rFonts w:ascii="仿宋_GB2312" w:eastAsia="仿宋_GB2312"/>
          <w:color w:val="000000"/>
          <w:kern w:val="0"/>
          <w:sz w:val="32"/>
          <w:szCs w:val="32"/>
        </w:rPr>
        <w:t>日至20</w:t>
      </w:r>
      <w:r>
        <w:rPr>
          <w:rFonts w:hint="eastAsia" w:ascii="仿宋_GB2312" w:eastAsia="仿宋_GB2312"/>
          <w:color w:val="000000"/>
          <w:kern w:val="0"/>
          <w:sz w:val="32"/>
          <w:szCs w:val="32"/>
          <w:lang w:val="en-US" w:eastAsia="zh-CN"/>
        </w:rPr>
        <w:t>25</w:t>
      </w:r>
      <w:r>
        <w:rPr>
          <w:rFonts w:ascii="仿宋_GB2312" w:eastAsia="仿宋_GB2312"/>
          <w:color w:val="000000"/>
          <w:kern w:val="0"/>
          <w:sz w:val="32"/>
          <w:szCs w:val="32"/>
        </w:rPr>
        <w:t>年</w:t>
      </w:r>
      <w:r>
        <w:rPr>
          <w:rFonts w:hint="default" w:ascii="仿宋_GB2312" w:eastAsia="仿宋_GB2312"/>
          <w:color w:val="000000"/>
          <w:kern w:val="0"/>
          <w:sz w:val="32"/>
          <w:szCs w:val="32"/>
          <w:lang w:val="en-US"/>
        </w:rPr>
        <w:t>3</w:t>
      </w:r>
      <w:r>
        <w:rPr>
          <w:rFonts w:ascii="仿宋_GB2312" w:eastAsia="仿宋_GB2312"/>
          <w:color w:val="000000"/>
          <w:kern w:val="0"/>
          <w:sz w:val="32"/>
          <w:szCs w:val="32"/>
        </w:rPr>
        <w:t>月</w:t>
      </w:r>
      <w:r>
        <w:rPr>
          <w:rFonts w:hint="default" w:ascii="仿宋_GB2312" w:eastAsia="仿宋_GB2312"/>
          <w:color w:val="000000"/>
          <w:kern w:val="0"/>
          <w:sz w:val="32"/>
          <w:szCs w:val="32"/>
          <w:lang w:val="en-US"/>
        </w:rPr>
        <w:t>11</w:t>
      </w:r>
      <w:r>
        <w:rPr>
          <w:rFonts w:ascii="仿宋_GB2312" w:eastAsia="仿宋_GB2312"/>
          <w:color w:val="000000"/>
          <w:kern w:val="0"/>
          <w:sz w:val="32"/>
          <w:szCs w:val="32"/>
        </w:rPr>
        <w:t>日对</w:t>
      </w:r>
      <w:r>
        <w:rPr>
          <w:rFonts w:hint="eastAsia" w:ascii="仿宋_GB2312" w:eastAsia="仿宋_GB2312"/>
          <w:color w:val="000000"/>
          <w:kern w:val="0"/>
          <w:sz w:val="32"/>
          <w:szCs w:val="32"/>
          <w:lang w:eastAsia="zh-CN"/>
        </w:rPr>
        <w:t>台州护士学校</w:t>
      </w:r>
      <w:r>
        <w:rPr>
          <w:rFonts w:hint="eastAsia" w:ascii="仿宋_GB2312" w:eastAsia="仿宋_GB2312"/>
          <w:color w:val="000000"/>
          <w:kern w:val="0"/>
          <w:sz w:val="32"/>
          <w:szCs w:val="32"/>
          <w:lang w:val="en-US" w:eastAsia="zh-CN"/>
        </w:rPr>
        <w:t>2025</w:t>
      </w:r>
      <w:r>
        <w:rPr>
          <w:rFonts w:ascii="仿宋_GB2312" w:eastAsia="仿宋_GB2312"/>
          <w:color w:val="000000"/>
          <w:kern w:val="0"/>
          <w:sz w:val="32"/>
          <w:szCs w:val="32"/>
        </w:rPr>
        <w:t>年度学校</w:t>
      </w:r>
      <w:r>
        <w:rPr>
          <w:rFonts w:hint="eastAsia" w:ascii="仿宋_GB2312" w:eastAsia="仿宋_GB2312"/>
          <w:color w:val="000000"/>
          <w:kern w:val="0"/>
          <w:sz w:val="32"/>
          <w:szCs w:val="32"/>
          <w:lang w:eastAsia="zh-CN"/>
        </w:rPr>
        <w:t>住宿</w:t>
      </w:r>
      <w:r>
        <w:rPr>
          <w:rFonts w:ascii="仿宋_GB2312" w:eastAsia="仿宋_GB2312"/>
          <w:color w:val="000000"/>
          <w:kern w:val="0"/>
          <w:sz w:val="32"/>
          <w:szCs w:val="32"/>
        </w:rPr>
        <w:t>成本进行了调查</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lang w:val="en-US" w:eastAsia="zh-CN"/>
        </w:rPr>
        <w:t>根据集体审议情况，出具</w:t>
      </w:r>
      <w:r>
        <w:rPr>
          <w:rFonts w:ascii="仿宋_GB2312" w:eastAsia="仿宋_GB2312"/>
          <w:color w:val="000000"/>
          <w:kern w:val="0"/>
          <w:sz w:val="32"/>
          <w:szCs w:val="32"/>
        </w:rPr>
        <w:t>成本调查报告</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lang w:val="en-US" w:eastAsia="zh-CN"/>
        </w:rPr>
        <w:t>3月26日-28日我委征求</w:t>
      </w:r>
      <w:r>
        <w:rPr>
          <w:rFonts w:hint="eastAsia" w:ascii="仿宋_GB2312" w:hAnsi="仿宋_GB2312" w:eastAsia="仿宋_GB2312" w:cs="仿宋_GB2312"/>
          <w:sz w:val="32"/>
          <w:szCs w:val="32"/>
          <w:lang w:val="en-US" w:eastAsia="zh-CN"/>
        </w:rPr>
        <w:t>台州市卫生健</w:t>
      </w:r>
      <w:r>
        <w:rPr>
          <w:rFonts w:hint="eastAsia" w:ascii="仿宋_GB2312" w:hAnsi="仿宋_GB2312" w:eastAsia="仿宋_GB2312" w:cs="仿宋_GB2312"/>
          <w:sz w:val="32"/>
          <w:szCs w:val="32"/>
          <w:highlight w:val="none"/>
          <w:lang w:val="en-US" w:eastAsia="zh-CN"/>
        </w:rPr>
        <w:t>康委员会、台州市财政局、台州市教育局关于该校学费标准的意见，均反馈无意见。</w:t>
      </w:r>
    </w:p>
    <w:p w14:paraId="1A6CAB01">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kern w:val="2"/>
          <w:sz w:val="32"/>
          <w:szCs w:val="32"/>
          <w:highlight w:val="none"/>
          <w:lang w:val="en-US" w:eastAsia="zh-CN" w:bidi="ar-SA"/>
        </w:rPr>
        <w:t>三、</w:t>
      </w:r>
      <w:r>
        <w:rPr>
          <w:rFonts w:hint="eastAsia" w:ascii="黑体" w:hAnsi="黑体" w:eastAsia="黑体" w:cs="黑体"/>
          <w:sz w:val="32"/>
          <w:szCs w:val="32"/>
          <w:highlight w:val="none"/>
          <w:lang w:val="en-US" w:eastAsia="zh-CN"/>
        </w:rPr>
        <w:t>收费标准</w:t>
      </w:r>
    </w:p>
    <w:p w14:paraId="6C92A99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（一）核定台州护士学校</w:t>
      </w:r>
      <w:r>
        <w:rPr>
          <w:rFonts w:hint="eastAsia" w:ascii="仿宋_GB2312" w:hAnsi="宋体" w:eastAsia="仿宋_GB2312"/>
          <w:color w:val="000000"/>
          <w:sz w:val="32"/>
          <w:szCs w:val="32"/>
          <w:lang w:val="en-US" w:eastAsia="zh-CN"/>
        </w:rPr>
        <w:t>台州湾新区新校区</w:t>
      </w:r>
      <w:r>
        <w:rPr>
          <w:rFonts w:hint="eastAsia" w:ascii="仿宋_GB2312" w:hAnsi="仿宋_GB2312" w:eastAsia="仿宋_GB2312" w:cs="仿宋_GB2312"/>
          <w:sz w:val="32"/>
          <w:szCs w:val="32"/>
          <w:lang w:val="en-US" w:eastAsia="zh-CN"/>
        </w:rPr>
        <w:t>四人间住宿费每生每学期800元（有独立卫生间，含水电、沐浴热水、开水）。</w:t>
      </w:r>
    </w:p>
    <w:p w14:paraId="53DA8BC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宋体" w:eastAsia="仿宋_GB2312"/>
          <w:color w:val="000000"/>
          <w:sz w:val="32"/>
          <w:szCs w:val="32"/>
          <w:lang w:val="en-US" w:eastAsia="zh-CN"/>
        </w:rPr>
      </w:pPr>
      <w:r>
        <w:rPr>
          <w:rFonts w:hint="eastAsia" w:ascii="仿宋_GB2312" w:hAnsi="仿宋_GB2312" w:eastAsia="仿宋_GB2312" w:cs="仿宋_GB2312"/>
          <w:sz w:val="32"/>
          <w:szCs w:val="32"/>
          <w:lang w:val="en-US" w:eastAsia="zh-CN"/>
        </w:rPr>
        <w:t>（二）本通知自2025年秋季入学起执行。住宿费实行“新生新办法、老生老办法”，新生指2025年秋季办理入学的学生（不含插班生）。</w:t>
      </w:r>
    </w:p>
    <w:p w14:paraId="2657A2D4">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仿宋_GB2312" w:hAnsi="仿宋_GB2312" w:eastAsia="仿宋_GB2312" w:cs="仿宋_GB2312"/>
          <w:sz w:val="32"/>
          <w:szCs w:val="32"/>
          <w:highlight w:val="yellow"/>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3FF1BC-9150-4212-8538-EF0AF48EF4E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C63B51F4-D18E-4EC9-B589-9FCC36FA6E39}"/>
  </w:font>
  <w:font w:name="仿宋_GB2312">
    <w:panose1 w:val="02010609030101010101"/>
    <w:charset w:val="86"/>
    <w:family w:val="auto"/>
    <w:pitch w:val="default"/>
    <w:sig w:usb0="00000001" w:usb1="080E0000" w:usb2="00000000" w:usb3="00000000" w:csb0="00040000" w:csb1="00000000"/>
    <w:embedRegular r:id="rId3" w:fontKey="{E0142459-4611-4F8E-8ACB-E3AC269E88A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lNzkzZDNmYTk0NTVlNTBiNDRmZmUwZWRhOTllMjMifQ=="/>
  </w:docVars>
  <w:rsids>
    <w:rsidRoot w:val="25A2646E"/>
    <w:rsid w:val="1A176CC9"/>
    <w:rsid w:val="1D401AA4"/>
    <w:rsid w:val="22A12E11"/>
    <w:rsid w:val="25A2646E"/>
    <w:rsid w:val="463902F3"/>
    <w:rsid w:val="4FBF0689"/>
    <w:rsid w:val="5A1804F3"/>
    <w:rsid w:val="688A5201"/>
    <w:rsid w:val="794B2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493</Words>
  <Characters>538</Characters>
  <Lines>0</Lines>
  <Paragraphs>0</Paragraphs>
  <TotalTime>2</TotalTime>
  <ScaleCrop>false</ScaleCrop>
  <LinksUpToDate>false</LinksUpToDate>
  <CharactersWithSpaces>538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2025-03-26T02:34:00Z</dcterms:created>
  <dc:creator>陈林林</dc:creator>
  <cp:lastModifiedBy>葛建国</cp:lastModifiedBy>
  <dcterms:modified xsi:type="dcterms:W3CDTF">2025-05-07T09:23:26Z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CFF9CD25BA0641DC8E0BAD683DD658A4_11</vt:lpwstr>
  </property>
  <property fmtid="{D5CDD505-2E9C-101B-9397-08002B2CF9AE}" pid="4" name="KSOTemplateDocerSaveRecord">
    <vt:lpwstr>eyJoZGlkIjoiNjRlMzk2YzMyYzk0YzI5MGI3Zjk3ZDkyMzEyMWRlODgiLCJ1c2VySWQiOiIyODM0MDQ1MTcifQ==</vt:lpwstr>
  </property>
</Properties>
</file>