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兰溪市企业用水量蒸发蒸腾情况认定办法（试行）</w:t>
      </w:r>
    </w:p>
    <w:p>
      <w:pPr>
        <w:widowControl/>
        <w:jc w:val="center"/>
        <w:rPr>
          <w:rFonts w:hint="eastAsia" w:ascii="楷体_GB2312" w:hAnsi="宋体" w:eastAsia="楷体_GB2312" w:cs="宋体"/>
          <w:kern w:val="0"/>
          <w:sz w:val="30"/>
          <w:szCs w:val="30"/>
        </w:rPr>
      </w:pPr>
      <w:r>
        <w:rPr>
          <w:rFonts w:hint="eastAsia" w:ascii="楷体_GB2312" w:hAnsi="宋体" w:eastAsia="楷体_GB2312" w:cs="宋体"/>
          <w:kern w:val="0"/>
          <w:sz w:val="30"/>
          <w:szCs w:val="30"/>
        </w:rPr>
        <w:t>（征求意见稿）</w:t>
      </w:r>
    </w:p>
    <w:p>
      <w:pPr>
        <w:widowControl/>
        <w:spacing w:line="540" w:lineRule="exact"/>
        <w:ind w:firstLine="600" w:firstLineChars="200"/>
        <w:rPr>
          <w:rFonts w:hint="eastAsia" w:ascii="仿宋_GB2312" w:hAnsi="宋体" w:eastAsia="仿宋_GB2312" w:cs="宋体"/>
          <w:kern w:val="0"/>
          <w:sz w:val="30"/>
          <w:szCs w:val="30"/>
        </w:rPr>
      </w:pP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仿宋_GB2312" w:eastAsia="仿宋_GB2312" w:cs="仿宋_GB2312"/>
          <w:sz w:val="30"/>
          <w:szCs w:val="30"/>
        </w:rPr>
        <w:t>根据浙江省财政厅、浙江省物价局、浙江省住房和城乡建设厅《关于印发浙江省污水处理费征收使用管理办法的通知》（浙财综〔2015〕39号）和兰溪市住房和城乡建设局、兰溪市财政局、兰溪市发展和改革局、兰溪市水务局、金华市生态环境局兰溪分局《关于印发</w:t>
      </w:r>
      <w:r>
        <w:rPr>
          <w:rFonts w:hint="eastAsia" w:ascii="仿宋_GB2312" w:hAnsi="仿宋_GB2312" w:eastAsia="仿宋_GB2312" w:cs="仿宋_GB2312"/>
          <w:sz w:val="32"/>
          <w:szCs w:val="32"/>
        </w:rPr>
        <w:t>&lt;</w:t>
      </w:r>
      <w:r>
        <w:rPr>
          <w:rFonts w:hint="eastAsia" w:ascii="仿宋_GB2312" w:hAnsi="仿宋_GB2312" w:eastAsia="仿宋_GB2312" w:cs="仿宋_GB2312"/>
          <w:sz w:val="30"/>
          <w:szCs w:val="30"/>
        </w:rPr>
        <w:t>兰溪市自备水污水处理费征收管理实施细则&gt;的通知》（兰建设〔2023〕3号）精神</w:t>
      </w:r>
      <w:r>
        <w:rPr>
          <w:rFonts w:hint="eastAsia" w:ascii="仿宋_GB2312" w:hAnsi="宋体" w:eastAsia="仿宋_GB2312" w:cs="宋体"/>
          <w:kern w:val="0"/>
          <w:sz w:val="30"/>
          <w:szCs w:val="30"/>
        </w:rPr>
        <w:t>，为做好我市企业用水量大量蒸发蒸腾情况的认定工作，特制定本办法。</w:t>
      </w:r>
    </w:p>
    <w:p>
      <w:pPr>
        <w:widowControl/>
        <w:spacing w:line="540" w:lineRule="exact"/>
        <w:ind w:firstLine="600" w:firstLineChars="200"/>
        <w:jc w:val="left"/>
        <w:rPr>
          <w:rFonts w:hint="eastAsia" w:ascii="黑体" w:hAnsi="黑体" w:eastAsia="黑体" w:cs="宋体"/>
          <w:kern w:val="0"/>
          <w:sz w:val="30"/>
          <w:szCs w:val="30"/>
        </w:rPr>
      </w:pPr>
      <w:r>
        <w:rPr>
          <w:rFonts w:hint="eastAsia" w:ascii="黑体" w:hAnsi="黑体" w:eastAsia="黑体" w:cs="宋体"/>
          <w:kern w:val="0"/>
          <w:sz w:val="30"/>
          <w:szCs w:val="30"/>
        </w:rPr>
        <w:t>一、申请条件</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申请认定必须同时满足下列条件：</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（一）产品不属于</w:t>
      </w:r>
      <w:bookmarkStart w:id="0" w:name="OLE_LINK2"/>
      <w:r>
        <w:rPr>
          <w:rFonts w:hint="eastAsia" w:ascii="仿宋_GB2312" w:hAnsi="宋体" w:eastAsia="仿宋_GB2312" w:cs="宋体"/>
          <w:kern w:val="0"/>
          <w:sz w:val="30"/>
          <w:szCs w:val="30"/>
        </w:rPr>
        <w:t>以水为主要原料的企业</w:t>
      </w:r>
      <w:bookmarkEnd w:id="0"/>
      <w:r>
        <w:rPr>
          <w:rFonts w:hint="eastAsia" w:ascii="仿宋_GB2312" w:hAnsi="宋体" w:eastAsia="仿宋_GB2312" w:cs="宋体"/>
          <w:kern w:val="0"/>
          <w:sz w:val="30"/>
          <w:szCs w:val="30"/>
        </w:rPr>
        <w:t>。</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（二）生产中存在大量蒸发、蒸腾行为，蒸发蒸腾量与用水量（公共用水和自备水源的用水量，下同）百分比大于30%。</w:t>
      </w:r>
    </w:p>
    <w:p>
      <w:pPr>
        <w:widowControl/>
        <w:spacing w:line="540" w:lineRule="exact"/>
        <w:ind w:firstLine="600" w:firstLineChars="200"/>
        <w:jc w:val="left"/>
        <w:rPr>
          <w:rFonts w:hint="eastAsia" w:ascii="仿宋_GB2312" w:hAnsi="宋体" w:eastAsia="仿宋_GB2312" w:cs="宋体"/>
          <w:color w:val="FF0000"/>
          <w:kern w:val="0"/>
          <w:sz w:val="30"/>
          <w:szCs w:val="30"/>
        </w:rPr>
      </w:pPr>
      <w:r>
        <w:rPr>
          <w:rFonts w:hint="eastAsia" w:ascii="仿宋_GB2312" w:hAnsi="宋体" w:eastAsia="仿宋_GB2312" w:cs="宋体"/>
          <w:kern w:val="0"/>
          <w:sz w:val="30"/>
          <w:szCs w:val="30"/>
        </w:rPr>
        <w:t>（三）申请日期前12个月的累计排水量与用水量的百分比小于60%。</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（四）规范办理取水许可证、排水许可证、排污许可证。</w:t>
      </w:r>
    </w:p>
    <w:p>
      <w:pPr>
        <w:widowControl/>
        <w:spacing w:line="540" w:lineRule="exact"/>
        <w:ind w:firstLine="600" w:firstLineChars="200"/>
        <w:jc w:val="left"/>
        <w:rPr>
          <w:rFonts w:hint="default" w:ascii="仿宋_GB2312" w:hAnsi="宋体" w:eastAsia="仿宋_GB2312" w:cs="宋体"/>
          <w:kern w:val="0"/>
          <w:sz w:val="30"/>
          <w:szCs w:val="30"/>
        </w:rPr>
      </w:pPr>
      <w:r>
        <w:rPr>
          <w:rFonts w:hint="eastAsia" w:ascii="仿宋_GB2312" w:hAnsi="宋体" w:eastAsia="仿宋_GB2312" w:cs="宋体"/>
          <w:kern w:val="0"/>
          <w:sz w:val="30"/>
          <w:szCs w:val="30"/>
        </w:rPr>
        <w:t>（五）污水排水口</w:t>
      </w:r>
      <w:r>
        <w:rPr>
          <w:rFonts w:hint="default" w:ascii="仿宋_GB2312" w:hAnsi="宋体" w:eastAsia="仿宋_GB2312" w:cs="宋体"/>
          <w:kern w:val="0"/>
          <w:sz w:val="30"/>
          <w:szCs w:val="30"/>
        </w:rPr>
        <w:t>需</w:t>
      </w:r>
      <w:r>
        <w:rPr>
          <w:rFonts w:hint="eastAsia" w:ascii="仿宋_GB2312" w:hAnsi="宋体" w:eastAsia="仿宋_GB2312" w:cs="宋体"/>
          <w:kern w:val="0"/>
          <w:sz w:val="30"/>
          <w:szCs w:val="30"/>
        </w:rPr>
        <w:t>安装流量计等计量设备</w:t>
      </w:r>
      <w:r>
        <w:rPr>
          <w:rFonts w:hint="default" w:ascii="仿宋_GB2312" w:hAnsi="宋体" w:eastAsia="仿宋_GB2312" w:cs="宋体"/>
          <w:kern w:val="0"/>
          <w:sz w:val="30"/>
          <w:szCs w:val="30"/>
        </w:rPr>
        <w:t>，流量计安装及日常维护费用需企业自行承担。</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（六）企业内部原则上需完成“一厂一口”改造（即一个污水口，一个雨水口）</w:t>
      </w:r>
      <w:r>
        <w:rPr>
          <w:rFonts w:ascii="仿宋_GB2312" w:hAnsi="宋体" w:eastAsia="仿宋_GB2312" w:cs="宋体"/>
          <w:kern w:val="0"/>
          <w:sz w:val="30"/>
          <w:szCs w:val="30"/>
        </w:rPr>
        <w:t>，若因地势等原因无法整合的需在每个污水排口安装流量计等计量设备</w:t>
      </w:r>
      <w:r>
        <w:rPr>
          <w:rFonts w:hint="eastAsia" w:ascii="仿宋_GB2312" w:hAnsi="宋体" w:eastAsia="仿宋_GB2312" w:cs="宋体"/>
          <w:kern w:val="0"/>
          <w:sz w:val="30"/>
          <w:szCs w:val="30"/>
        </w:rPr>
        <w:t>。</w:t>
      </w:r>
    </w:p>
    <w:p>
      <w:pPr>
        <w:widowControl/>
        <w:spacing w:line="540" w:lineRule="exact"/>
        <w:ind w:firstLine="600" w:firstLineChars="200"/>
        <w:jc w:val="left"/>
        <w:rPr>
          <w:rFonts w:hint="default" w:ascii="仿宋_GB2312" w:hAnsi="宋体" w:eastAsia="仿宋_GB2312" w:cs="宋体"/>
          <w:kern w:val="0"/>
          <w:sz w:val="30"/>
          <w:szCs w:val="30"/>
        </w:rPr>
      </w:pPr>
      <w:r>
        <w:rPr>
          <w:rFonts w:hint="default" w:ascii="仿宋_GB2312" w:hAnsi="宋体" w:eastAsia="仿宋_GB2312" w:cs="宋体"/>
          <w:kern w:val="0"/>
          <w:sz w:val="30"/>
          <w:szCs w:val="30"/>
        </w:rPr>
        <w:t>（七）企业内部需完成雨污分流整治且通过住建局、生态环境兰溪分局及属地验收。</w:t>
      </w:r>
    </w:p>
    <w:p>
      <w:pPr>
        <w:widowControl/>
        <w:spacing w:line="540" w:lineRule="exact"/>
        <w:ind w:firstLine="600" w:firstLineChars="200"/>
        <w:jc w:val="left"/>
        <w:rPr>
          <w:rFonts w:hint="eastAsia" w:ascii="黑体" w:hAnsi="黑体" w:eastAsia="黑体" w:cs="宋体"/>
          <w:kern w:val="0"/>
          <w:sz w:val="30"/>
          <w:szCs w:val="30"/>
        </w:rPr>
      </w:pPr>
      <w:r>
        <w:rPr>
          <w:rFonts w:hint="eastAsia" w:ascii="黑体" w:hAnsi="黑体" w:eastAsia="黑体" w:cs="宋体"/>
          <w:kern w:val="0"/>
          <w:sz w:val="30"/>
          <w:szCs w:val="30"/>
        </w:rPr>
        <w:t>二、申请资料</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（一）大量蒸发蒸腾情况认定申请表（见附件1）。</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（二）环评报告及批复。</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（三）水平衡测试报告（需请有资质第三方提供的检测报告）。</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（四）企业生产工艺流程资料。</w:t>
      </w:r>
    </w:p>
    <w:p>
      <w:pPr>
        <w:widowControl/>
        <w:spacing w:line="540" w:lineRule="exact"/>
        <w:ind w:firstLine="600" w:firstLineChars="200"/>
        <w:jc w:val="left"/>
        <w:rPr>
          <w:rFonts w:hint="default" w:ascii="仿宋_GB2312" w:hAnsi="宋体" w:eastAsia="仿宋_GB2312" w:cs="宋体"/>
          <w:kern w:val="0"/>
          <w:sz w:val="30"/>
          <w:szCs w:val="30"/>
        </w:rPr>
      </w:pPr>
      <w:r>
        <w:rPr>
          <w:rFonts w:hint="eastAsia" w:ascii="仿宋_GB2312" w:hAnsi="宋体" w:eastAsia="仿宋_GB2312" w:cs="宋体"/>
          <w:kern w:val="0"/>
          <w:sz w:val="30"/>
          <w:szCs w:val="30"/>
        </w:rPr>
        <w:t>（五）企业内部管网测绘资料</w:t>
      </w:r>
      <w:r>
        <w:rPr>
          <w:rFonts w:ascii="仿宋_GB2312" w:hAnsi="宋体" w:eastAsia="仿宋_GB2312" w:cs="宋体"/>
          <w:kern w:val="0"/>
          <w:sz w:val="30"/>
          <w:szCs w:val="30"/>
        </w:rPr>
        <w:t>（需提供CAD版本雨污管网走向图，图纸内需标明雨污管网走向、管径、检查井位置、接入市政管网位置等信息）</w:t>
      </w:r>
      <w:r>
        <w:rPr>
          <w:rFonts w:hint="eastAsia" w:ascii="仿宋_GB2312" w:hAnsi="宋体" w:eastAsia="仿宋_GB2312" w:cs="宋体"/>
          <w:kern w:val="0"/>
          <w:sz w:val="30"/>
          <w:szCs w:val="30"/>
        </w:rPr>
        <w:t>。</w:t>
      </w:r>
    </w:p>
    <w:p>
      <w:pPr>
        <w:widowControl/>
        <w:spacing w:line="540" w:lineRule="exact"/>
        <w:ind w:firstLine="600" w:firstLineChars="200"/>
        <w:jc w:val="left"/>
        <w:rPr>
          <w:rFonts w:hint="eastAsia" w:ascii="黑体" w:hAnsi="黑体" w:eastAsia="黑体" w:cs="宋体"/>
          <w:kern w:val="0"/>
          <w:sz w:val="30"/>
          <w:szCs w:val="30"/>
        </w:rPr>
      </w:pPr>
      <w:r>
        <w:rPr>
          <w:rFonts w:hint="eastAsia" w:ascii="黑体" w:hAnsi="黑体" w:eastAsia="黑体" w:cs="宋体"/>
          <w:kern w:val="0"/>
          <w:sz w:val="30"/>
          <w:szCs w:val="30"/>
        </w:rPr>
        <w:t>三、部门职责</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（一）市发改局、经信局、财政局、住建局、水务局、市场监管局、金华市生态环境局兰溪分局、钱江水务有限公司等负责对申报材料进行指导、审查和综合认定等具体工作。</w:t>
      </w:r>
    </w:p>
    <w:p>
      <w:pPr>
        <w:spacing w:line="600" w:lineRule="exact"/>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（二）市住建局负责牵头开展企业大量蒸发蒸腾的认定工作，负责申请材料的受理和审核认定，负责核实企业排水的情况</w:t>
      </w:r>
      <w:r>
        <w:rPr>
          <w:rFonts w:hint="default" w:ascii="仿宋_GB2312" w:hAnsi="宋体" w:eastAsia="仿宋_GB2312" w:cs="宋体"/>
          <w:kern w:val="0"/>
          <w:sz w:val="30"/>
          <w:szCs w:val="30"/>
        </w:rPr>
        <w:t>、企业内部雨污分流情况</w:t>
      </w:r>
      <w:r>
        <w:rPr>
          <w:rFonts w:hint="eastAsia" w:ascii="仿宋_GB2312" w:hAnsi="宋体" w:eastAsia="仿宋_GB2312" w:cs="宋体"/>
          <w:kern w:val="0"/>
          <w:sz w:val="30"/>
          <w:szCs w:val="30"/>
        </w:rPr>
        <w:t>及办理排水许可证情况。</w:t>
      </w:r>
    </w:p>
    <w:p>
      <w:pPr>
        <w:widowControl/>
        <w:spacing w:line="540" w:lineRule="exact"/>
        <w:ind w:firstLine="600" w:firstLineChars="200"/>
        <w:jc w:val="left"/>
        <w:rPr>
          <w:rFonts w:hint="eastAsia" w:ascii="仿宋_GB2312" w:hAnsi="宋体" w:eastAsia="仿宋_GB2312" w:cs="宋体"/>
          <w:b/>
          <w:bCs/>
          <w:kern w:val="0"/>
          <w:sz w:val="30"/>
          <w:szCs w:val="30"/>
          <w:highlight w:val="yellow"/>
        </w:rPr>
      </w:pPr>
      <w:r>
        <w:rPr>
          <w:rFonts w:hint="eastAsia" w:ascii="仿宋_GB2312" w:hAnsi="宋体" w:eastAsia="仿宋_GB2312" w:cs="宋体"/>
          <w:kern w:val="0"/>
          <w:sz w:val="30"/>
          <w:szCs w:val="30"/>
        </w:rPr>
        <w:t>（三）市经信局负责审核企业是否为工业企业，其产品是否属于以水为主要原料以及生产工艺</w:t>
      </w:r>
      <w:r>
        <w:rPr>
          <w:rFonts w:ascii="仿宋_GB2312" w:hAnsi="宋体" w:eastAsia="仿宋_GB2312" w:cs="宋体"/>
          <w:kern w:val="0"/>
          <w:sz w:val="30"/>
          <w:szCs w:val="30"/>
        </w:rPr>
        <w:t>中</w:t>
      </w:r>
      <w:r>
        <w:rPr>
          <w:rFonts w:hint="eastAsia" w:ascii="仿宋_GB2312" w:hAnsi="宋体" w:eastAsia="仿宋_GB2312" w:cs="宋体"/>
          <w:kern w:val="0"/>
          <w:sz w:val="30"/>
          <w:szCs w:val="30"/>
        </w:rPr>
        <w:t>是否存在蒸发蒸腾</w:t>
      </w:r>
      <w:r>
        <w:rPr>
          <w:rFonts w:ascii="仿宋_GB2312" w:hAnsi="宋体" w:eastAsia="仿宋_GB2312" w:cs="宋体"/>
          <w:kern w:val="0"/>
          <w:sz w:val="30"/>
          <w:szCs w:val="30"/>
        </w:rPr>
        <w:t>情况</w:t>
      </w:r>
      <w:r>
        <w:rPr>
          <w:rFonts w:hint="eastAsia" w:ascii="仿宋_GB2312" w:hAnsi="宋体" w:eastAsia="仿宋_GB2312" w:cs="宋体"/>
          <w:kern w:val="0"/>
          <w:sz w:val="30"/>
          <w:szCs w:val="30"/>
        </w:rPr>
        <w:t>。</w:t>
      </w:r>
      <w:r>
        <w:rPr>
          <w:rFonts w:hint="eastAsia" w:ascii="仿宋_GB2312" w:hAnsi="宋体" w:eastAsia="仿宋_GB2312" w:cs="宋体"/>
          <w:b/>
          <w:bCs/>
          <w:kern w:val="0"/>
          <w:sz w:val="30"/>
          <w:szCs w:val="30"/>
        </w:rPr>
        <w:t>其他行业企业由各自主管部门进行审核认定。</w:t>
      </w:r>
    </w:p>
    <w:p>
      <w:pPr>
        <w:widowControl/>
        <w:spacing w:line="540" w:lineRule="exact"/>
        <w:ind w:firstLine="600" w:firstLineChars="200"/>
        <w:jc w:val="left"/>
        <w:rPr>
          <w:rFonts w:hint="default" w:ascii="仿宋_GB2312" w:hAnsi="宋体" w:eastAsia="仿宋_GB2312" w:cs="宋体"/>
          <w:kern w:val="0"/>
          <w:sz w:val="30"/>
          <w:szCs w:val="30"/>
        </w:rPr>
      </w:pPr>
      <w:r>
        <w:rPr>
          <w:rFonts w:hint="eastAsia" w:ascii="仿宋_GB2312" w:hAnsi="宋体" w:eastAsia="仿宋_GB2312" w:cs="宋体"/>
          <w:kern w:val="0"/>
          <w:sz w:val="30"/>
          <w:szCs w:val="30"/>
        </w:rPr>
        <w:t>（四）金华市生态环境局兰溪分局负责核实企业是否办理排污许可证，核实污染企业初期雨水是否按要求预处理纳入污水管网排放的情况，监督检查企业是否存在偷排、私设暗管等情况，</w:t>
      </w:r>
      <w:r>
        <w:rPr>
          <w:rFonts w:hint="default" w:ascii="仿宋_GB2312" w:hAnsi="宋体" w:eastAsia="仿宋_GB2312" w:cs="宋体"/>
          <w:kern w:val="0"/>
          <w:sz w:val="30"/>
          <w:szCs w:val="30"/>
        </w:rPr>
        <w:t>核实企业内部雨污分流情况、</w:t>
      </w:r>
      <w:r>
        <w:rPr>
          <w:rFonts w:hint="eastAsia" w:ascii="仿宋_GB2312" w:hAnsi="宋体" w:eastAsia="仿宋_GB2312" w:cs="宋体"/>
          <w:kern w:val="0"/>
          <w:sz w:val="30"/>
          <w:szCs w:val="30"/>
        </w:rPr>
        <w:t>核实排污口是否安装计量设备和污染源在线监控设施，并核对污水排放量</w:t>
      </w:r>
      <w:r>
        <w:rPr>
          <w:rFonts w:hint="default" w:ascii="仿宋_GB2312" w:hAnsi="宋体" w:eastAsia="仿宋_GB2312" w:cs="宋体"/>
          <w:kern w:val="0"/>
          <w:sz w:val="30"/>
          <w:szCs w:val="30"/>
        </w:rPr>
        <w:t>等。</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（五）市水务局对取水许可证办理情况及自备水取水量进行核实。</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（六）市场监管局负责</w:t>
      </w:r>
      <w:r>
        <w:rPr>
          <w:rFonts w:ascii="仿宋_GB2312" w:hAnsi="宋体" w:eastAsia="仿宋_GB2312" w:cs="宋体"/>
          <w:kern w:val="0"/>
          <w:sz w:val="30"/>
          <w:szCs w:val="30"/>
        </w:rPr>
        <w:t>对使用计量器具实施监督管理</w:t>
      </w:r>
      <w:r>
        <w:rPr>
          <w:rFonts w:hint="eastAsia" w:ascii="仿宋_GB2312" w:hAnsi="宋体" w:eastAsia="仿宋_GB2312" w:cs="宋体"/>
          <w:kern w:val="0"/>
          <w:sz w:val="30"/>
          <w:szCs w:val="30"/>
        </w:rPr>
        <w:t>。</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（七）钱江水务有限公司等供水企业负责核实自来水售水量。</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（八）市发改局、财政局按照部门职责承担相应工作。</w:t>
      </w:r>
    </w:p>
    <w:p>
      <w:pPr>
        <w:spacing w:line="600" w:lineRule="exact"/>
        <w:ind w:firstLine="600" w:firstLineChars="200"/>
        <w:rPr>
          <w:rFonts w:hint="eastAsia" w:ascii="仿宋_GB2312" w:hAnsi="仿宋_GB2312" w:eastAsia="仿宋_GB2312" w:cs="仿宋_GB2312"/>
          <w:sz w:val="32"/>
          <w:szCs w:val="32"/>
        </w:rPr>
      </w:pPr>
      <w:r>
        <w:rPr>
          <w:rFonts w:hint="eastAsia" w:ascii="仿宋_GB2312" w:hAnsi="宋体" w:eastAsia="仿宋_GB2312" w:cs="宋体"/>
          <w:kern w:val="0"/>
          <w:sz w:val="30"/>
          <w:szCs w:val="30"/>
        </w:rPr>
        <w:t>申请认定的企业要实事求是，数据资料要真实可靠，不得弄虚作假；若发现造假行为，一律取消认定资格。</w:t>
      </w:r>
    </w:p>
    <w:p>
      <w:pPr>
        <w:widowControl/>
        <w:spacing w:line="540" w:lineRule="exact"/>
        <w:ind w:firstLine="600" w:firstLineChars="200"/>
        <w:jc w:val="left"/>
        <w:rPr>
          <w:rFonts w:hint="eastAsia" w:ascii="黑体" w:hAnsi="黑体" w:eastAsia="黑体" w:cs="宋体"/>
          <w:kern w:val="0"/>
          <w:sz w:val="30"/>
          <w:szCs w:val="30"/>
        </w:rPr>
      </w:pPr>
      <w:r>
        <w:rPr>
          <w:rFonts w:hint="eastAsia" w:ascii="黑体" w:hAnsi="黑体" w:eastAsia="黑体" w:cs="宋体"/>
          <w:kern w:val="0"/>
          <w:sz w:val="30"/>
          <w:szCs w:val="30"/>
        </w:rPr>
        <w:t>四、认定程序及结果实施</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（一）申请。企业按照前述规定向市住建局提交有关申请材料。</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（二）受理。市住建局审查申请材料提交是否齐全，数据填报是否完整。</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（三）审查。市住建局组织相关部门对提交的申请材料进行联审，并填写《部门联审表》（附件2）。对于不符合受理条件的，告知企业不予受理并退回申请材料；对于符合受理条件的，予以受理。</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（四）公示。市住建局将审查通过的企业的相关情况在政府网站上进行公示，公示期为5个工作日。公示期间有举报投诉的，应交由相关部门进行复核处理。</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五）认定。市住建局对公示无异议或虽有异议但经复核通过的申请企业，出具《企业用水蒸发蒸腾认定通知书》(下称认定通知书）并公开发布；对相关部门审查未通过或公示过程中有异议、且经复核不通过的申请企业出具《不予认定通知书》。</w:t>
      </w:r>
    </w:p>
    <w:p>
      <w:pPr>
        <w:widowControl/>
        <w:spacing w:line="540" w:lineRule="exact"/>
        <w:ind w:firstLine="600" w:firstLineChars="200"/>
        <w:jc w:val="left"/>
        <w:rPr>
          <w:rFonts w:hint="default" w:ascii="仿宋_GB2312" w:hAnsi="宋体" w:eastAsia="仿宋_GB2312" w:cs="宋体"/>
          <w:kern w:val="0"/>
          <w:sz w:val="30"/>
          <w:szCs w:val="30"/>
        </w:rPr>
      </w:pPr>
      <w:r>
        <w:rPr>
          <w:rFonts w:hint="eastAsia" w:ascii="仿宋_GB2312" w:hAnsi="宋体" w:eastAsia="仿宋_GB2312" w:cs="宋体"/>
          <w:kern w:val="0"/>
          <w:sz w:val="30"/>
          <w:szCs w:val="30"/>
        </w:rPr>
        <w:t>（六）实施。对市住建局出具《认定通知书》的企业，按《认定通知书》明确的时间，对相关企业按排水计量计征污水处理费</w:t>
      </w:r>
      <w:r>
        <w:rPr>
          <w:rFonts w:hint="default" w:ascii="仿宋_GB2312" w:hAnsi="宋体" w:eastAsia="仿宋_GB2312" w:cs="宋体"/>
          <w:kern w:val="0"/>
          <w:sz w:val="30"/>
          <w:szCs w:val="30"/>
        </w:rPr>
        <w:t>。</w:t>
      </w:r>
    </w:p>
    <w:p>
      <w:pPr>
        <w:widowControl/>
        <w:spacing w:line="540" w:lineRule="exact"/>
        <w:ind w:firstLine="600" w:firstLineChars="200"/>
        <w:jc w:val="left"/>
        <w:rPr>
          <w:rFonts w:hint="default" w:ascii="仿宋_GB2312" w:hAnsi="宋体" w:eastAsia="仿宋_GB2312" w:cs="宋体"/>
          <w:kern w:val="0"/>
          <w:sz w:val="30"/>
          <w:szCs w:val="30"/>
        </w:rPr>
      </w:pPr>
      <w:r>
        <w:rPr>
          <w:rFonts w:hint="default" w:ascii="仿宋_GB2312" w:hAnsi="宋体" w:eastAsia="仿宋_GB2312" w:cs="宋体"/>
          <w:kern w:val="0"/>
          <w:sz w:val="30"/>
          <w:szCs w:val="30"/>
        </w:rPr>
        <w:t>（七）收费。对于按实际排水量收费企业，污水处理费每月一收，由住建局自行征收或委托供水部门统一征收（如钱江水务、城头水库等）。</w:t>
      </w:r>
    </w:p>
    <w:p>
      <w:pPr>
        <w:widowControl/>
        <w:spacing w:line="540" w:lineRule="exact"/>
        <w:ind w:firstLine="600" w:firstLineChars="200"/>
        <w:jc w:val="left"/>
        <w:rPr>
          <w:rFonts w:hint="eastAsia" w:ascii="黑体" w:hAnsi="黑体" w:eastAsia="黑体" w:cs="宋体"/>
          <w:kern w:val="0"/>
          <w:sz w:val="30"/>
          <w:szCs w:val="30"/>
        </w:rPr>
      </w:pPr>
      <w:r>
        <w:rPr>
          <w:rFonts w:hint="eastAsia" w:ascii="黑体" w:hAnsi="黑体" w:eastAsia="黑体" w:cs="宋体"/>
          <w:kern w:val="0"/>
          <w:sz w:val="30"/>
          <w:szCs w:val="30"/>
        </w:rPr>
        <w:t>五、动态管理</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（一）企业应按照国家有关规定定期校核流量计</w:t>
      </w:r>
      <w:r>
        <w:rPr>
          <w:rFonts w:hint="default" w:ascii="仿宋_GB2312" w:hAnsi="宋体" w:eastAsia="仿宋_GB2312" w:cs="宋体"/>
          <w:kern w:val="0"/>
          <w:sz w:val="30"/>
          <w:szCs w:val="30"/>
        </w:rPr>
        <w:t>并提供校核报告。</w:t>
      </w:r>
      <w:r>
        <w:rPr>
          <w:rFonts w:hint="eastAsia" w:ascii="仿宋_GB2312" w:hAnsi="宋体" w:eastAsia="仿宋_GB2312" w:cs="宋体"/>
          <w:kern w:val="0"/>
          <w:sz w:val="30"/>
          <w:szCs w:val="30"/>
        </w:rPr>
        <w:t>若计量设备</w:t>
      </w:r>
      <w:r>
        <w:rPr>
          <w:rFonts w:hint="default" w:ascii="仿宋_GB2312" w:hAnsi="宋体" w:eastAsia="仿宋_GB2312" w:cs="宋体"/>
          <w:kern w:val="0"/>
          <w:sz w:val="30"/>
          <w:szCs w:val="30"/>
        </w:rPr>
        <w:t>校核期间无数据或计量设备故障</w:t>
      </w:r>
      <w:r>
        <w:rPr>
          <w:rFonts w:hint="eastAsia" w:ascii="仿宋_GB2312" w:hAnsi="宋体" w:eastAsia="仿宋_GB2312" w:cs="宋体"/>
          <w:kern w:val="0"/>
          <w:sz w:val="30"/>
          <w:szCs w:val="30"/>
        </w:rPr>
        <w:t>或数据明显失真</w:t>
      </w:r>
      <w:r>
        <w:rPr>
          <w:rFonts w:hint="default" w:ascii="仿宋_GB2312" w:hAnsi="宋体" w:eastAsia="仿宋_GB2312" w:cs="宋体"/>
          <w:kern w:val="0"/>
          <w:sz w:val="30"/>
          <w:szCs w:val="30"/>
        </w:rPr>
        <w:t>等</w:t>
      </w:r>
      <w:r>
        <w:rPr>
          <w:rFonts w:hint="eastAsia" w:ascii="仿宋_GB2312" w:hAnsi="宋体" w:eastAsia="仿宋_GB2312" w:cs="宋体"/>
          <w:kern w:val="0"/>
          <w:sz w:val="30"/>
          <w:szCs w:val="30"/>
        </w:rPr>
        <w:t>则当月污水费按实际用水量计取。</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（二）企业因生产工艺、兼并重组等发生重大变化的应及时告知市住建局，重新申报认定。</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（三）各有关部门（单位）要根据各自职责定期对企业的蒸发蒸腾等情况进行监督。</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四）若企业弄虚作假或存在偷排等违法行为的，按相关规定依法处理；自被发现之日取消按排水计量收取污水处理费，并对本年度已收取的污水处理费按用水量进行补收；自取消之日起三年内按用水量计征污水处理费。</w:t>
      </w:r>
    </w:p>
    <w:p>
      <w:pPr>
        <w:widowControl/>
        <w:spacing w:line="54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五）若企业认定为大量蒸发蒸腾企业后，城镇排水主管部门发送缴纳通知书或供水企业发送相关票据等资料后一个月内未缴纳污水处理费的企业，取消按排水计量收取污水处理费，并对本年度已收取的污水处理费按用水量进行补收；自取消之日起三年内按用水量计征污水处理费。</w:t>
      </w:r>
    </w:p>
    <w:p>
      <w:pPr>
        <w:widowControl/>
        <w:spacing w:line="540" w:lineRule="exact"/>
        <w:ind w:firstLine="600" w:firstLineChars="200"/>
        <w:jc w:val="left"/>
        <w:rPr>
          <w:rFonts w:hint="eastAsia" w:ascii="仿宋_GB2312" w:hAnsi="宋体" w:eastAsia="仿宋_GB2312" w:cs="宋体"/>
          <w:kern w:val="0"/>
          <w:sz w:val="30"/>
          <w:szCs w:val="30"/>
        </w:rPr>
      </w:pPr>
      <w:bookmarkStart w:id="1" w:name="_GoBack"/>
      <w:r>
        <w:rPr>
          <w:rFonts w:hint="eastAsia" w:ascii="仿宋_GB2312" w:hAnsi="宋体" w:eastAsia="仿宋_GB2312" w:cs="宋体"/>
          <w:kern w:val="0"/>
          <w:sz w:val="30"/>
          <w:szCs w:val="30"/>
        </w:rPr>
        <w:t>本办法自2025年</w:t>
      </w:r>
      <w:r>
        <w:rPr>
          <w:rFonts w:hint="default" w:ascii="仿宋_GB2312" w:hAnsi="宋体" w:eastAsia="仿宋_GB2312" w:cs="宋体"/>
          <w:kern w:val="0"/>
          <w:sz w:val="30"/>
          <w:szCs w:val="30"/>
          <w:woUserID w:val="1"/>
        </w:rPr>
        <w:t xml:space="preserve">  </w:t>
      </w:r>
      <w:r>
        <w:rPr>
          <w:rFonts w:hint="eastAsia" w:ascii="仿宋_GB2312" w:hAnsi="宋体" w:eastAsia="仿宋_GB2312" w:cs="宋体"/>
          <w:kern w:val="0"/>
          <w:sz w:val="30"/>
          <w:szCs w:val="30"/>
        </w:rPr>
        <w:t>月</w:t>
      </w:r>
      <w:r>
        <w:rPr>
          <w:rFonts w:hint="default" w:ascii="仿宋_GB2312" w:hAnsi="宋体" w:eastAsia="仿宋_GB2312" w:cs="宋体"/>
          <w:kern w:val="0"/>
          <w:sz w:val="30"/>
          <w:szCs w:val="30"/>
          <w:woUserID w:val="1"/>
        </w:rPr>
        <w:t xml:space="preserve">  </w:t>
      </w:r>
      <w:r>
        <w:rPr>
          <w:rFonts w:hint="eastAsia" w:ascii="仿宋_GB2312" w:hAnsi="宋体" w:eastAsia="仿宋_GB2312" w:cs="宋体"/>
          <w:kern w:val="0"/>
          <w:sz w:val="30"/>
          <w:szCs w:val="30"/>
        </w:rPr>
        <w:t>日施行，试行期1年</w:t>
      </w:r>
      <w:r>
        <w:rPr>
          <w:rFonts w:ascii="宋体" w:hAnsi="宋体" w:eastAsia="宋体" w:cs="宋体"/>
          <w:sz w:val="24"/>
          <w:szCs w:val="24"/>
          <w:woUserID w:val="1"/>
        </w:rPr>
        <w:t xml:space="preserve"> </w:t>
      </w:r>
      <w:r>
        <w:rPr>
          <w:rFonts w:hint="eastAsia" w:ascii="仿宋_GB2312" w:hAnsi="宋体" w:eastAsia="仿宋_GB2312" w:cs="宋体"/>
          <w:kern w:val="0"/>
          <w:sz w:val="30"/>
          <w:szCs w:val="30"/>
        </w:rPr>
        <w:t>。</w:t>
      </w:r>
    </w:p>
    <w:bookmarkEnd w:id="1"/>
    <w:p>
      <w:pPr>
        <w:widowControl/>
        <w:spacing w:line="540" w:lineRule="exact"/>
        <w:ind w:firstLine="600" w:firstLineChars="200"/>
        <w:jc w:val="left"/>
        <w:rPr>
          <w:rFonts w:hint="eastAsia" w:ascii="仿宋_GB2312" w:hAnsi="宋体" w:eastAsia="仿宋_GB2312" w:cs="宋体"/>
          <w:kern w:val="0"/>
          <w:sz w:val="30"/>
          <w:szCs w:val="30"/>
        </w:rPr>
      </w:pPr>
    </w:p>
    <w:p>
      <w:pPr>
        <w:widowControl/>
        <w:spacing w:line="540" w:lineRule="exact"/>
        <w:ind w:firstLine="600" w:firstLineChars="200"/>
        <w:jc w:val="left"/>
        <w:rPr>
          <w:rFonts w:hint="eastAsia" w:ascii="仿宋_GB2312" w:hAnsi="宋体" w:eastAsia="仿宋_GB2312" w:cs="宋体"/>
          <w:kern w:val="0"/>
          <w:sz w:val="30"/>
          <w:szCs w:val="30"/>
        </w:rPr>
      </w:pPr>
      <w:r>
        <w:rPr>
          <w:rFonts w:ascii="仿宋_GB2312" w:hAnsi="宋体" w:eastAsia="仿宋_GB2312" w:cs="宋体"/>
          <w:kern w:val="0"/>
          <w:sz w:val="30"/>
          <w:szCs w:val="30"/>
        </w:rPr>
        <w:t>附件</w:t>
      </w:r>
      <w:r>
        <w:rPr>
          <w:rFonts w:hint="eastAsia" w:ascii="仿宋_GB2312" w:hAnsi="宋体" w:eastAsia="仿宋_GB2312" w:cs="宋体"/>
          <w:kern w:val="0"/>
          <w:sz w:val="30"/>
          <w:szCs w:val="30"/>
        </w:rPr>
        <w:t>1</w:t>
      </w:r>
      <w:r>
        <w:rPr>
          <w:rFonts w:ascii="仿宋_GB2312" w:hAnsi="宋体" w:eastAsia="仿宋_GB2312" w:cs="宋体"/>
          <w:kern w:val="0"/>
          <w:sz w:val="30"/>
          <w:szCs w:val="30"/>
        </w:rPr>
        <w:t>：</w:t>
      </w:r>
      <w:r>
        <w:rPr>
          <w:rFonts w:hint="eastAsia" w:ascii="仿宋_GB2312" w:hAnsi="宋体" w:eastAsia="仿宋_GB2312" w:cs="宋体"/>
          <w:kern w:val="0"/>
          <w:sz w:val="30"/>
          <w:szCs w:val="30"/>
        </w:rPr>
        <w:t>企业</w:t>
      </w:r>
      <w:r>
        <w:rPr>
          <w:rFonts w:ascii="仿宋_GB2312" w:hAnsi="宋体" w:eastAsia="仿宋_GB2312" w:cs="宋体"/>
          <w:kern w:val="0"/>
          <w:sz w:val="30"/>
          <w:szCs w:val="30"/>
        </w:rPr>
        <w:t>用水大量蒸发蒸腾情况认定申请表</w:t>
      </w:r>
    </w:p>
    <w:p>
      <w:pPr>
        <w:ind w:firstLine="600" w:firstLineChars="200"/>
      </w:pPr>
      <w:r>
        <w:rPr>
          <w:rFonts w:ascii="仿宋_GB2312" w:hAnsi="宋体" w:eastAsia="仿宋_GB2312" w:cs="宋体"/>
          <w:kern w:val="0"/>
          <w:sz w:val="30"/>
          <w:szCs w:val="30"/>
        </w:rPr>
        <w:t>附件</w:t>
      </w:r>
      <w:r>
        <w:rPr>
          <w:rFonts w:hint="eastAsia" w:ascii="仿宋_GB2312" w:hAnsi="宋体" w:eastAsia="仿宋_GB2312" w:cs="宋体"/>
          <w:kern w:val="0"/>
          <w:sz w:val="30"/>
          <w:szCs w:val="30"/>
        </w:rPr>
        <w:t>2</w:t>
      </w:r>
      <w:r>
        <w:rPr>
          <w:rFonts w:ascii="仿宋_GB2312" w:hAnsi="宋体" w:eastAsia="仿宋_GB2312" w:cs="宋体"/>
          <w:kern w:val="0"/>
          <w:sz w:val="30"/>
          <w:szCs w:val="30"/>
        </w:rPr>
        <w:t>：</w:t>
      </w:r>
      <w:r>
        <w:rPr>
          <w:rFonts w:hint="eastAsia" w:ascii="仿宋_GB2312" w:hAnsi="宋体" w:eastAsia="仿宋_GB2312" w:cs="宋体"/>
          <w:kern w:val="0"/>
          <w:sz w:val="30"/>
          <w:szCs w:val="30"/>
        </w:rPr>
        <w:t>部门联审表</w:t>
      </w:r>
    </w:p>
    <w:p/>
    <w:p/>
    <w:p/>
    <w:p>
      <w:pPr>
        <w:widowControl/>
        <w:spacing w:line="450" w:lineRule="atLeast"/>
        <w:ind w:firstLine="482"/>
        <w:jc w:val="center"/>
        <w:rPr>
          <w:rFonts w:hint="eastAsia" w:ascii="方正小标宋简体" w:hAnsi="宋体" w:eastAsia="方正小标宋简体" w:cs="宋体"/>
          <w:kern w:val="0"/>
          <w:sz w:val="36"/>
          <w:szCs w:val="36"/>
        </w:rPr>
      </w:pPr>
    </w:p>
    <w:p>
      <w:pPr>
        <w:widowControl/>
        <w:spacing w:line="450" w:lineRule="atLeast"/>
        <w:rPr>
          <w:rFonts w:hint="eastAsia" w:ascii="方正小标宋简体" w:hAnsi="宋体" w:eastAsia="方正小标宋简体" w:cs="宋体"/>
          <w:kern w:val="0"/>
          <w:sz w:val="36"/>
          <w:szCs w:val="36"/>
        </w:rPr>
      </w:pPr>
    </w:p>
    <w:p>
      <w:pPr>
        <w:widowControl/>
        <w:spacing w:line="450" w:lineRule="atLeast"/>
        <w:rPr>
          <w:rFonts w:hint="eastAsia" w:ascii="宋体" w:hAnsi="宋体" w:eastAsia="宋体" w:cs="宋体"/>
          <w:kern w:val="0"/>
          <w:sz w:val="30"/>
          <w:szCs w:val="30"/>
        </w:rPr>
      </w:pPr>
    </w:p>
    <w:p>
      <w:pPr>
        <w:widowControl/>
        <w:spacing w:line="450" w:lineRule="atLeast"/>
        <w:rPr>
          <w:rFonts w:hint="eastAsia" w:ascii="宋体" w:hAnsi="宋体" w:eastAsia="宋体" w:cs="宋体"/>
          <w:kern w:val="0"/>
          <w:sz w:val="30"/>
          <w:szCs w:val="30"/>
        </w:rPr>
      </w:pPr>
    </w:p>
    <w:p>
      <w:pPr>
        <w:widowControl/>
        <w:spacing w:line="450" w:lineRule="atLeast"/>
        <w:rPr>
          <w:rFonts w:hint="eastAsia" w:ascii="宋体" w:hAnsi="宋体" w:eastAsia="宋体" w:cs="宋体"/>
          <w:kern w:val="0"/>
          <w:sz w:val="30"/>
          <w:szCs w:val="30"/>
        </w:rPr>
      </w:pPr>
    </w:p>
    <w:p>
      <w:pPr>
        <w:widowControl/>
        <w:spacing w:line="450" w:lineRule="atLeast"/>
        <w:rPr>
          <w:rFonts w:hint="eastAsia" w:ascii="宋体" w:hAnsi="宋体" w:eastAsia="宋体" w:cs="宋体"/>
          <w:kern w:val="0"/>
          <w:sz w:val="30"/>
          <w:szCs w:val="30"/>
        </w:rPr>
      </w:pPr>
    </w:p>
    <w:p>
      <w:pPr>
        <w:widowControl/>
        <w:spacing w:line="450" w:lineRule="atLeast"/>
        <w:rPr>
          <w:rFonts w:hint="eastAsia" w:ascii="仿宋_GB2312" w:hAnsi="宋体" w:eastAsia="仿宋_GB2312" w:cs="宋体"/>
          <w:kern w:val="0"/>
          <w:sz w:val="26"/>
          <w:szCs w:val="26"/>
        </w:rPr>
      </w:pPr>
      <w:r>
        <w:rPr>
          <w:rFonts w:hint="eastAsia" w:ascii="宋体" w:hAnsi="宋体" w:eastAsia="宋体" w:cs="宋体"/>
          <w:kern w:val="0"/>
          <w:sz w:val="30"/>
          <w:szCs w:val="30"/>
        </w:rPr>
        <w:t>附件1：</w:t>
      </w:r>
      <w:r>
        <w:rPr>
          <w:rFonts w:hint="eastAsia" w:ascii="宋体" w:hAnsi="宋体" w:eastAsia="宋体" w:cs="宋体"/>
          <w:kern w:val="0"/>
          <w:sz w:val="26"/>
          <w:szCs w:val="26"/>
        </w:rPr>
        <w:t xml:space="preserve">                        </w:t>
      </w:r>
    </w:p>
    <w:p>
      <w:pPr>
        <w:adjustRightInd w:val="0"/>
        <w:snapToGrid w:val="0"/>
        <w:spacing w:before="78" w:beforeLines="25" w:after="78" w:afterLines="25"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企业用水量大量蒸发蒸腾情况认定申请表</w:t>
      </w:r>
    </w:p>
    <w:p>
      <w:pPr>
        <w:tabs>
          <w:tab w:val="left" w:pos="993"/>
        </w:tabs>
        <w:spacing w:line="500" w:lineRule="exact"/>
        <w:ind w:firstLine="240" w:firstLineChars="100"/>
        <w:jc w:val="left"/>
        <w:rPr>
          <w:rFonts w:ascii="Times New Roman" w:hAnsi="Times New Roman" w:eastAsia="方正仿宋_GBK"/>
          <w:sz w:val="24"/>
        </w:rPr>
      </w:pPr>
      <w:r>
        <w:rPr>
          <w:rFonts w:hint="eastAsia" w:ascii="Times New Roman" w:hAnsi="Times New Roman" w:eastAsia="方正仿宋_GBK"/>
          <w:sz w:val="24"/>
        </w:rPr>
        <w:t>申请编号：</w:t>
      </w:r>
      <w:r>
        <w:rPr>
          <w:rFonts w:ascii="Times New Roman" w:hAnsi="Times New Roman" w:eastAsia="方正仿宋_GBK"/>
          <w:sz w:val="24"/>
        </w:rPr>
        <w:t xml:space="preserve">                                       </w:t>
      </w:r>
      <w:r>
        <w:rPr>
          <w:rFonts w:hint="eastAsia" w:ascii="Times New Roman" w:hAnsi="Times New Roman" w:eastAsia="方正仿宋_GBK"/>
          <w:sz w:val="24"/>
        </w:rPr>
        <w:t xml:space="preserve"> 申请日期：</w:t>
      </w:r>
    </w:p>
    <w:tbl>
      <w:tblPr>
        <w:tblStyle w:val="6"/>
        <w:tblW w:w="853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2"/>
        <w:gridCol w:w="1388"/>
        <w:gridCol w:w="824"/>
        <w:gridCol w:w="2018"/>
        <w:gridCol w:w="831"/>
        <w:gridCol w:w="1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jc w:val="center"/>
        </w:trPr>
        <w:tc>
          <w:tcPr>
            <w:tcW w:w="1832" w:type="dxa"/>
            <w:vAlign w:val="center"/>
          </w:tcPr>
          <w:p>
            <w:pPr>
              <w:tabs>
                <w:tab w:val="left" w:pos="993"/>
              </w:tabs>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单位名称</w:t>
            </w:r>
          </w:p>
        </w:tc>
        <w:tc>
          <w:tcPr>
            <w:tcW w:w="6704" w:type="dxa"/>
            <w:gridSpan w:val="5"/>
            <w:vAlign w:val="center"/>
          </w:tcPr>
          <w:p>
            <w:pPr>
              <w:tabs>
                <w:tab w:val="left" w:pos="993"/>
              </w:tabs>
              <w:spacing w:line="360" w:lineRule="exact"/>
              <w:jc w:val="center"/>
              <w:textAlignment w:val="cente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jc w:val="center"/>
        </w:trPr>
        <w:tc>
          <w:tcPr>
            <w:tcW w:w="1832" w:type="dxa"/>
            <w:vAlign w:val="center"/>
          </w:tcPr>
          <w:p>
            <w:pPr>
              <w:tabs>
                <w:tab w:val="left" w:pos="993"/>
              </w:tabs>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单位地址</w:t>
            </w:r>
          </w:p>
        </w:tc>
        <w:tc>
          <w:tcPr>
            <w:tcW w:w="6704" w:type="dxa"/>
            <w:gridSpan w:val="5"/>
            <w:vAlign w:val="center"/>
          </w:tcPr>
          <w:p>
            <w:pPr>
              <w:tabs>
                <w:tab w:val="left" w:pos="993"/>
              </w:tabs>
              <w:spacing w:line="360" w:lineRule="exact"/>
              <w:jc w:val="center"/>
              <w:textAlignment w:val="cente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jc w:val="center"/>
        </w:trPr>
        <w:tc>
          <w:tcPr>
            <w:tcW w:w="1832" w:type="dxa"/>
            <w:vAlign w:val="center"/>
          </w:tcPr>
          <w:p>
            <w:pPr>
              <w:tabs>
                <w:tab w:val="left" w:pos="993"/>
              </w:tabs>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排水户地址</w:t>
            </w:r>
          </w:p>
        </w:tc>
        <w:tc>
          <w:tcPr>
            <w:tcW w:w="6704" w:type="dxa"/>
            <w:gridSpan w:val="5"/>
            <w:vAlign w:val="center"/>
          </w:tcPr>
          <w:p>
            <w:pPr>
              <w:tabs>
                <w:tab w:val="left" w:pos="993"/>
              </w:tabs>
              <w:spacing w:line="360" w:lineRule="exact"/>
              <w:jc w:val="center"/>
              <w:textAlignment w:val="cente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jc w:val="center"/>
        </w:trPr>
        <w:tc>
          <w:tcPr>
            <w:tcW w:w="1832" w:type="dxa"/>
            <w:vAlign w:val="center"/>
          </w:tcPr>
          <w:p>
            <w:pPr>
              <w:tabs>
                <w:tab w:val="left" w:pos="993"/>
              </w:tabs>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营业执照</w:t>
            </w:r>
          </w:p>
        </w:tc>
        <w:tc>
          <w:tcPr>
            <w:tcW w:w="2212" w:type="dxa"/>
            <w:gridSpan w:val="2"/>
            <w:vAlign w:val="center"/>
          </w:tcPr>
          <w:p>
            <w:pPr>
              <w:tabs>
                <w:tab w:val="left" w:pos="993"/>
                <w:tab w:val="left" w:pos="4790"/>
              </w:tabs>
              <w:spacing w:line="36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tc>
        <w:tc>
          <w:tcPr>
            <w:tcW w:w="2018" w:type="dxa"/>
            <w:vAlign w:val="center"/>
          </w:tcPr>
          <w:p>
            <w:pPr>
              <w:tabs>
                <w:tab w:val="left" w:pos="993"/>
                <w:tab w:val="left" w:pos="4790"/>
              </w:tabs>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所属行业</w:t>
            </w:r>
          </w:p>
        </w:tc>
        <w:tc>
          <w:tcPr>
            <w:tcW w:w="2474" w:type="dxa"/>
            <w:gridSpan w:val="2"/>
            <w:vAlign w:val="center"/>
          </w:tcPr>
          <w:p>
            <w:pPr>
              <w:tabs>
                <w:tab w:val="left" w:pos="993"/>
                <w:tab w:val="left" w:pos="4790"/>
              </w:tabs>
              <w:spacing w:line="360" w:lineRule="exact"/>
              <w:jc w:val="left"/>
              <w:textAlignment w:val="cente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jc w:val="center"/>
        </w:trPr>
        <w:tc>
          <w:tcPr>
            <w:tcW w:w="1832" w:type="dxa"/>
            <w:vAlign w:val="center"/>
          </w:tcPr>
          <w:p>
            <w:pPr>
              <w:tabs>
                <w:tab w:val="left" w:pos="993"/>
              </w:tabs>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法定代表人</w:t>
            </w:r>
          </w:p>
        </w:tc>
        <w:tc>
          <w:tcPr>
            <w:tcW w:w="1388" w:type="dxa"/>
            <w:vAlign w:val="center"/>
          </w:tcPr>
          <w:p>
            <w:pPr>
              <w:snapToGrid w:val="0"/>
              <w:spacing w:line="360" w:lineRule="exact"/>
              <w:jc w:val="center"/>
              <w:textAlignment w:val="center"/>
              <w:rPr>
                <w:rFonts w:hint="eastAsia" w:ascii="仿宋_GB2312" w:hAnsi="仿宋_GB2312" w:eastAsia="仿宋_GB2312" w:cs="仿宋_GB2312"/>
              </w:rPr>
            </w:pPr>
          </w:p>
        </w:tc>
        <w:tc>
          <w:tcPr>
            <w:tcW w:w="824" w:type="dxa"/>
            <w:vAlign w:val="center"/>
          </w:tcPr>
          <w:p>
            <w:pPr>
              <w:adjustRightInd w:val="0"/>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电 话</w:t>
            </w:r>
          </w:p>
        </w:tc>
        <w:tc>
          <w:tcPr>
            <w:tcW w:w="2018" w:type="dxa"/>
            <w:vAlign w:val="center"/>
          </w:tcPr>
          <w:p>
            <w:pPr>
              <w:snapToGrid w:val="0"/>
              <w:spacing w:line="360" w:lineRule="exact"/>
              <w:jc w:val="center"/>
              <w:textAlignment w:val="center"/>
              <w:rPr>
                <w:rFonts w:hint="eastAsia" w:ascii="仿宋_GB2312" w:hAnsi="仿宋_GB2312" w:eastAsia="仿宋_GB2312" w:cs="仿宋_GB2312"/>
              </w:rPr>
            </w:pPr>
          </w:p>
        </w:tc>
        <w:tc>
          <w:tcPr>
            <w:tcW w:w="831" w:type="dxa"/>
            <w:vAlign w:val="center"/>
          </w:tcPr>
          <w:p>
            <w:pPr>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手 机</w:t>
            </w:r>
          </w:p>
        </w:tc>
        <w:tc>
          <w:tcPr>
            <w:tcW w:w="1643" w:type="dxa"/>
            <w:vAlign w:val="center"/>
          </w:tcPr>
          <w:p>
            <w:pPr>
              <w:tabs>
                <w:tab w:val="left" w:pos="993"/>
              </w:tabs>
              <w:spacing w:line="360" w:lineRule="exact"/>
              <w:jc w:val="center"/>
              <w:textAlignment w:val="cente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jc w:val="center"/>
        </w:trPr>
        <w:tc>
          <w:tcPr>
            <w:tcW w:w="1832" w:type="dxa"/>
            <w:vAlign w:val="center"/>
          </w:tcPr>
          <w:p>
            <w:pPr>
              <w:tabs>
                <w:tab w:val="left" w:pos="993"/>
              </w:tabs>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spacing w:val="105"/>
                <w:kern w:val="0"/>
              </w:rPr>
              <w:t>联系</w:t>
            </w:r>
            <w:r>
              <w:rPr>
                <w:rFonts w:hint="eastAsia" w:ascii="仿宋_GB2312" w:hAnsi="仿宋_GB2312" w:eastAsia="仿宋_GB2312" w:cs="仿宋_GB2312"/>
                <w:kern w:val="0"/>
              </w:rPr>
              <w:t>人</w:t>
            </w:r>
          </w:p>
        </w:tc>
        <w:tc>
          <w:tcPr>
            <w:tcW w:w="1388" w:type="dxa"/>
            <w:vAlign w:val="center"/>
          </w:tcPr>
          <w:p>
            <w:pPr>
              <w:snapToGrid w:val="0"/>
              <w:spacing w:line="360" w:lineRule="exact"/>
              <w:jc w:val="center"/>
              <w:textAlignment w:val="center"/>
              <w:rPr>
                <w:rFonts w:hint="eastAsia" w:ascii="仿宋_GB2312" w:hAnsi="仿宋_GB2312" w:eastAsia="仿宋_GB2312" w:cs="仿宋_GB2312"/>
              </w:rPr>
            </w:pPr>
          </w:p>
        </w:tc>
        <w:tc>
          <w:tcPr>
            <w:tcW w:w="824" w:type="dxa"/>
            <w:vAlign w:val="center"/>
          </w:tcPr>
          <w:p>
            <w:pPr>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电 话</w:t>
            </w:r>
          </w:p>
        </w:tc>
        <w:tc>
          <w:tcPr>
            <w:tcW w:w="2018" w:type="dxa"/>
            <w:tcBorders>
              <w:right w:val="single" w:color="auto" w:sz="4" w:space="0"/>
            </w:tcBorders>
            <w:vAlign w:val="center"/>
          </w:tcPr>
          <w:p>
            <w:pPr>
              <w:snapToGrid w:val="0"/>
              <w:spacing w:line="360" w:lineRule="exact"/>
              <w:jc w:val="center"/>
              <w:textAlignment w:val="center"/>
              <w:rPr>
                <w:rFonts w:hint="eastAsia" w:ascii="仿宋_GB2312" w:hAnsi="仿宋_GB2312" w:eastAsia="仿宋_GB2312" w:cs="仿宋_GB2312"/>
              </w:rPr>
            </w:pPr>
          </w:p>
        </w:tc>
        <w:tc>
          <w:tcPr>
            <w:tcW w:w="831" w:type="dxa"/>
            <w:tcBorders>
              <w:left w:val="single" w:color="auto" w:sz="4" w:space="0"/>
            </w:tcBorders>
            <w:vAlign w:val="center"/>
          </w:tcPr>
          <w:p>
            <w:pPr>
              <w:snapToGrid w:val="0"/>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手 机</w:t>
            </w:r>
          </w:p>
        </w:tc>
        <w:tc>
          <w:tcPr>
            <w:tcW w:w="1643" w:type="dxa"/>
            <w:vAlign w:val="center"/>
          </w:tcPr>
          <w:p>
            <w:pPr>
              <w:tabs>
                <w:tab w:val="left" w:pos="993"/>
              </w:tabs>
              <w:spacing w:line="360" w:lineRule="exact"/>
              <w:jc w:val="center"/>
              <w:textAlignment w:val="cente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jc w:val="center"/>
        </w:trPr>
        <w:tc>
          <w:tcPr>
            <w:tcW w:w="1832" w:type="dxa"/>
            <w:tcBorders>
              <w:bottom w:val="single" w:color="auto" w:sz="4" w:space="0"/>
              <w:right w:val="single" w:color="auto" w:sz="4" w:space="0"/>
            </w:tcBorders>
            <w:vAlign w:val="center"/>
          </w:tcPr>
          <w:p>
            <w:pPr>
              <w:tabs>
                <w:tab w:val="left" w:pos="993"/>
              </w:tabs>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spacing w:val="35"/>
                <w:kern w:val="0"/>
              </w:rPr>
              <w:t>主要产</w:t>
            </w:r>
            <w:r>
              <w:rPr>
                <w:rFonts w:hint="eastAsia" w:ascii="仿宋_GB2312" w:hAnsi="仿宋_GB2312" w:eastAsia="仿宋_GB2312" w:cs="仿宋_GB2312"/>
                <w:kern w:val="0"/>
              </w:rPr>
              <w:t>品</w:t>
            </w:r>
          </w:p>
        </w:tc>
        <w:tc>
          <w:tcPr>
            <w:tcW w:w="2212" w:type="dxa"/>
            <w:gridSpan w:val="2"/>
            <w:tcBorders>
              <w:left w:val="single" w:color="auto" w:sz="4" w:space="0"/>
              <w:bottom w:val="single" w:color="auto" w:sz="4" w:space="0"/>
              <w:right w:val="single" w:color="auto" w:sz="4" w:space="0"/>
            </w:tcBorders>
            <w:vAlign w:val="center"/>
          </w:tcPr>
          <w:p>
            <w:pPr>
              <w:tabs>
                <w:tab w:val="left" w:pos="993"/>
              </w:tabs>
              <w:spacing w:line="360" w:lineRule="exact"/>
              <w:jc w:val="center"/>
              <w:textAlignment w:val="center"/>
              <w:rPr>
                <w:rFonts w:hint="eastAsia" w:ascii="仿宋_GB2312" w:hAnsi="仿宋_GB2312" w:eastAsia="仿宋_GB2312" w:cs="仿宋_GB2312"/>
              </w:rPr>
            </w:pPr>
          </w:p>
        </w:tc>
        <w:tc>
          <w:tcPr>
            <w:tcW w:w="2018" w:type="dxa"/>
            <w:tcBorders>
              <w:left w:val="single" w:color="auto" w:sz="4" w:space="0"/>
              <w:bottom w:val="single" w:color="auto" w:sz="4" w:space="0"/>
              <w:right w:val="single" w:color="auto" w:sz="4" w:space="0"/>
            </w:tcBorders>
            <w:vAlign w:val="center"/>
          </w:tcPr>
          <w:p>
            <w:pPr>
              <w:tabs>
                <w:tab w:val="left" w:pos="993"/>
              </w:tabs>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取水许可证编号</w:t>
            </w:r>
          </w:p>
        </w:tc>
        <w:tc>
          <w:tcPr>
            <w:tcW w:w="2474" w:type="dxa"/>
            <w:gridSpan w:val="2"/>
            <w:tcBorders>
              <w:left w:val="single" w:color="auto" w:sz="4" w:space="0"/>
              <w:bottom w:val="single" w:color="auto" w:sz="4" w:space="0"/>
            </w:tcBorders>
            <w:vAlign w:val="center"/>
          </w:tcPr>
          <w:p>
            <w:pPr>
              <w:tabs>
                <w:tab w:val="left" w:pos="993"/>
              </w:tabs>
              <w:spacing w:line="360" w:lineRule="exact"/>
              <w:jc w:val="center"/>
              <w:textAlignment w:val="cente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jc w:val="center"/>
        </w:trPr>
        <w:tc>
          <w:tcPr>
            <w:tcW w:w="1832" w:type="dxa"/>
            <w:tcBorders>
              <w:bottom w:val="single" w:color="auto" w:sz="4" w:space="0"/>
              <w:right w:val="single" w:color="auto" w:sz="4" w:space="0"/>
            </w:tcBorders>
            <w:vAlign w:val="center"/>
          </w:tcPr>
          <w:p>
            <w:pPr>
              <w:tabs>
                <w:tab w:val="left" w:pos="993"/>
              </w:tabs>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排污许可证编号</w:t>
            </w:r>
          </w:p>
        </w:tc>
        <w:tc>
          <w:tcPr>
            <w:tcW w:w="2212" w:type="dxa"/>
            <w:gridSpan w:val="2"/>
            <w:tcBorders>
              <w:left w:val="single" w:color="auto" w:sz="4" w:space="0"/>
              <w:bottom w:val="single" w:color="auto" w:sz="4" w:space="0"/>
              <w:right w:val="single" w:color="auto" w:sz="4" w:space="0"/>
            </w:tcBorders>
            <w:vAlign w:val="center"/>
          </w:tcPr>
          <w:p>
            <w:pPr>
              <w:tabs>
                <w:tab w:val="left" w:pos="993"/>
              </w:tabs>
              <w:spacing w:line="360" w:lineRule="exact"/>
              <w:jc w:val="center"/>
              <w:textAlignment w:val="center"/>
              <w:rPr>
                <w:rFonts w:hint="eastAsia" w:ascii="仿宋_GB2312" w:hAnsi="仿宋_GB2312" w:eastAsia="仿宋_GB2312" w:cs="仿宋_GB2312"/>
              </w:rPr>
            </w:pPr>
          </w:p>
        </w:tc>
        <w:tc>
          <w:tcPr>
            <w:tcW w:w="2018" w:type="dxa"/>
            <w:tcBorders>
              <w:left w:val="single" w:color="auto" w:sz="4" w:space="0"/>
              <w:bottom w:val="single" w:color="auto" w:sz="4" w:space="0"/>
              <w:right w:val="single" w:color="auto" w:sz="4" w:space="0"/>
            </w:tcBorders>
            <w:vAlign w:val="center"/>
          </w:tcPr>
          <w:p>
            <w:pPr>
              <w:tabs>
                <w:tab w:val="left" w:pos="993"/>
              </w:tabs>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污水排入排水管网许可证编号</w:t>
            </w:r>
          </w:p>
        </w:tc>
        <w:tc>
          <w:tcPr>
            <w:tcW w:w="2474" w:type="dxa"/>
            <w:gridSpan w:val="2"/>
            <w:tcBorders>
              <w:left w:val="single" w:color="auto" w:sz="4" w:space="0"/>
              <w:bottom w:val="single" w:color="auto" w:sz="4" w:space="0"/>
            </w:tcBorders>
            <w:vAlign w:val="center"/>
          </w:tcPr>
          <w:p>
            <w:pPr>
              <w:tabs>
                <w:tab w:val="left" w:pos="993"/>
              </w:tabs>
              <w:spacing w:line="360" w:lineRule="exact"/>
              <w:jc w:val="center"/>
              <w:textAlignment w:val="cente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jc w:val="center"/>
        </w:trPr>
        <w:tc>
          <w:tcPr>
            <w:tcW w:w="1832" w:type="dxa"/>
            <w:tcBorders>
              <w:bottom w:val="single" w:color="auto" w:sz="4" w:space="0"/>
              <w:right w:val="single" w:color="auto" w:sz="4" w:space="0"/>
            </w:tcBorders>
            <w:vAlign w:val="center"/>
          </w:tcPr>
          <w:p>
            <w:pPr>
              <w:tabs>
                <w:tab w:val="left" w:pos="993"/>
              </w:tabs>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前12个月自来水取水量（吨）</w:t>
            </w:r>
          </w:p>
        </w:tc>
        <w:tc>
          <w:tcPr>
            <w:tcW w:w="2212" w:type="dxa"/>
            <w:gridSpan w:val="2"/>
            <w:tcBorders>
              <w:left w:val="single" w:color="auto" w:sz="4" w:space="0"/>
              <w:bottom w:val="single" w:color="auto" w:sz="4" w:space="0"/>
              <w:right w:val="single" w:color="auto" w:sz="4" w:space="0"/>
            </w:tcBorders>
            <w:vAlign w:val="center"/>
          </w:tcPr>
          <w:p>
            <w:pPr>
              <w:tabs>
                <w:tab w:val="left" w:pos="993"/>
              </w:tabs>
              <w:spacing w:line="360" w:lineRule="exact"/>
              <w:jc w:val="center"/>
              <w:textAlignment w:val="center"/>
              <w:rPr>
                <w:rFonts w:hint="eastAsia" w:ascii="仿宋_GB2312" w:hAnsi="仿宋_GB2312" w:eastAsia="仿宋_GB2312" w:cs="仿宋_GB2312"/>
              </w:rPr>
            </w:pPr>
          </w:p>
        </w:tc>
        <w:tc>
          <w:tcPr>
            <w:tcW w:w="2018" w:type="dxa"/>
            <w:tcBorders>
              <w:left w:val="single" w:color="auto" w:sz="4" w:space="0"/>
              <w:bottom w:val="single" w:color="auto" w:sz="4" w:space="0"/>
              <w:right w:val="single" w:color="auto" w:sz="4" w:space="0"/>
            </w:tcBorders>
            <w:vAlign w:val="center"/>
          </w:tcPr>
          <w:p>
            <w:pPr>
              <w:tabs>
                <w:tab w:val="left" w:pos="993"/>
              </w:tabs>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前12个月自备水取水量（吨）</w:t>
            </w:r>
          </w:p>
        </w:tc>
        <w:tc>
          <w:tcPr>
            <w:tcW w:w="2474" w:type="dxa"/>
            <w:gridSpan w:val="2"/>
            <w:tcBorders>
              <w:left w:val="single" w:color="auto" w:sz="4" w:space="0"/>
              <w:bottom w:val="single" w:color="auto" w:sz="4" w:space="0"/>
            </w:tcBorders>
            <w:vAlign w:val="center"/>
          </w:tcPr>
          <w:p>
            <w:pPr>
              <w:tabs>
                <w:tab w:val="left" w:pos="993"/>
              </w:tabs>
              <w:spacing w:line="360" w:lineRule="exact"/>
              <w:jc w:val="center"/>
              <w:textAlignment w:val="cente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jc w:val="center"/>
        </w:trPr>
        <w:tc>
          <w:tcPr>
            <w:tcW w:w="1832" w:type="dxa"/>
            <w:tcBorders>
              <w:bottom w:val="single" w:color="auto" w:sz="4" w:space="0"/>
              <w:right w:val="single" w:color="auto" w:sz="4" w:space="0"/>
            </w:tcBorders>
            <w:vAlign w:val="center"/>
          </w:tcPr>
          <w:p>
            <w:pPr>
              <w:tabs>
                <w:tab w:val="left" w:pos="993"/>
              </w:tabs>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前12个月排放量与取水量的百分比</w:t>
            </w:r>
          </w:p>
        </w:tc>
        <w:tc>
          <w:tcPr>
            <w:tcW w:w="2212" w:type="dxa"/>
            <w:gridSpan w:val="2"/>
            <w:tcBorders>
              <w:left w:val="single" w:color="auto" w:sz="4" w:space="0"/>
              <w:bottom w:val="single" w:color="auto" w:sz="4" w:space="0"/>
              <w:right w:val="single" w:color="auto" w:sz="4" w:space="0"/>
            </w:tcBorders>
            <w:vAlign w:val="center"/>
          </w:tcPr>
          <w:p>
            <w:pPr>
              <w:tabs>
                <w:tab w:val="left" w:pos="993"/>
              </w:tabs>
              <w:spacing w:line="360" w:lineRule="exact"/>
              <w:jc w:val="center"/>
              <w:textAlignment w:val="center"/>
              <w:rPr>
                <w:rFonts w:hint="eastAsia" w:ascii="仿宋_GB2312" w:hAnsi="仿宋_GB2312" w:eastAsia="仿宋_GB2312" w:cs="仿宋_GB2312"/>
              </w:rPr>
            </w:pPr>
          </w:p>
        </w:tc>
        <w:tc>
          <w:tcPr>
            <w:tcW w:w="2018" w:type="dxa"/>
            <w:tcBorders>
              <w:left w:val="single" w:color="auto" w:sz="4" w:space="0"/>
              <w:bottom w:val="single" w:color="auto" w:sz="4" w:space="0"/>
              <w:right w:val="single" w:color="auto" w:sz="4" w:space="0"/>
            </w:tcBorders>
            <w:vAlign w:val="center"/>
          </w:tcPr>
          <w:p>
            <w:pPr>
              <w:tabs>
                <w:tab w:val="left" w:pos="993"/>
              </w:tabs>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蒸发量与取水量的百分比</w:t>
            </w:r>
          </w:p>
        </w:tc>
        <w:tc>
          <w:tcPr>
            <w:tcW w:w="2474" w:type="dxa"/>
            <w:gridSpan w:val="2"/>
            <w:tcBorders>
              <w:left w:val="single" w:color="auto" w:sz="4" w:space="0"/>
              <w:bottom w:val="single" w:color="auto" w:sz="4" w:space="0"/>
            </w:tcBorders>
            <w:vAlign w:val="center"/>
          </w:tcPr>
          <w:p>
            <w:pPr>
              <w:tabs>
                <w:tab w:val="left" w:pos="993"/>
              </w:tabs>
              <w:spacing w:line="360" w:lineRule="exact"/>
              <w:jc w:val="center"/>
              <w:textAlignment w:val="cente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1832" w:type="dxa"/>
            <w:tcBorders>
              <w:top w:val="single" w:color="auto" w:sz="4" w:space="0"/>
              <w:bottom w:val="single" w:color="auto" w:sz="4" w:space="0"/>
              <w:right w:val="single" w:color="auto" w:sz="4" w:space="0"/>
            </w:tcBorders>
            <w:vAlign w:val="center"/>
          </w:tcPr>
          <w:p>
            <w:pPr>
              <w:tabs>
                <w:tab w:val="left" w:pos="993"/>
              </w:tabs>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大量蒸发蒸腾环节</w:t>
            </w:r>
          </w:p>
        </w:tc>
        <w:tc>
          <w:tcPr>
            <w:tcW w:w="2212"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exact"/>
              <w:jc w:val="center"/>
              <w:textAlignment w:val="center"/>
              <w:rPr>
                <w:rFonts w:hint="eastAsia" w:ascii="仿宋_GB2312" w:hAnsi="仿宋_GB2312" w:eastAsia="仿宋_GB2312" w:cs="仿宋_GB2312"/>
              </w:rPr>
            </w:pP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污水流量计安装</w:t>
            </w:r>
          </w:p>
        </w:tc>
        <w:tc>
          <w:tcPr>
            <w:tcW w:w="2474" w:type="dxa"/>
            <w:gridSpan w:val="2"/>
            <w:tcBorders>
              <w:top w:val="single" w:color="auto" w:sz="4" w:space="0"/>
              <w:left w:val="single" w:color="auto" w:sz="4" w:space="0"/>
              <w:bottom w:val="single" w:color="auto" w:sz="4" w:space="0"/>
            </w:tcBorders>
            <w:vAlign w:val="center"/>
          </w:tcPr>
          <w:p>
            <w:pPr>
              <w:adjustRightInd w:val="0"/>
              <w:spacing w:line="400" w:lineRule="exact"/>
              <w:ind w:firstLine="420" w:firstLineChars="200"/>
              <w:jc w:val="center"/>
              <w:rPr>
                <w:rFonts w:hint="eastAsia" w:ascii="仿宋_GB2312" w:hAnsi="仿宋_GB2312" w:eastAsia="仿宋_GB2312" w:cs="仿宋_GB2312"/>
              </w:rPr>
            </w:pPr>
            <w:r>
              <w:rPr>
                <w:rFonts w:hint="eastAsia" w:ascii="仿宋_GB2312" w:hAnsi="仿宋_GB2312" w:eastAsia="仿宋_GB2312" w:cs="仿宋_GB2312"/>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0" w:hRule="atLeast"/>
          <w:jc w:val="center"/>
        </w:trPr>
        <w:tc>
          <w:tcPr>
            <w:tcW w:w="8536" w:type="dxa"/>
            <w:gridSpan w:val="6"/>
            <w:tcBorders>
              <w:top w:val="single" w:color="auto" w:sz="4" w:space="0"/>
              <w:bottom w:val="single" w:color="auto" w:sz="4" w:space="0"/>
            </w:tcBorders>
          </w:tcPr>
          <w:p>
            <w:pPr>
              <w:tabs>
                <w:tab w:val="left" w:pos="993"/>
              </w:tabs>
              <w:spacing w:line="400" w:lineRule="exact"/>
              <w:jc w:val="left"/>
              <w:rPr>
                <w:rFonts w:hint="eastAsia" w:ascii="仿宋_GB2312" w:hAnsi="仿宋_GB2312" w:eastAsia="仿宋_GB2312" w:cs="仿宋_GB2312"/>
              </w:rPr>
            </w:pPr>
            <w:r>
              <w:rPr>
                <w:rFonts w:hint="eastAsia" w:ascii="仿宋_GB2312" w:hAnsi="仿宋_GB2312" w:eastAsia="仿宋_GB2312" w:cs="仿宋_GB2312"/>
              </w:rPr>
              <w:t>情况说明：（写不下可另用A4纸附页）</w:t>
            </w:r>
          </w:p>
          <w:p>
            <w:pPr>
              <w:tabs>
                <w:tab w:val="left" w:pos="993"/>
              </w:tabs>
              <w:spacing w:line="4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写企业概况，生产主要产品，取水情况，排水情况，工艺情况，大量蒸发蒸腾情况，流量计安装情况。</w:t>
            </w:r>
          </w:p>
          <w:p>
            <w:pPr>
              <w:tabs>
                <w:tab w:val="left" w:pos="993"/>
              </w:tabs>
              <w:spacing w:line="360" w:lineRule="exact"/>
              <w:jc w:val="left"/>
              <w:rPr>
                <w:rFonts w:hint="eastAsia" w:ascii="仿宋_GB2312" w:hAnsi="仿宋_GB2312" w:eastAsia="仿宋_GB2312" w:cs="仿宋_GB2312"/>
              </w:rPr>
            </w:pPr>
          </w:p>
          <w:p>
            <w:pPr>
              <w:tabs>
                <w:tab w:val="left" w:pos="993"/>
              </w:tabs>
              <w:spacing w:line="500" w:lineRule="exact"/>
              <w:rPr>
                <w:rFonts w:hint="eastAsia" w:ascii="仿宋_GB2312" w:hAnsi="仿宋_GB2312" w:eastAsia="仿宋_GB2312" w:cs="仿宋_GB2312"/>
              </w:rPr>
            </w:pPr>
            <w:r>
              <w:rPr>
                <w:rFonts w:hint="eastAsia" w:ascii="仿宋_GB2312" w:hAnsi="仿宋_GB2312" w:eastAsia="仿宋_GB2312" w:cs="仿宋_GB2312"/>
              </w:rPr>
              <w:t xml:space="preserve">                                                     申请单位名称（盖章） </w:t>
            </w:r>
          </w:p>
          <w:p>
            <w:pPr>
              <w:tabs>
                <w:tab w:val="left" w:pos="993"/>
              </w:tabs>
              <w:spacing w:line="500" w:lineRule="exact"/>
              <w:jc w:val="right"/>
              <w:rPr>
                <w:rFonts w:hint="eastAsia" w:ascii="仿宋_GB2312" w:hAnsi="仿宋_GB2312" w:eastAsia="仿宋_GB2312" w:cs="仿宋_GB2312"/>
              </w:rPr>
            </w:pPr>
            <w:r>
              <w:rPr>
                <w:rFonts w:hint="eastAsia" w:ascii="仿宋_GB2312" w:hAnsi="仿宋_GB2312" w:eastAsia="仿宋_GB2312" w:cs="仿宋_GB2312"/>
              </w:rPr>
              <w:t xml:space="preserve">         年    月    日          </w:t>
            </w:r>
          </w:p>
        </w:tc>
      </w:tr>
    </w:tbl>
    <w:p>
      <w:pPr>
        <w:adjustRightInd w:val="0"/>
        <w:spacing w:line="360" w:lineRule="exact"/>
        <w:ind w:left="630" w:hanging="630" w:hangingChars="300"/>
        <w:rPr>
          <w:rFonts w:hint="eastAsia" w:ascii="仿宋_GB2312" w:hAnsi="仿宋_GB2312" w:eastAsia="仿宋_GB2312" w:cs="仿宋_GB2312"/>
          <w:szCs w:val="21"/>
        </w:rPr>
      </w:pPr>
      <w:r>
        <w:rPr>
          <w:rFonts w:hint="eastAsia" w:ascii="仿宋_GB2312" w:hAnsi="仿宋_GB2312" w:eastAsia="仿宋_GB2312" w:cs="仿宋_GB2312"/>
          <w:szCs w:val="21"/>
        </w:rPr>
        <w:t>注：1.前12个月取水量和排放量的数据以市水务局、钱江水务有限公司、金华市生态环境局兰溪分局数据为准，且百分比的数据均要精确到小数点后2位；</w:t>
      </w:r>
    </w:p>
    <w:p>
      <w:pPr>
        <w:numPr>
          <w:ilvl w:val="0"/>
          <w:numId w:val="1"/>
        </w:numPr>
        <w:adjustRightInd w:val="0"/>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企业要实事求是，数据资料要真实可靠，不得弄虚作假；若发现造假行为，一律取消认定资格。</w:t>
      </w:r>
    </w:p>
    <w:p>
      <w:pPr>
        <w:adjustRightInd w:val="0"/>
        <w:spacing w:line="360" w:lineRule="exact"/>
        <w:rPr>
          <w:rFonts w:hint="eastAsia" w:ascii="仿宋_GB2312" w:hAnsi="仿宋_GB2312" w:eastAsia="仿宋_GB2312" w:cs="仿宋_GB2312"/>
          <w:szCs w:val="21"/>
        </w:rPr>
      </w:pPr>
    </w:p>
    <w:p>
      <w:pPr>
        <w:adjustRightInd w:val="0"/>
        <w:spacing w:line="360" w:lineRule="exact"/>
        <w:rPr>
          <w:rFonts w:hint="eastAsia" w:ascii="仿宋_GB2312" w:hAnsi="仿宋_GB2312" w:eastAsia="仿宋_GB2312" w:cs="仿宋_GB2312"/>
          <w:szCs w:val="21"/>
        </w:rPr>
      </w:pPr>
    </w:p>
    <w:p>
      <w:pPr>
        <w:adjustRightInd w:val="0"/>
        <w:spacing w:line="360" w:lineRule="exact"/>
        <w:rPr>
          <w:rFonts w:hint="eastAsia" w:ascii="仿宋_GB2312" w:hAnsi="仿宋_GB2312" w:eastAsia="仿宋_GB2312" w:cs="仿宋_GB2312"/>
          <w:szCs w:val="21"/>
        </w:rPr>
      </w:pPr>
    </w:p>
    <w:p>
      <w:pPr>
        <w:adjustRightInd w:val="0"/>
        <w:snapToGrid w:val="0"/>
        <w:spacing w:before="78" w:beforeLines="25" w:after="78" w:afterLines="25" w:line="600" w:lineRule="exact"/>
        <w:rPr>
          <w:rFonts w:hint="eastAsia" w:ascii="方正小标宋简体" w:hAnsi="方正小标宋简体" w:eastAsia="方正小标宋简体" w:cs="方正小标宋简体"/>
          <w:sz w:val="40"/>
          <w:szCs w:val="40"/>
        </w:rPr>
      </w:pPr>
      <w:r>
        <w:rPr>
          <w:rFonts w:hint="eastAsia" w:ascii="宋体" w:hAnsi="宋体" w:eastAsia="宋体" w:cs="宋体"/>
          <w:kern w:val="0"/>
          <w:sz w:val="30"/>
          <w:szCs w:val="30"/>
        </w:rPr>
        <w:t>附件2：</w:t>
      </w:r>
    </w:p>
    <w:p>
      <w:pPr>
        <w:adjustRightInd w:val="0"/>
        <w:snapToGrid w:val="0"/>
        <w:spacing w:before="78" w:beforeLines="25" w:after="78" w:afterLines="25"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部门联审表</w:t>
      </w:r>
    </w:p>
    <w:tbl>
      <w:tblPr>
        <w:tblStyle w:val="6"/>
        <w:tblW w:w="853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0" w:hRule="atLeast"/>
          <w:jc w:val="center"/>
        </w:trPr>
        <w:tc>
          <w:tcPr>
            <w:tcW w:w="8536" w:type="dxa"/>
            <w:tcBorders>
              <w:top w:val="single" w:color="auto" w:sz="4" w:space="0"/>
              <w:bottom w:val="single" w:color="auto" w:sz="4" w:space="0"/>
            </w:tcBorders>
          </w:tcPr>
          <w:p>
            <w:pPr>
              <w:tabs>
                <w:tab w:val="left" w:pos="993"/>
              </w:tabs>
              <w:spacing w:line="400" w:lineRule="exact"/>
              <w:rPr>
                <w:rFonts w:hint="eastAsia" w:ascii="仿宋_GB2312" w:hAnsi="仿宋_GB2312" w:eastAsia="仿宋_GB2312" w:cs="仿宋_GB2312"/>
                <w:b/>
                <w:bCs/>
              </w:rPr>
            </w:pPr>
            <w:r>
              <w:rPr>
                <w:rFonts w:hint="eastAsia" w:ascii="仿宋_GB2312" w:hAnsi="仿宋_GB2312" w:eastAsia="仿宋_GB2312" w:cs="仿宋_GB2312"/>
                <w:b/>
                <w:bCs/>
              </w:rPr>
              <w:t>市经信局审核意见：</w:t>
            </w:r>
          </w:p>
          <w:p>
            <w:pPr>
              <w:tabs>
                <w:tab w:val="left" w:pos="993"/>
              </w:tabs>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1.企业是否是为工业企业                   是□   否□</w:t>
            </w:r>
          </w:p>
          <w:p>
            <w:pPr>
              <w:tabs>
                <w:tab w:val="left" w:pos="993"/>
              </w:tabs>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2.企业是否是以水为主要原料的企业         是□   否□</w:t>
            </w:r>
          </w:p>
          <w:p>
            <w:pPr>
              <w:tabs>
                <w:tab w:val="left" w:pos="993"/>
              </w:tabs>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3.企业生产工艺</w:t>
            </w:r>
            <w:r>
              <w:rPr>
                <w:rFonts w:ascii="仿宋_GB2312" w:hAnsi="仿宋_GB2312" w:eastAsia="仿宋_GB2312" w:cs="仿宋_GB2312"/>
              </w:rPr>
              <w:t>中</w:t>
            </w:r>
            <w:r>
              <w:rPr>
                <w:rFonts w:hint="eastAsia" w:ascii="仿宋_GB2312" w:hAnsi="仿宋_GB2312" w:eastAsia="仿宋_GB2312" w:cs="仿宋_GB2312"/>
              </w:rPr>
              <w:t>是否存在蒸发蒸腾</w:t>
            </w:r>
            <w:r>
              <w:rPr>
                <w:rFonts w:ascii="仿宋_GB2312" w:hAnsi="仿宋_GB2312" w:eastAsia="仿宋_GB2312" w:cs="仿宋_GB2312"/>
              </w:rPr>
              <w:t>情况</w:t>
            </w:r>
            <w:r>
              <w:rPr>
                <w:rFonts w:hint="eastAsia" w:ascii="仿宋_GB2312" w:hAnsi="仿宋_GB2312" w:eastAsia="仿宋_GB2312" w:cs="仿宋_GB2312"/>
              </w:rPr>
              <w:t xml:space="preserve">        是□   否□</w:t>
            </w:r>
          </w:p>
          <w:p>
            <w:pPr>
              <w:tabs>
                <w:tab w:val="left" w:pos="993"/>
              </w:tabs>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其他：</w:t>
            </w:r>
          </w:p>
          <w:p>
            <w:pPr>
              <w:tabs>
                <w:tab w:val="left" w:pos="993"/>
              </w:tabs>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经办人：                         审核人：</w:t>
            </w:r>
          </w:p>
          <w:p>
            <w:pPr>
              <w:tabs>
                <w:tab w:val="left" w:pos="993"/>
              </w:tabs>
              <w:spacing w:line="400" w:lineRule="exact"/>
              <w:jc w:val="right"/>
              <w:rPr>
                <w:rFonts w:hint="eastAsia" w:ascii="仿宋_GB2312" w:hAnsi="仿宋_GB2312" w:eastAsia="仿宋_GB2312" w:cs="仿宋_GB2312"/>
              </w:rPr>
            </w:pPr>
            <w:r>
              <w:rPr>
                <w:rFonts w:hint="eastAsia" w:ascii="仿宋_GB2312" w:hAnsi="仿宋_GB2312" w:eastAsia="仿宋_GB2312" w:cs="仿宋_GB2312"/>
              </w:rPr>
              <w:t>兰溪市经济和信息化局（盖章）</w:t>
            </w:r>
          </w:p>
          <w:p>
            <w:pPr>
              <w:tabs>
                <w:tab w:val="left" w:pos="993"/>
              </w:tabs>
              <w:wordWrap w:val="0"/>
              <w:spacing w:line="400" w:lineRule="exact"/>
              <w:jc w:val="right"/>
              <w:rPr>
                <w:rFonts w:hint="eastAsia" w:ascii="仿宋_GB2312" w:hAnsi="仿宋_GB2312" w:eastAsia="仿宋_GB2312" w:cs="仿宋_GB2312"/>
              </w:rPr>
            </w:pPr>
            <w:r>
              <w:rPr>
                <w:rFonts w:hint="eastAsia" w:ascii="仿宋_GB2312" w:hAnsi="仿宋_GB2312" w:eastAsia="仿宋_GB2312" w:cs="仿宋_GB2312"/>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0" w:hRule="atLeast"/>
          <w:jc w:val="center"/>
        </w:trPr>
        <w:tc>
          <w:tcPr>
            <w:tcW w:w="8536" w:type="dxa"/>
            <w:tcBorders>
              <w:top w:val="single" w:color="auto" w:sz="4" w:space="0"/>
              <w:bottom w:val="single" w:color="auto" w:sz="4" w:space="0"/>
            </w:tcBorders>
          </w:tcPr>
          <w:tbl>
            <w:tblPr>
              <w:tblStyle w:val="6"/>
              <w:tblW w:w="853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0" w:hRule="atLeast"/>
                <w:jc w:val="center"/>
              </w:trPr>
              <w:tc>
                <w:tcPr>
                  <w:tcW w:w="8536" w:type="dxa"/>
                  <w:tcBorders>
                    <w:top w:val="single" w:color="auto" w:sz="4" w:space="0"/>
                    <w:bottom w:val="single" w:color="auto" w:sz="4" w:space="0"/>
                  </w:tcBorders>
                </w:tcPr>
                <w:p>
                  <w:pPr>
                    <w:tabs>
                      <w:tab w:val="left" w:pos="993"/>
                    </w:tabs>
                    <w:spacing w:line="400" w:lineRule="exact"/>
                    <w:rPr>
                      <w:rFonts w:hint="eastAsia" w:ascii="仿宋_GB2312" w:hAnsi="仿宋_GB2312" w:eastAsia="仿宋_GB2312" w:cs="仿宋_GB2312"/>
                      <w:b/>
                      <w:bCs/>
                    </w:rPr>
                  </w:pPr>
                  <w:r>
                    <w:rPr>
                      <w:rFonts w:hint="eastAsia" w:ascii="仿宋_GB2312" w:hAnsi="仿宋_GB2312" w:eastAsia="仿宋_GB2312" w:cs="仿宋_GB2312"/>
                      <w:b/>
                      <w:bCs/>
                    </w:rPr>
                    <w:t>金华市生态环境局兰溪分局审核意见：</w:t>
                  </w:r>
                </w:p>
                <w:p>
                  <w:pPr>
                    <w:tabs>
                      <w:tab w:val="left" w:pos="993"/>
                    </w:tabs>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1.企业是否已经按要求办理排污许可证            是□   否□</w:t>
                  </w:r>
                </w:p>
                <w:p>
                  <w:pPr>
                    <w:tabs>
                      <w:tab w:val="left" w:pos="993"/>
                    </w:tabs>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2.企业近12个月内是否存在偷排漏排情况         是□   否□</w:t>
                  </w:r>
                </w:p>
                <w:p>
                  <w:pPr>
                    <w:tabs>
                      <w:tab w:val="left" w:pos="993"/>
                    </w:tabs>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3.企业是否是已按照要求安装流量计              是□   否□</w:t>
                  </w:r>
                </w:p>
                <w:p>
                  <w:pPr>
                    <w:tabs>
                      <w:tab w:val="left" w:pos="993"/>
                    </w:tabs>
                    <w:spacing w:line="400" w:lineRule="exact"/>
                    <w:ind w:firstLine="420" w:firstLineChars="200"/>
                    <w:rPr>
                      <w:rFonts w:hint="default" w:ascii="仿宋_GB2312" w:hAnsi="仿宋_GB2312" w:eastAsia="仿宋_GB2312" w:cs="仿宋_GB2312"/>
                    </w:rPr>
                  </w:pPr>
                  <w:r>
                    <w:rPr>
                      <w:rFonts w:hint="default" w:ascii="仿宋_GB2312" w:hAnsi="仿宋_GB2312" w:eastAsia="仿宋_GB2312" w:cs="仿宋_GB2312"/>
                    </w:rPr>
                    <w:t xml:space="preserve">4.企业是否雨污分流                           </w:t>
                  </w:r>
                  <w:r>
                    <w:rPr>
                      <w:rFonts w:hint="eastAsia" w:ascii="仿宋_GB2312" w:hAnsi="仿宋_GB2312" w:eastAsia="仿宋_GB2312" w:cs="仿宋_GB2312"/>
                    </w:rPr>
                    <w:t xml:space="preserve"> 是□   否□</w:t>
                  </w:r>
                </w:p>
                <w:p>
                  <w:pPr>
                    <w:tabs>
                      <w:tab w:val="left" w:pos="993"/>
                    </w:tabs>
                    <w:spacing w:line="400" w:lineRule="exact"/>
                    <w:ind w:firstLine="420" w:firstLineChars="200"/>
                    <w:rPr>
                      <w:rFonts w:hint="eastAsia" w:ascii="仿宋_GB2312" w:hAnsi="仿宋_GB2312" w:eastAsia="仿宋_GB2312" w:cs="仿宋_GB2312"/>
                      <w:u w:val="single"/>
                    </w:rPr>
                  </w:pPr>
                  <w:r>
                    <w:rPr>
                      <w:rFonts w:hint="default" w:ascii="仿宋_GB2312" w:hAnsi="仿宋_GB2312" w:eastAsia="仿宋_GB2312" w:cs="仿宋_GB2312"/>
                    </w:rPr>
                    <w:t>5</w:t>
                  </w:r>
                  <w:r>
                    <w:rPr>
                      <w:rFonts w:hint="eastAsia" w:ascii="仿宋_GB2312" w:hAnsi="仿宋_GB2312" w:eastAsia="仿宋_GB2312" w:cs="仿宋_GB2312"/>
                    </w:rPr>
                    <w:t>.企业前12个月排水量</w:t>
                  </w:r>
                  <w:r>
                    <w:rPr>
                      <w:rFonts w:hint="eastAsia" w:ascii="仿宋_GB2312" w:hAnsi="仿宋_GB2312" w:eastAsia="仿宋_GB2312" w:cs="仿宋_GB2312"/>
                      <w:u w:val="single"/>
                    </w:rPr>
                    <w:t xml:space="preserve">              </w:t>
                  </w:r>
                  <w:r>
                    <w:rPr>
                      <w:rFonts w:hint="eastAsia" w:ascii="仿宋_GB2312" w:hAnsi="仿宋_GB2312" w:eastAsia="仿宋_GB2312" w:cs="仿宋_GB2312"/>
                    </w:rPr>
                    <w:t>吨。</w:t>
                  </w:r>
                </w:p>
                <w:p>
                  <w:pPr>
                    <w:tabs>
                      <w:tab w:val="left" w:pos="993"/>
                    </w:tabs>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其他：</w:t>
                  </w:r>
                </w:p>
                <w:p>
                  <w:pPr>
                    <w:tabs>
                      <w:tab w:val="left" w:pos="993"/>
                    </w:tabs>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经办人：                         审核人：</w:t>
                  </w:r>
                </w:p>
                <w:p>
                  <w:pPr>
                    <w:tabs>
                      <w:tab w:val="left" w:pos="993"/>
                    </w:tabs>
                    <w:spacing w:line="400" w:lineRule="exact"/>
                    <w:jc w:val="right"/>
                    <w:rPr>
                      <w:rFonts w:hint="eastAsia" w:ascii="仿宋_GB2312" w:hAnsi="仿宋_GB2312" w:eastAsia="仿宋_GB2312" w:cs="仿宋_GB2312"/>
                    </w:rPr>
                  </w:pPr>
                  <w:r>
                    <w:rPr>
                      <w:rFonts w:hint="eastAsia" w:ascii="仿宋_GB2312" w:hAnsi="仿宋_GB2312" w:eastAsia="仿宋_GB2312" w:cs="仿宋_GB2312"/>
                    </w:rPr>
                    <w:t>金华市生态环境局兰溪分局（盖章）</w:t>
                  </w:r>
                </w:p>
                <w:p>
                  <w:pPr>
                    <w:tabs>
                      <w:tab w:val="left" w:pos="993"/>
                    </w:tabs>
                    <w:wordWrap w:val="0"/>
                    <w:spacing w:line="400" w:lineRule="exact"/>
                    <w:jc w:val="right"/>
                    <w:rPr>
                      <w:rFonts w:hint="eastAsia" w:ascii="仿宋_GB2312" w:hAnsi="仿宋_GB2312" w:eastAsia="仿宋_GB2312" w:cs="仿宋_GB2312"/>
                    </w:rPr>
                  </w:pPr>
                  <w:r>
                    <w:rPr>
                      <w:rFonts w:hint="eastAsia" w:ascii="仿宋_GB2312" w:hAnsi="仿宋_GB2312" w:eastAsia="仿宋_GB2312" w:cs="仿宋_GB2312"/>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0" w:hRule="atLeast"/>
                <w:jc w:val="center"/>
              </w:trPr>
              <w:tc>
                <w:tcPr>
                  <w:tcW w:w="8536" w:type="dxa"/>
                  <w:tcBorders>
                    <w:top w:val="single" w:color="auto" w:sz="4" w:space="0"/>
                    <w:bottom w:val="single" w:color="auto" w:sz="4" w:space="0"/>
                  </w:tcBorders>
                </w:tcPr>
                <w:p>
                  <w:pPr>
                    <w:tabs>
                      <w:tab w:val="left" w:pos="993"/>
                    </w:tabs>
                    <w:spacing w:line="400" w:lineRule="exact"/>
                    <w:rPr>
                      <w:rFonts w:hint="eastAsia" w:ascii="仿宋_GB2312" w:hAnsi="仿宋_GB2312" w:eastAsia="仿宋_GB2312" w:cs="仿宋_GB2312"/>
                      <w:b/>
                      <w:bCs/>
                    </w:rPr>
                  </w:pPr>
                  <w:r>
                    <w:rPr>
                      <w:rFonts w:hint="eastAsia" w:ascii="仿宋_GB2312" w:hAnsi="仿宋_GB2312" w:eastAsia="仿宋_GB2312" w:cs="仿宋_GB2312"/>
                      <w:b/>
                      <w:bCs/>
                    </w:rPr>
                    <w:t>市场监管局审核意见：</w:t>
                  </w:r>
                </w:p>
                <w:p>
                  <w:pPr>
                    <w:tabs>
                      <w:tab w:val="left" w:pos="993"/>
                    </w:tabs>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企业计量设施是否经验定/校准                 是□   否□</w:t>
                  </w:r>
                </w:p>
                <w:p>
                  <w:pPr>
                    <w:tabs>
                      <w:tab w:val="left" w:pos="993"/>
                    </w:tabs>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其他：</w:t>
                  </w:r>
                </w:p>
                <w:p>
                  <w:pPr>
                    <w:tabs>
                      <w:tab w:val="left" w:pos="993"/>
                    </w:tabs>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经办人：                         审核人：</w:t>
                  </w:r>
                </w:p>
                <w:p>
                  <w:pPr>
                    <w:tabs>
                      <w:tab w:val="left" w:pos="993"/>
                    </w:tabs>
                    <w:spacing w:line="400" w:lineRule="exact"/>
                    <w:jc w:val="right"/>
                    <w:rPr>
                      <w:rFonts w:hint="eastAsia" w:ascii="仿宋_GB2312" w:hAnsi="仿宋_GB2312" w:eastAsia="仿宋_GB2312" w:cs="仿宋_GB2312"/>
                    </w:rPr>
                  </w:pPr>
                  <w:r>
                    <w:rPr>
                      <w:rFonts w:hint="eastAsia" w:ascii="仿宋_GB2312" w:hAnsi="仿宋_GB2312" w:eastAsia="仿宋_GB2312" w:cs="仿宋_GB2312"/>
                    </w:rPr>
                    <w:t>兰溪市市场监管局（盖章）</w:t>
                  </w:r>
                </w:p>
                <w:p>
                  <w:pPr>
                    <w:tabs>
                      <w:tab w:val="left" w:pos="993"/>
                    </w:tabs>
                    <w:wordWrap w:val="0"/>
                    <w:spacing w:line="400" w:lineRule="exact"/>
                    <w:jc w:val="right"/>
                    <w:rPr>
                      <w:rFonts w:hint="eastAsia" w:ascii="仿宋_GB2312" w:hAnsi="仿宋_GB2312" w:eastAsia="仿宋_GB2312" w:cs="仿宋_GB2312"/>
                    </w:rPr>
                  </w:pPr>
                  <w:r>
                    <w:rPr>
                      <w:rFonts w:hint="eastAsia" w:ascii="仿宋_GB2312" w:hAnsi="仿宋_GB2312" w:eastAsia="仿宋_GB2312" w:cs="仿宋_GB2312"/>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0" w:hRule="atLeast"/>
                <w:jc w:val="center"/>
              </w:trPr>
              <w:tc>
                <w:tcPr>
                  <w:tcW w:w="8536" w:type="dxa"/>
                  <w:tcBorders>
                    <w:top w:val="single" w:color="auto" w:sz="4" w:space="0"/>
                    <w:bottom w:val="single" w:color="auto" w:sz="4" w:space="0"/>
                  </w:tcBorders>
                </w:tcPr>
                <w:p>
                  <w:pPr>
                    <w:tabs>
                      <w:tab w:val="left" w:pos="993"/>
                    </w:tabs>
                    <w:spacing w:line="400" w:lineRule="exact"/>
                    <w:rPr>
                      <w:rFonts w:hint="eastAsia" w:ascii="仿宋_GB2312" w:hAnsi="仿宋_GB2312" w:eastAsia="仿宋_GB2312" w:cs="仿宋_GB2312"/>
                      <w:b/>
                      <w:bCs/>
                    </w:rPr>
                  </w:pPr>
                  <w:r>
                    <w:rPr>
                      <w:rFonts w:hint="eastAsia" w:ascii="仿宋_GB2312" w:hAnsi="仿宋_GB2312" w:eastAsia="仿宋_GB2312" w:cs="仿宋_GB2312"/>
                      <w:b/>
                      <w:bCs/>
                    </w:rPr>
                    <w:t>市水务局审核意见：</w:t>
                  </w:r>
                </w:p>
                <w:p>
                  <w:pPr>
                    <w:tabs>
                      <w:tab w:val="left" w:pos="993"/>
                    </w:tabs>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1.企业是否已经按要求办理取水许可证            是□   否□</w:t>
                  </w:r>
                </w:p>
                <w:p>
                  <w:pPr>
                    <w:tabs>
                      <w:tab w:val="left" w:pos="993"/>
                    </w:tabs>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2.企业前12个月自备水取水量</w:t>
                  </w:r>
                  <w:r>
                    <w:rPr>
                      <w:rFonts w:hint="eastAsia" w:ascii="仿宋_GB2312" w:hAnsi="仿宋_GB2312" w:eastAsia="仿宋_GB2312" w:cs="仿宋_GB2312"/>
                      <w:u w:val="single"/>
                    </w:rPr>
                    <w:t xml:space="preserve">              </w:t>
                  </w:r>
                  <w:r>
                    <w:rPr>
                      <w:rFonts w:hint="eastAsia" w:ascii="仿宋_GB2312" w:hAnsi="仿宋_GB2312" w:eastAsia="仿宋_GB2312" w:cs="仿宋_GB2312"/>
                    </w:rPr>
                    <w:t>吨。</w:t>
                  </w:r>
                </w:p>
                <w:p>
                  <w:pPr>
                    <w:tabs>
                      <w:tab w:val="left" w:pos="993"/>
                    </w:tabs>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其他：</w:t>
                  </w:r>
                </w:p>
                <w:p>
                  <w:pPr>
                    <w:tabs>
                      <w:tab w:val="left" w:pos="993"/>
                    </w:tabs>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经办人：                         审核人：</w:t>
                  </w:r>
                </w:p>
                <w:p>
                  <w:pPr>
                    <w:tabs>
                      <w:tab w:val="left" w:pos="993"/>
                    </w:tabs>
                    <w:spacing w:line="400" w:lineRule="exact"/>
                    <w:jc w:val="right"/>
                    <w:rPr>
                      <w:rFonts w:hint="eastAsia" w:ascii="仿宋_GB2312" w:hAnsi="仿宋_GB2312" w:eastAsia="仿宋_GB2312" w:cs="仿宋_GB2312"/>
                    </w:rPr>
                  </w:pPr>
                  <w:r>
                    <w:rPr>
                      <w:rFonts w:hint="eastAsia" w:ascii="仿宋_GB2312" w:hAnsi="仿宋_GB2312" w:eastAsia="仿宋_GB2312" w:cs="仿宋_GB2312"/>
                    </w:rPr>
                    <w:t>兰溪市水务局（盖章）</w:t>
                  </w:r>
                </w:p>
                <w:p>
                  <w:pPr>
                    <w:tabs>
                      <w:tab w:val="left" w:pos="993"/>
                    </w:tabs>
                    <w:wordWrap w:val="0"/>
                    <w:spacing w:line="400" w:lineRule="exact"/>
                    <w:jc w:val="right"/>
                    <w:rPr>
                      <w:rFonts w:hint="eastAsia" w:ascii="仿宋_GB2312" w:hAnsi="仿宋_GB2312" w:eastAsia="仿宋_GB2312" w:cs="仿宋_GB2312"/>
                    </w:rPr>
                  </w:pPr>
                  <w:r>
                    <w:rPr>
                      <w:rFonts w:hint="eastAsia" w:ascii="仿宋_GB2312" w:hAnsi="仿宋_GB2312" w:eastAsia="仿宋_GB2312" w:cs="仿宋_GB2312"/>
                    </w:rPr>
                    <w:t xml:space="preserve">年  月  日 </w:t>
                  </w:r>
                </w:p>
              </w:tc>
            </w:tr>
          </w:tbl>
          <w:p>
            <w:pPr>
              <w:tabs>
                <w:tab w:val="left" w:pos="993"/>
              </w:tabs>
              <w:wordWrap w:val="0"/>
              <w:spacing w:line="400" w:lineRule="exact"/>
              <w:jc w:val="righ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0" w:hRule="atLeast"/>
          <w:jc w:val="center"/>
        </w:trPr>
        <w:tc>
          <w:tcPr>
            <w:tcW w:w="8536" w:type="dxa"/>
            <w:tcBorders>
              <w:top w:val="single" w:color="auto" w:sz="4" w:space="0"/>
              <w:bottom w:val="single" w:color="auto" w:sz="4" w:space="0"/>
            </w:tcBorders>
          </w:tcPr>
          <w:p>
            <w:pPr>
              <w:tabs>
                <w:tab w:val="left" w:pos="993"/>
              </w:tabs>
              <w:spacing w:line="400" w:lineRule="exact"/>
              <w:rPr>
                <w:rFonts w:hint="eastAsia" w:ascii="仿宋_GB2312" w:hAnsi="仿宋_GB2312" w:eastAsia="仿宋_GB2312" w:cs="仿宋_GB2312"/>
                <w:b/>
                <w:bCs/>
              </w:rPr>
            </w:pPr>
            <w:r>
              <w:rPr>
                <w:rFonts w:hint="eastAsia" w:ascii="仿宋_GB2312" w:hAnsi="仿宋_GB2312" w:eastAsia="仿宋_GB2312" w:cs="仿宋_GB2312"/>
                <w:b/>
                <w:bCs/>
              </w:rPr>
              <w:t>钱江水务有限公司审核意见：</w:t>
            </w:r>
          </w:p>
          <w:p>
            <w:pPr>
              <w:tabs>
                <w:tab w:val="left" w:pos="993"/>
              </w:tabs>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企业前12个月自来水取水量</w:t>
            </w:r>
            <w:r>
              <w:rPr>
                <w:rFonts w:hint="eastAsia" w:ascii="仿宋_GB2312" w:hAnsi="仿宋_GB2312" w:eastAsia="仿宋_GB2312" w:cs="仿宋_GB2312"/>
                <w:u w:val="single"/>
              </w:rPr>
              <w:t xml:space="preserve">              </w:t>
            </w:r>
            <w:r>
              <w:rPr>
                <w:rFonts w:hint="eastAsia" w:ascii="仿宋_GB2312" w:hAnsi="仿宋_GB2312" w:eastAsia="仿宋_GB2312" w:cs="仿宋_GB2312"/>
              </w:rPr>
              <w:t>吨。</w:t>
            </w:r>
          </w:p>
          <w:p>
            <w:pPr>
              <w:tabs>
                <w:tab w:val="left" w:pos="993"/>
              </w:tabs>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其他：</w:t>
            </w:r>
          </w:p>
          <w:p>
            <w:pPr>
              <w:tabs>
                <w:tab w:val="left" w:pos="993"/>
              </w:tabs>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经办人：                         审核人：</w:t>
            </w:r>
          </w:p>
          <w:p>
            <w:pPr>
              <w:tabs>
                <w:tab w:val="left" w:pos="993"/>
              </w:tabs>
              <w:spacing w:line="400" w:lineRule="exact"/>
              <w:jc w:val="right"/>
              <w:rPr>
                <w:rFonts w:hint="eastAsia" w:ascii="仿宋_GB2312" w:hAnsi="仿宋_GB2312" w:eastAsia="仿宋_GB2312" w:cs="仿宋_GB2312"/>
              </w:rPr>
            </w:pPr>
            <w:r>
              <w:rPr>
                <w:rFonts w:hint="eastAsia" w:ascii="仿宋_GB2312" w:hAnsi="仿宋_GB2312" w:eastAsia="仿宋_GB2312" w:cs="仿宋_GB2312"/>
              </w:rPr>
              <w:t>钱江水务有限公司（盖章）</w:t>
            </w:r>
          </w:p>
          <w:p>
            <w:pPr>
              <w:tabs>
                <w:tab w:val="left" w:pos="993"/>
              </w:tabs>
              <w:wordWrap w:val="0"/>
              <w:spacing w:line="400" w:lineRule="exact"/>
              <w:jc w:val="right"/>
              <w:rPr>
                <w:rFonts w:hint="eastAsia" w:ascii="仿宋_GB2312" w:hAnsi="仿宋_GB2312" w:eastAsia="仿宋_GB2312" w:cs="仿宋_GB2312"/>
                <w:b/>
                <w:bCs/>
              </w:rPr>
            </w:pPr>
            <w:r>
              <w:rPr>
                <w:rFonts w:hint="eastAsia" w:ascii="仿宋_GB2312" w:hAnsi="仿宋_GB2312" w:eastAsia="仿宋_GB2312" w:cs="仿宋_GB2312"/>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0" w:hRule="atLeast"/>
          <w:jc w:val="center"/>
        </w:trPr>
        <w:tc>
          <w:tcPr>
            <w:tcW w:w="8536" w:type="dxa"/>
            <w:tcBorders>
              <w:top w:val="single" w:color="auto" w:sz="4" w:space="0"/>
              <w:bottom w:val="single" w:color="auto" w:sz="4" w:space="0"/>
            </w:tcBorders>
          </w:tcPr>
          <w:p>
            <w:pPr>
              <w:tabs>
                <w:tab w:val="left" w:pos="993"/>
              </w:tabs>
              <w:spacing w:line="400" w:lineRule="exact"/>
              <w:rPr>
                <w:rFonts w:hint="eastAsia" w:ascii="仿宋_GB2312" w:hAnsi="仿宋_GB2312" w:eastAsia="仿宋_GB2312" w:cs="仿宋_GB2312"/>
                <w:b/>
                <w:bCs/>
              </w:rPr>
            </w:pPr>
            <w:r>
              <w:rPr>
                <w:rFonts w:hint="eastAsia" w:ascii="仿宋_GB2312" w:hAnsi="仿宋_GB2312" w:eastAsia="仿宋_GB2312" w:cs="仿宋_GB2312"/>
                <w:b/>
                <w:bCs/>
              </w:rPr>
              <w:t>市住建局审核意见：</w:t>
            </w:r>
          </w:p>
          <w:p>
            <w:pPr>
              <w:tabs>
                <w:tab w:val="left" w:pos="993"/>
              </w:tabs>
              <w:spacing w:line="400" w:lineRule="exact"/>
              <w:ind w:firstLine="420" w:firstLineChars="200"/>
              <w:rPr>
                <w:rFonts w:hint="eastAsia" w:ascii="仿宋_GB2312" w:hAnsi="仿宋_GB2312" w:eastAsia="仿宋_GB2312" w:cs="仿宋_GB2312"/>
              </w:rPr>
            </w:pPr>
            <w:r>
              <w:rPr>
                <w:rFonts w:ascii="仿宋_GB2312" w:hAnsi="仿宋_GB2312" w:eastAsia="仿宋_GB2312" w:cs="仿宋_GB2312"/>
              </w:rPr>
              <w:t>1.排水许可证办理情况</w:t>
            </w:r>
            <w:r>
              <w:rPr>
                <w:rFonts w:hint="eastAsia" w:ascii="仿宋_GB2312" w:hAnsi="仿宋_GB2312" w:eastAsia="仿宋_GB2312" w:cs="仿宋_GB2312"/>
              </w:rPr>
              <w:t xml:space="preserve">                     是□   否□</w:t>
            </w:r>
          </w:p>
          <w:p>
            <w:pPr>
              <w:tabs>
                <w:tab w:val="left" w:pos="993"/>
              </w:tabs>
              <w:spacing w:line="400" w:lineRule="exact"/>
              <w:ind w:firstLine="420" w:firstLineChars="200"/>
              <w:rPr>
                <w:rFonts w:hint="eastAsia" w:ascii="仿宋_GB2312" w:hAnsi="仿宋_GB2312" w:eastAsia="仿宋_GB2312" w:cs="仿宋_GB2312"/>
              </w:rPr>
            </w:pPr>
            <w:r>
              <w:rPr>
                <w:rFonts w:hint="default" w:ascii="仿宋_GB2312" w:hAnsi="仿宋_GB2312" w:eastAsia="仿宋_GB2312" w:cs="仿宋_GB2312"/>
              </w:rPr>
              <w:t xml:space="preserve">2.企业是否雨污分流                       </w:t>
            </w:r>
            <w:r>
              <w:rPr>
                <w:rFonts w:hint="eastAsia" w:ascii="仿宋_GB2312" w:hAnsi="仿宋_GB2312" w:eastAsia="仿宋_GB2312" w:cs="仿宋_GB2312"/>
              </w:rPr>
              <w:t>是□   否□</w:t>
            </w:r>
          </w:p>
          <w:p>
            <w:pPr>
              <w:tabs>
                <w:tab w:val="left" w:pos="993"/>
              </w:tabs>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其他：</w:t>
            </w:r>
          </w:p>
          <w:p>
            <w:pPr>
              <w:tabs>
                <w:tab w:val="left" w:pos="993"/>
              </w:tabs>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 xml:space="preserve">经办人：                         </w:t>
            </w:r>
            <w:r>
              <w:rPr>
                <w:rFonts w:ascii="仿宋_GB2312" w:hAnsi="仿宋_GB2312" w:eastAsia="仿宋_GB2312" w:cs="仿宋_GB2312"/>
              </w:rPr>
              <w:t xml:space="preserve"> </w:t>
            </w:r>
            <w:r>
              <w:rPr>
                <w:rFonts w:hint="eastAsia" w:ascii="仿宋_GB2312" w:hAnsi="仿宋_GB2312" w:eastAsia="仿宋_GB2312" w:cs="仿宋_GB2312"/>
              </w:rPr>
              <w:t>审核人：</w:t>
            </w:r>
          </w:p>
          <w:p>
            <w:pPr>
              <w:tabs>
                <w:tab w:val="left" w:pos="993"/>
              </w:tabs>
              <w:spacing w:line="400" w:lineRule="exact"/>
              <w:jc w:val="right"/>
              <w:rPr>
                <w:rFonts w:hint="eastAsia" w:ascii="仿宋_GB2312" w:hAnsi="仿宋_GB2312" w:eastAsia="仿宋_GB2312" w:cs="仿宋_GB2312"/>
              </w:rPr>
            </w:pPr>
            <w:r>
              <w:rPr>
                <w:rFonts w:hint="eastAsia" w:ascii="仿宋_GB2312" w:hAnsi="仿宋_GB2312" w:eastAsia="仿宋_GB2312" w:cs="仿宋_GB2312"/>
              </w:rPr>
              <w:t>兰溪市住房和城乡建设局（盖章）</w:t>
            </w:r>
          </w:p>
          <w:p>
            <w:pPr>
              <w:tabs>
                <w:tab w:val="left" w:pos="993"/>
              </w:tabs>
              <w:wordWrap w:val="0"/>
              <w:spacing w:line="400" w:lineRule="exact"/>
              <w:jc w:val="right"/>
              <w:rPr>
                <w:rFonts w:hint="eastAsia" w:ascii="仿宋_GB2312" w:hAnsi="仿宋_GB2312" w:eastAsia="仿宋_GB2312" w:cs="仿宋_GB2312"/>
              </w:rPr>
            </w:pPr>
            <w:r>
              <w:rPr>
                <w:rFonts w:hint="eastAsia" w:ascii="仿宋_GB2312" w:hAnsi="仿宋_GB2312" w:eastAsia="仿宋_GB2312" w:cs="仿宋_GB2312"/>
              </w:rPr>
              <w:t>年  月  日</w:t>
            </w:r>
          </w:p>
        </w:tc>
      </w:tr>
    </w:tbl>
    <w:p>
      <w:pPr>
        <w:widowControl/>
        <w:spacing w:before="100" w:beforeAutospacing="1" w:after="100" w:afterAutospacing="1"/>
        <w:jc w:val="left"/>
        <w:rPr>
          <w:rFonts w:hint="eastAsia" w:ascii="仿宋_GB2312" w:hAnsi="宋体" w:eastAsia="仿宋_GB2312" w:cs="宋体"/>
          <w:kern w:val="0"/>
          <w:sz w:val="24"/>
        </w:rPr>
      </w:pPr>
    </w:p>
    <w:p>
      <w:pPr>
        <w:spacing w:line="520" w:lineRule="exact"/>
        <w:rPr>
          <w:rFonts w:hint="eastAsia" w:ascii="仿宋_GB2312" w:hAnsi="仿宋_GB2312" w:eastAsia="仿宋_GB2312" w:cs="仿宋_GB2312"/>
          <w:sz w:val="32"/>
          <w:szCs w:val="32"/>
        </w:rPr>
      </w:pPr>
    </w:p>
    <w:p>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10" w:usb3="00000000" w:csb0="0004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楷体_GB2312">
    <w:altName w:val="汉仪楷体KW"/>
    <w:panose1 w:val="00000000000000000000"/>
    <w:charset w:val="86"/>
    <w:family w:val="modern"/>
    <w:pitch w:val="default"/>
    <w:sig w:usb0="00000000" w:usb1="00000000" w:usb2="00000000" w:usb3="00000000" w:csb0="00040000" w:csb1="00000000"/>
  </w:font>
  <w:font w:name="方正仿宋_GBK">
    <w:altName w:val="汉仪仿宋KW"/>
    <w:panose1 w:val="00000000000000000000"/>
    <w:charset w:val="86"/>
    <w:family w:val="script"/>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微软雅黑">
    <w:altName w:val="汉仪旗黑KW 55S"/>
    <w:panose1 w:val="00000000000000000000"/>
    <w:charset w:val="00"/>
    <w:family w:val="auto"/>
    <w:pitch w:val="default"/>
    <w:sig w:usb0="00000000" w:usb1="00000000" w:usb2="00000000" w:usb3="00000000" w:csb0="00000000" w:csb1="00000000"/>
  </w:font>
  <w:font w:name="汉仪旗黑KW 55S">
    <w:panose1 w:val="00020600040101010101"/>
    <w:charset w:val="86"/>
    <w:family w:val="auto"/>
    <w:pitch w:val="default"/>
    <w:sig w:usb0="A00002BF" w:usb1="3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rPr>
        <w:rFonts w:hint="eastAsia"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4F3A8"/>
    <w:multiLevelType w:val="singleLevel"/>
    <w:tmpl w:val="86B4F3A8"/>
    <w:lvl w:ilvl="0" w:tentative="0">
      <w:start w:val="2"/>
      <w:numFmt w:val="decimal"/>
      <w:lvlText w:val="%1."/>
      <w:lvlJc w:val="left"/>
      <w:pPr>
        <w:tabs>
          <w:tab w:val="left" w:pos="312"/>
        </w:tabs>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M2JkOGUyNjIwOGY4YzJmOGJjOTQ1MTdhN2RkZjgifQ=="/>
  </w:docVars>
  <w:rsids>
    <w:rsidRoot w:val="28A94A3F"/>
    <w:rsid w:val="003039E9"/>
    <w:rsid w:val="008F399F"/>
    <w:rsid w:val="00972902"/>
    <w:rsid w:val="009A251F"/>
    <w:rsid w:val="00F13CDC"/>
    <w:rsid w:val="086E5920"/>
    <w:rsid w:val="0FAB081D"/>
    <w:rsid w:val="14A96D14"/>
    <w:rsid w:val="1769766E"/>
    <w:rsid w:val="19C60320"/>
    <w:rsid w:val="1B965633"/>
    <w:rsid w:val="1DCE60E2"/>
    <w:rsid w:val="1E2F4398"/>
    <w:rsid w:val="1F6D94AD"/>
    <w:rsid w:val="22DC7828"/>
    <w:rsid w:val="2640236C"/>
    <w:rsid w:val="28A94A3F"/>
    <w:rsid w:val="291D7E79"/>
    <w:rsid w:val="2A54710B"/>
    <w:rsid w:val="2B6C3838"/>
    <w:rsid w:val="2D2B2686"/>
    <w:rsid w:val="2EFB098E"/>
    <w:rsid w:val="312C2F54"/>
    <w:rsid w:val="31C355B4"/>
    <w:rsid w:val="338E3EC5"/>
    <w:rsid w:val="3616095D"/>
    <w:rsid w:val="39E0114A"/>
    <w:rsid w:val="3B7331E5"/>
    <w:rsid w:val="3BD669C1"/>
    <w:rsid w:val="3FB85357"/>
    <w:rsid w:val="42270F6A"/>
    <w:rsid w:val="43B81724"/>
    <w:rsid w:val="45834B17"/>
    <w:rsid w:val="46B74520"/>
    <w:rsid w:val="47614DC8"/>
    <w:rsid w:val="47FE180B"/>
    <w:rsid w:val="49595473"/>
    <w:rsid w:val="500C0688"/>
    <w:rsid w:val="52C670DA"/>
    <w:rsid w:val="54F3103D"/>
    <w:rsid w:val="55E121F3"/>
    <w:rsid w:val="5BF783FA"/>
    <w:rsid w:val="5EB51CBB"/>
    <w:rsid w:val="600C35BF"/>
    <w:rsid w:val="602D5137"/>
    <w:rsid w:val="648C5CD4"/>
    <w:rsid w:val="69BE2F15"/>
    <w:rsid w:val="6A99610B"/>
    <w:rsid w:val="6BF97CE0"/>
    <w:rsid w:val="6CBB3F51"/>
    <w:rsid w:val="6ECF4AFE"/>
    <w:rsid w:val="6EFEF3DC"/>
    <w:rsid w:val="6F3EF8FD"/>
    <w:rsid w:val="6FFB9C7D"/>
    <w:rsid w:val="73B42E61"/>
    <w:rsid w:val="74AA2BB6"/>
    <w:rsid w:val="75BF1A50"/>
    <w:rsid w:val="79F125FB"/>
    <w:rsid w:val="7DCF726F"/>
    <w:rsid w:val="7DFC60B1"/>
    <w:rsid w:val="DBB87182"/>
    <w:rsid w:val="DFEF0DB4"/>
    <w:rsid w:val="FB95351C"/>
    <w:rsid w:val="FBFE161B"/>
    <w:rsid w:val="FCEDCE75"/>
    <w:rsid w:val="FFDB3E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semiHidden/>
    <w:qFormat/>
    <w:uiPriority w:val="0"/>
    <w:rPr>
      <w:rFonts w:ascii="仿宋_GB2312" w:hAnsi="仿宋_GB2312" w:eastAsia="仿宋_GB2312" w:cs="仿宋_GB2312"/>
      <w:sz w:val="31"/>
      <w:szCs w:val="31"/>
      <w:lang w:eastAsia="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2828</Words>
  <Characters>2885</Characters>
  <Lines>206</Lines>
  <Paragraphs>190</Paragraphs>
  <TotalTime>53</TotalTime>
  <ScaleCrop>false</ScaleCrop>
  <LinksUpToDate>false</LinksUpToDate>
  <CharactersWithSpaces>5523</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2025-02-19T20:34:00Z</dcterms:created>
  <dc:creator>郭璐萍</dc:creator>
  <cp:lastModifiedBy>Administrator</cp:lastModifiedBy>
  <cp:lastPrinted>2025-05-23T00:45:00Z</cp:lastPrinted>
  <dcterms:modified xsi:type="dcterms:W3CDTF">2025-07-24T17:58:44Z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B77A5B89F71C467485B1928AEF3B3A14_13</vt:lpwstr>
  </property>
  <property fmtid="{D5CDD505-2E9C-101B-9397-08002B2CF9AE}" pid="4" name="KSOTemplateDocerSaveRecord">
    <vt:lpwstr>eyJoZGlkIjoiNmM5NDQ5MjI2NzM1YTE2ZDUwZTBjMjhlN2UzNGMwZTMiLCJ1c2VySWQiOiI1NTA5MTg0In0=</vt:lpwstr>
  </property>
</Properties>
</file>