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《关于修改&lt;松阳县城乡建设项目推行购房奖励实施方案&gt;的通知（征求意见稿）》的起草说明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现就关于修改《松阳县城乡建设项目推行购房奖励实施方案》的通知（征求意见稿）有关情况说明如下：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一、修改办法的必要性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为进一步规范奖励条款设置，使购房奖励政策更加合理、平衡和有效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二、修改情况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黑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ahoma"/>
          <w:color w:val="auto"/>
          <w:sz w:val="32"/>
          <w:szCs w:val="32"/>
        </w:rPr>
        <w:t>202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宋体" w:eastAsia="仿宋_GB2312" w:cs="Tahoma"/>
          <w:color w:val="auto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3月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分管县领导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听取《方案》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修改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情况汇报，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提出修改意见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在此基础上，我中心对方案进行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部分条款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修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改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并征询财政局</w:t>
      </w:r>
      <w:r>
        <w:rPr>
          <w:rFonts w:hint="eastAsia" w:ascii="仿宋_GB2312" w:hAnsi="宋体" w:eastAsia="仿宋_GB2312" w:cs="Tahoma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Tahoma"/>
          <w:color w:val="auto"/>
          <w:sz w:val="32"/>
          <w:szCs w:val="32"/>
          <w:lang w:eastAsia="zh-CN"/>
        </w:rPr>
        <w:t>建设局、自然资源和规划局、司法局等部门及乡镇（街道）意见。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三、主要修改内容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zh-CN" w:eastAsia="zh-CN"/>
        </w:rPr>
        <w:t>（一）《方案》修改条款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ahoma"/>
          <w:b/>
          <w:bCs/>
          <w:color w:val="auto"/>
          <w:sz w:val="32"/>
          <w:szCs w:val="32"/>
          <w:lang w:val="en-US" w:eastAsia="zh-CN"/>
        </w:rPr>
        <w:t>1.调整购房奖励标准。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将第三部分购房奖励标准中第二款由原来的“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购房奖励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合法住宅房屋货币结算总额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确定；额度精确到元（四舍五入）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”修改为“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购房奖励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合法住宅房屋货币结算额度（不含奖励和实际改变用途部分的补贴）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确定；额度精确到元（四舍五入）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”，取消了奖励叠加。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Tahoma"/>
          <w:b/>
          <w:bCs/>
          <w:color w:val="auto"/>
          <w:sz w:val="32"/>
          <w:szCs w:val="32"/>
          <w:highlight w:val="none"/>
          <w:lang w:eastAsia="zh-CN"/>
        </w:rPr>
        <w:t>.优化转让程序。</w:t>
      </w:r>
      <w:r>
        <w:rPr>
          <w:rFonts w:hint="eastAsia" w:ascii="仿宋_GB2312" w:hAnsi="宋体" w:eastAsia="仿宋_GB2312" w:cs="Tahoma"/>
          <w:b w:val="0"/>
          <w:bCs w:val="0"/>
          <w:color w:val="auto"/>
          <w:sz w:val="32"/>
          <w:szCs w:val="32"/>
          <w:highlight w:val="none"/>
          <w:lang w:eastAsia="zh-CN"/>
        </w:rPr>
        <w:t>为了群众办事更便捷，对转让所需提供材料进一步简化，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第四部分第（三）项第二款由原来的“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奖励凭证需转让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双方当事人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奖励凭证原件、双方身份证明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奖励凭证转让合同</w:t>
      </w:r>
      <w:r>
        <w:rPr>
          <w:rFonts w:hint="default" w:ascii="仿宋_GB2312" w:eastAsia="仿宋_GB2312" w:cs="仿宋_GB2312"/>
          <w:kern w:val="2"/>
          <w:sz w:val="32"/>
          <w:szCs w:val="32"/>
          <w:lang w:eastAsia="zh-CN" w:bidi="ar"/>
        </w:rPr>
        <w:t>到登记单位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 w:bidi="ar"/>
        </w:rPr>
        <w:t>填写转让确认书便可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办理转让手续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”修改为“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奖励凭证需转让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双方当事人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奖励凭证原件、双方身份证明</w:t>
      </w:r>
      <w:r>
        <w:rPr>
          <w:rFonts w:hint="default" w:ascii="仿宋_GB2312" w:eastAsia="仿宋_GB2312" w:cs="仿宋_GB2312"/>
          <w:kern w:val="2"/>
          <w:sz w:val="32"/>
          <w:szCs w:val="32"/>
          <w:lang w:eastAsia="zh-CN" w:bidi="ar"/>
        </w:rPr>
        <w:t>到登记单位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办理转让手续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”，取消了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奖励凭证转让合同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pStyle w:val="6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956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E35"/>
    <w:rsid w:val="000579F4"/>
    <w:rsid w:val="00093D5C"/>
    <w:rsid w:val="00110197"/>
    <w:rsid w:val="00111D1F"/>
    <w:rsid w:val="001239AC"/>
    <w:rsid w:val="001325CA"/>
    <w:rsid w:val="00157B79"/>
    <w:rsid w:val="001A7AAF"/>
    <w:rsid w:val="00273E14"/>
    <w:rsid w:val="0031659B"/>
    <w:rsid w:val="00327B3E"/>
    <w:rsid w:val="004F4762"/>
    <w:rsid w:val="00614C57"/>
    <w:rsid w:val="006E7D39"/>
    <w:rsid w:val="007934EA"/>
    <w:rsid w:val="0093629C"/>
    <w:rsid w:val="0093661D"/>
    <w:rsid w:val="009F4E52"/>
    <w:rsid w:val="00A413D4"/>
    <w:rsid w:val="00A62D4F"/>
    <w:rsid w:val="00AA0A7F"/>
    <w:rsid w:val="00AF07BC"/>
    <w:rsid w:val="00B47DD6"/>
    <w:rsid w:val="00B71174"/>
    <w:rsid w:val="00BA7A30"/>
    <w:rsid w:val="00C30842"/>
    <w:rsid w:val="00E54BF1"/>
    <w:rsid w:val="00F3126E"/>
    <w:rsid w:val="00F745D5"/>
    <w:rsid w:val="00FF1B18"/>
    <w:rsid w:val="00FF3E35"/>
    <w:rsid w:val="011513D2"/>
    <w:rsid w:val="05876301"/>
    <w:rsid w:val="0BB711ED"/>
    <w:rsid w:val="0BFE7E60"/>
    <w:rsid w:val="0C932F74"/>
    <w:rsid w:val="1B521BB7"/>
    <w:rsid w:val="256D2504"/>
    <w:rsid w:val="2595187F"/>
    <w:rsid w:val="28201613"/>
    <w:rsid w:val="29580107"/>
    <w:rsid w:val="30F35397"/>
    <w:rsid w:val="3318374B"/>
    <w:rsid w:val="3CB1348A"/>
    <w:rsid w:val="42494793"/>
    <w:rsid w:val="43255168"/>
    <w:rsid w:val="450711CF"/>
    <w:rsid w:val="4A3D4934"/>
    <w:rsid w:val="4F432942"/>
    <w:rsid w:val="50B961BD"/>
    <w:rsid w:val="50BA6011"/>
    <w:rsid w:val="587A023E"/>
    <w:rsid w:val="5DEB1C1C"/>
    <w:rsid w:val="60760765"/>
    <w:rsid w:val="60AF4070"/>
    <w:rsid w:val="626777C6"/>
    <w:rsid w:val="65F622C2"/>
    <w:rsid w:val="6BC926E6"/>
    <w:rsid w:val="6C2F7176"/>
    <w:rsid w:val="74131CD3"/>
    <w:rsid w:val="755719F3"/>
    <w:rsid w:val="76460685"/>
    <w:rsid w:val="7E7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color w:val="FF0000"/>
      <w:sz w:val="24"/>
      <w:szCs w:val="20"/>
    </w:rPr>
  </w:style>
  <w:style w:type="paragraph" w:styleId="4">
    <w:name w:val="caption"/>
    <w:basedOn w:val="1"/>
    <w:next w:val="1"/>
    <w:qFormat/>
    <w:uiPriority w:val="99"/>
    <w:rPr>
      <w:rFonts w:ascii="Arial" w:hAnsi="Arial" w:eastAsia="黑体" w:cs="Arial"/>
      <w:sz w:val="20"/>
      <w:szCs w:val="20"/>
    </w:rPr>
  </w:style>
  <w:style w:type="paragraph" w:styleId="5">
    <w:name w:val="Body Text Indent"/>
    <w:basedOn w:val="1"/>
    <w:qFormat/>
    <w:uiPriority w:val="0"/>
    <w:pPr>
      <w:spacing w:line="600" w:lineRule="exact"/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6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376</Words>
  <Characters>2144</Characters>
  <Lines>17</Lines>
  <Paragraphs>5</Paragraphs>
  <TotalTime>1</TotalTime>
  <ScaleCrop>false</ScaleCrop>
  <LinksUpToDate>false</LinksUpToDate>
  <CharactersWithSpaces>2515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2022-04-21T12:56:00Z</dcterms:created>
  <dc:creator>syks</dc:creator>
  <cp:lastModifiedBy>政策法规科</cp:lastModifiedBy>
  <cp:lastPrinted>2022-04-22T02:10:00Z</cp:lastPrinted>
  <dcterms:modified xsi:type="dcterms:W3CDTF">2024-04-22T11:54:33Z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