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6F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34A93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1D5CDC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庆元县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人民政府关于实施</w:t>
      </w:r>
      <w:r>
        <w:rPr>
          <w:rFonts w:hint="default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〈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浙江省综合行政执法事项统一目录(2025年)</w:t>
      </w:r>
      <w:r>
        <w:rPr>
          <w:rFonts w:hint="default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〉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的</w:t>
      </w:r>
    </w:p>
    <w:p w14:paraId="2A366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通告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》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的起草说明</w:t>
      </w:r>
    </w:p>
    <w:p w14:paraId="6AA9D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26820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根据《浙江省人民政府办公厅关于公布浙江省综合行政执法事项统一目录(2025年)和浙江省乡镇( 街道) 综合行政执法事项指导目录( 2025年)的通知》（浙政办发〔2025〕12号）要求，我办负责代拟起草了《庆元县人民政府关于实施〈浙江省综合行政执法事项统一目录(2025年)〉的通告》（征求意见稿）,现就相关事项作如下说明： </w:t>
      </w:r>
    </w:p>
    <w:p w14:paraId="5C98E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一、制定文件的必要性和可行性</w:t>
      </w:r>
    </w:p>
    <w:p w14:paraId="0B42AD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为贯彻落实《浙江省人民政府办公厅关于公布浙江省综合行政执法事项统一目录(2025年)和浙江省乡镇(街道)综合行政执法事项指导目录(2025年)的通知》（浙政办发〔2025〕12号）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需要以县政府名义发布《庆元县人民政府关于实施〈浙江省综合行政执法事项统一目录(2025年)〉的通告》，向社会公告划转的行政执法事项由综合行政执法部门行使。</w:t>
      </w:r>
    </w:p>
    <w:p w14:paraId="712FF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 w14:paraId="182F6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ascii="仿宋_GB2312" w:hAnsi="黑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《庆元县人民政府关于实施〈浙江省综合行政执法事项统一目录(2025年)〉的通告》（征求意见稿）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《浙江省人民政府办公厅关于公布浙江省综合行政执法事项统一目录(2025年)和浙江省乡镇(街道)综合行政执法事项指导目录(2025年)的通知》（浙政办发〔2025〕12号）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0F368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三、需要解决的主要问题</w:t>
      </w:r>
    </w:p>
    <w:p w14:paraId="4F689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为贯彻落实《浙江省人民政府办公厅关于公布浙江省综合行政执法事项统一目录(2025年)和浙江省乡镇(街道)综合行政执法事项指导目录(2025年)的通知》（浙政办发〔2025〕12号），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划转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项行政执法事项（原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项行政执法事项执法层级为设区的市一级以上，故县一级相关执法事项不划转）至综合行政执法部门行使。此外，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>《庆元县人民政府通告（2020）》（通告〔2020〕第5号）、《庆元县人民政府通告（2021）》（通告〔2021〕8号）、《庆元县人民政府通告（2022年）》（通告〔2022〕5号）、《庆元县人民政府通告（2022年）》（通告〔2022〕9号）同时废止。</w:t>
      </w:r>
    </w:p>
    <w:p w14:paraId="5737D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四、拟规定的主要制度和拟采取的主要措施</w:t>
      </w:r>
    </w:p>
    <w:p w14:paraId="4E644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由综合行政执法部门行使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《浙江省人民政府办公厅关于公布浙江省综合行政执法事项统一目录(2025年)和浙江省乡镇(街道)综合行政执法事项指导目录(2025年)的通知》（浙政办发〔2025〕12号）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中规定的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行政执法事项（其中29项行政执法事项执法层级为设区的市一级以上，故县一级相关执法事项不划转）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15CD8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五、主要内容</w:t>
      </w:r>
    </w:p>
    <w:p w14:paraId="1F0A6E5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《通告》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全篇分为两大部分。</w:t>
      </w:r>
    </w:p>
    <w:p w14:paraId="6BE6DE0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"/>
        </w:rPr>
        <w:t>第一部分为通告内容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《浙江省综合行政执法事项目录管理规范指引（试行）》发布的“通告参考样式”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为蓝本，</w:t>
      </w:r>
    </w:p>
    <w:p w14:paraId="3CA0EB4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rPr>
          <w:rFonts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主要介绍了实施时间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及同步废止的历年统一目录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。</w:t>
      </w:r>
    </w:p>
    <w:p w14:paraId="7D68C7A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"/>
        </w:rPr>
        <w:t>第二部分为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 w:bidi="ar"/>
        </w:rPr>
        <w:t>庆元县实施《浙江省综合行政执法事项统一目录(2025年)》清单（征求意见稿）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主要包含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项的行政处罚事项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序号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划转范围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职责边界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动态调整情况。</w:t>
      </w:r>
    </w:p>
    <w:p w14:paraId="3BD78D8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4CE6D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3BFCD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3E341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庆元县综合行政执法局</w:t>
      </w:r>
    </w:p>
    <w:p w14:paraId="678A0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2025年7月9日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ZkOWRmZDBjNDlkODAzZDY0MmZmZDFlY2I4OTNiYTUifQ=="/>
  </w:docVars>
  <w:rsids>
    <w:rsidRoot w:val="00E476B5"/>
    <w:rsid w:val="000A256F"/>
    <w:rsid w:val="002F3E81"/>
    <w:rsid w:val="0039397B"/>
    <w:rsid w:val="005116E9"/>
    <w:rsid w:val="00583389"/>
    <w:rsid w:val="008B5AAE"/>
    <w:rsid w:val="009B04B8"/>
    <w:rsid w:val="00B0597A"/>
    <w:rsid w:val="00B36F57"/>
    <w:rsid w:val="00E207FA"/>
    <w:rsid w:val="00E476B5"/>
    <w:rsid w:val="00F30C72"/>
    <w:rsid w:val="03223064"/>
    <w:rsid w:val="0E2E2522"/>
    <w:rsid w:val="0EFB652C"/>
    <w:rsid w:val="0F210879"/>
    <w:rsid w:val="10026A18"/>
    <w:rsid w:val="15666C63"/>
    <w:rsid w:val="182D6A90"/>
    <w:rsid w:val="19951ED2"/>
    <w:rsid w:val="1BA418DA"/>
    <w:rsid w:val="205509AE"/>
    <w:rsid w:val="223137A7"/>
    <w:rsid w:val="28EA1C68"/>
    <w:rsid w:val="33411F3B"/>
    <w:rsid w:val="34F92B15"/>
    <w:rsid w:val="38144A1B"/>
    <w:rsid w:val="3B0B6126"/>
    <w:rsid w:val="3C6D2111"/>
    <w:rsid w:val="4ADE4BBB"/>
    <w:rsid w:val="4B1D6A33"/>
    <w:rsid w:val="4B434163"/>
    <w:rsid w:val="4D2E517A"/>
    <w:rsid w:val="4F0C790E"/>
    <w:rsid w:val="522F4BE9"/>
    <w:rsid w:val="54060B9E"/>
    <w:rsid w:val="54234330"/>
    <w:rsid w:val="584A3002"/>
    <w:rsid w:val="58BC32A5"/>
    <w:rsid w:val="5DB77BB7"/>
    <w:rsid w:val="67BE1F41"/>
    <w:rsid w:val="681C5EBB"/>
    <w:rsid w:val="6CCA1D49"/>
    <w:rsid w:val="6E863189"/>
    <w:rsid w:val="717C520E"/>
    <w:rsid w:val="753B4591"/>
    <w:rsid w:val="7B9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80" w:lineRule="exact"/>
      <w:ind w:left="0" w:leftChars="0" w:firstLine="420" w:firstLineChars="200"/>
    </w:pPr>
    <w:rPr>
      <w:rFonts w:ascii="仿宋_GB2312" w:hAnsi="Calibri" w:eastAsia="仿宋_GB2312"/>
      <w:sz w:val="31"/>
      <w:szCs w:val="31"/>
    </w:rPr>
  </w:style>
  <w:style w:type="paragraph" w:styleId="3">
    <w:name w:val="Body Text Indent"/>
    <w:basedOn w:val="1"/>
    <w:qFormat/>
    <w:uiPriority w:val="0"/>
    <w:pPr>
      <w:widowControl w:val="0"/>
      <w:spacing w:after="120" w:line="240" w:lineRule="auto"/>
      <w:ind w:left="420" w:leftChars="200"/>
      <w:textAlignment w:val="auto"/>
    </w:pPr>
    <w:rPr>
      <w:rFonts w:ascii="Times New Roman" w:hAnsi="Times New Roman" w:eastAsia="宋体" w:cs="Times New Roman"/>
      <w:kern w:val="2"/>
      <w:sz w:val="21"/>
      <w:szCs w:val="24"/>
      <w:u w:val="none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1177</Words>
  <Characters>1278</Characters>
  <Lines>3</Lines>
  <Paragraphs>1</Paragraphs>
  <TotalTime>2</TotalTime>
  <ScaleCrop>false</ScaleCrop>
  <LinksUpToDate>false</LinksUpToDate>
  <CharactersWithSpaces>1309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2020-09-19T07:38:00Z</dcterms:created>
  <dc:creator>县司法局政策法规科</dc:creator>
  <cp:lastModifiedBy>陈雯雯</cp:lastModifiedBy>
  <dcterms:modified xsi:type="dcterms:W3CDTF">2025-07-09T03:22:34Z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CFD032EE7A874F64BCD986521928DA41</vt:lpwstr>
  </property>
  <property fmtid="{D5CDD505-2E9C-101B-9397-08002B2CF9AE}" pid="4" name="KSOTemplateDocerSaveRecord">
    <vt:lpwstr>eyJoZGlkIjoiODU1ODc1ZTJjNzViODg4ZDQyZDlhMWU1NDhjMTM0NjgiLCJ1c2VySWQiOiIyNDU1MDI4MzYifQ==</vt:lpwstr>
  </property>
</Properties>
</file>