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公文小标宋" w:cs="方正小标宋简体"/>
          <w:sz w:val="44"/>
          <w:szCs w:val="44"/>
          <w:lang w:val="en-US" w:eastAsia="zh-CN"/>
        </w:rPr>
      </w:pPr>
      <w:r>
        <w:rPr>
          <w:rFonts w:hint="eastAsia" w:ascii="方正公文小标宋" w:hAnsi="方正公文小标宋" w:eastAsia="方正公文小标宋" w:cs="方正公文小标宋"/>
          <w:sz w:val="44"/>
          <w:szCs w:val="44"/>
          <w:lang w:val="en-US" w:eastAsia="zh-CN"/>
        </w:rPr>
        <w:t>枸杞乡人民政府</w:t>
      </w:r>
      <w:r>
        <w:rPr>
          <w:rFonts w:hint="eastAsia" w:ascii="方正公文小标宋" w:hAnsi="方正公文小标宋" w:eastAsia="方正公文小标宋" w:cs="方正公文小标宋"/>
          <w:sz w:val="44"/>
          <w:szCs w:val="44"/>
        </w:rPr>
        <w:t>关于</w:t>
      </w:r>
      <w:r>
        <w:rPr>
          <w:rFonts w:hint="eastAsia" w:ascii="方正公文小标宋" w:hAnsi="方正公文小标宋" w:eastAsia="方正公文小标宋" w:cs="方正公文小标宋"/>
          <w:sz w:val="44"/>
          <w:szCs w:val="44"/>
          <w:lang w:val="en-US" w:eastAsia="zh-CN"/>
        </w:rPr>
        <w:t>进一步加强村级</w:t>
      </w:r>
      <w:r>
        <w:rPr>
          <w:rFonts w:hint="eastAsia" w:ascii="方正公文小标宋" w:hAnsi="方正公文小标宋" w:eastAsia="方正公文小标宋" w:cs="方正公文小标宋"/>
          <w:sz w:val="44"/>
          <w:szCs w:val="44"/>
        </w:rPr>
        <w:t>集体资产资源租赁管理的</w:t>
      </w:r>
      <w:r>
        <w:rPr>
          <w:rFonts w:hint="eastAsia" w:ascii="方正公文小标宋" w:hAnsi="方正公文小标宋" w:eastAsia="方正公文小标宋" w:cs="方正公文小标宋"/>
          <w:sz w:val="44"/>
          <w:szCs w:val="44"/>
          <w:lang w:val="en-US" w:eastAsia="zh-CN"/>
        </w:rPr>
        <w:t>指导</w:t>
      </w:r>
      <w:r>
        <w:rPr>
          <w:rFonts w:hint="eastAsia" w:ascii="方正公文小标宋" w:hAnsi="方正公文小标宋" w:eastAsia="方正公文小标宋" w:cs="方正公文小标宋"/>
          <w:sz w:val="44"/>
          <w:szCs w:val="44"/>
        </w:rPr>
        <w:t>意见</w:t>
      </w:r>
      <w:r>
        <w:rPr>
          <w:rFonts w:hint="eastAsia" w:ascii="方正公文小标宋" w:hAnsi="方正公文小标宋" w:eastAsia="方正公文小标宋" w:cs="方正公文小标宋"/>
          <w:sz w:val="44"/>
          <w:szCs w:val="44"/>
          <w:lang w:eastAsia="zh-CN"/>
        </w:rPr>
        <w:t>（</w:t>
      </w:r>
      <w:r>
        <w:rPr>
          <w:rFonts w:hint="eastAsia" w:ascii="方正公文小标宋" w:hAnsi="方正公文小标宋" w:eastAsia="方正公文小标宋" w:cs="方正公文小标宋"/>
          <w:sz w:val="44"/>
          <w:szCs w:val="44"/>
          <w:lang w:val="en-US" w:eastAsia="zh-CN"/>
        </w:rPr>
        <w:t>送审稿</w:t>
      </w:r>
      <w:r>
        <w:rPr>
          <w:rFonts w:hint="eastAsia" w:ascii="方正公文小标宋" w:hAnsi="方正公文小标宋" w:eastAsia="方正公文小标宋" w:cs="方正公文小标宋"/>
          <w:sz w:val="44"/>
          <w:szCs w:val="44"/>
          <w:lang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进一步加强全</w:t>
      </w:r>
      <w:r>
        <w:rPr>
          <w:rFonts w:hint="eastAsia" w:ascii="仿宋_GB2312" w:hAnsi="仿宋_GB2312" w:eastAsia="仿宋_GB2312" w:cs="仿宋_GB2312"/>
          <w:sz w:val="32"/>
          <w:szCs w:val="32"/>
          <w:lang w:val="en-US" w:eastAsia="zh-CN"/>
        </w:rPr>
        <w:t>乡村级</w:t>
      </w:r>
      <w:r>
        <w:rPr>
          <w:rFonts w:hint="eastAsia" w:ascii="仿宋_GB2312" w:hAnsi="仿宋_GB2312" w:eastAsia="仿宋_GB2312" w:cs="仿宋_GB2312"/>
          <w:sz w:val="32"/>
          <w:szCs w:val="32"/>
        </w:rPr>
        <w:t>集体资产</w:t>
      </w:r>
      <w:r>
        <w:rPr>
          <w:rFonts w:hint="eastAsia" w:ascii="仿宋_GB2312" w:hAnsi="仿宋_GB2312" w:eastAsia="仿宋_GB2312" w:cs="仿宋_GB2312"/>
          <w:sz w:val="32"/>
          <w:szCs w:val="32"/>
          <w:highlight w:val="none"/>
          <w:lang w:val="en-US" w:eastAsia="zh-CN"/>
        </w:rPr>
        <w:t>资源</w:t>
      </w:r>
      <w:r>
        <w:rPr>
          <w:rFonts w:hint="eastAsia" w:ascii="仿宋_GB2312" w:hAnsi="仿宋_GB2312" w:eastAsia="仿宋_GB2312" w:cs="仿宋_GB2312"/>
          <w:sz w:val="32"/>
          <w:szCs w:val="32"/>
        </w:rPr>
        <w:t>租赁管理，规范集体资产租赁行为，提高运营效益</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lang w:val="en-US" w:eastAsia="zh-CN"/>
        </w:rPr>
        <w:t>提出如下意见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以习近平新时代中国特色社会主义思想为指导，全面贯彻落实党的二十大精神，以构建产权清晰、权责明确、经营高效、管理民主、监督严格的</w:t>
      </w:r>
      <w:r>
        <w:rPr>
          <w:rFonts w:hint="eastAsia" w:ascii="仿宋_GB2312" w:hAnsi="仿宋_GB2312" w:eastAsia="仿宋_GB2312" w:cs="仿宋_GB2312"/>
          <w:sz w:val="32"/>
          <w:szCs w:val="32"/>
          <w:lang w:val="en-US" w:eastAsia="zh-CN"/>
        </w:rPr>
        <w:t>村级</w:t>
      </w:r>
      <w:r>
        <w:rPr>
          <w:rFonts w:hint="eastAsia" w:ascii="仿宋_GB2312" w:hAnsi="仿宋_GB2312" w:eastAsia="仿宋_GB2312" w:cs="仿宋_GB2312"/>
          <w:sz w:val="32"/>
          <w:szCs w:val="32"/>
        </w:rPr>
        <w:t>集体资产管理体制机制为目标，以实现集体资产高质高效运营为主线，进一步加强</w:t>
      </w:r>
      <w:r>
        <w:rPr>
          <w:rFonts w:hint="eastAsia" w:ascii="仿宋_GB2312" w:hAnsi="仿宋_GB2312" w:eastAsia="仿宋_GB2312" w:cs="仿宋_GB2312"/>
          <w:sz w:val="32"/>
          <w:szCs w:val="32"/>
          <w:lang w:val="en-US" w:eastAsia="zh-CN"/>
        </w:rPr>
        <w:t>村级集体资产监督管理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推进清廉村居建设，促进集体经济健康持续发展</w:t>
      </w:r>
      <w:r>
        <w:rPr>
          <w:rFonts w:hint="eastAsia" w:ascii="仿宋_GB2312" w:hAnsi="仿宋_GB2312" w:eastAsia="仿宋_GB2312" w:cs="仿宋_GB2312"/>
          <w:sz w:val="32"/>
          <w:szCs w:val="32"/>
        </w:rPr>
        <w:t>，在全面推进乡村振兴中实现共同富裕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二、原则要求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坚持民主决策、统筹兼顾、持续发展、公开交易原则，不侵犯村级集体经济组织和他人的合法权益。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村级集体资产资源租赁经营项目必须符合法律规定，符合全乡土地利用规划和产业布局。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承租方不得改变双方约定房屋或土地使用性质，未经允许不得存在二次转租等行为，村集体加强对合同履行后期跟踪监督。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三、租赁程序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（一）交易申请。</w:t>
      </w:r>
      <w:r>
        <w:rPr>
          <w:rFonts w:hint="eastAsia" w:ascii="仿宋_GB2312" w:hAnsi="仿宋_GB2312" w:eastAsia="仿宋_GB2312" w:cs="仿宋_GB2312"/>
          <w:sz w:val="32"/>
          <w:szCs w:val="32"/>
          <w:lang w:val="en-US" w:eastAsia="zh-CN"/>
        </w:rPr>
        <w:t>村集体召开三套班子（</w:t>
      </w:r>
      <w:bookmarkStart w:id="0" w:name="_GoBack"/>
      <w:bookmarkEnd w:id="0"/>
      <w:r>
        <w:rPr>
          <w:rFonts w:hint="eastAsia" w:ascii="仿宋_GB2312" w:hAnsi="仿宋_GB2312" w:eastAsia="仿宋_GB2312" w:cs="仿宋_GB2312"/>
          <w:sz w:val="32"/>
          <w:szCs w:val="32"/>
          <w:lang w:val="en-US" w:eastAsia="zh-CN"/>
        </w:rPr>
        <w:t>村党组织、村委会、社管会）会议，研究决定出租意向，经与会人员同意后，形成书面会议记录并填写《枸杞乡村级集体资产租赁交易申请表》（详见附件2），经负责乡一级三资管理的相关科室（以下简称三资办）、村镇办审核后报乡分管领导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（二）民主决策。</w:t>
      </w:r>
      <w:r>
        <w:rPr>
          <w:rFonts w:hint="eastAsia" w:ascii="仿宋_GB2312" w:hAnsi="仿宋_GB2312" w:eastAsia="仿宋_GB2312" w:cs="仿宋_GB2312"/>
          <w:sz w:val="32"/>
          <w:szCs w:val="32"/>
          <w:lang w:val="en-US" w:eastAsia="zh-CN"/>
        </w:rPr>
        <w:t>启动“五议两公开”决策流程进行表决最终确定出租方案并及时公开公示。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 w:hAnsi="楷体" w:eastAsia="楷体" w:cs="楷体"/>
          <w:sz w:val="32"/>
          <w:szCs w:val="32"/>
          <w:lang w:val="en-US" w:eastAsia="zh-CN"/>
        </w:rPr>
        <w:t>（三）信息发布。</w:t>
      </w:r>
      <w:r>
        <w:rPr>
          <w:rFonts w:hint="default" w:ascii="Times New Roman" w:hAnsi="Times New Roman" w:eastAsia="仿宋_GB2312" w:cs="Times New Roman"/>
          <w:sz w:val="32"/>
          <w:szCs w:val="32"/>
          <w:lang w:val="en-US" w:eastAsia="zh-CN"/>
        </w:rPr>
        <w:t>公示期满无异议的，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租期内总标的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1万元以上</w:t>
      </w:r>
      <w:r>
        <w:rPr>
          <w:rFonts w:hint="default" w:ascii="Times New Roman" w:hAnsi="Times New Roman" w:eastAsia="仿宋_GB2312" w:cs="Times New Roman"/>
          <w:sz w:val="32"/>
          <w:szCs w:val="32"/>
          <w:lang w:val="en-US" w:eastAsia="zh-CN"/>
        </w:rPr>
        <w:t>的集体资产资源租赁向村镇办提交出租信息统一发布到舟山市公共资源交易中心网站（http://zsztb.zhoushan.gov.cn/），申请交易村村务公开栏同时发布交易信息。1万元以下的集体资产资源租赁在村务公开栏发布交易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lang w:val="en-US" w:eastAsia="zh-CN"/>
        </w:rPr>
        <w:t>（四）组织交易。</w:t>
      </w:r>
      <w:r>
        <w:rPr>
          <w:rFonts w:hint="eastAsia" w:ascii="仿宋_GB2312" w:hAnsi="仿宋_GB2312" w:eastAsia="仿宋_GB2312" w:cs="仿宋_GB2312"/>
          <w:sz w:val="32"/>
          <w:szCs w:val="32"/>
          <w:lang w:val="en-US" w:eastAsia="zh-CN"/>
        </w:rPr>
        <w:t>交易申请村组织实施交易行为，并邀请乡纪委、三资办、村镇办参与指导监督，</w:t>
      </w:r>
      <w:r>
        <w:rPr>
          <w:rFonts w:hint="eastAsia" w:ascii="仿宋_GB2312" w:hAnsi="仿宋_GB2312" w:eastAsia="仿宋_GB2312" w:cs="仿宋_GB2312"/>
          <w:sz w:val="32"/>
          <w:szCs w:val="32"/>
          <w:highlight w:val="none"/>
          <w:lang w:val="en-US" w:eastAsia="zh-CN"/>
        </w:rPr>
        <w:t>交易方式允许以公开协商、拍卖、竞价及招标的方式进行交易。</w:t>
      </w:r>
      <w:r>
        <w:rPr>
          <w:rFonts w:hint="default" w:ascii="仿宋_GB2312" w:hAnsi="仿宋_GB2312" w:eastAsia="仿宋_GB2312" w:cs="仿宋_GB2312"/>
          <w:sz w:val="32"/>
          <w:szCs w:val="32"/>
          <w:highlight w:val="none"/>
          <w:lang w:val="en-US" w:eastAsia="zh-CN"/>
        </w:rPr>
        <w:t>只有一个竞标人的，以不低于底价的报价交易</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有两个或两个以上竞标人的，应当采取竞标的方式交易，在高于底价的基础上，按照价高者得的方式成交交易</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highlight w:val="none"/>
          <w:lang w:val="en-US" w:eastAsia="zh-CN"/>
        </w:rPr>
        <w:t>（五）</w:t>
      </w:r>
      <w:r>
        <w:rPr>
          <w:rFonts w:hint="eastAsia" w:ascii="楷体" w:hAnsi="楷体" w:eastAsia="楷体" w:cs="楷体"/>
          <w:sz w:val="32"/>
          <w:szCs w:val="32"/>
          <w:lang w:val="en-US" w:eastAsia="zh-CN"/>
        </w:rPr>
        <w:t>结果公示。</w:t>
      </w:r>
      <w:r>
        <w:rPr>
          <w:rFonts w:hint="eastAsia" w:ascii="仿宋_GB2312" w:hAnsi="仿宋_GB2312" w:eastAsia="仿宋_GB2312" w:cs="仿宋_GB2312"/>
          <w:sz w:val="32"/>
          <w:szCs w:val="32"/>
          <w:lang w:val="en-US" w:eastAsia="zh-CN"/>
        </w:rPr>
        <w:t>交易结果在交易申请村村务公开栏公示。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（六）合同签订及备案。</w:t>
      </w:r>
      <w:r>
        <w:rPr>
          <w:rFonts w:hint="eastAsia" w:ascii="仿宋_GB2312" w:hAnsi="仿宋_GB2312" w:eastAsia="仿宋_GB2312" w:cs="仿宋_GB2312"/>
          <w:sz w:val="32"/>
          <w:szCs w:val="32"/>
          <w:lang w:val="en-US" w:eastAsia="zh-CN"/>
        </w:rPr>
        <w:t>公示完成后，交易双方签订书面合同。合同签订后</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个工作日内，交易村应及时提交交易合同、“五议两公开”决策及公示材料等报三资办备案。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（七）档案留存。</w:t>
      </w:r>
      <w:r>
        <w:rPr>
          <w:rFonts w:hint="eastAsia" w:ascii="仿宋_GB2312" w:hAnsi="仿宋_GB2312" w:eastAsia="仿宋_GB2312" w:cs="仿宋_GB2312"/>
          <w:sz w:val="32"/>
          <w:szCs w:val="32"/>
          <w:lang w:val="en-US" w:eastAsia="zh-CN"/>
        </w:rPr>
        <w:t>集体资产出租资料档案实行专人保管，所有原始资料按照“一资产一档案”原则归档保存于各村。（租赁决策流程图</w:t>
      </w:r>
      <w:r>
        <w:rPr>
          <w:rFonts w:hint="default" w:ascii="Times New Roman" w:hAnsi="Times New Roman" w:eastAsia="仿宋_GB2312" w:cs="Times New Roman"/>
          <w:sz w:val="32"/>
          <w:szCs w:val="32"/>
          <w:lang w:val="en-US" w:eastAsia="zh-CN"/>
        </w:rPr>
        <w:t>详见附件1）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四、合同管理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（一）规范合同签订。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1.村级集体组织涉及土地承包、房屋出租等经济业务，必须依法签订规范的书面合同。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合同签订格式要规范，合同要素要齐全，涉及的经济条款要有明确约定，包括租赁物的名称、数量、用途、租赁期限、租金及其支付期限和方式、租赁物维修、违约责任、权利义务、争议解决方式等条款，避免产生合同纠纷，经济合同复印件随财务票据一并入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租赁合同统一使用本乡制定的《枸杞乡村级集体房屋租赁合同》（附件3）、《枸杞乡村级集体设备租赁合同》（附件4）、《枸杞乡村级集体资源租赁合同》（附件5）示范文本，各村根据实际如需调整个性条款的，经村级法律顾问合法性审查后报乡三资办同意方能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（二）租赁合同期限。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sz w:val="32"/>
          <w:szCs w:val="32"/>
          <w:lang w:val="en-US" w:eastAsia="zh-CN"/>
        </w:rPr>
        <w:t>合同期限原则上不超过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default" w:ascii="Times New Roman" w:hAnsi="Times New Roman" w:eastAsia="仿宋_GB2312" w:cs="Times New Roman"/>
          <w:sz w:val="32"/>
          <w:szCs w:val="32"/>
          <w:lang w:val="en-US" w:eastAsia="zh-CN"/>
        </w:rPr>
        <w:t>，对前期安装、装修等投入较大或其它特殊情况确需延长租赁期限的，应在合同中明确租金增长幅度，经村三套班子讨论并提交社员代表大会通过后，报乡一级同意，可适当延长期限。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2.全面清理各村集体资产资源租赁合同，严禁无合同或口头协议出租集体资产。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（三）租金缴纳方式。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sz w:val="32"/>
          <w:szCs w:val="32"/>
          <w:lang w:val="en-US" w:eastAsia="zh-CN"/>
        </w:rPr>
        <w:t>村级集体资产资源的租金缴纳实行“先交后用”的方式。对租金数额较大，一次性预交确有困难的，可采用按半年预交的方式。对原来先用后付的租赁关系要求在一年之内逐步调整为先付后用。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2.举一反三，全面排查集体资产资源租赁历年的欠缴欠租情况，制定清缴欠租推进表，分类处置（催收清缴、资产抵押、法律途径）、逐个清缴。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五、组织保障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（一）落实工作责任。</w:t>
      </w:r>
      <w:r>
        <w:rPr>
          <w:rFonts w:hint="eastAsia" w:ascii="仿宋_GB2312" w:hAnsi="仿宋_GB2312" w:eastAsia="仿宋_GB2312" w:cs="仿宋_GB2312"/>
          <w:sz w:val="32"/>
          <w:szCs w:val="32"/>
          <w:lang w:val="en-US" w:eastAsia="zh-CN"/>
        </w:rPr>
        <w:t>乡三资办</w:t>
      </w:r>
      <w:r>
        <w:rPr>
          <w:rFonts w:hint="default" w:ascii="仿宋_GB2312" w:hAnsi="仿宋_GB2312" w:eastAsia="仿宋_GB2312" w:cs="仿宋_GB2312"/>
          <w:sz w:val="32"/>
          <w:szCs w:val="32"/>
          <w:lang w:val="en-US" w:eastAsia="zh-CN"/>
        </w:rPr>
        <w:t>加强对集体资产管理工作的指导和督查，促进集体资产规范化管理。村级集体经济组织要切实发挥在管理集体资产、开发集体资源、服务集体成员等方面的作用，发展</w:t>
      </w:r>
      <w:r>
        <w:rPr>
          <w:rFonts w:hint="eastAsia" w:ascii="仿宋_GB2312" w:hAnsi="仿宋_GB2312" w:eastAsia="仿宋_GB2312" w:cs="仿宋_GB2312"/>
          <w:sz w:val="32"/>
          <w:szCs w:val="32"/>
          <w:lang w:val="en-US" w:eastAsia="zh-CN"/>
        </w:rPr>
        <w:t>村级</w:t>
      </w:r>
      <w:r>
        <w:rPr>
          <w:rFonts w:hint="default" w:ascii="仿宋_GB2312" w:hAnsi="仿宋_GB2312" w:eastAsia="仿宋_GB2312" w:cs="仿宋_GB2312"/>
          <w:sz w:val="32"/>
          <w:szCs w:val="32"/>
          <w:lang w:val="en-US" w:eastAsia="zh-CN"/>
        </w:rPr>
        <w:t>集体经济。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（二）强化监督检查。</w:t>
      </w:r>
      <w:r>
        <w:rPr>
          <w:rFonts w:hint="eastAsia" w:ascii="仿宋_GB2312" w:hAnsi="仿宋_GB2312" w:eastAsia="仿宋_GB2312" w:cs="仿宋_GB2312"/>
          <w:sz w:val="32"/>
          <w:szCs w:val="32"/>
          <w:lang w:val="en-US" w:eastAsia="zh-CN"/>
        </w:rPr>
        <w:t>乡纪委监察办、三资办和村监会</w:t>
      </w:r>
      <w:r>
        <w:rPr>
          <w:rFonts w:hint="default" w:ascii="仿宋_GB2312" w:hAnsi="仿宋_GB2312" w:eastAsia="仿宋_GB2312" w:cs="仿宋_GB2312"/>
          <w:sz w:val="32"/>
          <w:szCs w:val="32"/>
          <w:lang w:val="en-US" w:eastAsia="zh-CN"/>
        </w:rPr>
        <w:t>要加强对</w:t>
      </w:r>
      <w:r>
        <w:rPr>
          <w:rFonts w:hint="eastAsia" w:ascii="仿宋_GB2312" w:hAnsi="仿宋_GB2312" w:eastAsia="仿宋_GB2312" w:cs="仿宋_GB2312"/>
          <w:sz w:val="32"/>
          <w:szCs w:val="32"/>
          <w:lang w:val="en-US" w:eastAsia="zh-CN"/>
        </w:rPr>
        <w:t>村级</w:t>
      </w:r>
      <w:r>
        <w:rPr>
          <w:rFonts w:hint="default" w:ascii="仿宋_GB2312" w:hAnsi="仿宋_GB2312" w:eastAsia="仿宋_GB2312" w:cs="仿宋_GB2312"/>
          <w:sz w:val="32"/>
          <w:szCs w:val="32"/>
          <w:lang w:val="en-US" w:eastAsia="zh-CN"/>
        </w:rPr>
        <w:t>集体资产管理情况的监督检查，</w:t>
      </w:r>
      <w:r>
        <w:rPr>
          <w:rFonts w:hint="eastAsia" w:ascii="仿宋_GB2312" w:hAnsi="仿宋_GB2312" w:eastAsia="仿宋_GB2312" w:cs="仿宋_GB2312"/>
          <w:sz w:val="32"/>
          <w:szCs w:val="32"/>
          <w:lang w:val="en-US" w:eastAsia="zh-CN"/>
        </w:rPr>
        <w:t>视情况</w:t>
      </w:r>
      <w:r>
        <w:rPr>
          <w:rFonts w:hint="default" w:ascii="仿宋_GB2312" w:hAnsi="仿宋_GB2312" w:eastAsia="仿宋_GB2312" w:cs="仿宋_GB2312"/>
          <w:sz w:val="32"/>
          <w:szCs w:val="32"/>
          <w:lang w:val="en-US" w:eastAsia="zh-CN"/>
        </w:rPr>
        <w:t>将检查</w:t>
      </w:r>
      <w:r>
        <w:rPr>
          <w:rFonts w:hint="eastAsia" w:ascii="仿宋_GB2312" w:hAnsi="仿宋_GB2312" w:eastAsia="仿宋_GB2312" w:cs="仿宋_GB2312"/>
          <w:sz w:val="32"/>
          <w:szCs w:val="32"/>
          <w:lang w:val="en-US" w:eastAsia="zh-CN"/>
        </w:rPr>
        <w:t>结果</w:t>
      </w:r>
      <w:r>
        <w:rPr>
          <w:rFonts w:hint="default" w:ascii="仿宋_GB2312" w:hAnsi="仿宋_GB2312" w:eastAsia="仿宋_GB2312" w:cs="仿宋_GB2312"/>
          <w:sz w:val="32"/>
          <w:szCs w:val="32"/>
          <w:lang w:val="en-US" w:eastAsia="zh-CN"/>
        </w:rPr>
        <w:t>予以通报。对发现有</w:t>
      </w:r>
      <w:r>
        <w:rPr>
          <w:rFonts w:hint="eastAsia" w:ascii="仿宋_GB2312" w:hAnsi="仿宋_GB2312" w:eastAsia="仿宋_GB2312" w:cs="仿宋_GB2312"/>
          <w:sz w:val="32"/>
          <w:szCs w:val="32"/>
          <w:lang w:val="en-US" w:eastAsia="zh-CN"/>
        </w:rPr>
        <w:t>违规违纪行为的，</w:t>
      </w:r>
      <w:r>
        <w:rPr>
          <w:rFonts w:hint="default" w:ascii="仿宋_GB2312" w:hAnsi="仿宋_GB2312" w:eastAsia="仿宋_GB2312" w:cs="仿宋_GB2312"/>
          <w:sz w:val="32"/>
          <w:szCs w:val="32"/>
          <w:lang w:val="en-US" w:eastAsia="zh-CN"/>
        </w:rPr>
        <w:t>依纪依法追究</w:t>
      </w:r>
      <w:r>
        <w:rPr>
          <w:rFonts w:hint="eastAsia" w:ascii="仿宋_GB2312" w:hAnsi="仿宋_GB2312" w:eastAsia="仿宋_GB2312" w:cs="仿宋_GB2312"/>
          <w:sz w:val="32"/>
          <w:szCs w:val="32"/>
          <w:lang w:val="en-US" w:eastAsia="zh-CN"/>
        </w:rPr>
        <w:t>相关责任。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（一）本指导意见自发文之日起执行。如遇法律、法规及上级政策另有规定的，按上级规定执行。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（二）本指导意见由枸杞乡人民政府负责解释。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七、政策文件依据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1.《浙江省村级组织工作规则》（浙委办发[2021]2号）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2.《舟山市村级小微权力清单》及《舟山市村级小微权力规范运行流程图》（试行）（舟农发〔2021〕51号）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3.《舟山市村集体经济组织“三资”及财务管理若干制度（试行）》（舟农发〔2021〕52号）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4.《嵊泗县渔农村产权交易管理办法（试行）》（嵊党政办发〔2015〕131号）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5.《嵊泗县渔农村集体财务管理的若干规定》（嵊农发〔2021〕11号）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bCs/>
          <w:color w:val="auto"/>
          <w:spacing w:val="0"/>
          <w:sz w:val="32"/>
          <w:szCs w:val="32"/>
          <w:highlight w:val="none"/>
          <w:shd w:val="clear" w:color="auto" w:fill="auto"/>
          <w:lang w:val="en-US" w:eastAsia="zh-CN"/>
        </w:rPr>
      </w:pPr>
      <w:r>
        <w:rPr>
          <w:rFonts w:hint="eastAsia" w:ascii="仿宋_GB2312" w:hAnsi="仿宋_GB2312" w:eastAsia="仿宋_GB2312" w:cs="仿宋_GB2312"/>
          <w:color w:val="auto"/>
          <w:spacing w:val="-6"/>
          <w:sz w:val="32"/>
          <w:szCs w:val="32"/>
          <w:lang w:val="en-US" w:eastAsia="zh-CN"/>
        </w:rPr>
        <w:t>附件：</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bCs/>
          <w:color w:val="auto"/>
          <w:spacing w:val="0"/>
          <w:sz w:val="32"/>
          <w:szCs w:val="32"/>
          <w:highlight w:val="none"/>
          <w:shd w:val="clear" w:color="auto" w:fill="auto"/>
          <w:lang w:val="en-US" w:eastAsia="zh-CN"/>
        </w:rPr>
        <w:t>枸杞乡村级集体资产（资源）发包、租赁决策及交易流程图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bCs/>
          <w:color w:val="auto"/>
          <w:spacing w:val="0"/>
          <w:sz w:val="32"/>
          <w:szCs w:val="32"/>
          <w:highlight w:val="none"/>
          <w:shd w:val="clear" w:color="auto" w:fill="auto"/>
          <w:lang w:val="en-US" w:eastAsia="zh-CN"/>
        </w:rPr>
      </w:pPr>
      <w:r>
        <w:rPr>
          <w:rFonts w:hint="default" w:ascii="Times New Roman" w:hAnsi="Times New Roman" w:eastAsia="仿宋_GB2312" w:cs="Times New Roman"/>
          <w:bCs/>
          <w:color w:val="auto"/>
          <w:spacing w:val="0"/>
          <w:sz w:val="32"/>
          <w:szCs w:val="32"/>
          <w:highlight w:val="none"/>
          <w:shd w:val="clear" w:color="auto" w:fill="auto"/>
          <w:lang w:val="en-US" w:eastAsia="zh-CN"/>
        </w:rPr>
        <w:t>2.枸杞乡村级集体资产（资源）租赁交易申请表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bCs/>
          <w:color w:val="auto"/>
          <w:spacing w:val="0"/>
          <w:sz w:val="32"/>
          <w:szCs w:val="32"/>
          <w:highlight w:val="none"/>
          <w:shd w:val="clear" w:color="auto" w:fill="auto"/>
          <w:lang w:eastAsia="zh-CN"/>
        </w:rPr>
      </w:pPr>
      <w:r>
        <w:rPr>
          <w:rFonts w:hint="default" w:ascii="Times New Roman" w:hAnsi="Times New Roman" w:eastAsia="仿宋_GB2312" w:cs="Times New Roman"/>
          <w:bCs/>
          <w:color w:val="auto"/>
          <w:spacing w:val="0"/>
          <w:sz w:val="32"/>
          <w:szCs w:val="32"/>
          <w:highlight w:val="none"/>
          <w:shd w:val="clear" w:color="auto" w:fill="auto"/>
          <w:lang w:val="en-US" w:eastAsia="zh-CN"/>
        </w:rPr>
        <w:t>3.</w:t>
      </w:r>
      <w:r>
        <w:rPr>
          <w:rFonts w:hint="default" w:ascii="Times New Roman" w:hAnsi="Times New Roman" w:eastAsia="仿宋_GB2312" w:cs="Times New Roman"/>
          <w:bCs/>
          <w:color w:val="auto"/>
          <w:spacing w:val="0"/>
          <w:sz w:val="32"/>
          <w:szCs w:val="32"/>
          <w:highlight w:val="none"/>
          <w:shd w:val="clear" w:color="auto" w:fill="auto"/>
          <w:lang w:eastAsia="zh-CN"/>
        </w:rPr>
        <w:t>枸杞乡村级集体房屋租赁合同（示范文本）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bCs/>
          <w:color w:val="auto"/>
          <w:spacing w:val="0"/>
          <w:sz w:val="32"/>
          <w:szCs w:val="32"/>
          <w:highlight w:val="none"/>
          <w:shd w:val="clear" w:color="auto" w:fill="auto"/>
          <w:lang w:eastAsia="zh-CN"/>
        </w:rPr>
      </w:pPr>
      <w:r>
        <w:rPr>
          <w:rFonts w:hint="default" w:ascii="Times New Roman" w:hAnsi="Times New Roman" w:eastAsia="仿宋_GB2312" w:cs="Times New Roman"/>
          <w:bCs/>
          <w:color w:val="auto"/>
          <w:spacing w:val="0"/>
          <w:sz w:val="32"/>
          <w:szCs w:val="32"/>
          <w:highlight w:val="none"/>
          <w:shd w:val="clear" w:color="auto" w:fill="auto"/>
          <w:lang w:val="en-US" w:eastAsia="zh-CN"/>
        </w:rPr>
        <w:t>4.</w:t>
      </w:r>
      <w:r>
        <w:rPr>
          <w:rFonts w:hint="default" w:ascii="Times New Roman" w:hAnsi="Times New Roman" w:eastAsia="仿宋_GB2312" w:cs="Times New Roman"/>
          <w:bCs/>
          <w:color w:val="auto"/>
          <w:spacing w:val="0"/>
          <w:sz w:val="32"/>
          <w:szCs w:val="32"/>
          <w:highlight w:val="none"/>
          <w:shd w:val="clear" w:color="auto" w:fill="auto"/>
          <w:lang w:eastAsia="zh-CN"/>
        </w:rPr>
        <w:t>枸杞乡村级集体</w:t>
      </w:r>
      <w:r>
        <w:rPr>
          <w:rFonts w:hint="default" w:ascii="Times New Roman" w:hAnsi="Times New Roman" w:eastAsia="仿宋_GB2312" w:cs="Times New Roman"/>
          <w:bCs/>
          <w:color w:val="auto"/>
          <w:spacing w:val="0"/>
          <w:sz w:val="32"/>
          <w:szCs w:val="32"/>
          <w:highlight w:val="none"/>
          <w:shd w:val="clear" w:color="auto" w:fill="auto"/>
          <w:lang w:val="en-US" w:eastAsia="zh-CN"/>
        </w:rPr>
        <w:t>设备</w:t>
      </w:r>
      <w:r>
        <w:rPr>
          <w:rFonts w:hint="default" w:ascii="Times New Roman" w:hAnsi="Times New Roman" w:eastAsia="仿宋_GB2312" w:cs="Times New Roman"/>
          <w:bCs/>
          <w:color w:val="auto"/>
          <w:spacing w:val="0"/>
          <w:sz w:val="32"/>
          <w:szCs w:val="32"/>
          <w:highlight w:val="none"/>
          <w:shd w:val="clear" w:color="auto" w:fill="auto"/>
          <w:lang w:eastAsia="zh-CN"/>
        </w:rPr>
        <w:t>租赁合同（示范文本）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bCs/>
          <w:color w:val="auto"/>
          <w:spacing w:val="0"/>
          <w:sz w:val="32"/>
          <w:szCs w:val="32"/>
          <w:highlight w:val="none"/>
          <w:shd w:val="clear" w:color="auto" w:fill="auto"/>
          <w:lang w:eastAsia="zh-CN"/>
        </w:rPr>
      </w:pPr>
      <w:r>
        <w:rPr>
          <w:rFonts w:hint="default" w:ascii="Times New Roman" w:hAnsi="Times New Roman" w:eastAsia="仿宋_GB2312" w:cs="Times New Roman"/>
          <w:bCs/>
          <w:color w:val="auto"/>
          <w:spacing w:val="0"/>
          <w:sz w:val="32"/>
          <w:szCs w:val="32"/>
          <w:highlight w:val="none"/>
          <w:shd w:val="clear" w:color="auto" w:fill="auto"/>
          <w:lang w:val="en-US" w:eastAsia="zh-CN"/>
        </w:rPr>
        <w:t>5.枸杞乡村级集体土地租赁协议书（民宿临时用地示范文本）</w:t>
      </w:r>
    </w:p>
    <w:p>
      <w:pPr>
        <w:keepNext w:val="0"/>
        <w:keepLines w:val="0"/>
        <w:pageBreakBefore w:val="0"/>
        <w:widowControl w:val="0"/>
        <w:numPr>
          <w:ilvl w:val="0"/>
          <w:numId w:val="0"/>
        </w:numPr>
        <w:shd w:val="clear"/>
        <w:tabs>
          <w:tab w:val="left" w:pos="312"/>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Cs/>
          <w:color w:val="auto"/>
          <w:spacing w:val="0"/>
          <w:sz w:val="32"/>
          <w:szCs w:val="32"/>
          <w:highlight w:val="none"/>
          <w:shd w:val="clear" w:color="auto" w:fill="auto"/>
          <w:lang w:eastAsia="zh-CN"/>
        </w:rPr>
      </w:pPr>
    </w:p>
    <w:p>
      <w:pPr>
        <w:keepNext w:val="0"/>
        <w:keepLines w:val="0"/>
        <w:pageBreakBefore w:val="0"/>
        <w:widowControl w:val="0"/>
        <w:numPr>
          <w:ilvl w:val="0"/>
          <w:numId w:val="0"/>
        </w:numPr>
        <w:shd w:val="clear"/>
        <w:tabs>
          <w:tab w:val="left" w:pos="312"/>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pacing w:val="0"/>
          <w:sz w:val="32"/>
          <w:szCs w:val="32"/>
          <w:highlight w:val="none"/>
          <w:shd w:val="clear" w:color="auto" w:fill="auto"/>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仿宋_GB2312" w:cs="Times New Roman"/>
          <w:bCs/>
          <w:color w:val="auto"/>
          <w:spacing w:val="-23"/>
          <w:sz w:val="32"/>
          <w:szCs w:val="32"/>
          <w:lang w:val="en-US" w:eastAsia="zh-CN"/>
        </w:rPr>
      </w:pPr>
      <w:r>
        <w:rPr>
          <w:rFonts w:hint="default" w:ascii="Times New Roman" w:hAnsi="Times New Roman" w:eastAsia="仿宋_GB2312" w:cs="Times New Roman"/>
          <w:bCs/>
          <w:color w:val="auto"/>
          <w:spacing w:val="0"/>
          <w:sz w:val="32"/>
          <w:szCs w:val="32"/>
          <w:lang w:val="en-US" w:eastAsia="zh-CN"/>
        </w:rPr>
        <w:t>嵊泗县枸杞乡人民政府</w:t>
      </w:r>
    </w:p>
    <w:p>
      <w:pPr>
        <w:keepNext w:val="0"/>
        <w:keepLines w:val="0"/>
        <w:pageBreakBefore w:val="0"/>
        <w:widowControl w:val="0"/>
        <w:shd w:val="clear"/>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_GB2312" w:cs="Times New Roman"/>
          <w:bCs/>
          <w:color w:val="auto"/>
          <w:spacing w:val="0"/>
          <w:sz w:val="32"/>
          <w:szCs w:val="32"/>
          <w:lang w:val="en-US" w:eastAsia="zh-CN"/>
        </w:rPr>
      </w:pPr>
      <w:r>
        <w:rPr>
          <w:rFonts w:hint="default" w:ascii="Times New Roman" w:hAnsi="Times New Roman" w:eastAsia="仿宋_GB2312" w:cs="Times New Roman"/>
          <w:bCs/>
          <w:color w:val="auto"/>
          <w:spacing w:val="0"/>
          <w:sz w:val="32"/>
          <w:szCs w:val="32"/>
          <w:lang w:val="en-US" w:eastAsia="zh-CN"/>
        </w:rPr>
        <w:t>2024年1月</w:t>
      </w:r>
      <w:r>
        <w:rPr>
          <w:rFonts w:hint="eastAsia" w:ascii="Times New Roman" w:hAnsi="Times New Roman" w:eastAsia="仿宋_GB2312" w:cs="Times New Roman"/>
          <w:bCs/>
          <w:color w:val="auto"/>
          <w:spacing w:val="0"/>
          <w:sz w:val="32"/>
          <w:szCs w:val="32"/>
          <w:lang w:val="en-US" w:eastAsia="zh-CN"/>
        </w:rPr>
        <w:t>8</w:t>
      </w:r>
      <w:r>
        <w:rPr>
          <w:rFonts w:hint="default" w:ascii="Times New Roman" w:hAnsi="Times New Roman" w:eastAsia="仿宋_GB2312" w:cs="Times New Roman"/>
          <w:bCs/>
          <w:color w:val="auto"/>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eastAsia="方正小标宋简体"/>
          <w:spacing w:val="-17"/>
          <w:sz w:val="44"/>
          <w:szCs w:val="44"/>
          <w:lang w:val="en-US" w:eastAsia="zh-CN"/>
        </w:rPr>
        <w:t>枸杞乡村级集体资产（资源）发包、租赁决策及交易流程图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1310005</wp:posOffset>
                </wp:positionH>
                <wp:positionV relativeFrom="paragraph">
                  <wp:posOffset>309245</wp:posOffset>
                </wp:positionV>
                <wp:extent cx="2664460" cy="302260"/>
                <wp:effectExtent l="4445" t="5080" r="17145" b="16510"/>
                <wp:wrapNone/>
                <wp:docPr id="1" name="文本框 1"/>
                <wp:cNvGraphicFramePr/>
                <a:graphic xmlns:a="http://schemas.openxmlformats.org/drawingml/2006/main">
                  <a:graphicData uri="http://schemas.microsoft.com/office/word/2010/wordprocessingShape">
                    <wps:wsp>
                      <wps:cNvSpPr txBox="1"/>
                      <wps:spPr>
                        <a:xfrm>
                          <a:off x="1871980" y="2465705"/>
                          <a:ext cx="2664460"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村党组织根据党员群众意见建议提出议案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15pt;margin-top:24.35pt;height:23.8pt;width:209.8pt;z-index:251660288;mso-width-relative:page;mso-height-relative:page;" fillcolor="#FFFFFF [3201]" filled="t" stroked="t" coordsize="21600,21600" o:gfxdata="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55ceo1gAAAAkBAAAPAAAAAAAAAAEAIAAAACIAAABkcnMvZG93bnJldi54bWxQSwECFAAUAAAA&#10;CACHTuJAXcC6c2ICAADDBAAADgAAAAAAAAABACAAAAAlAQAAZHJzL2Uyb0RvYy54bWxQSwUGAAAA&#10;AAYABgBZAQAA+Q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村党组织根据党员群众意见建议提出议案</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72576" behindDoc="0" locked="0" layoutInCell="1" allowOverlap="1">
                <wp:simplePos x="0" y="0"/>
                <wp:positionH relativeFrom="column">
                  <wp:posOffset>2642235</wp:posOffset>
                </wp:positionH>
                <wp:positionV relativeFrom="paragraph">
                  <wp:posOffset>255905</wp:posOffset>
                </wp:positionV>
                <wp:extent cx="6985" cy="161925"/>
                <wp:effectExtent l="47625" t="0" r="59690" b="9525"/>
                <wp:wrapNone/>
                <wp:docPr id="23" name="直接箭头连接符 23"/>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20.15pt;height:12.75pt;width:0.55pt;z-index:251672576;mso-width-relative:page;mso-height-relative:page;" filled="f" stroked="t" coordsize="21600,21600" o:gfxdata="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&#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26iv1wAAAAkBAAAPAAAAAAAAAAEAIAAAACIAAABk&#10;cnMvZG93bnJldi54bWxQSwECFAAUAAAACACHTuJA9s8CRgcCAADjAwAADgAAAAAAAAABACAAAAAm&#10;AQAAZHJzL2Uyb0RvYy54bWxQSwUGAAAAAAYABgBZAQAAnwU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626745</wp:posOffset>
                </wp:positionH>
                <wp:positionV relativeFrom="paragraph">
                  <wp:posOffset>59690</wp:posOffset>
                </wp:positionV>
                <wp:extent cx="4119245" cy="478155"/>
                <wp:effectExtent l="4445" t="4445" r="10160" b="12700"/>
                <wp:wrapNone/>
                <wp:docPr id="3" name="文本框 3"/>
                <wp:cNvGraphicFramePr/>
                <a:graphic xmlns:a="http://schemas.openxmlformats.org/drawingml/2006/main">
                  <a:graphicData uri="http://schemas.microsoft.com/office/word/2010/wordprocessingShape">
                    <wps:wsp>
                      <wps:cNvSpPr txBox="1"/>
                      <wps:spPr>
                        <a:xfrm>
                          <a:off x="0" y="0"/>
                          <a:ext cx="4119245" cy="4781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召开村党组织、村委会和社管会（董事会）联席会议对议案商议，制定方案草案，并填写《枸杞乡村级集体资产租赁交易申请表》。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35pt;margin-top:4.7pt;height:37.65pt;width:324.35pt;z-index:251662336;mso-width-relative:page;mso-height-relative:page;" fillcolor="#FFFFFF [3201]" filled="t" stroked="t" coordsize="21600,21600" o:gfxdata="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ULs851AAAAAcB&#10;AAAPAAAAAAAAAAEAIAAAACIAAABkcnMvZG93bnJldi54bWxQSwECFAAUAAAACACHTuJA3TQX31gC&#10;AAC3BAAADgAAAAAAAAABACAAAAAjAQAAZHJzL2Uyb0RvYy54bWxQSwUGAAAAAAYABgBZAQAA7QUA&#10;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召开村党组织、村委会和社管会（董事会）联席会议对议案商议，制定方案草案，并填写《枸杞乡村级集体资产租赁交易申请表》。</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2642235</wp:posOffset>
                </wp:positionH>
                <wp:positionV relativeFrom="paragraph">
                  <wp:posOffset>187325</wp:posOffset>
                </wp:positionV>
                <wp:extent cx="6985" cy="161925"/>
                <wp:effectExtent l="47625" t="0" r="59690" b="9525"/>
                <wp:wrapNone/>
                <wp:docPr id="2" name="直接箭头连接符 2"/>
                <wp:cNvGraphicFramePr/>
                <a:graphic xmlns:a="http://schemas.openxmlformats.org/drawingml/2006/main">
                  <a:graphicData uri="http://schemas.microsoft.com/office/word/2010/wordprocessingShape">
                    <wps:wsp>
                      <wps:cNvCnPr/>
                      <wps:spPr>
                        <a:xfrm>
                          <a:off x="3785235" y="277622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14.75pt;height:12.75pt;width:0.55pt;z-index:251661312;mso-width-relative:page;mso-height-relative:page;" filled="f" stroked="t" coordsize="21600,21600" o:gfxdata="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CVHT1wAAAAkBAAAPAAAAAAAA&#10;AAEAIAAAACIAAABkcnMvZG93bnJldi54bWxQSwECFAAUAAAACACHTuJAt9qJrRMCAADtAwAADgAA&#10;AAAAAAABACAAAAAmAQAAZHJzL2Uyb0RvYy54bWxQSwUGAAAAAAYABgBZAQAAqwU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85888" behindDoc="0" locked="0" layoutInCell="1" allowOverlap="1">
                <wp:simplePos x="0" y="0"/>
                <wp:positionH relativeFrom="column">
                  <wp:posOffset>2642235</wp:posOffset>
                </wp:positionH>
                <wp:positionV relativeFrom="paragraph">
                  <wp:posOffset>335915</wp:posOffset>
                </wp:positionV>
                <wp:extent cx="6985" cy="161925"/>
                <wp:effectExtent l="47625" t="0" r="59690" b="9525"/>
                <wp:wrapNone/>
                <wp:docPr id="37" name="直接箭头连接符 37"/>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26.45pt;height:12.75pt;width:0.55pt;z-index:251685888;mso-width-relative:page;mso-height-relative:page;" filled="f" stroked="t" coordsize="21600,21600" o:gfxdata="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oXDsNcAAAAJAQAADwAAAAAAAAABACAAAAAiAAAA&#10;ZHJzL2Rvd25yZXYueG1sUEsBAhQAFAAAAAgAh07iQFbUE2kIAgAA4wMAAA4AAAAAAAAAAQAgAAAA&#10;JgEAAGRycy9lMm9Eb2MueG1sUEsFBgAAAAAGAAYAWQEAAKAFAAAAAA==&#10;">
                <v:fill on="f" focussize="0,0"/>
                <v:stroke weight="1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1111885</wp:posOffset>
                </wp:positionH>
                <wp:positionV relativeFrom="paragraph">
                  <wp:posOffset>20320</wp:posOffset>
                </wp:positionV>
                <wp:extent cx="3067050" cy="302260"/>
                <wp:effectExtent l="4445" t="4445" r="14605" b="17145"/>
                <wp:wrapNone/>
                <wp:docPr id="5" name="文本框 5"/>
                <wp:cNvGraphicFramePr/>
                <a:graphic xmlns:a="http://schemas.openxmlformats.org/drawingml/2006/main">
                  <a:graphicData uri="http://schemas.microsoft.com/office/word/2010/wordprocessingShape">
                    <wps:wsp>
                      <wps:cNvSpPr txBox="1"/>
                      <wps:spPr>
                        <a:xfrm>
                          <a:off x="0" y="0"/>
                          <a:ext cx="3067050"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经乡三资办、村镇办审核后报乡分管领导审批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5pt;margin-top:1.6pt;height:23.8pt;width:241.5pt;z-index:251663360;mso-width-relative:page;mso-height-relative:page;" fillcolor="#FFFFFF [3201]" filled="t" stroked="t" coordsize="21600,21600" o:gfxdata="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fFeYNQAAAAI&#10;AQAADwAAAAAAAAABACAAAAAiAAAAZHJzL2Rvd25yZXYueG1sUEsBAhQAFAAAAAgAh07iQFxup5JZ&#10;AgAAtwQAAA4AAAAAAAAAAQAgAAAAIwEAAGRycy9lMm9Eb2MueG1sUEsFBgAAAAAGAAYAWQEAAO4F&#10;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经乡三资办、村镇办审核后报乡分管领导审批</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1110615</wp:posOffset>
                </wp:positionH>
                <wp:positionV relativeFrom="paragraph">
                  <wp:posOffset>162560</wp:posOffset>
                </wp:positionV>
                <wp:extent cx="3067050" cy="302260"/>
                <wp:effectExtent l="4445" t="4445" r="14605" b="17145"/>
                <wp:wrapNone/>
                <wp:docPr id="7" name="文本框 7"/>
                <wp:cNvGraphicFramePr/>
                <a:graphic xmlns:a="http://schemas.openxmlformats.org/drawingml/2006/main">
                  <a:graphicData uri="http://schemas.microsoft.com/office/word/2010/wordprocessingShape">
                    <wps:wsp>
                      <wps:cNvSpPr txBox="1"/>
                      <wps:spPr>
                        <a:xfrm>
                          <a:off x="0" y="0"/>
                          <a:ext cx="3067050"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召开党员大会审议，形成正式方案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45pt;margin-top:12.8pt;height:23.8pt;width:241.5pt;z-index:251664384;mso-width-relative:page;mso-height-relative:page;" fillcolor="#FFFFFF [3201]" filled="t" stroked="t" coordsize="21600,21600" o:gfxdata="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SHMX1gAA&#10;AAkBAAAPAAAAAAAAAAEAIAAAACIAAABkcnMvZG93bnJldi54bWxQSwECFAAUAAAACACHTuJAF1Lm&#10;3lkCAAC3BAAADgAAAAAAAAABACAAAAAlAQAAZHJzL2Uyb0RvYy54bWxQSwUGAAAAAAYABgBZAQAA&#10;8A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召开党员大会审议，形成正式方案</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1110615</wp:posOffset>
                </wp:positionH>
                <wp:positionV relativeFrom="paragraph">
                  <wp:posOffset>304800</wp:posOffset>
                </wp:positionV>
                <wp:extent cx="3067050" cy="302260"/>
                <wp:effectExtent l="4445" t="4445" r="14605" b="17145"/>
                <wp:wrapNone/>
                <wp:docPr id="9" name="文本框 9"/>
                <wp:cNvGraphicFramePr/>
                <a:graphic xmlns:a="http://schemas.openxmlformats.org/drawingml/2006/main">
                  <a:graphicData uri="http://schemas.microsoft.com/office/word/2010/wordprocessingShape">
                    <wps:wsp>
                      <wps:cNvSpPr txBox="1"/>
                      <wps:spPr>
                        <a:xfrm>
                          <a:off x="0" y="0"/>
                          <a:ext cx="3067050"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召开村民（社员）代表大会表决通过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45pt;margin-top:24pt;height:23.8pt;width:241.5pt;z-index:251665408;mso-width-relative:page;mso-height-relative:page;" fillcolor="#FFFFFF [3201]" filled="t" stroked="t" coordsize="21600,21600" o:gfxdata="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8z+LJ1gAA&#10;AAkBAAAPAAAAAAAAAAEAIAAAACIAAABkcnMvZG93bnJldi54bWxQSwECFAAUAAAACACHTuJAp+FQ&#10;4FkCAAC3BAAADgAAAAAAAAABACAAAAAlAQAAZHJzL2Uyb0RvYy54bWxQSwUGAAAAAAYABgBZAQAA&#10;8A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召开村民（社员）代表大会表决通过</w:t>
                      </w:r>
                    </w:p>
                  </w:txbxContent>
                </v:textbox>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2642235</wp:posOffset>
                </wp:positionH>
                <wp:positionV relativeFrom="paragraph">
                  <wp:posOffset>119380</wp:posOffset>
                </wp:positionV>
                <wp:extent cx="6985" cy="161925"/>
                <wp:effectExtent l="47625" t="0" r="59690" b="9525"/>
                <wp:wrapNone/>
                <wp:docPr id="25" name="直接箭头连接符 25"/>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9.4pt;height:12.75pt;width:0.55pt;z-index:251674624;mso-width-relative:page;mso-height-relative:page;" filled="f" stroked="t" coordsize="21600,21600" o:gfxdata="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0imtYAAAAJAQAADwAAAAAAAAABACAAAAAiAAAAZHJz&#10;L2Rvd25yZXYueG1sUEsBAhQAFAAAAAgAh07iQF2CERgGAgAA4wMAAA4AAAAAAAAAAQAgAAAAJQEA&#10;AGRycy9lMm9Eb2MueG1sUEsFBgAAAAAGAAYAWQEAAJ0FA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86912" behindDoc="0" locked="0" layoutInCell="1" allowOverlap="1">
                <wp:simplePos x="0" y="0"/>
                <wp:positionH relativeFrom="column">
                  <wp:posOffset>2642235</wp:posOffset>
                </wp:positionH>
                <wp:positionV relativeFrom="paragraph">
                  <wp:posOffset>267970</wp:posOffset>
                </wp:positionV>
                <wp:extent cx="6985" cy="161925"/>
                <wp:effectExtent l="47625" t="0" r="59690" b="9525"/>
                <wp:wrapNone/>
                <wp:docPr id="38" name="直接箭头连接符 38"/>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21.1pt;height:12.75pt;width:0.55pt;z-index:251686912;mso-width-relative:page;mso-height-relative:page;" filled="f" stroked="t" coordsize="21600,21600" o:gfxdata="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bHGGnWAAAACQEAAA8AAAAAAAAAAQAgAAAAIgAAAGRy&#10;cy9kb3ducmV2LnhtbFBLAQIUABQAAAAIAIdO4kD1aoQXBwIAAOMDAAAOAAAAAAAAAAEAIAAAACUB&#10;AABkcnMvZTJvRG9jLnhtbFBLBQYAAAAABgAGAFkBAACeBQ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976630</wp:posOffset>
                </wp:positionH>
                <wp:positionV relativeFrom="paragraph">
                  <wp:posOffset>81915</wp:posOffset>
                </wp:positionV>
                <wp:extent cx="3317240" cy="302260"/>
                <wp:effectExtent l="4445" t="4445" r="12065" b="17145"/>
                <wp:wrapNone/>
                <wp:docPr id="13" name="文本框 13"/>
                <wp:cNvGraphicFramePr/>
                <a:graphic xmlns:a="http://schemas.openxmlformats.org/drawingml/2006/main">
                  <a:graphicData uri="http://schemas.microsoft.com/office/word/2010/wordprocessingShape">
                    <wps:wsp>
                      <wps:cNvSpPr txBox="1"/>
                      <wps:spPr>
                        <a:xfrm>
                          <a:off x="0" y="0"/>
                          <a:ext cx="3317240"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决议公示，群众提出合理化建议的，进一步修订完善。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9pt;margin-top:6.45pt;height:23.8pt;width:261.2pt;z-index:251666432;mso-width-relative:page;mso-height-relative:page;" fillcolor="#FFFFFF [3201]" filled="t" stroked="t" coordsize="21600,21600" o:gfxdata="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JmOOH1QAA&#10;AAkBAAAPAAAAAAAAAAEAIAAAACIAAABkcnMvZG93bnJldi54bWxQSwECFAAUAAAACACHTuJA9+kP&#10;mloCAAC5BAAADgAAAAAAAAABACAAAAAkAQAAZHJzL2Uyb0RvYy54bWxQSwUGAAAAAAYABgBZAQAA&#10;8A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决议公示，群众提出合理化建议的，进一步修订完善。</w:t>
                      </w:r>
                    </w:p>
                  </w:txbxContent>
                </v:textbox>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column">
                  <wp:posOffset>-765175</wp:posOffset>
                </wp:positionH>
                <wp:positionV relativeFrom="paragraph">
                  <wp:posOffset>279400</wp:posOffset>
                </wp:positionV>
                <wp:extent cx="2216785" cy="1108075"/>
                <wp:effectExtent l="4445" t="4445" r="7620" b="11430"/>
                <wp:wrapNone/>
                <wp:docPr id="20" name="文本框 20"/>
                <wp:cNvGraphicFramePr/>
                <a:graphic xmlns:a="http://schemas.openxmlformats.org/drawingml/2006/main">
                  <a:graphicData uri="http://schemas.microsoft.com/office/word/2010/wordprocessingShape">
                    <wps:wsp>
                      <wps:cNvSpPr txBox="1"/>
                      <wps:spPr>
                        <a:xfrm>
                          <a:off x="0" y="0"/>
                          <a:ext cx="2216785" cy="1108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color w:val="000000" w:themeColor="text1"/>
                                <w:lang w:val="en-US" w:eastAsia="zh-CN"/>
                                <w14:textFill>
                                  <w14:solidFill>
                                    <w14:schemeClr w14:val="tx1"/>
                                  </w14:solidFill>
                                </w14:textFill>
                              </w:rPr>
                              <w:t>租期内总标的1万元以上</w:t>
                            </w:r>
                            <w:r>
                              <w:rPr>
                                <w:rFonts w:hint="eastAsia"/>
                                <w:lang w:val="en-US" w:eastAsia="zh-CN"/>
                              </w:rPr>
                              <w:t>的集体资产资源租赁向村镇办提交出租信息统一发布到舟山市公共资源交易中心网站，申请交易村村务公开栏同时发布交易信息。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25pt;margin-top:22pt;height:87.25pt;width:174.55pt;z-index:251670528;mso-width-relative:page;mso-height-relative:page;" fillcolor="#FFFFFF [3201]" filled="t" stroked="t" coordsize="21600,21600" o:gfxdata="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FfN&#10;EdgAAAALAQAADwAAAAAAAAABACAAAAAiAAAAZHJzL2Rvd25yZXYueG1sUEsBAhQAFAAAAAgAh07i&#10;QGk/rcFbAgAAugQAAA4AAAAAAAAAAQAgAAAAJwEAAGRycy9lMm9Eb2MueG1sUEsFBgAAAAAGAAYA&#10;WQEAAPQFAAAAAA==&#10;">
                <v:fill on="t" focussize="0,0"/>
                <v:stroke weight="0.5pt" color="#000000 [3204]" joinstyle="round"/>
                <v:imagedata o:title=""/>
                <o:lock v:ext="edit" aspectratio="f"/>
                <v:textbox>
                  <w:txbxContent>
                    <w:p>
                      <w:pPr>
                        <w:rPr>
                          <w:rFonts w:hint="eastAsia"/>
                          <w:lang w:val="en-US" w:eastAsia="zh-CN"/>
                        </w:rPr>
                      </w:pPr>
                      <w:r>
                        <w:rPr>
                          <w:rFonts w:hint="eastAsia"/>
                          <w:color w:val="000000" w:themeColor="text1"/>
                          <w:lang w:val="en-US" w:eastAsia="zh-CN"/>
                          <w14:textFill>
                            <w14:solidFill>
                              <w14:schemeClr w14:val="tx1"/>
                            </w14:solidFill>
                          </w14:textFill>
                        </w:rPr>
                        <w:t>租期内总标的1万元以上</w:t>
                      </w:r>
                      <w:r>
                        <w:rPr>
                          <w:rFonts w:hint="eastAsia"/>
                          <w:lang w:val="en-US" w:eastAsia="zh-CN"/>
                        </w:rPr>
                        <w:t>的集体资产资源租赁向村镇办提交出租信息统一发布到舟山市公共资源交易中心网站，申请交易村村务公开栏同时发布交易信息。</w:t>
                      </w: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1921510</wp:posOffset>
                </wp:positionH>
                <wp:positionV relativeFrom="paragraph">
                  <wp:posOffset>216535</wp:posOffset>
                </wp:positionV>
                <wp:extent cx="1453515" cy="302260"/>
                <wp:effectExtent l="4445" t="4445" r="8890" b="17145"/>
                <wp:wrapNone/>
                <wp:docPr id="15" name="文本框 15"/>
                <wp:cNvGraphicFramePr/>
                <a:graphic xmlns:a="http://schemas.openxmlformats.org/drawingml/2006/main">
                  <a:graphicData uri="http://schemas.microsoft.com/office/word/2010/wordprocessingShape">
                    <wps:wsp>
                      <wps:cNvSpPr txBox="1"/>
                      <wps:spPr>
                        <a:xfrm>
                          <a:off x="0" y="0"/>
                          <a:ext cx="1453515"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报乡一级备案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3pt;margin-top:17.05pt;height:23.8pt;width:114.45pt;z-index:251667456;mso-width-relative:page;mso-height-relative:page;" fillcolor="#FFFFFF [3201]" filled="t" stroked="t" coordsize="21600,21600" o:gfxdata="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PDU2NcA&#10;AAAJAQAADwAAAAAAAAABACAAAAAiAAAAZHJzL2Rvd25yZXYueG1sUEsBAhQAFAAAAAgAh07iQApN&#10;It9ZAgAAuQQAAA4AAAAAAAAAAQAgAAAAJgEAAGRycy9lMm9Eb2MueG1sUEsFBgAAAAAGAAYAWQEA&#10;APE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报乡一级备案</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2642235</wp:posOffset>
                </wp:positionH>
                <wp:positionV relativeFrom="paragraph">
                  <wp:posOffset>40005</wp:posOffset>
                </wp:positionV>
                <wp:extent cx="6985" cy="161925"/>
                <wp:effectExtent l="47625" t="0" r="59690" b="9525"/>
                <wp:wrapNone/>
                <wp:docPr id="24" name="直接箭头连接符 24"/>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3.15pt;height:12.75pt;width:0.55pt;z-index:251673600;mso-width-relative:page;mso-height-relative:page;" filled="f" stroked="t" coordsize="21600,21600" o:gfxdata="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H+JtfWAAAACAEAAA8AAAAAAAAAAQAgAAAAIgAAAGRy&#10;cy9kb3ducmV2LnhtbFBLAQIUABQAAAAIAIdO4kAOYYFZBwIAAOMDAAAOAAAAAAAAAAEAIAAAACUB&#10;AABkcnMvZTJvRG9jLnhtbFBLBQYAAAAABgAGAFkBAACeBQ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column">
                  <wp:posOffset>3834765</wp:posOffset>
                </wp:positionH>
                <wp:positionV relativeFrom="paragraph">
                  <wp:posOffset>98425</wp:posOffset>
                </wp:positionV>
                <wp:extent cx="1867535" cy="739775"/>
                <wp:effectExtent l="4445" t="4445" r="13970" b="17780"/>
                <wp:wrapNone/>
                <wp:docPr id="21" name="文本框 21"/>
                <wp:cNvGraphicFramePr/>
                <a:graphic xmlns:a="http://schemas.openxmlformats.org/drawingml/2006/main">
                  <a:graphicData uri="http://schemas.microsoft.com/office/word/2010/wordprocessingShape">
                    <wps:wsp>
                      <wps:cNvSpPr txBox="1"/>
                      <wps:spPr>
                        <a:xfrm>
                          <a:off x="0" y="0"/>
                          <a:ext cx="1867535" cy="739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1万元以下的集体资产资源租赁在村务公开栏发布交易信息。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95pt;margin-top:7.75pt;height:58.25pt;width:147.05pt;z-index:251671552;mso-width-relative:page;mso-height-relative:page;" fillcolor="#FFFFFF [3201]" filled="t" stroked="t" coordsize="21600,21600" o:gfxdata="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fUUlNYA&#10;AAAKAQAADwAAAAAAAAABACAAAAAiAAAAZHJzL2Rvd25yZXYueG1sUEsBAhQAFAAAAAgAh07iQIkb&#10;jLpaAgAAuQQAAA4AAAAAAAAAAQAgAAAAJQEAAGRycy9lMm9Eb2MueG1sUEsFBgAAAAAGAAYAWQEA&#10;APE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1万元以下的集体资产资源租赁在村务公开栏发布交易信息。</w:t>
                      </w: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2642235</wp:posOffset>
                </wp:positionH>
                <wp:positionV relativeFrom="paragraph">
                  <wp:posOffset>180975</wp:posOffset>
                </wp:positionV>
                <wp:extent cx="6985" cy="161925"/>
                <wp:effectExtent l="47625" t="0" r="59690" b="9525"/>
                <wp:wrapNone/>
                <wp:docPr id="26" name="直接箭头连接符 26"/>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14.25pt;height:12.75pt;width:0.55pt;z-index:251675648;mso-width-relative:page;mso-height-relative:page;" filled="f" stroked="t" coordsize="21600,21600" o:gfxdata="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&#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JcY21wAAAAkBAAAPAAAAAAAAAAEAIAAAACIAAABk&#10;cnMvZG93bnJldi54bWxQSwECFAAUAAAACACHTuJAqKeg2gcCAADjAwAADgAAAAAAAAABACAAAAAm&#10;AQAAZHJzL2Uyb0RvYy54bWxQSwUGAAAAAAYABgBZAQAAnwUAAAAA&#10;">
                <v:fill on="f" focussize="0,0"/>
                <v:stroke weight="1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1917700</wp:posOffset>
                </wp:positionH>
                <wp:positionV relativeFrom="paragraph">
                  <wp:posOffset>347980</wp:posOffset>
                </wp:positionV>
                <wp:extent cx="1453515" cy="302260"/>
                <wp:effectExtent l="4445" t="4445" r="8890" b="17145"/>
                <wp:wrapNone/>
                <wp:docPr id="17" name="文本框 17"/>
                <wp:cNvGraphicFramePr/>
                <a:graphic xmlns:a="http://schemas.openxmlformats.org/drawingml/2006/main">
                  <a:graphicData uri="http://schemas.microsoft.com/office/word/2010/wordprocessingShape">
                    <wps:wsp>
                      <wps:cNvSpPr txBox="1"/>
                      <wps:spPr>
                        <a:xfrm>
                          <a:off x="0" y="0"/>
                          <a:ext cx="1453515"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村集体发布公告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27.4pt;height:23.8pt;width:114.45pt;z-index:251668480;mso-width-relative:page;mso-height-relative:page;" fillcolor="#FFFFFF [3201]" filled="t" stroked="t" coordsize="21600,21600" o:gfxdata="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L7Q/PW&#10;AAAACgEAAA8AAAAAAAAAAQAgAAAAIgAAAGRycy9kb3ducmV2LnhtbFBLAQIUABQAAAAIAIdO4kDG&#10;PC89WwIAALkEAAAOAAAAAAAAAAEAIAAAACUBAABkcnMvZTJvRG9jLnhtbFBLBQYAAAAABgAGAFkB&#10;AADyBQ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村集体发布公告</w:t>
                      </w:r>
                    </w:p>
                  </w:txbxContent>
                </v:textbox>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87936" behindDoc="0" locked="0" layoutInCell="1" allowOverlap="1">
                <wp:simplePos x="0" y="0"/>
                <wp:positionH relativeFrom="column">
                  <wp:posOffset>3373755</wp:posOffset>
                </wp:positionH>
                <wp:positionV relativeFrom="paragraph">
                  <wp:posOffset>133985</wp:posOffset>
                </wp:positionV>
                <wp:extent cx="431800" cy="0"/>
                <wp:effectExtent l="0" t="50800" r="6350" b="63500"/>
                <wp:wrapNone/>
                <wp:docPr id="40" name="直接箭头连接符 40"/>
                <wp:cNvGraphicFramePr/>
                <a:graphic xmlns:a="http://schemas.openxmlformats.org/drawingml/2006/main">
                  <a:graphicData uri="http://schemas.microsoft.com/office/word/2010/wordprocessingShape">
                    <wps:wsp>
                      <wps:cNvCnPr/>
                      <wps:spPr>
                        <a:xfrm>
                          <a:off x="0" y="0"/>
                          <a:ext cx="431800" cy="0"/>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65.65pt;margin-top:10.55pt;height:0pt;width:34pt;z-index:251687936;mso-width-relative:page;mso-height-relative:page;" filled="f" stroked="t" coordsize="21600,21600" o:gfxdata="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1PWLdUAAAAJAQAADwAAAAAAAAABACAAAAAiAAAAZHJzL2Rvd25y&#10;ZXYueG1sUEsBAhQAFAAAAAgAh07iQJOZcIUBAgAA4AMAAA4AAAAAAAAAAQAgAAAAJAEAAGRycy9l&#10;Mm9Eb2MueG1sUEsFBgAAAAAGAAYAWQEAAJcFAAAAAA==&#10;">
                <v:fill on="f" focussize="0,0"/>
                <v:stroke weight="1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2450465</wp:posOffset>
                </wp:positionH>
                <wp:positionV relativeFrom="paragraph">
                  <wp:posOffset>519430</wp:posOffset>
                </wp:positionV>
                <wp:extent cx="431800" cy="0"/>
                <wp:effectExtent l="50800" t="0" r="63500" b="6350"/>
                <wp:wrapNone/>
                <wp:docPr id="27" name="直接箭头连接符 27"/>
                <wp:cNvGraphicFramePr/>
                <a:graphic xmlns:a="http://schemas.openxmlformats.org/drawingml/2006/main">
                  <a:graphicData uri="http://schemas.microsoft.com/office/word/2010/wordprocessingShape">
                    <wps:wsp>
                      <wps:cNvCnPr/>
                      <wps:spPr>
                        <a:xfrm rot="5400000">
                          <a:off x="4514215" y="6137910"/>
                          <a:ext cx="431800" cy="0"/>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92.95pt;margin-top:40.9pt;height:0pt;width:34pt;rotation:5898240f;z-index:251676672;mso-width-relative:page;mso-height-relative:page;" filled="f" stroked="t" coordsize="21600,21600" o:gfxdata="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Jl8FtcAAAAJAQAA&#10;DwAAAAAAAAABACAAAAAiAAAAZHJzL2Rvd25yZXYueG1sUEsBAhQAFAAAAAgAh07iQOS4iYMaAgAA&#10;+gMAAA4AAAAAAAAAAQAgAAAAJgEAAGRycy9lMm9Eb2MueG1sUEsFBgAAAAAGAAYAWQEAALIFAAAA&#10;AA==&#10;">
                <v:fill on="f" focussize="0,0"/>
                <v:stroke weight="1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1481455</wp:posOffset>
                </wp:positionH>
                <wp:positionV relativeFrom="paragraph">
                  <wp:posOffset>133985</wp:posOffset>
                </wp:positionV>
                <wp:extent cx="431800" cy="0"/>
                <wp:effectExtent l="0" t="50800" r="6350" b="63500"/>
                <wp:wrapNone/>
                <wp:docPr id="28" name="直接箭头连接符 28"/>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16.65pt;margin-top:10.55pt;height:0pt;width:34pt;z-index:251677696;mso-width-relative:page;mso-height-relative:page;" filled="f" stroked="t" coordsize="21600,21600" o:gfxdata="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8v7bHXAAAACQEAAA8AAAAAAAAAAQAgAAAAIgAA&#10;AGRycy9kb3ducmV2LnhtbFBLAQIUABQAAAAIAIdO4kC2mTz9CQIAAOoDAAAOAAAAAAAAAAEAIAAA&#10;ACYBAABkcnMvZTJvRG9jLnhtbFBLBQYAAAAABgAGAFkBAAChBQ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78720" behindDoc="0" locked="0" layoutInCell="1" allowOverlap="1">
                <wp:simplePos x="0" y="0"/>
                <wp:positionH relativeFrom="column">
                  <wp:posOffset>1739900</wp:posOffset>
                </wp:positionH>
                <wp:positionV relativeFrom="paragraph">
                  <wp:posOffset>33020</wp:posOffset>
                </wp:positionV>
                <wp:extent cx="1820545" cy="911860"/>
                <wp:effectExtent l="4445" t="4445" r="22860" b="17145"/>
                <wp:wrapNone/>
                <wp:docPr id="29" name="文本框 29"/>
                <wp:cNvGraphicFramePr/>
                <a:graphic xmlns:a="http://schemas.openxmlformats.org/drawingml/2006/main">
                  <a:graphicData uri="http://schemas.microsoft.com/office/word/2010/wordprocessingShape">
                    <wps:wsp>
                      <wps:cNvSpPr txBox="1"/>
                      <wps:spPr>
                        <a:xfrm>
                          <a:off x="0" y="0"/>
                          <a:ext cx="1820545" cy="911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公告公示结束，根据征集到的意向受让方及村集体意愿选择交易方式组织交易，组织交易中，进行详细记录。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pt;margin-top:2.6pt;height:71.8pt;width:143.35pt;z-index:251678720;mso-width-relative:page;mso-height-relative:page;" fillcolor="#FFFFFF [3201]" filled="t" stroked="t" coordsize="21600,21600" o:gfxdata="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fd3&#10;uNcAAAAJAQAADwAAAAAAAAABACAAAAAiAAAAZHJzL2Rvd25yZXYueG1sUEsBAhQAFAAAAAgAh07i&#10;QAjXYQtcAgAAuQQAAA4AAAAAAAAAAQAgAAAAJgEAAGRycy9lMm9Eb2MueG1sUEsFBgAAAAAGAAYA&#10;WQEAAPQ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公告公示结束，根据征集到的意向受让方及村集体意愿选择交易方式组织交易，组织交易中，进行详细记录。</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2642870</wp:posOffset>
                </wp:positionH>
                <wp:positionV relativeFrom="paragraph">
                  <wp:posOffset>60325</wp:posOffset>
                </wp:positionV>
                <wp:extent cx="6985" cy="360045"/>
                <wp:effectExtent l="45720" t="0" r="61595" b="1905"/>
                <wp:wrapNone/>
                <wp:docPr id="18" name="直接箭头连接符 18"/>
                <wp:cNvGraphicFramePr/>
                <a:graphic xmlns:a="http://schemas.openxmlformats.org/drawingml/2006/main">
                  <a:graphicData uri="http://schemas.microsoft.com/office/word/2010/wordprocessingShape">
                    <wps:wsp>
                      <wps:cNvCnPr/>
                      <wps:spPr>
                        <a:xfrm>
                          <a:off x="0" y="0"/>
                          <a:ext cx="6985" cy="36004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1pt;margin-top:4.75pt;height:28.35pt;width:0.55pt;z-index:251669504;mso-width-relative:page;mso-height-relative:page;" filled="f" stroked="t" coordsize="21600,21600" o:gfxdata="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L3uEDWAAAACAEAAA8AAAAAAAAAAQAgAAAAIgAAAGRy&#10;cy9kb3ducmV2LnhtbFBLAQIUABQAAAAIAIdO4kB7AqaBBwIAAOMDAAAOAAAAAAAAAAEAIAAAACUB&#10;AABkcnMvZTJvRG9jLnhtbFBLBQYAAAAABgAGAFkBAACeBQ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79744" behindDoc="0" locked="0" layoutInCell="1" allowOverlap="1">
                <wp:simplePos x="0" y="0"/>
                <wp:positionH relativeFrom="column">
                  <wp:posOffset>2642235</wp:posOffset>
                </wp:positionH>
                <wp:positionV relativeFrom="paragraph">
                  <wp:posOffset>214630</wp:posOffset>
                </wp:positionV>
                <wp:extent cx="6985" cy="161925"/>
                <wp:effectExtent l="47625" t="0" r="59690" b="9525"/>
                <wp:wrapNone/>
                <wp:docPr id="30" name="直接箭头连接符 30"/>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16.9pt;height:12.75pt;width:0.55pt;z-index:251679744;mso-width-relative:page;mso-height-relative:page;" filled="f" stroked="t" coordsize="21600,21600" o:gfxdata="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9w711wAAAAkBAAAPAAAAAAAAAAEAIAAAACIAAABk&#10;cnMvZG93bnJldi54bWxQSwECFAAUAAAACACHTuJArnqQdgcCAADjAwAADgAAAAAAAAABACAAAAAm&#10;AQAAZHJzL2Uyb0RvYy54bWxQSwUGAAAAAAYABgBZAQAAnwU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80768" behindDoc="0" locked="0" layoutInCell="1" allowOverlap="1">
                <wp:simplePos x="0" y="0"/>
                <wp:positionH relativeFrom="column">
                  <wp:posOffset>1917700</wp:posOffset>
                </wp:positionH>
                <wp:positionV relativeFrom="paragraph">
                  <wp:posOffset>26035</wp:posOffset>
                </wp:positionV>
                <wp:extent cx="1453515" cy="302260"/>
                <wp:effectExtent l="4445" t="4445" r="8890" b="17145"/>
                <wp:wrapNone/>
                <wp:docPr id="31" name="文本框 31"/>
                <wp:cNvGraphicFramePr/>
                <a:graphic xmlns:a="http://schemas.openxmlformats.org/drawingml/2006/main">
                  <a:graphicData uri="http://schemas.microsoft.com/office/word/2010/wordprocessingShape">
                    <wps:wsp>
                      <wps:cNvSpPr txBox="1"/>
                      <wps:spPr>
                        <a:xfrm>
                          <a:off x="0" y="0"/>
                          <a:ext cx="1453515"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交易结果公示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2.05pt;height:23.8pt;width:114.45pt;z-index:251680768;mso-width-relative:page;mso-height-relative:page;" fillcolor="#FFFFFF [3201]" filled="t" stroked="t" coordsize="21600,21600" o:gfxdata="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mOMG+1QAA&#10;AAgBAAAPAAAAAAAAAAEAIAAAACIAAABkcnMvZG93bnJldi54bWxQSwECFAAUAAAACACHTuJAOSt5&#10;UloCAAC5BAAADgAAAAAAAAABACAAAAAkAQAAZHJzL2Uyb0RvYy54bWxQSwUGAAAAAAYABgBZAQAA&#10;8A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交易结果公示</w:t>
                      </w:r>
                    </w:p>
                  </w:txbxContent>
                </v:textbox>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82816" behindDoc="0" locked="0" layoutInCell="1" allowOverlap="1">
                <wp:simplePos x="0" y="0"/>
                <wp:positionH relativeFrom="column">
                  <wp:posOffset>1917700</wp:posOffset>
                </wp:positionH>
                <wp:positionV relativeFrom="paragraph">
                  <wp:posOffset>193675</wp:posOffset>
                </wp:positionV>
                <wp:extent cx="1453515" cy="302260"/>
                <wp:effectExtent l="4445" t="4445" r="8890" b="17145"/>
                <wp:wrapNone/>
                <wp:docPr id="33" name="文本框 33"/>
                <wp:cNvGraphicFramePr/>
                <a:graphic xmlns:a="http://schemas.openxmlformats.org/drawingml/2006/main">
                  <a:graphicData uri="http://schemas.microsoft.com/office/word/2010/wordprocessingShape">
                    <wps:wsp>
                      <wps:cNvSpPr txBox="1"/>
                      <wps:spPr>
                        <a:xfrm>
                          <a:off x="0" y="0"/>
                          <a:ext cx="1453515"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交易合同签订及备案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15.25pt;height:23.8pt;width:114.45pt;z-index:251682816;mso-width-relative:page;mso-height-relative:page;" fillcolor="#FFFFFF [3201]" filled="t" stroked="t" coordsize="21600,21600" o:gfxdata="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DRiT5&#10;1wAAAAkBAAAPAAAAAAAAAAEAIAAAACIAAABkcnMvZG93bnJldi54bWxQSwECFAAUAAAACACHTuJA&#10;9Vp0sFsCAAC5BAAADgAAAAAAAAABACAAAAAmAQAAZHJzL2Uyb0RvYy54bWxQSwUGAAAAAAYABgBZ&#10;AQAA8w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交易合同签订及备案</w:t>
                      </w: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2642235</wp:posOffset>
                </wp:positionH>
                <wp:positionV relativeFrom="paragraph">
                  <wp:posOffset>1270</wp:posOffset>
                </wp:positionV>
                <wp:extent cx="6985" cy="161925"/>
                <wp:effectExtent l="47625" t="0" r="59690" b="9525"/>
                <wp:wrapNone/>
                <wp:docPr id="32" name="直接箭头连接符 32"/>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0.1pt;height:12.75pt;width:0.55pt;z-index:251681792;mso-width-relative:page;mso-height-relative:page;" filled="f" stroked="t" coordsize="21600,21600" o:gfxdata="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a6GI1AAAAAcBAAAPAAAAAAAAAAEAIAAAACIAAABkcnMv&#10;ZG93bnJldi54bWxQSwECFAAUAAAACACHTuJACLyx9QcCAADjAwAADgAAAAAAAAABACAAAAAjAQAA&#10;ZHJzL2Uyb0RvYy54bWxQSwUGAAAAAAYABgBZAQAAnAUAAAAA&#10;">
                <v:fill on="f" focussize="0,0"/>
                <v:stroke weight="1pt" color="#000000 [3213]" miterlimit="8" joinstyle="miter" endarrow="open"/>
                <v:imagedata o:title=""/>
                <o:lock v:ext="edit" aspectratio="f"/>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88960" behindDoc="0" locked="0" layoutInCell="1" allowOverlap="1">
                <wp:simplePos x="0" y="0"/>
                <wp:positionH relativeFrom="column">
                  <wp:posOffset>2642235</wp:posOffset>
                </wp:positionH>
                <wp:positionV relativeFrom="paragraph">
                  <wp:posOffset>155575</wp:posOffset>
                </wp:positionV>
                <wp:extent cx="6985" cy="161925"/>
                <wp:effectExtent l="47625" t="0" r="59690" b="9525"/>
                <wp:wrapNone/>
                <wp:docPr id="41" name="直接箭头连接符 41"/>
                <wp:cNvGraphicFramePr/>
                <a:graphic xmlns:a="http://schemas.openxmlformats.org/drawingml/2006/main">
                  <a:graphicData uri="http://schemas.microsoft.com/office/word/2010/wordprocessingShape">
                    <wps:wsp>
                      <wps:cNvCnPr/>
                      <wps:spPr>
                        <a:xfrm>
                          <a:off x="0" y="0"/>
                          <a:ext cx="6985" cy="16192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08.05pt;margin-top:12.25pt;height:12.75pt;width:0.55pt;z-index:251688960;mso-width-relative:page;mso-height-relative:page;" filled="f" stroked="t" coordsize="21600,21600" o:gfxdata="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&#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Nd7K1wAAAAkBAAAPAAAAAAAAAAEAIAAAACIAAABk&#10;cnMvZG93bnJldi54bWxQSwECFAAUAAAACACHTuJAfWB5hAcCAADjAwAADgAAAAAAAAABACAAAAAm&#10;AQAAZHJzL2Uyb0RvYy54bWxQSwUGAAAAAAYABgBZAQAAnwUAAAAA&#10;">
                <v:fill on="f" focussize="0,0"/>
                <v:stroke weight="1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1917700</wp:posOffset>
                </wp:positionH>
                <wp:positionV relativeFrom="paragraph">
                  <wp:posOffset>348615</wp:posOffset>
                </wp:positionV>
                <wp:extent cx="1453515" cy="302260"/>
                <wp:effectExtent l="4445" t="4445" r="8890" b="17145"/>
                <wp:wrapNone/>
                <wp:docPr id="35" name="文本框 35"/>
                <wp:cNvGraphicFramePr/>
                <a:graphic xmlns:a="http://schemas.openxmlformats.org/drawingml/2006/main">
                  <a:graphicData uri="http://schemas.microsoft.com/office/word/2010/wordprocessingShape">
                    <wps:wsp>
                      <wps:cNvSpPr txBox="1"/>
                      <wps:spPr>
                        <a:xfrm>
                          <a:off x="0" y="0"/>
                          <a:ext cx="1453515"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资料归档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27.45pt;height:23.8pt;width:114.45pt;z-index:251683840;mso-width-relative:page;mso-height-relative:page;" fillcolor="#FFFFFF [3201]" filled="t" stroked="t" coordsize="21600,21600" o:gfxdata="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WxRpNYA&#10;AAAKAQAADwAAAAAAAAABACAAAAAiAAAAZHJzL2Rvd25yZXYueG1sUEsBAhQAFAAAAAgAh07iQODO&#10;Ek1aAgAAuQQAAA4AAAAAAAAAAQAgAAAAJQEAAGRycy9lMm9Eb2MueG1sUEsFBgAAAAAGAAYAWQEA&#10;APE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资料归档</w:t>
                      </w:r>
                    </w:p>
                  </w:txbxContent>
                </v:textbox>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sz w:val="32"/>
        </w:rPr>
        <mc:AlternateContent>
          <mc:Choice Requires="wps">
            <w:drawing>
              <wp:anchor distT="0" distB="0" distL="114300" distR="114300" simplePos="0" relativeHeight="251684864" behindDoc="0" locked="0" layoutInCell="1" allowOverlap="1">
                <wp:simplePos x="0" y="0"/>
                <wp:positionH relativeFrom="column">
                  <wp:posOffset>1631315</wp:posOffset>
                </wp:positionH>
                <wp:positionV relativeFrom="paragraph">
                  <wp:posOffset>234315</wp:posOffset>
                </wp:positionV>
                <wp:extent cx="2037715" cy="302260"/>
                <wp:effectExtent l="4445" t="4445" r="15240" b="17145"/>
                <wp:wrapNone/>
                <wp:docPr id="36" name="文本框 36"/>
                <wp:cNvGraphicFramePr/>
                <a:graphic xmlns:a="http://schemas.openxmlformats.org/drawingml/2006/main">
                  <a:graphicData uri="http://schemas.microsoft.com/office/word/2010/wordprocessingShape">
                    <wps:wsp>
                      <wps:cNvSpPr txBox="1"/>
                      <wps:spPr>
                        <a:xfrm>
                          <a:off x="0" y="0"/>
                          <a:ext cx="2037715" cy="302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村监会（社监会）全程监督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45pt;margin-top:18.45pt;height:23.8pt;width:160.45pt;z-index:251684864;mso-width-relative:page;mso-height-relative:page;" fillcolor="#FFFFFF [3201]" filled="t" stroked="t" coordsize="21600,21600" o:gfxdata="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5UqC&#10;P9cAAAAJAQAADwAAAAAAAAABACAAAAAiAAAAZHJzL2Rvd25yZXYueG1sUEsBAhQAFAAAAAgAh07i&#10;QABOvrJcAgAAuQQAAA4AAAAAAAAAAQAgAAAAJgEAAGRycy9lMm9Eb2MueG1sUEsFBgAAAAAGAAYA&#10;WQEAAPQ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村监会（社监会）全程监督</w:t>
                      </w:r>
                    </w:p>
                  </w:txbxContent>
                </v:textbox>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Cs/>
          <w:color w:val="auto"/>
          <w:spacing w:val="-6"/>
          <w:sz w:val="32"/>
          <w:szCs w:val="32"/>
          <w:highlight w:val="none"/>
          <w:shd w:val="clear" w:color="auto" w:fill="auto"/>
          <w:lang w:val="en-US" w:eastAsia="zh-CN"/>
        </w:rPr>
      </w:pPr>
      <w:r>
        <w:rPr>
          <w:rFonts w:hint="eastAsia" w:ascii="仿宋_GB2312" w:hAnsi="仿宋_GB2312" w:eastAsia="仿宋_GB2312" w:cs="仿宋_GB2312"/>
          <w:bCs/>
          <w:color w:val="auto"/>
          <w:spacing w:val="-6"/>
          <w:sz w:val="32"/>
          <w:szCs w:val="32"/>
          <w:highlight w:val="none"/>
          <w:shd w:val="clear" w:color="auto" w:fill="auto"/>
          <w:lang w:val="en-US" w:eastAsia="zh-CN"/>
        </w:rPr>
        <w:t>附件2</w:t>
      </w:r>
    </w:p>
    <w:p>
      <w:pPr>
        <w:jc w:val="center"/>
        <w:rPr>
          <w:rFonts w:hint="eastAsia" w:ascii="方正小标宋简体" w:eastAsia="方正小标宋简体"/>
          <w:spacing w:val="-17"/>
          <w:sz w:val="44"/>
          <w:szCs w:val="44"/>
        </w:rPr>
      </w:pPr>
      <w:r>
        <w:rPr>
          <w:rFonts w:hint="eastAsia" w:ascii="方正小标宋简体" w:eastAsia="方正小标宋简体"/>
          <w:spacing w:val="-17"/>
          <w:sz w:val="44"/>
          <w:szCs w:val="44"/>
        </w:rPr>
        <w:t>枸杞乡村级集体资产</w:t>
      </w:r>
      <w:r>
        <w:rPr>
          <w:rFonts w:hint="eastAsia" w:ascii="方正小标宋简体" w:eastAsia="方正小标宋简体"/>
          <w:spacing w:val="-17"/>
          <w:sz w:val="44"/>
          <w:szCs w:val="44"/>
          <w:lang w:eastAsia="zh-CN"/>
        </w:rPr>
        <w:t>（</w:t>
      </w:r>
      <w:r>
        <w:rPr>
          <w:rFonts w:hint="eastAsia" w:ascii="方正小标宋简体" w:eastAsia="方正小标宋简体"/>
          <w:spacing w:val="-17"/>
          <w:sz w:val="44"/>
          <w:szCs w:val="44"/>
          <w:lang w:val="en-US" w:eastAsia="zh-CN"/>
        </w:rPr>
        <w:t>资源</w:t>
      </w:r>
      <w:r>
        <w:rPr>
          <w:rFonts w:hint="eastAsia" w:ascii="方正小标宋简体" w:eastAsia="方正小标宋简体"/>
          <w:spacing w:val="-17"/>
          <w:sz w:val="44"/>
          <w:szCs w:val="44"/>
          <w:lang w:eastAsia="zh-CN"/>
        </w:rPr>
        <w:t>）</w:t>
      </w:r>
      <w:r>
        <w:rPr>
          <w:rFonts w:hint="eastAsia" w:ascii="方正小标宋简体" w:eastAsia="方正小标宋简体"/>
          <w:spacing w:val="-17"/>
          <w:sz w:val="44"/>
          <w:szCs w:val="44"/>
        </w:rPr>
        <w:t>租赁交易申请表</w:t>
      </w:r>
    </w:p>
    <w:p>
      <w:pPr>
        <w:rPr>
          <w:rFonts w:hint="eastAsia" w:ascii="仿宋_GB2312"/>
          <w:b/>
          <w:sz w:val="36"/>
          <w:szCs w:val="36"/>
        </w:rPr>
      </w:pPr>
      <w:r>
        <w:rPr>
          <w:rFonts w:hint="eastAsia" w:ascii="仿宋_GB2312"/>
          <w:sz w:val="28"/>
          <w:szCs w:val="28"/>
        </w:rPr>
        <w:t>申请单位（村名）：               申请日期：</w:t>
      </w:r>
      <w:r>
        <w:rPr>
          <w:rFonts w:hint="eastAsia" w:ascii="仿宋_GB2312" w:hAnsi="宋体" w:cs="宋体"/>
          <w:sz w:val="28"/>
          <w:szCs w:val="28"/>
        </w:rPr>
        <w:t xml:space="preserve">    年  月  日</w:t>
      </w:r>
    </w:p>
    <w:tbl>
      <w:tblPr>
        <w:tblStyle w:val="8"/>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230"/>
        <w:gridCol w:w="1086"/>
        <w:gridCol w:w="124"/>
        <w:gridCol w:w="774"/>
        <w:gridCol w:w="666"/>
        <w:gridCol w:w="236"/>
        <w:gridCol w:w="657"/>
        <w:gridCol w:w="367"/>
        <w:gridCol w:w="596"/>
        <w:gridCol w:w="675"/>
        <w:gridCol w:w="38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sz w:val="28"/>
                <w:szCs w:val="28"/>
              </w:rPr>
            </w:pPr>
            <w:r>
              <w:rPr>
                <w:rFonts w:hint="eastAsia" w:ascii="仿宋_GB2312"/>
                <w:sz w:val="28"/>
                <w:szCs w:val="28"/>
              </w:rPr>
              <w:t>申请交易   项目类型</w:t>
            </w:r>
          </w:p>
        </w:tc>
        <w:tc>
          <w:tcPr>
            <w:tcW w:w="6851" w:type="dxa"/>
            <w:gridSpan w:val="11"/>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_GB2312"/>
                <w:sz w:val="28"/>
                <w:szCs w:val="28"/>
              </w:rPr>
            </w:pPr>
            <w:r>
              <w:rPr>
                <w:rFonts w:hint="eastAsia" w:ascii="仿宋_GB2312"/>
                <w:b/>
                <w:sz w:val="28"/>
                <w:szCs w:val="28"/>
              </w:rPr>
              <w:t>资产： □</w:t>
            </w:r>
            <w:r>
              <w:rPr>
                <w:rFonts w:hint="eastAsia" w:ascii="仿宋_GB2312"/>
                <w:sz w:val="28"/>
                <w:szCs w:val="28"/>
              </w:rPr>
              <w:t xml:space="preserve">房屋            </w:t>
            </w:r>
            <w:r>
              <w:rPr>
                <w:rFonts w:hint="eastAsia" w:ascii="仿宋_GB2312"/>
                <w:b/>
                <w:sz w:val="28"/>
                <w:szCs w:val="28"/>
              </w:rPr>
              <w:t>□</w:t>
            </w:r>
            <w:r>
              <w:rPr>
                <w:rFonts w:hint="eastAsia" w:ascii="仿宋_GB2312"/>
                <w:sz w:val="28"/>
                <w:szCs w:val="28"/>
              </w:rPr>
              <w:t xml:space="preserve">设备       </w:t>
            </w:r>
            <w:r>
              <w:rPr>
                <w:rFonts w:hint="eastAsia" w:ascii="仿宋_GB2312"/>
                <w:b/>
                <w:sz w:val="28"/>
                <w:szCs w:val="28"/>
              </w:rPr>
              <w:t>□</w:t>
            </w:r>
            <w:r>
              <w:rPr>
                <w:rFonts w:hint="eastAsia" w:ascii="仿宋_GB2312"/>
                <w:sz w:val="28"/>
                <w:szCs w:val="28"/>
              </w:rPr>
              <w:t>其他</w:t>
            </w:r>
          </w:p>
          <w:p>
            <w:pPr>
              <w:spacing w:line="340" w:lineRule="exact"/>
              <w:jc w:val="left"/>
              <w:rPr>
                <w:rFonts w:hint="eastAsia" w:ascii="仿宋_GB2312" w:eastAsiaTheme="minorEastAsia"/>
                <w:sz w:val="28"/>
                <w:szCs w:val="28"/>
                <w:lang w:eastAsia="zh-CN"/>
              </w:rPr>
            </w:pPr>
            <w:r>
              <w:rPr>
                <w:rFonts w:hint="eastAsia" w:ascii="仿宋_GB2312"/>
                <w:b/>
                <w:sz w:val="28"/>
                <w:szCs w:val="28"/>
              </w:rPr>
              <w:t>资源： □</w:t>
            </w:r>
            <w:r>
              <w:rPr>
                <w:rFonts w:hint="eastAsia" w:ascii="仿宋_GB2312"/>
                <w:sz w:val="28"/>
                <w:szCs w:val="28"/>
                <w:lang w:val="en-US" w:eastAsia="zh-CN"/>
              </w:rPr>
              <w:t>土地</w:t>
            </w:r>
          </w:p>
          <w:p>
            <w:pPr>
              <w:spacing w:line="340" w:lineRule="exact"/>
              <w:jc w:val="left"/>
              <w:rPr>
                <w:rFonts w:ascii="仿宋_GB2312"/>
                <w:sz w:val="28"/>
                <w:szCs w:val="28"/>
              </w:rPr>
            </w:pPr>
            <w:r>
              <w:rPr>
                <w:rFonts w:hint="eastAsia" w:ascii="仿宋_GB2312"/>
                <w:b/>
                <w:sz w:val="28"/>
                <w:szCs w:val="28"/>
              </w:rPr>
              <w:t>其</w:t>
            </w:r>
            <w:r>
              <w:rPr>
                <w:rFonts w:hint="eastAsia" w:ascii="仿宋_GB2312"/>
                <w:b/>
                <w:sz w:val="28"/>
                <w:szCs w:val="28"/>
                <w:lang w:val="en-US" w:eastAsia="zh-CN"/>
              </w:rPr>
              <w:t>它</w:t>
            </w:r>
            <w:r>
              <w:rPr>
                <w:rFonts w:hint="eastAsia" w:ascii="仿宋_GB2312"/>
                <w:b/>
                <w:sz w:val="28"/>
                <w:szCs w:val="28"/>
              </w:rPr>
              <w:t xml:space="preserve">： </w:t>
            </w:r>
            <w:r>
              <w:rPr>
                <w:rFonts w:hint="eastAsia" w:ascii="仿宋_GB2312"/>
                <w:sz w:val="28"/>
                <w:szCs w:val="28"/>
              </w:rPr>
              <w:t xml:space="preserve">□其他      </w:t>
            </w:r>
          </w:p>
        </w:tc>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仿宋_GB2312"/>
                <w:sz w:val="28"/>
                <w:szCs w:val="28"/>
              </w:rPr>
            </w:pPr>
            <w:r>
              <w:rPr>
                <w:rFonts w:hint="eastAsia" w:ascii="仿宋_GB2312"/>
                <w:b/>
                <w:sz w:val="28"/>
                <w:szCs w:val="28"/>
              </w:rPr>
              <w:t>□</w:t>
            </w:r>
            <w:r>
              <w:rPr>
                <w:rFonts w:hint="eastAsia" w:ascii="仿宋_GB2312"/>
                <w:sz w:val="28"/>
                <w:szCs w:val="28"/>
              </w:rPr>
              <w:t>租赁</w:t>
            </w:r>
          </w:p>
          <w:p>
            <w:pPr>
              <w:widowControl/>
              <w:spacing w:line="340" w:lineRule="exact"/>
              <w:jc w:val="left"/>
              <w:rPr>
                <w:rFonts w:hint="eastAsia" w:ascii="仿宋_GB2312"/>
                <w:sz w:val="28"/>
                <w:szCs w:val="28"/>
              </w:rPr>
            </w:pPr>
            <w:r>
              <w:rPr>
                <w:rFonts w:hint="eastAsia" w:ascii="仿宋_GB2312"/>
                <w:b/>
                <w:sz w:val="28"/>
                <w:szCs w:val="28"/>
              </w:rPr>
              <w:t>□</w:t>
            </w:r>
            <w:r>
              <w:rPr>
                <w:rFonts w:hint="eastAsia" w:ascii="仿宋_GB2312"/>
                <w:sz w:val="28"/>
                <w:szCs w:val="28"/>
              </w:rPr>
              <w:t>转让</w:t>
            </w:r>
          </w:p>
          <w:p>
            <w:pPr>
              <w:widowControl/>
              <w:spacing w:line="340" w:lineRule="exact"/>
              <w:jc w:val="left"/>
              <w:rPr>
                <w:rFonts w:hint="eastAsia" w:ascii="仿宋_GB2312"/>
                <w:szCs w:val="21"/>
              </w:rPr>
            </w:pPr>
            <w:r>
              <w:rPr>
                <w:rFonts w:hint="eastAsia" w:ascii="仿宋_GB2312"/>
                <w:b/>
                <w:sz w:val="28"/>
                <w:szCs w:val="28"/>
              </w:rPr>
              <w:t>□</w:t>
            </w:r>
            <w:r>
              <w:rPr>
                <w:rFonts w:hint="eastAsia" w:ascii="仿宋_GB2312"/>
                <w:szCs w:val="21"/>
              </w:rPr>
              <w:t>土地流转</w:t>
            </w:r>
          </w:p>
          <w:p>
            <w:pPr>
              <w:widowControl/>
              <w:spacing w:line="340" w:lineRule="exact"/>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资 产</w:t>
            </w:r>
          </w:p>
          <w:p>
            <w:pPr>
              <w:spacing w:line="400" w:lineRule="exact"/>
              <w:jc w:val="center"/>
              <w:rPr>
                <w:rFonts w:ascii="仿宋_GB2312"/>
                <w:sz w:val="28"/>
                <w:szCs w:val="28"/>
              </w:rPr>
            </w:pPr>
            <w:r>
              <w:rPr>
                <w:rFonts w:hint="eastAsia" w:ascii="仿宋_GB2312"/>
                <w:sz w:val="28"/>
                <w:szCs w:val="28"/>
              </w:rPr>
              <w:t>（房屋）</w:t>
            </w: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名 称</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坐落位置</w:t>
            </w:r>
          </w:p>
        </w:tc>
        <w:tc>
          <w:tcPr>
            <w:tcW w:w="306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sz w:val="28"/>
                <w:szCs w:val="28"/>
              </w:rPr>
            </w:pP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sz w:val="28"/>
                <w:szCs w:val="28"/>
              </w:rPr>
            </w:pPr>
            <w:r>
              <w:rPr>
                <w:rFonts w:hint="eastAsia" w:ascii="仿宋_GB2312"/>
                <w:sz w:val="28"/>
                <w:szCs w:val="28"/>
              </w:rPr>
              <w:t>建筑面积</w:t>
            </w:r>
          </w:p>
          <w:p>
            <w:pPr>
              <w:spacing w:line="340" w:lineRule="exact"/>
              <w:jc w:val="center"/>
              <w:rPr>
                <w:rFonts w:ascii="仿宋_GB2312"/>
              </w:rPr>
            </w:pPr>
            <w:r>
              <w:rPr>
                <w:rFonts w:hint="eastAsia" w:ascii="仿宋_GB2312"/>
              </w:rPr>
              <w:t>(平方米)</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sz w:val="28"/>
                <w:szCs w:val="28"/>
              </w:rPr>
            </w:pP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sz w:val="28"/>
                <w:szCs w:val="28"/>
              </w:rPr>
            </w:pPr>
            <w:r>
              <w:rPr>
                <w:rFonts w:hint="eastAsia" w:ascii="仿宋_GB2312"/>
                <w:sz w:val="28"/>
                <w:szCs w:val="28"/>
              </w:rPr>
              <w:t>占地面积</w:t>
            </w:r>
          </w:p>
          <w:p>
            <w:pPr>
              <w:spacing w:line="340" w:lineRule="exact"/>
              <w:jc w:val="center"/>
              <w:rPr>
                <w:rFonts w:ascii="仿宋_GB2312"/>
              </w:rPr>
            </w:pPr>
            <w:r>
              <w:rPr>
                <w:rFonts w:hint="eastAsia" w:ascii="仿宋_GB2312"/>
              </w:rPr>
              <w:t>(平方米)</w:t>
            </w:r>
          </w:p>
        </w:tc>
        <w:tc>
          <w:tcPr>
            <w:tcW w:w="306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资 产</w:t>
            </w:r>
          </w:p>
          <w:p>
            <w:pPr>
              <w:spacing w:line="400" w:lineRule="exact"/>
              <w:jc w:val="center"/>
              <w:rPr>
                <w:rFonts w:ascii="仿宋_GB2312"/>
                <w:sz w:val="28"/>
                <w:szCs w:val="28"/>
              </w:rPr>
            </w:pPr>
            <w:r>
              <w:rPr>
                <w:rFonts w:hint="eastAsia" w:ascii="仿宋_GB2312"/>
                <w:sz w:val="28"/>
                <w:szCs w:val="28"/>
              </w:rPr>
              <w:t>（设备）</w:t>
            </w: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名 称</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规格型号</w:t>
            </w:r>
          </w:p>
        </w:tc>
        <w:tc>
          <w:tcPr>
            <w:tcW w:w="306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sz w:val="28"/>
                <w:szCs w:val="28"/>
              </w:rPr>
            </w:pP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数量</w:t>
            </w:r>
          </w:p>
        </w:tc>
        <w:tc>
          <w:tcPr>
            <w:tcW w:w="121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原 值</w:t>
            </w:r>
            <w:r>
              <w:rPr>
                <w:rFonts w:hint="eastAsia" w:ascii="仿宋_GB2312"/>
              </w:rPr>
              <w:t>（元）</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sz w:val="28"/>
                <w:szCs w:val="28"/>
              </w:rPr>
            </w:pPr>
            <w:r>
              <w:rPr>
                <w:rFonts w:hint="eastAsia" w:ascii="仿宋_GB2312"/>
                <w:sz w:val="28"/>
                <w:szCs w:val="28"/>
              </w:rPr>
              <w:t>已使用年限</w:t>
            </w:r>
          </w:p>
        </w:tc>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sz w:val="28"/>
                <w:szCs w:val="28"/>
              </w:rPr>
            </w:pPr>
            <w:r>
              <w:rPr>
                <w:rFonts w:hint="eastAsia" w:ascii="仿宋_GB2312"/>
                <w:sz w:val="28"/>
                <w:szCs w:val="28"/>
              </w:rPr>
              <w:t>资  源</w:t>
            </w:r>
          </w:p>
          <w:p>
            <w:pPr>
              <w:spacing w:line="400" w:lineRule="exact"/>
              <w:jc w:val="center"/>
              <w:rPr>
                <w:rFonts w:hint="eastAsia" w:ascii="仿宋_GB2312" w:eastAsiaTheme="minorEastAsia"/>
                <w:sz w:val="28"/>
                <w:szCs w:val="28"/>
                <w:lang w:eastAsia="zh-CN"/>
              </w:rPr>
            </w:pPr>
            <w:r>
              <w:rPr>
                <w:rFonts w:hint="eastAsia" w:ascii="仿宋_GB2312"/>
                <w:sz w:val="28"/>
                <w:szCs w:val="28"/>
                <w:lang w:eastAsia="zh-CN"/>
              </w:rPr>
              <w:t>（</w:t>
            </w:r>
            <w:r>
              <w:rPr>
                <w:rFonts w:hint="eastAsia" w:ascii="仿宋_GB2312"/>
                <w:sz w:val="28"/>
                <w:szCs w:val="28"/>
                <w:lang w:val="en-US" w:eastAsia="zh-CN"/>
              </w:rPr>
              <w:t>土地</w:t>
            </w:r>
            <w:r>
              <w:rPr>
                <w:rFonts w:hint="eastAsia" w:ascii="仿宋_GB2312"/>
                <w:sz w:val="28"/>
                <w:szCs w:val="28"/>
                <w:lang w:eastAsia="zh-CN"/>
              </w:rPr>
              <w:t>）</w:t>
            </w: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名 称</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c>
          <w:tcPr>
            <w:tcW w:w="155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坐落位置</w:t>
            </w:r>
          </w:p>
        </w:tc>
        <w:tc>
          <w:tcPr>
            <w:tcW w:w="3067"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sz w:val="28"/>
                <w:szCs w:val="28"/>
              </w:rPr>
            </w:pP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面积</w:t>
            </w:r>
            <w:r>
              <w:rPr>
                <w:rFonts w:hint="eastAsia" w:ascii="仿宋_GB2312"/>
              </w:rPr>
              <w:t>（亩）</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c>
          <w:tcPr>
            <w:tcW w:w="155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sz w:val="28"/>
                <w:szCs w:val="28"/>
              </w:rPr>
            </w:pPr>
          </w:p>
        </w:tc>
        <w:tc>
          <w:tcPr>
            <w:tcW w:w="3067"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其  他</w:t>
            </w: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名 称</w:t>
            </w:r>
          </w:p>
        </w:tc>
        <w:tc>
          <w:tcPr>
            <w:tcW w:w="6610"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44"/>
                <w:szCs w:val="44"/>
              </w:rPr>
            </w:pPr>
            <w:r>
              <w:rPr>
                <w:rFonts w:hint="eastAsia" w:ascii="仿宋_GB2312"/>
                <w:sz w:val="28"/>
                <w:szCs w:val="28"/>
              </w:rPr>
              <w:t>备  注</w:t>
            </w:r>
          </w:p>
        </w:tc>
        <w:tc>
          <w:tcPr>
            <w:tcW w:w="8280"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8"/>
                <w:szCs w:val="28"/>
              </w:rPr>
            </w:pPr>
            <w:r>
              <w:rPr>
                <w:rFonts w:hint="eastAsia" w:ascii="仿宋_GB2312"/>
                <w:sz w:val="28"/>
                <w:szCs w:val="28"/>
              </w:rPr>
              <w:t>交易方式</w:t>
            </w:r>
          </w:p>
        </w:tc>
        <w:tc>
          <w:tcPr>
            <w:tcW w:w="8280"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b/>
                <w:sz w:val="44"/>
                <w:szCs w:val="44"/>
              </w:rPr>
            </w:pPr>
            <w:r>
              <w:rPr>
                <w:rFonts w:hint="eastAsia" w:ascii="仿宋_GB2312"/>
                <w:sz w:val="28"/>
                <w:szCs w:val="28"/>
                <w:highlight w:val="none"/>
              </w:rPr>
              <w:t xml:space="preserve">□招标 </w:t>
            </w:r>
            <w:r>
              <w:rPr>
                <w:rFonts w:hint="eastAsia" w:ascii="仿宋_GB2312"/>
                <w:sz w:val="28"/>
                <w:szCs w:val="28"/>
                <w:highlight w:val="none"/>
                <w:lang w:val="en-US" w:eastAsia="zh-CN"/>
              </w:rPr>
              <w:t xml:space="preserve"> </w:t>
            </w:r>
            <w:r>
              <w:rPr>
                <w:rFonts w:hint="eastAsia" w:ascii="仿宋_GB2312"/>
                <w:sz w:val="28"/>
                <w:szCs w:val="28"/>
                <w:highlight w:val="none"/>
              </w:rPr>
              <w:t xml:space="preserve">   </w:t>
            </w:r>
            <w:r>
              <w:rPr>
                <w:rFonts w:hint="eastAsia" w:ascii="仿宋_GB2312"/>
                <w:sz w:val="28"/>
                <w:szCs w:val="28"/>
                <w:highlight w:val="none"/>
                <w:lang w:val="en-US" w:eastAsia="zh-CN"/>
              </w:rPr>
              <w:t xml:space="preserve">   </w:t>
            </w:r>
            <w:r>
              <w:rPr>
                <w:rFonts w:hint="eastAsia" w:ascii="仿宋_GB2312"/>
                <w:sz w:val="28"/>
                <w:szCs w:val="28"/>
                <w:highlight w:val="none"/>
              </w:rPr>
              <w:t xml:space="preserve"> □</w:t>
            </w:r>
            <w:r>
              <w:rPr>
                <w:rFonts w:hint="eastAsia" w:ascii="仿宋_GB2312"/>
                <w:sz w:val="28"/>
                <w:szCs w:val="28"/>
                <w:highlight w:val="none"/>
                <w:lang w:val="en-US" w:eastAsia="zh-CN"/>
              </w:rPr>
              <w:t xml:space="preserve">竞价        </w:t>
            </w:r>
            <w:r>
              <w:rPr>
                <w:rFonts w:hint="eastAsia" w:ascii="仿宋_GB2312"/>
                <w:sz w:val="28"/>
                <w:szCs w:val="28"/>
                <w:highlight w:val="none"/>
              </w:rPr>
              <w:t xml:space="preserve"> □</w:t>
            </w:r>
            <w:r>
              <w:rPr>
                <w:rFonts w:hint="eastAsia" w:ascii="仿宋_GB2312"/>
                <w:sz w:val="28"/>
                <w:szCs w:val="28"/>
                <w:highlight w:val="none"/>
                <w:lang w:val="en-US" w:eastAsia="zh-CN"/>
              </w:rPr>
              <w:t>拍卖</w:t>
            </w:r>
            <w:r>
              <w:rPr>
                <w:rFonts w:hint="eastAsia" w:ascii="仿宋_GB2312"/>
                <w:sz w:val="28"/>
                <w:szCs w:val="28"/>
                <w:highlight w:val="none"/>
              </w:rPr>
              <w:t xml:space="preserve"> </w:t>
            </w:r>
            <w:r>
              <w:rPr>
                <w:rFonts w:hint="eastAsia" w:ascii="仿宋_GB2312"/>
                <w:sz w:val="28"/>
                <w:szCs w:val="28"/>
                <w:highlight w:val="none"/>
                <w:lang w:val="en-US" w:eastAsia="zh-CN"/>
              </w:rPr>
              <w:t xml:space="preserve">      </w:t>
            </w:r>
            <w:r>
              <w:rPr>
                <w:rFonts w:hint="eastAsia" w:ascii="仿宋_GB2312"/>
                <w:sz w:val="28"/>
                <w:szCs w:val="28"/>
                <w:highlight w:val="none"/>
              </w:rPr>
              <w:t xml:space="preserve">  □公开协商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30"/>
                <w:szCs w:val="30"/>
              </w:rPr>
            </w:pPr>
            <w:r>
              <w:rPr>
                <w:rFonts w:hint="eastAsia" w:ascii="仿宋_GB2312"/>
                <w:sz w:val="28"/>
                <w:szCs w:val="28"/>
              </w:rPr>
              <w:t>交易底价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b/>
                <w:sz w:val="44"/>
                <w:szCs w:val="44"/>
              </w:rPr>
            </w:pPr>
            <w:r>
              <w:rPr>
                <w:rFonts w:hint="eastAsia" w:ascii="仿宋_GB2312"/>
                <w:sz w:val="28"/>
                <w:szCs w:val="28"/>
              </w:rPr>
              <w:t xml:space="preserve">单 价  </w:t>
            </w:r>
            <w:r>
              <w:rPr>
                <w:rFonts w:hint="eastAsia" w:ascii="仿宋_GB2312"/>
              </w:rPr>
              <w:t>（元/年·</w:t>
            </w:r>
            <w:r>
              <w:rPr>
                <w:rFonts w:hint="eastAsia" w:ascii="宋体" w:hAnsi="宋体" w:cs="宋体"/>
              </w:rPr>
              <w:t>㎡</w:t>
            </w:r>
            <w:r>
              <w:rPr>
                <w:rFonts w:hint="eastAsia" w:ascii="仿宋_GB2312"/>
                <w:sz w:val="28"/>
                <w:szCs w:val="28"/>
              </w:rPr>
              <w:t>）</w:t>
            </w: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b/>
                <w:sz w:val="44"/>
                <w:szCs w:val="44"/>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sz w:val="28"/>
                <w:szCs w:val="28"/>
              </w:rPr>
            </w:pPr>
            <w:r>
              <w:rPr>
                <w:rFonts w:hint="eastAsia" w:ascii="仿宋_GB2312"/>
                <w:sz w:val="28"/>
                <w:szCs w:val="28"/>
              </w:rPr>
              <w:t>总 价</w:t>
            </w:r>
          </w:p>
          <w:p>
            <w:pPr>
              <w:spacing w:line="340" w:lineRule="exact"/>
              <w:jc w:val="center"/>
              <w:rPr>
                <w:rFonts w:ascii="仿宋_GB2312"/>
                <w:b/>
              </w:rPr>
            </w:pPr>
            <w:r>
              <w:rPr>
                <w:rFonts w:hint="eastAsia" w:ascii="仿宋_GB2312"/>
              </w:rPr>
              <w:t>（万元/年）</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b/>
                <w:sz w:val="44"/>
                <w:szCs w:val="44"/>
              </w:rPr>
            </w:pPr>
          </w:p>
        </w:tc>
        <w:tc>
          <w:tcPr>
            <w:tcW w:w="1063"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b/>
                <w:sz w:val="44"/>
                <w:szCs w:val="44"/>
              </w:rPr>
            </w:pPr>
            <w:r>
              <w:rPr>
                <w:rFonts w:hint="eastAsia" w:ascii="仿宋_GB2312"/>
                <w:sz w:val="28"/>
                <w:szCs w:val="28"/>
              </w:rPr>
              <w:t>租赁期限</w:t>
            </w:r>
            <w:r>
              <w:rPr>
                <w:rFonts w:hint="eastAsia" w:ascii="仿宋_GB2312"/>
              </w:rPr>
              <w:t>（年）</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eastAsiaTheme="minorEastAsia"/>
                <w:sz w:val="28"/>
                <w:szCs w:val="28"/>
                <w:lang w:val="en-US" w:eastAsia="zh-CN"/>
              </w:rPr>
            </w:pPr>
            <w:r>
              <w:rPr>
                <w:rFonts w:hint="eastAsia" w:ascii="仿宋_GB2312"/>
                <w:sz w:val="28"/>
                <w:szCs w:val="28"/>
                <w:lang w:val="en-US" w:eastAsia="zh-CN"/>
              </w:rPr>
              <w:t>村镇办意见</w:t>
            </w:r>
          </w:p>
        </w:tc>
        <w:tc>
          <w:tcPr>
            <w:tcW w:w="8280" w:type="dxa"/>
            <w:gridSpan w:val="13"/>
            <w:tcBorders>
              <w:top w:val="single" w:color="auto" w:sz="4" w:space="0"/>
              <w:left w:val="single" w:color="auto" w:sz="4" w:space="0"/>
              <w:bottom w:val="single" w:color="auto" w:sz="4" w:space="0"/>
              <w:right w:val="single" w:color="auto" w:sz="4" w:space="0"/>
            </w:tcBorders>
            <w:noWrap w:val="0"/>
            <w:vAlign w:val="bottom"/>
          </w:tcPr>
          <w:p>
            <w:pPr>
              <w:wordWrap w:val="0"/>
              <w:spacing w:line="400" w:lineRule="exact"/>
              <w:jc w:val="right"/>
              <w:rPr>
                <w:rFonts w:ascii="仿宋_GB2312"/>
                <w:sz w:val="28"/>
                <w:szCs w:val="28"/>
              </w:rPr>
            </w:pPr>
            <w:r>
              <w:rPr>
                <w:rFonts w:hint="eastAsia" w:ascii="仿宋_GB2312"/>
                <w:sz w:val="28"/>
                <w:szCs w:val="28"/>
              </w:rPr>
              <w:t xml:space="preserve">签字：                              盖    章：    </w:t>
            </w:r>
          </w:p>
          <w:p>
            <w:pPr>
              <w:wordWrap w:val="0"/>
              <w:spacing w:line="400" w:lineRule="exact"/>
              <w:jc w:val="right"/>
              <w:rPr>
                <w:rFonts w:ascii="仿宋_GB2312"/>
                <w:sz w:val="28"/>
                <w:szCs w:val="28"/>
              </w:rPr>
            </w:pPr>
            <w:r>
              <w:rPr>
                <w:rFonts w:hint="eastAsia" w:ascii="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sz w:val="28"/>
                <w:szCs w:val="28"/>
                <w:lang w:val="en-US" w:eastAsia="zh-CN"/>
              </w:rPr>
            </w:pPr>
            <w:r>
              <w:rPr>
                <w:rFonts w:hint="eastAsia" w:ascii="仿宋_GB2312"/>
                <w:sz w:val="28"/>
                <w:szCs w:val="28"/>
                <w:lang w:val="en-US" w:eastAsia="zh-CN"/>
              </w:rPr>
              <w:t>三资办意见</w:t>
            </w:r>
          </w:p>
        </w:tc>
        <w:tc>
          <w:tcPr>
            <w:tcW w:w="8280" w:type="dxa"/>
            <w:gridSpan w:val="13"/>
            <w:tcBorders>
              <w:top w:val="single" w:color="auto" w:sz="4" w:space="0"/>
              <w:left w:val="single" w:color="auto" w:sz="4" w:space="0"/>
              <w:bottom w:val="single" w:color="auto" w:sz="4" w:space="0"/>
              <w:right w:val="single" w:color="auto" w:sz="4" w:space="0"/>
            </w:tcBorders>
            <w:noWrap w:val="0"/>
            <w:vAlign w:val="bottom"/>
          </w:tcPr>
          <w:p>
            <w:pPr>
              <w:wordWrap w:val="0"/>
              <w:spacing w:line="400" w:lineRule="exact"/>
              <w:jc w:val="right"/>
              <w:rPr>
                <w:rFonts w:ascii="仿宋_GB2312"/>
                <w:sz w:val="28"/>
                <w:szCs w:val="28"/>
              </w:rPr>
            </w:pPr>
            <w:r>
              <w:rPr>
                <w:rFonts w:hint="eastAsia" w:ascii="仿宋_GB2312"/>
                <w:sz w:val="28"/>
                <w:szCs w:val="28"/>
              </w:rPr>
              <w:t xml:space="preserve">签字：                              盖    章：    </w:t>
            </w:r>
          </w:p>
          <w:p>
            <w:pPr>
              <w:wordWrap w:val="0"/>
              <w:spacing w:line="400" w:lineRule="exact"/>
              <w:jc w:val="right"/>
              <w:rPr>
                <w:rFonts w:hint="eastAsia" w:ascii="仿宋_GB2312"/>
                <w:sz w:val="28"/>
                <w:szCs w:val="28"/>
              </w:rPr>
            </w:pPr>
            <w:r>
              <w:rPr>
                <w:rFonts w:hint="eastAsia" w:ascii="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w w:val="80"/>
                <w:sz w:val="28"/>
                <w:szCs w:val="28"/>
              </w:rPr>
            </w:pPr>
            <w:r>
              <w:rPr>
                <w:rFonts w:hint="eastAsia" w:ascii="仿宋_GB2312"/>
                <w:sz w:val="28"/>
                <w:szCs w:val="28"/>
              </w:rPr>
              <w:t>乡镇意见</w:t>
            </w:r>
          </w:p>
        </w:tc>
        <w:tc>
          <w:tcPr>
            <w:tcW w:w="8280" w:type="dxa"/>
            <w:gridSpan w:val="13"/>
            <w:tcBorders>
              <w:top w:val="single" w:color="auto" w:sz="4" w:space="0"/>
              <w:left w:val="single" w:color="auto" w:sz="4" w:space="0"/>
              <w:bottom w:val="single" w:color="auto" w:sz="4" w:space="0"/>
              <w:right w:val="single" w:color="auto" w:sz="4" w:space="0"/>
            </w:tcBorders>
            <w:noWrap w:val="0"/>
            <w:vAlign w:val="bottom"/>
          </w:tcPr>
          <w:p>
            <w:pPr>
              <w:wordWrap w:val="0"/>
              <w:spacing w:line="400" w:lineRule="exact"/>
              <w:jc w:val="right"/>
              <w:rPr>
                <w:rFonts w:ascii="仿宋_GB2312"/>
                <w:sz w:val="28"/>
                <w:szCs w:val="28"/>
              </w:rPr>
            </w:pPr>
            <w:r>
              <w:rPr>
                <w:rFonts w:hint="eastAsia" w:ascii="仿宋_GB2312"/>
                <w:sz w:val="28"/>
                <w:szCs w:val="28"/>
              </w:rPr>
              <w:t xml:space="preserve">签字：                              盖    章：    </w:t>
            </w:r>
          </w:p>
          <w:p>
            <w:pPr>
              <w:wordWrap w:val="0"/>
              <w:spacing w:line="400" w:lineRule="exact"/>
              <w:jc w:val="right"/>
              <w:rPr>
                <w:rFonts w:ascii="仿宋_GB2312"/>
                <w:sz w:val="28"/>
                <w:szCs w:val="28"/>
              </w:rPr>
            </w:pPr>
            <w:r>
              <w:rPr>
                <w:rFonts w:hint="eastAsia" w:ascii="仿宋_GB2312"/>
                <w:sz w:val="28"/>
                <w:szCs w:val="28"/>
              </w:rPr>
              <w:t xml:space="preserve">        年  月  日     </w:t>
            </w:r>
          </w:p>
        </w:tc>
      </w:tr>
    </w:tbl>
    <w:p>
      <w:pPr>
        <w:spacing w:line="560" w:lineRule="exact"/>
        <w:jc w:val="left"/>
        <w:rPr>
          <w:rFonts w:hint="eastAsia" w:ascii="仿宋_GB2312"/>
          <w:sz w:val="24"/>
        </w:rPr>
      </w:pPr>
      <w:r>
        <w:rPr>
          <w:rFonts w:hint="eastAsia" w:ascii="仿宋_GB2312"/>
          <w:sz w:val="24"/>
        </w:rPr>
        <w:t>注：本表一式</w:t>
      </w:r>
      <w:r>
        <w:rPr>
          <w:rFonts w:hint="eastAsia" w:ascii="仿宋_GB2312"/>
          <w:sz w:val="24"/>
          <w:lang w:val="en-US" w:eastAsia="zh-CN"/>
        </w:rPr>
        <w:t>两份</w:t>
      </w:r>
      <w:r>
        <w:rPr>
          <w:rFonts w:hint="eastAsia" w:ascii="仿宋_GB2312"/>
          <w:sz w:val="24"/>
        </w:rPr>
        <w:t>，</w:t>
      </w:r>
      <w:r>
        <w:rPr>
          <w:rFonts w:hint="eastAsia" w:ascii="仿宋_GB2312"/>
          <w:sz w:val="24"/>
          <w:lang w:val="en-US" w:eastAsia="zh-CN"/>
        </w:rPr>
        <w:t>交易村</w:t>
      </w:r>
      <w:r>
        <w:rPr>
          <w:rFonts w:hint="eastAsia" w:ascii="仿宋_GB2312"/>
          <w:sz w:val="24"/>
        </w:rPr>
        <w:t>、乡</w:t>
      </w:r>
      <w:r>
        <w:rPr>
          <w:rFonts w:hint="eastAsia" w:ascii="仿宋_GB2312"/>
          <w:sz w:val="24"/>
          <w:lang w:val="en-US" w:eastAsia="zh-CN"/>
        </w:rPr>
        <w:t>三资办各</w:t>
      </w:r>
      <w:r>
        <w:rPr>
          <w:rFonts w:hint="eastAsia" w:ascii="仿宋_GB2312"/>
          <w:sz w:val="24"/>
        </w:rPr>
        <w:t>留存一份。</w:t>
      </w:r>
    </w:p>
    <w:p>
      <w:pPr>
        <w:keepNext w:val="0"/>
        <w:keepLines w:val="0"/>
        <w:pageBreakBefore w:val="0"/>
        <w:widowControl/>
        <w:kinsoku/>
        <w:wordWrap/>
        <w:overflowPunct/>
        <w:topLinePunct w:val="0"/>
        <w:autoSpaceDE/>
        <w:autoSpaceDN/>
        <w:bidi w:val="0"/>
        <w:adjustRightInd/>
        <w:snapToGrid/>
        <w:spacing w:before="240" w:beforeLines="100" w:line="560" w:lineRule="exact"/>
        <w:jc w:val="both"/>
        <w:textAlignment w:val="auto"/>
        <w:rPr>
          <w:rFonts w:hint="eastAsia" w:ascii="仿宋_GB2312" w:hAnsi="仿宋_GB2312" w:eastAsia="仿宋_GB2312" w:cs="仿宋_GB2312"/>
          <w:bCs/>
          <w:color w:val="auto"/>
          <w:spacing w:val="-6"/>
          <w:sz w:val="32"/>
          <w:szCs w:val="32"/>
          <w:highlight w:val="none"/>
          <w:shd w:val="clear" w:color="auto" w:fill="auto"/>
          <w:lang w:val="en-US" w:eastAsia="zh-CN"/>
        </w:rPr>
      </w:pPr>
      <w:r>
        <w:rPr>
          <w:rFonts w:hint="eastAsia" w:ascii="仿宋_GB2312" w:hAnsi="仿宋_GB2312" w:eastAsia="仿宋_GB2312" w:cs="仿宋_GB2312"/>
          <w:bCs/>
          <w:color w:val="auto"/>
          <w:spacing w:val="-6"/>
          <w:sz w:val="32"/>
          <w:szCs w:val="32"/>
          <w:highlight w:val="none"/>
          <w:shd w:val="clear" w:color="auto" w:fill="auto"/>
          <w:lang w:val="en-US" w:eastAsia="zh-CN"/>
        </w:rPr>
        <w:t>附件3</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Calibri" w:eastAsia="方正小标宋简体"/>
          <w:spacing w:val="-6"/>
          <w:kern w:val="0"/>
          <w:sz w:val="44"/>
          <w:szCs w:val="44"/>
        </w:rPr>
      </w:pPr>
      <w:r>
        <w:rPr>
          <w:rFonts w:hint="eastAsia" w:ascii="方正小标宋简体" w:hAnsi="宋体" w:eastAsia="方正小标宋简体"/>
          <w:spacing w:val="-6"/>
          <w:kern w:val="0"/>
          <w:sz w:val="44"/>
          <w:szCs w:val="44"/>
          <w:lang w:val="en-US" w:eastAsia="zh-CN"/>
        </w:rPr>
        <w:t>枸杞乡村级</w:t>
      </w:r>
      <w:r>
        <w:rPr>
          <w:rFonts w:hint="eastAsia" w:ascii="方正小标宋简体" w:hAnsi="宋体" w:eastAsia="方正小标宋简体"/>
          <w:spacing w:val="-6"/>
          <w:kern w:val="0"/>
          <w:sz w:val="44"/>
          <w:szCs w:val="44"/>
        </w:rPr>
        <w:t>集体</w:t>
      </w:r>
      <w:r>
        <w:rPr>
          <w:rFonts w:hint="eastAsia" w:ascii="方正小标宋简体" w:hAnsi="宋体" w:eastAsia="方正小标宋简体"/>
          <w:spacing w:val="-6"/>
          <w:kern w:val="0"/>
          <w:sz w:val="44"/>
          <w:szCs w:val="44"/>
          <w:lang w:val="en-US" w:eastAsia="zh-CN"/>
        </w:rPr>
        <w:t>房屋</w:t>
      </w:r>
      <w:r>
        <w:rPr>
          <w:rFonts w:hint="eastAsia" w:ascii="方正小标宋简体" w:hAnsi="宋体" w:eastAsia="方正小标宋简体"/>
          <w:spacing w:val="-6"/>
          <w:kern w:val="0"/>
          <w:sz w:val="44"/>
          <w:szCs w:val="44"/>
        </w:rPr>
        <w:t>租赁合同</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b/>
          <w:bCs/>
          <w:spacing w:val="-6"/>
          <w:kern w:val="0"/>
          <w:sz w:val="28"/>
          <w:szCs w:val="28"/>
        </w:rPr>
      </w:pPr>
      <w:r>
        <w:rPr>
          <w:rFonts w:hint="eastAsia" w:ascii="仿宋_GB2312" w:hAnsi="宋体" w:eastAsia="仿宋_GB2312"/>
          <w:b/>
          <w:bCs/>
          <w:spacing w:val="-6"/>
          <w:kern w:val="0"/>
          <w:sz w:val="28"/>
          <w:szCs w:val="28"/>
        </w:rPr>
        <w:t>（示范文本）</w:t>
      </w:r>
    </w:p>
    <w:p>
      <w:pPr>
        <w:spacing w:line="400" w:lineRule="exact"/>
        <w:rPr>
          <w:rFonts w:hint="eastAsia" w:ascii="宋体" w:hAnsi="宋体" w:eastAsia="仿宋_GB2312"/>
          <w:spacing w:val="-6"/>
          <w:sz w:val="24"/>
        </w:rPr>
      </w:pPr>
      <w:r>
        <w:rPr>
          <w:rFonts w:hint="eastAsia" w:ascii="宋体" w:hAnsi="宋体" w:eastAsia="仿宋_GB2312"/>
          <w:spacing w:val="-6"/>
          <w:sz w:val="24"/>
        </w:rPr>
        <w:t xml:space="preserve"> </w:t>
      </w:r>
    </w:p>
    <w:p>
      <w:pPr>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仿宋_GB2312"/>
          <w:sz w:val="32"/>
          <w:szCs w:val="32"/>
        </w:rPr>
      </w:pPr>
      <w:r>
        <w:rPr>
          <w:rFonts w:hint="eastAsia" w:ascii="仿宋_GB2312" w:hAnsi="宋体" w:eastAsia="仿宋_GB2312"/>
          <w:sz w:val="32"/>
          <w:szCs w:val="32"/>
        </w:rPr>
        <w:t>出租方：（以下简称甲方）</w:t>
      </w:r>
    </w:p>
    <w:p>
      <w:pPr>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仿宋_GB2312"/>
          <w:sz w:val="32"/>
          <w:szCs w:val="32"/>
        </w:rPr>
      </w:pPr>
      <w:r>
        <w:rPr>
          <w:rFonts w:hint="eastAsia" w:ascii="仿宋_GB2312" w:hAnsi="宋体" w:eastAsia="仿宋_GB2312"/>
          <w:sz w:val="32"/>
          <w:szCs w:val="32"/>
        </w:rPr>
        <w:t>承租方：（以下简称乙方）</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仿宋_GB2312" w:hAnsi="宋体" w:eastAsia="仿宋_GB2312"/>
          <w:kern w:val="0"/>
          <w:sz w:val="32"/>
          <w:szCs w:val="32"/>
        </w:rPr>
        <w:t>根据《中华人民共和国民法典》及相关的法律法规和政策规定，甲、乙双方在平等、自愿、公平和诚实信用的基础上，经协商一致，就乙方承租甲方可依法出租的房屋事宜，订立本合同。</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 xml:space="preserve">一、出租房屋情况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Calibri" w:eastAsia="仿宋_GB2312"/>
          <w:kern w:val="0"/>
          <w:sz w:val="32"/>
          <w:szCs w:val="32"/>
        </w:rPr>
      </w:pPr>
      <w:r>
        <w:rPr>
          <w:rFonts w:hint="eastAsia" w:ascii="仿宋_GB2312" w:eastAsia="仿宋_GB2312"/>
          <w:kern w:val="0"/>
          <w:sz w:val="32"/>
          <w:szCs w:val="32"/>
        </w:rPr>
        <w:t>1.甲方出租给乙方的房屋座落在（以下简称该房屋）</w:t>
      </w:r>
      <w:r>
        <w:rPr>
          <w:rFonts w:hint="eastAsia" w:ascii="仿宋_GB2312" w:eastAsia="仿宋_GB2312"/>
          <w:kern w:val="0"/>
          <w:sz w:val="32"/>
          <w:szCs w:val="32"/>
          <w:u w:val="single"/>
        </w:rPr>
        <w:t xml:space="preserve">      </w:t>
      </w:r>
      <w:r>
        <w:rPr>
          <w:rFonts w:hint="eastAsia" w:ascii="仿宋_GB2312" w:eastAsia="仿宋_GB2312"/>
          <w:kern w:val="0"/>
          <w:sz w:val="32"/>
          <w:szCs w:val="32"/>
        </w:rPr>
        <w:t>。该房屋出租建筑面积为</w:t>
      </w:r>
      <w:r>
        <w:rPr>
          <w:rFonts w:hint="eastAsia" w:ascii="仿宋_GB2312" w:eastAsia="仿宋_GB2312"/>
          <w:kern w:val="0"/>
          <w:sz w:val="32"/>
          <w:szCs w:val="32"/>
          <w:u w:val="single"/>
        </w:rPr>
        <w:t xml:space="preserve">    </w:t>
      </w:r>
      <w:r>
        <w:rPr>
          <w:rFonts w:hint="eastAsia" w:ascii="仿宋_GB2312" w:eastAsia="仿宋_GB2312"/>
          <w:kern w:val="0"/>
          <w:sz w:val="32"/>
          <w:szCs w:val="32"/>
        </w:rPr>
        <w:t>平方米，房屋结构为</w:t>
      </w:r>
      <w:r>
        <w:rPr>
          <w:rFonts w:hint="eastAsia" w:ascii="仿宋_GB2312" w:eastAsia="仿宋_GB2312"/>
          <w:kern w:val="0"/>
          <w:sz w:val="32"/>
          <w:szCs w:val="32"/>
          <w:u w:val="single"/>
        </w:rPr>
        <w:t xml:space="preserve">   </w:t>
      </w:r>
      <w:r>
        <w:rPr>
          <w:rFonts w:hint="eastAsia" w:ascii="仿宋_GB2312" w:eastAsia="仿宋_GB2312"/>
          <w:kern w:val="0"/>
          <w:sz w:val="32"/>
          <w:szCs w:val="32"/>
        </w:rPr>
        <w:t>。</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u w:val="single"/>
        </w:rPr>
      </w:pPr>
      <w:r>
        <w:rPr>
          <w:rFonts w:hint="eastAsia" w:ascii="仿宋_GB2312" w:eastAsia="仿宋_GB2312"/>
          <w:kern w:val="0"/>
          <w:sz w:val="32"/>
          <w:szCs w:val="32"/>
        </w:rPr>
        <w:t>2.甲</w:t>
      </w:r>
      <w:r>
        <w:rPr>
          <w:rFonts w:hint="eastAsia" w:ascii="仿宋_GB2312" w:hAnsi="宋体" w:eastAsia="仿宋_GB2312"/>
          <w:kern w:val="0"/>
          <w:sz w:val="32"/>
          <w:szCs w:val="32"/>
        </w:rPr>
        <w:t>方作为该房屋的所有人与乙方建立租赁关系。签订本合同前，甲方已告知乙方该房屋的相关情况。</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黑体" w:hAnsi="黑体" w:eastAsia="黑体"/>
          <w:kern w:val="0"/>
          <w:sz w:val="32"/>
          <w:szCs w:val="32"/>
        </w:rPr>
        <w:t>二、租赁用途</w:t>
      </w:r>
      <w:r>
        <w:rPr>
          <w:rFonts w:hint="eastAsia" w:ascii="宋体" w:hAnsi="宋体" w:eastAsia="仿宋_GB2312"/>
          <w:kern w:val="0"/>
          <w:sz w:val="32"/>
          <w:szCs w:val="32"/>
        </w:rPr>
        <w:t xml:space="preserve">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Calibri" w:eastAsia="仿宋_GB2312"/>
          <w:kern w:val="0"/>
          <w:sz w:val="32"/>
          <w:szCs w:val="32"/>
        </w:rPr>
      </w:pPr>
      <w:r>
        <w:rPr>
          <w:rFonts w:hint="eastAsia" w:ascii="仿宋_GB2312" w:eastAsia="仿宋_GB2312"/>
          <w:kern w:val="0"/>
          <w:sz w:val="32"/>
          <w:szCs w:val="32"/>
        </w:rPr>
        <w:t>1.乙方向甲方承诺，租赁该房屋作为</w:t>
      </w:r>
      <w:r>
        <w:rPr>
          <w:rFonts w:hint="eastAsia" w:ascii="仿宋_GB2312" w:eastAsia="仿宋_GB2312"/>
          <w:kern w:val="0"/>
          <w:sz w:val="32"/>
          <w:szCs w:val="32"/>
          <w:u w:val="single"/>
        </w:rPr>
        <w:t xml:space="preserve">      </w:t>
      </w:r>
      <w:r>
        <w:rPr>
          <w:rFonts w:hint="eastAsia" w:ascii="仿宋_GB2312" w:eastAsia="仿宋_GB2312"/>
          <w:kern w:val="0"/>
          <w:sz w:val="32"/>
          <w:szCs w:val="32"/>
        </w:rPr>
        <w:t xml:space="preserve">使用，并遵守国家和当地有关房屋使用的规定。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仿宋_GB2312" w:eastAsia="仿宋_GB2312"/>
          <w:kern w:val="0"/>
          <w:sz w:val="32"/>
          <w:szCs w:val="32"/>
        </w:rPr>
        <w:t>2.</w:t>
      </w:r>
      <w:r>
        <w:rPr>
          <w:rFonts w:hint="eastAsia" w:ascii="仿宋_GB2312" w:hAnsi="宋体" w:eastAsia="仿宋_GB2312"/>
          <w:kern w:val="0"/>
          <w:sz w:val="32"/>
          <w:szCs w:val="32"/>
        </w:rPr>
        <w:t>乙方保证，在租赁期内未征得甲方书面同意以及按规定须经有关部门审批核准前，不擅自改变上款约定的使用用途。</w:t>
      </w:r>
      <w:r>
        <w:rPr>
          <w:rFonts w:hint="eastAsia" w:ascii="宋体" w:hAnsi="宋体" w:eastAsia="仿宋_GB2312"/>
          <w:kern w:val="0"/>
          <w:sz w:val="32"/>
          <w:szCs w:val="32"/>
        </w:rPr>
        <w:t xml:space="preserve">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黑体" w:hAnsi="黑体" w:eastAsia="黑体"/>
          <w:kern w:val="0"/>
          <w:sz w:val="32"/>
          <w:szCs w:val="32"/>
        </w:rPr>
        <w:t>三、交付日期和租赁期限</w:t>
      </w:r>
      <w:r>
        <w:rPr>
          <w:rFonts w:hint="eastAsia" w:ascii="宋体" w:hAnsi="宋体" w:eastAsia="仿宋_GB2312"/>
          <w:kern w:val="0"/>
          <w:sz w:val="32"/>
          <w:szCs w:val="32"/>
        </w:rPr>
        <w:t xml:space="preserve"> </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仿宋_GB2312" w:eastAsia="仿宋_GB2312"/>
          <w:kern w:val="0"/>
          <w:sz w:val="32"/>
          <w:szCs w:val="32"/>
        </w:rPr>
        <w:t>1.甲</w:t>
      </w:r>
      <w:r>
        <w:rPr>
          <w:rFonts w:hint="eastAsia" w:ascii="仿宋_GB2312" w:hAnsi="宋体" w:eastAsia="仿宋_GB2312"/>
          <w:kern w:val="0"/>
          <w:sz w:val="32"/>
          <w:szCs w:val="32"/>
        </w:rPr>
        <w:t>乙双方约定，该房屋租赁期自</w:t>
      </w:r>
      <w:r>
        <w:rPr>
          <w:rFonts w:hint="eastAsia" w:ascii="宋体" w:hAnsi="宋体" w:eastAsia="仿宋_GB2312"/>
          <w:kern w:val="0"/>
          <w:sz w:val="32"/>
          <w:szCs w:val="32"/>
          <w:u w:val="single"/>
        </w:rPr>
        <w:t xml:space="preserve">     </w:t>
      </w:r>
      <w:r>
        <w:rPr>
          <w:rFonts w:hint="eastAsia" w:ascii="仿宋_GB2312" w:hAnsi="宋体" w:eastAsia="仿宋_GB2312"/>
          <w:kern w:val="0"/>
          <w:sz w:val="32"/>
          <w:szCs w:val="32"/>
        </w:rPr>
        <w:t>年</w:t>
      </w:r>
      <w:r>
        <w:rPr>
          <w:rFonts w:hint="eastAsia" w:ascii="宋体" w:hAnsi="宋体" w:eastAsia="仿宋_GB2312"/>
          <w:kern w:val="0"/>
          <w:sz w:val="32"/>
          <w:szCs w:val="32"/>
          <w:u w:val="single"/>
        </w:rPr>
        <w:t xml:space="preserve">   </w:t>
      </w:r>
      <w:r>
        <w:rPr>
          <w:rFonts w:hint="eastAsia" w:ascii="仿宋_GB2312" w:hAnsi="宋体" w:eastAsia="仿宋_GB2312"/>
          <w:kern w:val="0"/>
          <w:sz w:val="32"/>
          <w:szCs w:val="32"/>
        </w:rPr>
        <w:t>月</w:t>
      </w:r>
      <w:r>
        <w:rPr>
          <w:rFonts w:hint="eastAsia" w:ascii="宋体" w:hAnsi="宋体" w:eastAsia="仿宋_GB2312"/>
          <w:kern w:val="0"/>
          <w:sz w:val="32"/>
          <w:szCs w:val="32"/>
          <w:u w:val="single"/>
        </w:rPr>
        <w:t xml:space="preserve">   </w:t>
      </w:r>
      <w:r>
        <w:rPr>
          <w:rFonts w:hint="eastAsia" w:ascii="仿宋_GB2312" w:hAnsi="宋体" w:eastAsia="仿宋_GB2312"/>
          <w:kern w:val="0"/>
          <w:sz w:val="32"/>
          <w:szCs w:val="32"/>
        </w:rPr>
        <w:t>日起至</w:t>
      </w:r>
      <w:r>
        <w:rPr>
          <w:rFonts w:hint="eastAsia" w:ascii="宋体" w:hAnsi="宋体" w:eastAsia="仿宋_GB2312"/>
          <w:kern w:val="0"/>
          <w:sz w:val="32"/>
          <w:szCs w:val="32"/>
          <w:u w:val="single"/>
        </w:rPr>
        <w:t xml:space="preserve">    </w:t>
      </w:r>
      <w:r>
        <w:rPr>
          <w:rFonts w:hint="eastAsia" w:ascii="仿宋_GB2312" w:hAnsi="宋体" w:eastAsia="仿宋_GB2312"/>
          <w:kern w:val="0"/>
          <w:sz w:val="32"/>
          <w:szCs w:val="32"/>
        </w:rPr>
        <w:t>年</w:t>
      </w:r>
      <w:r>
        <w:rPr>
          <w:rFonts w:hint="eastAsia" w:ascii="宋体" w:hAnsi="宋体" w:eastAsia="仿宋_GB2312"/>
          <w:kern w:val="0"/>
          <w:sz w:val="32"/>
          <w:szCs w:val="32"/>
          <w:u w:val="single"/>
        </w:rPr>
        <w:t xml:space="preserve">    </w:t>
      </w:r>
      <w:r>
        <w:rPr>
          <w:rFonts w:hint="eastAsia" w:ascii="仿宋_GB2312" w:hAnsi="宋体" w:eastAsia="仿宋_GB2312"/>
          <w:kern w:val="0"/>
          <w:sz w:val="32"/>
          <w:szCs w:val="32"/>
        </w:rPr>
        <w:t>月</w:t>
      </w:r>
      <w:r>
        <w:rPr>
          <w:rFonts w:hint="eastAsia" w:ascii="宋体" w:hAnsi="宋体" w:eastAsia="仿宋_GB2312"/>
          <w:kern w:val="0"/>
          <w:sz w:val="32"/>
          <w:szCs w:val="32"/>
          <w:u w:val="single"/>
        </w:rPr>
        <w:t xml:space="preserve">    </w:t>
      </w:r>
      <w:r>
        <w:rPr>
          <w:rFonts w:hint="eastAsia" w:ascii="仿宋_GB2312" w:hAnsi="宋体" w:eastAsia="仿宋_GB2312"/>
          <w:kern w:val="0"/>
          <w:sz w:val="32"/>
          <w:szCs w:val="32"/>
        </w:rPr>
        <w:t>日止。</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color w:val="000000"/>
          <w:kern w:val="0"/>
          <w:sz w:val="32"/>
          <w:szCs w:val="32"/>
        </w:rPr>
      </w:pPr>
      <w:r>
        <w:rPr>
          <w:rFonts w:hint="eastAsia" w:ascii="仿宋_GB2312" w:eastAsia="仿宋_GB2312"/>
          <w:color w:val="000000"/>
          <w:kern w:val="0"/>
          <w:sz w:val="32"/>
          <w:szCs w:val="32"/>
        </w:rPr>
        <w:t>2.租</w:t>
      </w:r>
      <w:r>
        <w:rPr>
          <w:rFonts w:hint="eastAsia" w:ascii="仿宋_GB2312" w:hAnsi="宋体" w:eastAsia="仿宋_GB2312"/>
          <w:color w:val="000000"/>
          <w:kern w:val="0"/>
          <w:sz w:val="32"/>
          <w:szCs w:val="32"/>
        </w:rPr>
        <w:t>赁期满，甲方有权收回该房屋，乙方应如期返还。</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四、租金支付方式和期限</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Calibri" w:eastAsia="仿宋_GB2312"/>
          <w:kern w:val="0"/>
          <w:sz w:val="32"/>
          <w:szCs w:val="32"/>
        </w:rPr>
      </w:pPr>
      <w:r>
        <w:rPr>
          <w:rFonts w:hint="eastAsia" w:ascii="仿宋_GB2312" w:eastAsia="仿宋_GB2312"/>
          <w:kern w:val="0"/>
          <w:sz w:val="32"/>
          <w:szCs w:val="32"/>
        </w:rPr>
        <w:t>1.甲、乙双方约定，每年租金总计为</w:t>
      </w:r>
      <w:r>
        <w:rPr>
          <w:rFonts w:hint="eastAsia" w:ascii="仿宋_GB2312" w:eastAsia="仿宋_GB2312"/>
          <w:kern w:val="0"/>
          <w:sz w:val="32"/>
          <w:szCs w:val="32"/>
          <w:u w:val="single"/>
        </w:rPr>
        <w:t xml:space="preserve">    </w:t>
      </w:r>
      <w:r>
        <w:rPr>
          <w:rFonts w:hint="eastAsia" w:ascii="仿宋_GB2312" w:eastAsia="仿宋_GB2312"/>
          <w:kern w:val="0"/>
          <w:sz w:val="32"/>
          <w:szCs w:val="32"/>
        </w:rPr>
        <w:t>（人民币）元整</w:t>
      </w:r>
      <w:r>
        <w:rPr>
          <w:rFonts w:hint="eastAsia" w:ascii="仿宋_GB2312" w:eastAsia="仿宋_GB2312"/>
          <w:color w:val="000000"/>
          <w:kern w:val="0"/>
          <w:sz w:val="32"/>
          <w:szCs w:val="32"/>
        </w:rPr>
        <w:t>（相关税款由乙方负责缴纳）</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lang w:val="en-US" w:eastAsia="zh-CN"/>
        </w:rPr>
        <w:t>先付后用</w:t>
      </w:r>
      <w:r>
        <w:rPr>
          <w:rFonts w:hint="eastAsia" w:ascii="仿宋_GB2312" w:eastAsia="仿宋_GB2312"/>
          <w:color w:val="000000"/>
          <w:kern w:val="0"/>
          <w:sz w:val="32"/>
          <w:szCs w:val="32"/>
        </w:rPr>
        <w:t>。</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仿宋_GB2312" w:eastAsia="仿宋_GB2312"/>
          <w:kern w:val="0"/>
          <w:sz w:val="32"/>
          <w:szCs w:val="32"/>
        </w:rPr>
        <w:t>2.付款方式</w:t>
      </w:r>
      <w:r>
        <w:rPr>
          <w:rFonts w:hint="eastAsia" w:ascii="仿宋_GB2312" w:hAnsi="宋体" w:eastAsia="仿宋_GB2312"/>
          <w:kern w:val="0"/>
          <w:sz w:val="32"/>
          <w:szCs w:val="32"/>
        </w:rPr>
        <w:t>：双方约定按照下列第</w:t>
      </w:r>
      <w:r>
        <w:rPr>
          <w:rFonts w:hint="eastAsia" w:ascii="宋体" w:hAnsi="宋体" w:eastAsia="仿宋_GB2312"/>
          <w:color w:val="000000"/>
          <w:kern w:val="0"/>
          <w:sz w:val="32"/>
          <w:szCs w:val="32"/>
          <w:u w:val="single"/>
        </w:rPr>
        <w:t xml:space="preserve">   </w:t>
      </w:r>
      <w:r>
        <w:rPr>
          <w:rFonts w:hint="eastAsia" w:ascii="仿宋_GB2312" w:hAnsi="宋体" w:eastAsia="仿宋_GB2312"/>
          <w:color w:val="000000"/>
          <w:kern w:val="0"/>
          <w:sz w:val="32"/>
          <w:szCs w:val="32"/>
        </w:rPr>
        <w:t>项方式支付租赁费</w:t>
      </w:r>
      <w:r>
        <w:rPr>
          <w:rFonts w:hint="eastAsia" w:ascii="仿宋_GB2312" w:hAnsi="宋体" w:eastAsia="仿宋_GB2312"/>
          <w:kern w:val="0"/>
          <w:sz w:val="32"/>
          <w:szCs w:val="32"/>
        </w:rPr>
        <w:t>。</w:t>
      </w:r>
      <w:r>
        <w:rPr>
          <w:rFonts w:hint="eastAsia" w:ascii="宋体" w:hAnsi="宋体" w:eastAsia="仿宋_GB2312"/>
          <w:kern w:val="0"/>
          <w:sz w:val="32"/>
          <w:szCs w:val="32"/>
        </w:rPr>
        <w:t xml:space="preserve">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Calibri" w:eastAsia="仿宋_GB2312"/>
          <w:kern w:val="0"/>
          <w:sz w:val="32"/>
          <w:szCs w:val="32"/>
        </w:rPr>
      </w:pPr>
      <w:r>
        <w:rPr>
          <w:rFonts w:hint="eastAsia" w:ascii="仿宋_GB2312" w:eastAsia="仿宋_GB2312"/>
          <w:kern w:val="0"/>
          <w:sz w:val="32"/>
          <w:szCs w:val="32"/>
        </w:rPr>
        <w:t>（1）一次性付款</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本合同签订之日起</w:t>
      </w:r>
      <w:r>
        <w:rPr>
          <w:rFonts w:hint="eastAsia" w:ascii="仿宋_GB2312" w:eastAsia="仿宋_GB2312"/>
          <w:kern w:val="0"/>
          <w:sz w:val="32"/>
          <w:szCs w:val="32"/>
          <w:u w:val="single"/>
          <w:lang w:val="en-US" w:eastAsia="zh-CN"/>
        </w:rPr>
        <w:t xml:space="preserve">   </w:t>
      </w:r>
      <w:r>
        <w:rPr>
          <w:rFonts w:hint="eastAsia" w:ascii="仿宋_GB2312" w:eastAsia="仿宋_GB2312"/>
          <w:kern w:val="0"/>
          <w:sz w:val="32"/>
          <w:szCs w:val="32"/>
        </w:rPr>
        <w:t>日内，乙方一次性将租赁费支付给甲方。</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eastAsia="仿宋_GB2312"/>
          <w:kern w:val="0"/>
          <w:sz w:val="32"/>
          <w:szCs w:val="32"/>
        </w:rPr>
      </w:pPr>
      <w:r>
        <w:rPr>
          <w:rFonts w:hint="eastAsia" w:ascii="仿宋_GB2312" w:eastAsia="仿宋_GB2312"/>
          <w:kern w:val="0"/>
          <w:sz w:val="32"/>
          <w:szCs w:val="32"/>
        </w:rPr>
        <w:t>（2）分期付款</w:t>
      </w:r>
    </w:p>
    <w:p>
      <w:pPr>
        <w:keepNext w:val="0"/>
        <w:keepLines w:val="0"/>
        <w:pageBreakBefore w:val="0"/>
        <w:kinsoku/>
        <w:wordWrap/>
        <w:overflowPunct/>
        <w:topLinePunct w:val="0"/>
        <w:autoSpaceDN/>
        <w:bidi w:val="0"/>
        <w:adjustRightInd/>
        <w:snapToGrid/>
        <w:spacing w:line="560" w:lineRule="exact"/>
        <w:textAlignment w:val="auto"/>
        <w:rPr>
          <w:rFonts w:hint="eastAsia" w:ascii="仿宋_GB2312" w:eastAsia="仿宋_GB2312"/>
          <w:sz w:val="32"/>
          <w:szCs w:val="32"/>
          <w:u w:val="single"/>
        </w:rPr>
      </w:pPr>
      <w:r>
        <w:rPr>
          <w:rFonts w:hint="eastAsia" w:ascii="仿宋_GB2312" w:eastAsia="仿宋_GB2312"/>
          <w:sz w:val="32"/>
          <w:szCs w:val="32"/>
          <w:u w:val="single"/>
        </w:rPr>
        <w:t xml:space="preserve">                                                                                     </w:t>
      </w:r>
    </w:p>
    <w:p>
      <w:pPr>
        <w:keepNext w:val="0"/>
        <w:keepLines w:val="0"/>
        <w:pageBreakBefore w:val="0"/>
        <w:widowControl/>
        <w:kinsoku/>
        <w:wordWrap/>
        <w:overflowPunct/>
        <w:topLinePunct w:val="0"/>
        <w:autoSpaceDN/>
        <w:bidi w:val="0"/>
        <w:adjustRightInd/>
        <w:snapToGrid/>
        <w:spacing w:line="560" w:lineRule="exact"/>
        <w:ind w:left="420" w:leftChars="200"/>
        <w:textAlignment w:val="auto"/>
        <w:rPr>
          <w:rFonts w:hint="eastAsia" w:ascii="宋体" w:hAnsi="宋体" w:eastAsia="仿宋_GB2312"/>
          <w:kern w:val="0"/>
          <w:sz w:val="32"/>
          <w:szCs w:val="32"/>
        </w:rPr>
      </w:pPr>
      <w:r>
        <w:rPr>
          <w:rFonts w:hint="eastAsia" w:ascii="仿宋_GB2312" w:eastAsia="仿宋_GB2312"/>
          <w:kern w:val="0"/>
          <w:sz w:val="32"/>
          <w:szCs w:val="32"/>
        </w:rPr>
        <w:t xml:space="preserve">  （3）</w:t>
      </w:r>
      <w:r>
        <w:rPr>
          <w:rFonts w:hint="eastAsia" w:ascii="仿宋_GB2312" w:hAnsi="宋体" w:eastAsia="仿宋_GB2312"/>
          <w:kern w:val="0"/>
          <w:sz w:val="32"/>
          <w:szCs w:val="32"/>
        </w:rPr>
        <w:t>其他方式</w:t>
      </w:r>
    </w:p>
    <w:p>
      <w:pPr>
        <w:keepNext w:val="0"/>
        <w:keepLines w:val="0"/>
        <w:pageBreakBefore w:val="0"/>
        <w:kinsoku/>
        <w:wordWrap/>
        <w:overflowPunct/>
        <w:topLinePunct w:val="0"/>
        <w:autoSpaceDN/>
        <w:bidi w:val="0"/>
        <w:adjustRightInd/>
        <w:snapToGrid/>
        <w:spacing w:line="560" w:lineRule="exact"/>
        <w:textAlignment w:val="auto"/>
        <w:rPr>
          <w:rFonts w:hint="eastAsia"/>
          <w:sz w:val="32"/>
          <w:szCs w:val="32"/>
          <w:u w:val="single"/>
        </w:rPr>
      </w:pPr>
      <w:r>
        <w:rPr>
          <w:rFonts w:hint="eastAsia"/>
          <w:sz w:val="32"/>
          <w:szCs w:val="32"/>
          <w:u w:val="single"/>
        </w:rPr>
        <w:t xml:space="preserve">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黑体" w:hAnsi="黑体" w:eastAsia="黑体"/>
          <w:kern w:val="0"/>
          <w:sz w:val="32"/>
          <w:szCs w:val="32"/>
        </w:rPr>
        <w:t>五、租房保证金和其它费用</w:t>
      </w:r>
      <w:r>
        <w:rPr>
          <w:rFonts w:hint="eastAsia" w:ascii="宋体" w:hAnsi="宋体" w:eastAsia="仿宋_GB2312"/>
          <w:kern w:val="0"/>
          <w:sz w:val="32"/>
          <w:szCs w:val="32"/>
        </w:rPr>
        <w:t xml:space="preserve">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仿宋_GB2312" w:eastAsia="仿宋_GB2312"/>
          <w:kern w:val="0"/>
          <w:sz w:val="32"/>
          <w:szCs w:val="32"/>
        </w:rPr>
        <w:t>1.甲</w:t>
      </w:r>
      <w:r>
        <w:rPr>
          <w:rFonts w:hint="eastAsia" w:ascii="仿宋_GB2312" w:hAnsi="宋体" w:eastAsia="仿宋_GB2312"/>
          <w:kern w:val="0"/>
          <w:sz w:val="32"/>
          <w:szCs w:val="32"/>
        </w:rPr>
        <w:t>、乙签订合同时，乙方应向甲方缴纳租房保证金</w:t>
      </w:r>
      <w:r>
        <w:rPr>
          <w:rFonts w:hint="eastAsia" w:ascii="宋体" w:hAnsi="宋体" w:eastAsia="仿宋_GB2312"/>
          <w:kern w:val="0"/>
          <w:sz w:val="32"/>
          <w:szCs w:val="32"/>
          <w:u w:val="single"/>
        </w:rPr>
        <w:t xml:space="preserve">     </w:t>
      </w:r>
      <w:r>
        <w:rPr>
          <w:rFonts w:hint="eastAsia" w:ascii="宋体" w:hAnsi="宋体" w:eastAsia="仿宋_GB2312"/>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60" w:lineRule="exact"/>
        <w:textAlignment w:val="auto"/>
        <w:rPr>
          <w:rFonts w:hint="eastAsia" w:ascii="宋体" w:hAnsi="宋体" w:eastAsia="仿宋_GB2312"/>
          <w:kern w:val="0"/>
          <w:sz w:val="32"/>
          <w:szCs w:val="32"/>
        </w:rPr>
      </w:pPr>
      <w:r>
        <w:rPr>
          <w:rFonts w:hint="eastAsia" w:ascii="仿宋_GB2312" w:hAnsi="宋体" w:eastAsia="仿宋_GB2312"/>
          <w:kern w:val="0"/>
          <w:sz w:val="32"/>
          <w:szCs w:val="32"/>
        </w:rPr>
        <w:t>（人民币）元整。租赁关系终止时，甲方收取的租房保证金除用以抵充合同约定由乙方承担的费用外，剩余部分无息归还乙方。</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仿宋_GB2312" w:eastAsia="仿宋_GB2312"/>
          <w:kern w:val="0"/>
          <w:sz w:val="32"/>
          <w:szCs w:val="32"/>
        </w:rPr>
        <w:t>2.</w:t>
      </w:r>
      <w:r>
        <w:rPr>
          <w:rFonts w:hint="eastAsia" w:ascii="仿宋_GB2312" w:hAnsi="宋体" w:eastAsia="仿宋_GB2312"/>
          <w:kern w:val="0"/>
          <w:sz w:val="32"/>
          <w:szCs w:val="32"/>
        </w:rPr>
        <w:t>租赁期间，使用该房屋所发生的电、煤气、通讯、设备、物业管理等费用由乙方承担；乙方因需独立安装电表、水表、弱电等设施自负施工，费用自理。</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六、房屋使用要求和维修责任</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32"/>
          <w:szCs w:val="32"/>
        </w:rPr>
      </w:pPr>
      <w:r>
        <w:rPr>
          <w:rFonts w:hint="eastAsia" w:ascii="仿宋_GB2312" w:hAnsi="宋体" w:eastAsia="仿宋_GB2312"/>
          <w:kern w:val="0"/>
          <w:sz w:val="32"/>
          <w:szCs w:val="32"/>
        </w:rPr>
        <w:t>1.租赁期间，乙方应合理使用并爱护该房屋及其附属设施。因乙方使用不当或不合理使用，致使该房屋及其附属设施损坏发生故障的，乙方应负责维修。乙方拒不维修，甲方代为维修的，费用由乙方承担。</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宋体" w:hAnsi="宋体" w:eastAsia="仿宋_GB2312"/>
          <w:kern w:val="0"/>
          <w:sz w:val="24"/>
        </w:rPr>
      </w:pPr>
      <w:r>
        <w:rPr>
          <w:rFonts w:hint="eastAsia" w:ascii="仿宋_GB2312" w:hAnsi="宋体" w:eastAsia="仿宋_GB2312"/>
          <w:kern w:val="0"/>
          <w:sz w:val="32"/>
          <w:szCs w:val="32"/>
        </w:rPr>
        <w:t>2.租赁期间，甲方保证该房屋及其附属设施处于正常的可使用和安全的状态。</w:t>
      </w:r>
      <w:r>
        <w:rPr>
          <w:rFonts w:hint="eastAsia" w:ascii="宋体" w:hAnsi="宋体" w:eastAsia="仿宋_GB2312"/>
          <w:kern w:val="0"/>
          <w:sz w:val="32"/>
          <w:szCs w:val="32"/>
        </w:rPr>
        <w:t xml:space="preserve"> </w:t>
      </w:r>
      <w:r>
        <w:rPr>
          <w:rFonts w:hint="eastAsia" w:ascii="宋体" w:hAnsi="宋体" w:eastAsia="仿宋_GB2312"/>
          <w:kern w:val="0"/>
          <w:sz w:val="24"/>
        </w:rPr>
        <w:t xml:space="preserve">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3.乙方另需装修或者增设附属设施和设备的，按规定须向有关部门批准，还应由甲方委托乙方报请有关部门批准后，方可进行，费用由乙方自理。</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七、房屋返还时的状态</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1.除甲方同意乙方续租外，乙方应在本合同的租期届满后的</w:t>
      </w:r>
      <w:r>
        <w:rPr>
          <w:rFonts w:hint="eastAsia" w:ascii="仿宋_GB2312" w:hAnsi="宋体" w:eastAsia="仿宋_GB2312"/>
          <w:kern w:val="0"/>
          <w:sz w:val="32"/>
          <w:szCs w:val="32"/>
          <w:u w:val="single"/>
          <w:lang w:val="en-US" w:eastAsia="zh-CN"/>
        </w:rPr>
        <w:t xml:space="preserve">   </w:t>
      </w:r>
      <w:r>
        <w:rPr>
          <w:rFonts w:hint="eastAsia" w:ascii="仿宋_GB2312" w:hAnsi="宋体" w:eastAsia="仿宋_GB2312"/>
          <w:kern w:val="0"/>
          <w:sz w:val="32"/>
          <w:szCs w:val="32"/>
        </w:rPr>
        <w:t>日内返还该房屋，未经甲方同意无故逾期返还房屋的，每逾期一日，乙方应按实际日租金向甲方支付该房屋占用期间的使用费。</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2.乙方返还该房屋应当符合正常使用的状态。返还时，应经甲方验收认可，并相互结清各自应当承担的费用。乙方室内装修、增设的附属设施甲方不予补偿。室内可移动设备设施乙方可以搬移。</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八、转让</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1.在租赁期内，甲方如需出售该房屋，应提前三个月通知乙方。乙方在同等条件下有优先购买权。甲方在出售房屋时，应当事先告知买受人房屋已经出租给乙方的事实，并确保本租赁合同项下乙方的承租权利及条件不受影响。若发生乙方的承租权利受影响，不能得到房屋使用权时，甲方应向乙方按月租金的</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rPr>
        <w:t>倍支付违约金；给乙方造成损失的，支付的违约金不足抵付乙方损失的，还应赔偿造成的损失与违约金的差额部分。</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 xml:space="preserve">九、解除本合同的条件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 xml:space="preserve">1.甲、乙双方同意在租赁期内，有下列情形之一的，本合同终止，双方互不承担责任： </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（1）该房屋占用范围内的土地使用权依法提前收回的；</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（2）该房屋因社会公共利益或</w:t>
      </w:r>
      <w:r>
        <w:rPr>
          <w:rFonts w:hint="eastAsia" w:ascii="仿宋_GB2312" w:hAnsi="宋体" w:eastAsia="仿宋_GB2312"/>
          <w:kern w:val="0"/>
          <w:sz w:val="32"/>
          <w:szCs w:val="32"/>
          <w:lang w:val="en-US" w:eastAsia="zh-CN"/>
        </w:rPr>
        <w:t>城乡</w:t>
      </w:r>
      <w:r>
        <w:rPr>
          <w:rFonts w:hint="eastAsia" w:ascii="仿宋_GB2312" w:hAnsi="宋体" w:eastAsia="仿宋_GB2312"/>
          <w:kern w:val="0"/>
          <w:sz w:val="32"/>
          <w:szCs w:val="32"/>
        </w:rPr>
        <w:t>建设需要被依法拆迁或征收的；</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（3）因不可抗力原因致该房屋毁损、灭失或者被鉴定为危险房屋的。</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2.乙方有下列行为之一的，甲方有权解除合同，乙方经济损失自负：</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（1）乙方未征得甲方书面同意改变房屋用途；</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（2）因乙方原因造成房屋主体结构损坏的；</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（3）乙方擅自转租该房屋、转让该房屋承租权或与他人交换各自承租房屋的。</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（4）利用所租房屋从事违法、违纪活动；</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（5）擅自搭建违章建筑、设施的</w:t>
      </w:r>
      <w:r>
        <w:rPr>
          <w:rFonts w:hint="eastAsia" w:ascii="仿宋_GB2312" w:hAnsi="宋体" w:eastAsia="仿宋_GB2312"/>
          <w:kern w:val="0"/>
          <w:sz w:val="32"/>
          <w:szCs w:val="32"/>
          <w:lang w:eastAsia="zh-CN"/>
        </w:rPr>
        <w:t>。</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十、违约责任</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1.乙方未按约支付租金，甲方可按欠款金额每日收取</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rPr>
        <w:t>%的违约金；逾期</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rPr>
        <w:t>天</w:t>
      </w:r>
      <w:r>
        <w:rPr>
          <w:rFonts w:hint="eastAsia" w:ascii="仿宋_GB2312" w:hAnsi="宋体" w:eastAsia="仿宋_GB2312"/>
          <w:kern w:val="0"/>
          <w:sz w:val="32"/>
          <w:szCs w:val="32"/>
          <w:lang w:val="en-US" w:eastAsia="zh-CN"/>
        </w:rPr>
        <w:t>未足额支付</w:t>
      </w:r>
      <w:r>
        <w:rPr>
          <w:rFonts w:hint="eastAsia" w:ascii="仿宋_GB2312" w:hAnsi="宋体" w:eastAsia="仿宋_GB2312"/>
          <w:kern w:val="0"/>
          <w:sz w:val="32"/>
          <w:szCs w:val="32"/>
        </w:rPr>
        <w:t>，甲方有权解除合同。</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2.如一方违反约定义务，对另一方造成损失的，由双方协商或委托有评估资质的中介机构评估损失金额，违反约定的一方负责赔偿。</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3.因第九条第2款的原因解除合同的，甲方对乙方的装修残值不予补偿，装修残值归甲方所有。</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十一、其它约定</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1.本合同未尽事宜，经甲、乙双方协商一致，可订立补充条款。本合同补充条款及附件均为本合同不可分割的一部分，本合同及其补充条款和附件内空格部分填写的文字与铅印文字具有同等效力。</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2.在合同中发生争议，由甲、乙双方协商解决，协商不成的，向嵊泗县人民法院提起诉讼。</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3.本合同自甲、乙双方签订之日起生效。</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4.本合同一式三份，甲、乙双方各执一份，报枸杞乡</w:t>
      </w:r>
      <w:r>
        <w:rPr>
          <w:rFonts w:hint="eastAsia" w:ascii="仿宋_GB2312" w:hAnsi="宋体" w:eastAsia="仿宋_GB2312"/>
          <w:kern w:val="0"/>
          <w:sz w:val="32"/>
          <w:szCs w:val="32"/>
          <w:lang w:val="en-US" w:eastAsia="zh-CN"/>
        </w:rPr>
        <w:t>人民政府</w:t>
      </w:r>
      <w:r>
        <w:rPr>
          <w:rFonts w:hint="eastAsia" w:ascii="仿宋_GB2312" w:hAnsi="宋体" w:eastAsia="仿宋_GB2312"/>
          <w:kern w:val="0"/>
          <w:sz w:val="32"/>
          <w:szCs w:val="32"/>
        </w:rPr>
        <w:t>一份。</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textAlignment w:val="auto"/>
        <w:rPr>
          <w:rFonts w:hint="eastAsia" w:ascii="仿宋_GB2312" w:hAnsi="宋体" w:eastAsia="仿宋_GB2312"/>
          <w:kern w:val="0"/>
          <w:sz w:val="32"/>
          <w:szCs w:val="32"/>
        </w:rPr>
      </w:pPr>
    </w:p>
    <w:p>
      <w:pPr>
        <w:keepNext w:val="0"/>
        <w:keepLines w:val="0"/>
        <w:pageBreakBefore w:val="0"/>
        <w:kinsoku/>
        <w:wordWrap/>
        <w:overflowPunct/>
        <w:topLinePunct w:val="0"/>
        <w:autoSpaceDN/>
        <w:bidi w:val="0"/>
        <w:adjustRightInd/>
        <w:snapToGrid/>
        <w:spacing w:line="560" w:lineRule="exact"/>
        <w:textAlignment w:val="auto"/>
        <w:rPr>
          <w:rFonts w:hint="eastAsia" w:ascii="仿宋_GB2312" w:hAnsi="宋体" w:eastAsia="仿宋_GB2312"/>
          <w:sz w:val="30"/>
          <w:szCs w:val="30"/>
        </w:rPr>
      </w:pPr>
    </w:p>
    <w:p>
      <w:pPr>
        <w:keepNext w:val="0"/>
        <w:keepLines w:val="0"/>
        <w:pageBreakBefore w:val="0"/>
        <w:kinsoku/>
        <w:wordWrap/>
        <w:overflowPunct/>
        <w:topLinePunct w:val="0"/>
        <w:autoSpaceDN/>
        <w:bidi w:val="0"/>
        <w:adjustRightInd/>
        <w:snapToGrid/>
        <w:spacing w:line="560" w:lineRule="exact"/>
        <w:textAlignment w:val="auto"/>
        <w:rPr>
          <w:rFonts w:hint="eastAsia" w:ascii="仿宋_GB2312" w:hAnsi="宋体" w:eastAsia="仿宋_GB2312"/>
          <w:sz w:val="30"/>
          <w:szCs w:val="30"/>
        </w:rPr>
      </w:pPr>
      <w:r>
        <w:rPr>
          <w:rFonts w:hint="eastAsia" w:ascii="仿宋_GB2312" w:hAnsi="宋体" w:eastAsia="仿宋_GB2312"/>
          <w:sz w:val="30"/>
          <w:szCs w:val="30"/>
        </w:rPr>
        <w:t>甲方（盖章）：                   乙方（盖章）：</w:t>
      </w:r>
    </w:p>
    <w:p>
      <w:pPr>
        <w:keepNext w:val="0"/>
        <w:keepLines w:val="0"/>
        <w:pageBreakBefore w:val="0"/>
        <w:kinsoku/>
        <w:wordWrap/>
        <w:overflowPunct/>
        <w:topLinePunct w:val="0"/>
        <w:autoSpaceDN/>
        <w:bidi w:val="0"/>
        <w:adjustRightInd/>
        <w:snapToGrid/>
        <w:spacing w:line="560" w:lineRule="exact"/>
        <w:ind w:left="4800" w:hanging="4800" w:hangingChars="1600"/>
        <w:textAlignment w:val="auto"/>
        <w:rPr>
          <w:rFonts w:hint="eastAsia" w:ascii="仿宋_GB2312" w:hAnsi="宋体" w:eastAsia="仿宋_GB2312"/>
          <w:sz w:val="30"/>
          <w:szCs w:val="30"/>
        </w:rPr>
      </w:pPr>
      <w:r>
        <w:rPr>
          <w:rFonts w:hint="eastAsia" w:ascii="仿宋_GB2312" w:hAnsi="宋体" w:eastAsia="仿宋_GB2312"/>
          <w:sz w:val="30"/>
          <w:szCs w:val="30"/>
        </w:rPr>
        <w:t>法定代表人或受委托人（签字）：    法定代表人或受委托人（签字）：联系电话：</w:t>
      </w:r>
    </w:p>
    <w:p>
      <w:pPr>
        <w:keepNext w:val="0"/>
        <w:keepLines w:val="0"/>
        <w:pageBreakBefore w:val="0"/>
        <w:kinsoku/>
        <w:wordWrap/>
        <w:overflowPunct/>
        <w:topLinePunct w:val="0"/>
        <w:autoSpaceDN/>
        <w:bidi w:val="0"/>
        <w:adjustRightInd/>
        <w:snapToGrid/>
        <w:spacing w:line="560" w:lineRule="exact"/>
        <w:textAlignment w:val="auto"/>
        <w:rPr>
          <w:rFonts w:hint="eastAsia" w:ascii="仿宋_GB2312" w:hAnsi="宋体" w:eastAsia="仿宋_GB2312"/>
          <w:sz w:val="30"/>
          <w:szCs w:val="30"/>
        </w:rPr>
      </w:pPr>
    </w:p>
    <w:p>
      <w:pPr>
        <w:keepNext w:val="0"/>
        <w:keepLines w:val="0"/>
        <w:pageBreakBefore w:val="0"/>
        <w:kinsoku/>
        <w:wordWrap/>
        <w:overflowPunct/>
        <w:topLinePunct w:val="0"/>
        <w:autoSpaceDN/>
        <w:bidi w:val="0"/>
        <w:adjustRightInd/>
        <w:snapToGrid/>
        <w:spacing w:line="560" w:lineRule="exact"/>
        <w:ind w:firstLine="3900" w:firstLineChars="1300"/>
        <w:textAlignment w:val="auto"/>
        <w:rPr>
          <w:rFonts w:hint="eastAsia" w:ascii="仿宋_GB2312" w:hAnsi="宋体" w:eastAsia="仿宋_GB2312"/>
          <w:kern w:val="0"/>
          <w:sz w:val="30"/>
          <w:szCs w:val="30"/>
        </w:rPr>
      </w:pPr>
    </w:p>
    <w:p>
      <w:pPr>
        <w:keepNext w:val="0"/>
        <w:keepLines w:val="0"/>
        <w:pageBreakBefore w:val="0"/>
        <w:kinsoku/>
        <w:wordWrap/>
        <w:overflowPunct/>
        <w:topLinePunct w:val="0"/>
        <w:autoSpaceDN/>
        <w:bidi w:val="0"/>
        <w:adjustRightInd/>
        <w:snapToGrid/>
        <w:spacing w:line="560" w:lineRule="exact"/>
        <w:ind w:firstLine="3900" w:firstLineChars="1300"/>
        <w:textAlignment w:val="auto"/>
        <w:rPr>
          <w:rFonts w:hint="eastAsia" w:ascii="仿宋_GB2312" w:hAnsi="宋体" w:eastAsia="仿宋_GB2312"/>
          <w:sz w:val="30"/>
          <w:szCs w:val="30"/>
        </w:rPr>
      </w:pPr>
      <w:r>
        <w:rPr>
          <w:rFonts w:hint="eastAsia" w:ascii="仿宋_GB2312" w:hAnsi="宋体" w:eastAsia="仿宋_GB2312"/>
          <w:kern w:val="0"/>
          <w:sz w:val="30"/>
          <w:szCs w:val="30"/>
        </w:rPr>
        <w:t>签订日期:    年</w:t>
      </w:r>
      <w:r>
        <w:rPr>
          <w:rFonts w:hint="eastAsia" w:ascii="仿宋_GB2312" w:hAnsi="宋体" w:eastAsia="仿宋_GB2312"/>
          <w:kern w:val="0"/>
          <w:sz w:val="32"/>
          <w:szCs w:val="32"/>
        </w:rPr>
        <w:t xml:space="preserve">   月   日</w:t>
      </w:r>
    </w:p>
    <w:p>
      <w:pPr>
        <w:widowControl/>
        <w:spacing w:before="240" w:beforeLines="100" w:line="576" w:lineRule="exact"/>
        <w:jc w:val="both"/>
        <w:rPr>
          <w:rFonts w:hint="eastAsia" w:ascii="仿宋_GB2312" w:hAnsi="仿宋_GB2312" w:eastAsia="仿宋_GB2312" w:cs="仿宋_GB2312"/>
          <w:bCs/>
          <w:color w:val="auto"/>
          <w:spacing w:val="-6"/>
          <w:sz w:val="32"/>
          <w:szCs w:val="32"/>
          <w:highlight w:val="none"/>
          <w:shd w:val="clear" w:color="auto" w:fill="auto"/>
          <w:lang w:val="en-US" w:eastAsia="zh-CN"/>
        </w:rPr>
      </w:pPr>
    </w:p>
    <w:p>
      <w:pPr>
        <w:widowControl/>
        <w:spacing w:before="240" w:beforeLines="100" w:line="576" w:lineRule="exact"/>
        <w:jc w:val="both"/>
        <w:rPr>
          <w:rFonts w:hint="default" w:ascii="仿宋_GB2312" w:hAnsi="仿宋_GB2312" w:eastAsia="仿宋_GB2312" w:cs="仿宋_GB2312"/>
          <w:bCs/>
          <w:color w:val="auto"/>
          <w:spacing w:val="-6"/>
          <w:sz w:val="32"/>
          <w:szCs w:val="32"/>
          <w:highlight w:val="none"/>
          <w:shd w:val="clear" w:color="auto" w:fill="auto"/>
          <w:lang w:val="en-US" w:eastAsia="zh-CN"/>
        </w:rPr>
      </w:pPr>
      <w:r>
        <w:rPr>
          <w:rFonts w:hint="eastAsia" w:ascii="仿宋_GB2312" w:hAnsi="仿宋_GB2312" w:eastAsia="仿宋_GB2312" w:cs="仿宋_GB2312"/>
          <w:bCs/>
          <w:color w:val="auto"/>
          <w:spacing w:val="-6"/>
          <w:sz w:val="32"/>
          <w:szCs w:val="32"/>
          <w:highlight w:val="none"/>
          <w:shd w:val="clear" w:color="auto" w:fill="auto"/>
          <w:lang w:val="en-US" w:eastAsia="zh-CN"/>
        </w:rPr>
        <w:t>附件4</w:t>
      </w:r>
    </w:p>
    <w:p>
      <w:pPr>
        <w:widowControl/>
        <w:spacing w:before="240" w:beforeLines="100" w:line="576" w:lineRule="exact"/>
        <w:jc w:val="center"/>
        <w:rPr>
          <w:rFonts w:hint="eastAsia" w:ascii="宋体" w:hAnsi="宋体"/>
          <w:b/>
          <w:bCs/>
          <w:spacing w:val="-6"/>
          <w:kern w:val="0"/>
          <w:sz w:val="44"/>
          <w:szCs w:val="44"/>
        </w:rPr>
      </w:pPr>
      <w:r>
        <w:rPr>
          <w:rFonts w:hint="eastAsia" w:ascii="方正小标宋简体" w:hAnsi="宋体" w:eastAsia="方正小标宋简体"/>
          <w:spacing w:val="-6"/>
          <w:kern w:val="0"/>
          <w:sz w:val="44"/>
          <w:szCs w:val="44"/>
          <w:lang w:val="en-US" w:eastAsia="zh-CN"/>
        </w:rPr>
        <w:t>枸杞乡村级</w:t>
      </w:r>
      <w:r>
        <w:rPr>
          <w:rFonts w:hint="eastAsia" w:ascii="方正小标宋简体" w:hAnsi="宋体" w:eastAsia="方正小标宋简体"/>
          <w:spacing w:val="-6"/>
          <w:kern w:val="0"/>
          <w:sz w:val="44"/>
          <w:szCs w:val="44"/>
        </w:rPr>
        <w:t>集体设备租赁合同</w:t>
      </w:r>
    </w:p>
    <w:p>
      <w:pPr>
        <w:spacing w:line="576" w:lineRule="exact"/>
        <w:jc w:val="center"/>
        <w:rPr>
          <w:rFonts w:hint="eastAsia" w:ascii="Calibri" w:hAnsi="Calibri" w:eastAsia="仿宋_GB2312"/>
          <w:spacing w:val="-6"/>
          <w:sz w:val="32"/>
          <w:szCs w:val="32"/>
        </w:rPr>
      </w:pPr>
      <w:r>
        <w:rPr>
          <w:rFonts w:hint="eastAsia" w:ascii="仿宋_GB2312" w:hAnsi="宋体" w:eastAsia="仿宋_GB2312"/>
          <w:spacing w:val="-6"/>
          <w:sz w:val="32"/>
          <w:szCs w:val="32"/>
        </w:rPr>
        <w:t>（示范文本）</w:t>
      </w:r>
    </w:p>
    <w:p>
      <w:pPr>
        <w:spacing w:line="300" w:lineRule="exact"/>
        <w:ind w:firstLine="6384" w:firstLineChars="2800"/>
        <w:rPr>
          <w:rFonts w:hint="eastAsia" w:ascii="仿宋_GB2312" w:hAnsi="宋体" w:eastAsia="仿宋_GB2312"/>
          <w:spacing w:val="-6"/>
          <w:sz w:val="24"/>
        </w:rPr>
      </w:pPr>
      <w:r>
        <w:rPr>
          <w:rFonts w:hint="eastAsia" w:ascii="仿宋_GB2312" w:hAnsi="宋体" w:eastAsia="仿宋_GB2312"/>
          <w:spacing w:val="-6"/>
          <w:sz w:val="24"/>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出租方：（以下简称甲方）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承租方：（以下简称乙方）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根据《中华人民共和国民法典》及相关的法律法规和政策规定，</w:t>
      </w:r>
      <w:r>
        <w:rPr>
          <w:rFonts w:hint="eastAsia" w:ascii="仿宋_GB2312" w:hAnsi="宋体" w:eastAsia="仿宋_GB2312"/>
          <w:spacing w:val="-6"/>
          <w:kern w:val="0"/>
          <w:sz w:val="32"/>
          <w:szCs w:val="32"/>
        </w:rPr>
        <w:t>甲、乙双方在平等、自愿、公平和诚实信用的基础上，经协商一致，就乙方承租甲方可依法出租的设备事宜，</w:t>
      </w:r>
      <w:r>
        <w:rPr>
          <w:rFonts w:hint="eastAsia" w:ascii="仿宋_GB2312" w:hAnsi="宋体" w:eastAsia="仿宋_GB2312"/>
          <w:spacing w:val="-6"/>
          <w:sz w:val="32"/>
          <w:szCs w:val="32"/>
        </w:rPr>
        <w:t>签订本合同。</w:t>
      </w:r>
    </w:p>
    <w:p>
      <w:pPr>
        <w:keepNext w:val="0"/>
        <w:keepLines w:val="0"/>
        <w:pageBreakBefore w:val="0"/>
        <w:kinsoku/>
        <w:wordWrap/>
        <w:overflowPunct/>
        <w:topLinePunct w:val="0"/>
        <w:autoSpaceDE/>
        <w:autoSpaceDN/>
        <w:bidi w:val="0"/>
        <w:adjustRightInd/>
        <w:snapToGrid/>
        <w:spacing w:line="560" w:lineRule="exact"/>
        <w:ind w:firstLine="619" w:firstLineChars="200"/>
        <w:textAlignment w:val="auto"/>
        <w:rPr>
          <w:rFonts w:hint="eastAsia" w:ascii="仿宋_GB2312" w:hAnsi="宋体" w:eastAsia="仿宋_GB2312"/>
          <w:spacing w:val="-6"/>
          <w:sz w:val="32"/>
          <w:szCs w:val="32"/>
        </w:rPr>
      </w:pPr>
      <w:r>
        <w:rPr>
          <w:rFonts w:hint="eastAsia" w:ascii="仿宋_GB2312" w:hAnsi="宋体" w:eastAsia="仿宋_GB2312"/>
          <w:b/>
          <w:spacing w:val="-6"/>
          <w:sz w:val="32"/>
          <w:szCs w:val="32"/>
          <w:lang w:val="en-US" w:eastAsia="zh-CN"/>
        </w:rPr>
        <w:t>一、</w:t>
      </w:r>
      <w:r>
        <w:rPr>
          <w:rFonts w:hint="eastAsia" w:ascii="仿宋_GB2312" w:hAnsi="宋体" w:eastAsia="仿宋_GB2312"/>
          <w:spacing w:val="-6"/>
          <w:sz w:val="32"/>
          <w:szCs w:val="32"/>
        </w:rPr>
        <w:t>租赁设备情况</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名称：                       规格：</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型号：                       数量：</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使用地点：</w:t>
      </w:r>
    </w:p>
    <w:p>
      <w:pPr>
        <w:keepNext w:val="0"/>
        <w:keepLines w:val="0"/>
        <w:pageBreakBefore w:val="0"/>
        <w:kinsoku/>
        <w:wordWrap/>
        <w:overflowPunct/>
        <w:topLinePunct w:val="0"/>
        <w:autoSpaceDE/>
        <w:autoSpaceDN/>
        <w:bidi w:val="0"/>
        <w:adjustRightInd/>
        <w:snapToGrid/>
        <w:spacing w:line="560" w:lineRule="exact"/>
        <w:ind w:firstLine="619" w:firstLineChars="200"/>
        <w:textAlignment w:val="auto"/>
        <w:rPr>
          <w:rFonts w:hint="eastAsia" w:ascii="仿宋_GB2312" w:hAnsi="宋体" w:eastAsia="仿宋_GB2312"/>
          <w:spacing w:val="-6"/>
          <w:sz w:val="32"/>
          <w:szCs w:val="32"/>
        </w:rPr>
      </w:pPr>
      <w:r>
        <w:rPr>
          <w:rFonts w:hint="eastAsia" w:ascii="仿宋_GB2312" w:hAnsi="宋体" w:eastAsia="仿宋_GB2312"/>
          <w:b/>
          <w:spacing w:val="-6"/>
          <w:sz w:val="32"/>
          <w:szCs w:val="32"/>
          <w:lang w:val="en-US" w:eastAsia="zh-CN"/>
        </w:rPr>
        <w:t>二、</w:t>
      </w:r>
      <w:r>
        <w:rPr>
          <w:rFonts w:hint="eastAsia" w:ascii="仿宋_GB2312" w:hAnsi="宋体" w:eastAsia="仿宋_GB2312"/>
          <w:spacing w:val="-6"/>
          <w:sz w:val="32"/>
          <w:szCs w:val="32"/>
        </w:rPr>
        <w:t>租赁期限</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自</w:t>
      </w:r>
      <w:r>
        <w:rPr>
          <w:rFonts w:hint="eastAsia" w:ascii="仿宋_GB2312" w:hAnsi="宋体" w:eastAsia="仿宋_GB2312"/>
          <w:spacing w:val="-6"/>
          <w:kern w:val="0"/>
          <w:sz w:val="32"/>
          <w:szCs w:val="32"/>
          <w:u w:val="single"/>
        </w:rPr>
        <w:t xml:space="preserve">    </w:t>
      </w:r>
      <w:r>
        <w:rPr>
          <w:rFonts w:hint="eastAsia" w:ascii="仿宋_GB2312" w:hAnsi="宋体" w:eastAsia="仿宋_GB2312"/>
          <w:spacing w:val="-6"/>
          <w:kern w:val="0"/>
          <w:sz w:val="32"/>
          <w:szCs w:val="32"/>
        </w:rPr>
        <w:t>年</w:t>
      </w:r>
      <w:r>
        <w:rPr>
          <w:rFonts w:hint="eastAsia" w:ascii="仿宋_GB2312" w:hAnsi="宋体" w:eastAsia="仿宋_GB2312"/>
          <w:spacing w:val="-6"/>
          <w:kern w:val="0"/>
          <w:sz w:val="32"/>
          <w:szCs w:val="32"/>
          <w:u w:val="single"/>
        </w:rPr>
        <w:t xml:space="preserve">    </w:t>
      </w:r>
      <w:r>
        <w:rPr>
          <w:rFonts w:hint="eastAsia" w:ascii="仿宋_GB2312" w:hAnsi="宋体" w:eastAsia="仿宋_GB2312"/>
          <w:spacing w:val="-6"/>
          <w:kern w:val="0"/>
          <w:sz w:val="32"/>
          <w:szCs w:val="32"/>
        </w:rPr>
        <w:t>月</w:t>
      </w:r>
      <w:r>
        <w:rPr>
          <w:rFonts w:hint="eastAsia" w:ascii="仿宋_GB2312" w:hAnsi="宋体" w:eastAsia="仿宋_GB2312"/>
          <w:spacing w:val="-6"/>
          <w:kern w:val="0"/>
          <w:sz w:val="32"/>
          <w:szCs w:val="32"/>
          <w:u w:val="single"/>
        </w:rPr>
        <w:t xml:space="preserve">   </w:t>
      </w:r>
      <w:r>
        <w:rPr>
          <w:rFonts w:hint="eastAsia" w:ascii="仿宋_GB2312" w:hAnsi="宋体" w:eastAsia="仿宋_GB2312"/>
          <w:spacing w:val="-6"/>
          <w:kern w:val="0"/>
          <w:sz w:val="32"/>
          <w:szCs w:val="32"/>
        </w:rPr>
        <w:t>日</w:t>
      </w:r>
      <w:r>
        <w:rPr>
          <w:rFonts w:hint="eastAsia" w:ascii="仿宋_GB2312" w:hAnsi="宋体" w:eastAsia="仿宋_GB2312"/>
          <w:spacing w:val="-6"/>
          <w:sz w:val="32"/>
          <w:szCs w:val="32"/>
        </w:rPr>
        <w:t xml:space="preserve">至 </w:t>
      </w:r>
      <w:r>
        <w:rPr>
          <w:rFonts w:hint="eastAsia" w:ascii="仿宋_GB2312" w:hAnsi="宋体" w:eastAsia="仿宋_GB2312"/>
          <w:spacing w:val="-6"/>
          <w:kern w:val="0"/>
          <w:sz w:val="32"/>
          <w:szCs w:val="32"/>
          <w:u w:val="single"/>
        </w:rPr>
        <w:t xml:space="preserve">    </w:t>
      </w:r>
      <w:r>
        <w:rPr>
          <w:rFonts w:hint="eastAsia" w:ascii="仿宋_GB2312" w:hAnsi="宋体" w:eastAsia="仿宋_GB2312"/>
          <w:spacing w:val="-6"/>
          <w:kern w:val="0"/>
          <w:sz w:val="32"/>
          <w:szCs w:val="32"/>
        </w:rPr>
        <w:t>年</w:t>
      </w:r>
      <w:r>
        <w:rPr>
          <w:rFonts w:hint="eastAsia" w:ascii="仿宋_GB2312" w:hAnsi="宋体" w:eastAsia="仿宋_GB2312"/>
          <w:spacing w:val="-6"/>
          <w:kern w:val="0"/>
          <w:sz w:val="32"/>
          <w:szCs w:val="32"/>
          <w:u w:val="single"/>
        </w:rPr>
        <w:t xml:space="preserve">    </w:t>
      </w:r>
      <w:r>
        <w:rPr>
          <w:rFonts w:hint="eastAsia" w:ascii="仿宋_GB2312" w:hAnsi="宋体" w:eastAsia="仿宋_GB2312"/>
          <w:spacing w:val="-6"/>
          <w:kern w:val="0"/>
          <w:sz w:val="32"/>
          <w:szCs w:val="32"/>
        </w:rPr>
        <w:t>月</w:t>
      </w:r>
      <w:r>
        <w:rPr>
          <w:rFonts w:hint="eastAsia" w:ascii="仿宋_GB2312" w:hAnsi="宋体" w:eastAsia="仿宋_GB2312"/>
          <w:spacing w:val="-6"/>
          <w:kern w:val="0"/>
          <w:sz w:val="32"/>
          <w:szCs w:val="32"/>
          <w:u w:val="single"/>
        </w:rPr>
        <w:t xml:space="preserve">   </w:t>
      </w:r>
      <w:r>
        <w:rPr>
          <w:rFonts w:hint="eastAsia" w:ascii="仿宋_GB2312" w:hAnsi="宋体" w:eastAsia="仿宋_GB2312"/>
          <w:spacing w:val="-6"/>
          <w:kern w:val="0"/>
          <w:sz w:val="32"/>
          <w:szCs w:val="32"/>
        </w:rPr>
        <w:t>日</w:t>
      </w:r>
      <w:r>
        <w:rPr>
          <w:rFonts w:hint="eastAsia" w:ascii="仿宋_GB2312" w:hAnsi="宋体" w:eastAsia="仿宋_GB2312"/>
          <w:spacing w:val="-6"/>
          <w:sz w:val="32"/>
          <w:szCs w:val="32"/>
        </w:rPr>
        <w:t>止，如需继续租用，应在本合同期满前一个月内，重新签订合同。</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lang w:val="en-US" w:eastAsia="zh-CN"/>
        </w:rPr>
        <w:t>三、</w:t>
      </w:r>
      <w:r>
        <w:rPr>
          <w:rFonts w:hint="eastAsia" w:ascii="仿宋_GB2312" w:hAnsi="宋体" w:eastAsia="仿宋_GB2312"/>
          <w:spacing w:val="-6"/>
          <w:sz w:val="32"/>
          <w:szCs w:val="32"/>
        </w:rPr>
        <w:t>租赁设备的所有权</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 xml:space="preserve">1.在租赁期间，合同附件所列租赁设备的所有权属于甲方。乙方对租赁设备只有使用权，没有所有权。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 xml:space="preserve">2.在租赁期间，乙方如对租赁设备进行改善或者增设他物，必须征得甲方的书面同意。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3.在租赁期间，未经甲方书面同意，乙方不得将租赁设备转租</w:t>
      </w:r>
      <w:r>
        <w:rPr>
          <w:rFonts w:hint="eastAsia" w:ascii="仿宋_GB2312" w:hAnsi="宋体" w:eastAsia="仿宋_GB2312"/>
          <w:spacing w:val="-6"/>
          <w:sz w:val="32"/>
          <w:szCs w:val="32"/>
          <w:lang w:eastAsia="zh-CN"/>
        </w:rPr>
        <w:t>、</w:t>
      </w:r>
      <w:r>
        <w:rPr>
          <w:rFonts w:hint="eastAsia" w:ascii="仿宋_GB2312" w:hAnsi="宋体" w:eastAsia="仿宋_GB2312"/>
          <w:spacing w:val="-6"/>
          <w:sz w:val="32"/>
          <w:szCs w:val="32"/>
          <w:lang w:val="en-US" w:eastAsia="zh-CN"/>
        </w:rPr>
        <w:t>转借</w:t>
      </w:r>
      <w:r>
        <w:rPr>
          <w:rFonts w:hint="eastAsia" w:ascii="仿宋_GB2312" w:hAnsi="宋体" w:eastAsia="仿宋_GB2312"/>
          <w:spacing w:val="-6"/>
          <w:sz w:val="32"/>
          <w:szCs w:val="32"/>
        </w:rPr>
        <w:t>给第三人。</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lang w:val="en-US" w:eastAsia="zh-CN"/>
        </w:rPr>
        <w:t>四、</w:t>
      </w:r>
      <w:r>
        <w:rPr>
          <w:rFonts w:hint="eastAsia" w:ascii="仿宋_GB2312" w:hAnsi="宋体" w:eastAsia="仿宋_GB2312"/>
          <w:spacing w:val="-6"/>
          <w:sz w:val="32"/>
          <w:szCs w:val="32"/>
        </w:rPr>
        <w:t>设备租赁费按</w:t>
      </w:r>
      <w:r>
        <w:rPr>
          <w:rFonts w:hint="eastAsia" w:ascii="仿宋_GB2312" w:hAnsi="宋体" w:eastAsia="仿宋_GB2312"/>
          <w:spacing w:val="-6"/>
          <w:sz w:val="32"/>
          <w:szCs w:val="32"/>
          <w:u w:val="single"/>
        </w:rPr>
        <w:t xml:space="preserve">    </w:t>
      </w:r>
      <w:r>
        <w:rPr>
          <w:rFonts w:hint="eastAsia" w:ascii="仿宋_GB2312" w:hAnsi="宋体" w:eastAsia="仿宋_GB2312"/>
          <w:spacing w:val="-6"/>
          <w:sz w:val="32"/>
          <w:szCs w:val="32"/>
        </w:rPr>
        <w:t>元/月支付，设备租赁费在每年的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u w:val="single"/>
        </w:rPr>
        <w:t xml:space="preserve">   </w:t>
      </w:r>
      <w:r>
        <w:rPr>
          <w:rFonts w:hint="eastAsia" w:ascii="仿宋_GB2312" w:hAnsi="宋体" w:eastAsia="仿宋_GB2312"/>
          <w:spacing w:val="-6"/>
          <w:sz w:val="32"/>
          <w:szCs w:val="32"/>
        </w:rPr>
        <w:t>月</w:t>
      </w:r>
      <w:r>
        <w:rPr>
          <w:rFonts w:hint="eastAsia" w:ascii="仿宋_GB2312" w:hAnsi="宋体" w:eastAsia="仿宋_GB2312"/>
          <w:spacing w:val="-6"/>
          <w:sz w:val="32"/>
          <w:szCs w:val="32"/>
          <w:u w:val="single"/>
        </w:rPr>
        <w:t xml:space="preserve">   </w:t>
      </w:r>
      <w:r>
        <w:rPr>
          <w:rFonts w:hint="eastAsia" w:ascii="仿宋_GB2312" w:hAnsi="宋体" w:eastAsia="仿宋_GB2312"/>
          <w:spacing w:val="-6"/>
          <w:sz w:val="32"/>
          <w:szCs w:val="32"/>
        </w:rPr>
        <w:t>日前支付给甲方。</w:t>
      </w:r>
    </w:p>
    <w:p>
      <w:pPr>
        <w:keepNext w:val="0"/>
        <w:keepLines w:val="0"/>
        <w:pageBreakBefore w:val="0"/>
        <w:kinsoku/>
        <w:wordWrap/>
        <w:overflowPunct/>
        <w:topLinePunct w:val="0"/>
        <w:autoSpaceDE/>
        <w:autoSpaceDN/>
        <w:bidi w:val="0"/>
        <w:adjustRightInd/>
        <w:snapToGrid/>
        <w:spacing w:line="560" w:lineRule="exact"/>
        <w:ind w:firstLine="717" w:firstLineChars="233"/>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lang w:val="en-US" w:eastAsia="zh-CN"/>
        </w:rPr>
        <w:t>五、</w:t>
      </w:r>
      <w:r>
        <w:rPr>
          <w:rFonts w:hint="eastAsia" w:ascii="仿宋_GB2312" w:hAnsi="宋体" w:eastAsia="仿宋_GB2312"/>
          <w:spacing w:val="-6"/>
          <w:sz w:val="32"/>
          <w:szCs w:val="32"/>
        </w:rPr>
        <w:t>保证金</w:t>
      </w:r>
    </w:p>
    <w:p>
      <w:pPr>
        <w:keepNext w:val="0"/>
        <w:keepLines w:val="0"/>
        <w:pageBreakBefore w:val="0"/>
        <w:kinsoku/>
        <w:wordWrap/>
        <w:overflowPunct/>
        <w:topLinePunct w:val="0"/>
        <w:autoSpaceDE/>
        <w:autoSpaceDN/>
        <w:bidi w:val="0"/>
        <w:adjustRightInd/>
        <w:snapToGrid/>
        <w:spacing w:line="560" w:lineRule="exact"/>
        <w:ind w:firstLine="717" w:firstLineChars="233"/>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经甲、乙双方协商，甲方收取乙方保证金</w:t>
      </w:r>
      <w:r>
        <w:rPr>
          <w:rFonts w:hint="eastAsia" w:ascii="仿宋_GB2312" w:hAnsi="宋体" w:eastAsia="仿宋_GB2312"/>
          <w:spacing w:val="-6"/>
          <w:sz w:val="32"/>
          <w:szCs w:val="32"/>
          <w:u w:val="single"/>
        </w:rPr>
        <w:t xml:space="preserve">     </w:t>
      </w:r>
      <w:r>
        <w:rPr>
          <w:rFonts w:hint="eastAsia" w:ascii="仿宋_GB2312" w:hAnsi="宋体" w:eastAsia="仿宋_GB2312"/>
          <w:spacing w:val="-6"/>
          <w:sz w:val="32"/>
          <w:szCs w:val="32"/>
        </w:rPr>
        <w:t>元，作为履行本合同的保证。租赁期间不得以保证金抵作租金。租赁期满，扣除应付租赁设备的缺损赔偿金后，保证金余额应退还乙方。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lang w:val="en-US" w:eastAsia="zh-CN"/>
        </w:rPr>
        <w:t>六、</w:t>
      </w:r>
      <w:r>
        <w:rPr>
          <w:rFonts w:hint="eastAsia" w:ascii="仿宋_GB2312" w:hAnsi="宋体" w:eastAsia="仿宋_GB2312"/>
          <w:spacing w:val="-6"/>
          <w:sz w:val="32"/>
          <w:szCs w:val="32"/>
        </w:rPr>
        <w:t>租赁设备的交货和验收</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1.</w:t>
      </w:r>
      <w:r>
        <w:rPr>
          <w:rFonts w:hint="eastAsia" w:ascii="仿宋_GB2312" w:hAnsi="宋体" w:eastAsia="仿宋_GB2312"/>
          <w:spacing w:val="-6"/>
          <w:sz w:val="32"/>
          <w:szCs w:val="32"/>
          <w:highlight w:val="none"/>
        </w:rPr>
        <w:t>租赁设备交货地点在</w:t>
      </w:r>
      <w:r>
        <w:rPr>
          <w:rFonts w:hint="eastAsia" w:ascii="仿宋_GB2312" w:hAnsi="宋体" w:eastAsia="仿宋_GB2312"/>
          <w:spacing w:val="-6"/>
          <w:sz w:val="32"/>
          <w:szCs w:val="32"/>
          <w:highlight w:val="none"/>
          <w:u w:val="single"/>
          <w:lang w:val="en-US" w:eastAsia="zh-CN"/>
        </w:rPr>
        <w:t xml:space="preserve">           </w:t>
      </w:r>
      <w:r>
        <w:rPr>
          <w:rFonts w:hint="eastAsia" w:ascii="仿宋_GB2312" w:hAnsi="宋体" w:eastAsia="仿宋_GB2312"/>
          <w:spacing w:val="-6"/>
          <w:sz w:val="32"/>
          <w:szCs w:val="32"/>
          <w:highlight w:val="none"/>
        </w:rPr>
        <w:t>，</w:t>
      </w:r>
      <w:r>
        <w:rPr>
          <w:rFonts w:hint="eastAsia" w:ascii="仿宋_GB2312" w:hAnsi="宋体" w:eastAsia="仿宋_GB2312"/>
          <w:spacing w:val="-6"/>
          <w:sz w:val="32"/>
          <w:szCs w:val="32"/>
        </w:rPr>
        <w:t>由甲方向乙方（或其代理人）交货。乙方应自收货时起24小时内在交货地点检查验收租赁设备，同时将签收盖章后的租赁设备的验收收据交给甲方。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2.如果乙方未按前款规定的时间办理验收，甲方则视为租赁设备已在完整状态下由乙方验收完毕，并视同乙方已经将租赁设备的验收收据交付给甲方。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3.如果乙方在验收时发现租赁设备的型号、规格、数量和技术性能等有不符、不良或瑕疵等属于甲方的责任时，乙方应在交货当天，最迟不超过交货日期三天内，立即将上述情况书面通知甲方，由甲方负责处理，否则，视为租赁设备符合本合同及附件的约定要求。</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lang w:val="en-US" w:eastAsia="zh-CN"/>
        </w:rPr>
        <w:t>七、</w:t>
      </w:r>
      <w:r>
        <w:rPr>
          <w:rFonts w:hint="eastAsia" w:ascii="仿宋_GB2312" w:hAnsi="宋体" w:eastAsia="仿宋_GB2312"/>
          <w:spacing w:val="-6"/>
          <w:sz w:val="32"/>
          <w:szCs w:val="32"/>
        </w:rPr>
        <w:t>租赁设备的使用、维修、保养和费用</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1.租赁设备在租赁期内由乙方使用。乙方应负责日常维修、保养，使设备保持良好状态，并承担由此产生的全部费用。</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 xml:space="preserve">2.租赁设备在安装、保管、使用等过程中，致使第三者遭受损失时，由乙方对此承担全部责任。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3.租赁设备在安装、保管、使用等过程中发生的一切费用、税款，均由乙方承担。</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lang w:val="en-US" w:eastAsia="zh-CN"/>
        </w:rPr>
        <w:t>八、</w:t>
      </w:r>
      <w:r>
        <w:rPr>
          <w:rFonts w:hint="eastAsia" w:ascii="仿宋_GB2312" w:hAnsi="宋体" w:eastAsia="仿宋_GB2312"/>
          <w:spacing w:val="-6"/>
          <w:sz w:val="32"/>
          <w:szCs w:val="32"/>
        </w:rPr>
        <w:t>租赁设备的毁损和灭失</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1.乙方承担在租赁期内发生的租赁设备的毁损（正常损耗不在此限）和灭失的风险。</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2.在租赁设备发生毁损或灭失时，乙方应立即通知甲方，甲方有权选择下列方式之一，由乙方负责处理并承担其一切费用：（1）将租赁设备复原或修理至完全能正常使用的状态；（2）更换与租赁设备同等型号、性能的部件或配件使其能正常使用；（3）当租赁设备毁损或灭失至无法修理的程度时，乙方应赔偿甲方</w:t>
      </w:r>
      <w:r>
        <w:rPr>
          <w:rFonts w:hint="eastAsia" w:ascii="仿宋_GB2312" w:hAnsi="宋体" w:eastAsia="仿宋_GB2312"/>
          <w:spacing w:val="-6"/>
          <w:sz w:val="32"/>
          <w:szCs w:val="32"/>
          <w:lang w:eastAsia="zh-CN"/>
        </w:rPr>
        <w:t>（</w:t>
      </w:r>
      <w:r>
        <w:rPr>
          <w:rFonts w:hint="eastAsia" w:ascii="仿宋_GB2312" w:hAnsi="宋体" w:eastAsia="仿宋_GB2312"/>
          <w:spacing w:val="-6"/>
          <w:sz w:val="32"/>
          <w:szCs w:val="32"/>
          <w:lang w:val="en-US" w:eastAsia="zh-CN"/>
        </w:rPr>
        <w:t>按照重置价</w:t>
      </w:r>
      <w:r>
        <w:rPr>
          <w:rFonts w:hint="eastAsia" w:ascii="仿宋_GB2312" w:hAnsi="宋体" w:eastAsia="仿宋_GB2312"/>
          <w:spacing w:val="-6"/>
          <w:sz w:val="32"/>
          <w:szCs w:val="32"/>
          <w:lang w:eastAsia="zh-CN"/>
        </w:rPr>
        <w:t>）</w:t>
      </w:r>
      <w:r>
        <w:rPr>
          <w:rFonts w:hint="eastAsia" w:ascii="仿宋_GB2312" w:hAnsi="宋体" w:eastAsia="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lang w:val="en-US" w:eastAsia="zh-CN"/>
        </w:rPr>
        <w:t>九、</w:t>
      </w:r>
      <w:r>
        <w:rPr>
          <w:rFonts w:hint="eastAsia" w:ascii="仿宋_GB2312" w:hAnsi="宋体" w:eastAsia="仿宋_GB2312"/>
          <w:spacing w:val="-6"/>
          <w:sz w:val="32"/>
          <w:szCs w:val="32"/>
        </w:rPr>
        <w:t>违约责任</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1.未经对方书面同意，任何一方不得中途变更或解除本合同；任何一方违反本合同约定，都应向对方偿付本合同总租金额</w:t>
      </w:r>
      <w:r>
        <w:rPr>
          <w:rFonts w:hint="eastAsia" w:ascii="仿宋_GB2312" w:hAnsi="宋体" w:eastAsia="仿宋_GB2312"/>
          <w:spacing w:val="-6"/>
          <w:sz w:val="32"/>
          <w:szCs w:val="32"/>
          <w:u w:val="single"/>
        </w:rPr>
        <w:t xml:space="preserve">    </w:t>
      </w:r>
      <w:r>
        <w:rPr>
          <w:rFonts w:hint="eastAsia" w:ascii="仿宋_GB2312" w:hAnsi="宋体" w:eastAsia="仿宋_GB2312"/>
          <w:spacing w:val="-6"/>
          <w:sz w:val="32"/>
          <w:szCs w:val="32"/>
        </w:rPr>
        <w:t>%的违约金。</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 xml:space="preserve">2.乙方如不按期支付租金或违反本合同的任何条款时，甲方有权采取下列措施：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（1）要求乙方及时付清租金和其他费用，并要求乙方赔偿甲方的损失；</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（2）终止本合同，收回或要求归还租赁设备，并要求乙方赔偿甲方的一切损失。</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仿宋_GB2312" w:hAnsi="宋体" w:eastAsia="仿宋_GB2312"/>
          <w:spacing w:val="-6"/>
          <w:sz w:val="32"/>
          <w:szCs w:val="32"/>
          <w:lang w:val="en-US" w:eastAsia="zh-CN"/>
        </w:rPr>
      </w:pPr>
      <w:r>
        <w:rPr>
          <w:rFonts w:hint="eastAsia" w:ascii="仿宋_GB2312" w:hAnsi="宋体" w:eastAsia="仿宋_GB2312"/>
          <w:spacing w:val="-6"/>
          <w:sz w:val="32"/>
          <w:szCs w:val="32"/>
          <w:lang w:val="en-US" w:eastAsia="zh-CN"/>
        </w:rPr>
        <w:t>3.乙方擅自转卖租赁设备，或者以其他非法形式致使甲方事实上无法收回租赁设备的，乙方应当按照租赁设备市场价格（100%成新率）的</w:t>
      </w:r>
      <w:r>
        <w:rPr>
          <w:rFonts w:hint="eastAsia" w:ascii="仿宋_GB2312" w:hAnsi="宋体" w:eastAsia="仿宋_GB2312"/>
          <w:spacing w:val="-6"/>
          <w:sz w:val="32"/>
          <w:szCs w:val="32"/>
          <w:u w:val="single"/>
          <w:lang w:val="en-US" w:eastAsia="zh-CN"/>
        </w:rPr>
        <w:t xml:space="preserve">   </w:t>
      </w:r>
      <w:r>
        <w:rPr>
          <w:rFonts w:hint="eastAsia" w:ascii="仿宋_GB2312" w:hAnsi="宋体" w:eastAsia="仿宋_GB2312"/>
          <w:spacing w:val="-6"/>
          <w:sz w:val="32"/>
          <w:szCs w:val="32"/>
          <w:lang w:val="en-US" w:eastAsia="zh-CN"/>
        </w:rPr>
        <w:t>倍支付赔偿金。</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lang w:val="en-US" w:eastAsia="zh-CN"/>
        </w:rPr>
        <w:t>十、</w:t>
      </w:r>
      <w:r>
        <w:rPr>
          <w:rFonts w:hint="eastAsia" w:ascii="仿宋_GB2312" w:hAnsi="宋体" w:eastAsia="仿宋_GB2312"/>
          <w:spacing w:val="-6"/>
          <w:sz w:val="32"/>
          <w:szCs w:val="32"/>
        </w:rPr>
        <w:t>争议的解决</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凡因履行本合同所发生的或与本合同有关的一切争议，甲、乙双方应通过友好协商解决；如果协商不能解决，应向</w:t>
      </w:r>
      <w:r>
        <w:rPr>
          <w:rFonts w:hint="eastAsia" w:ascii="仿宋_GB2312" w:hAnsi="宋体" w:eastAsia="仿宋_GB2312"/>
          <w:spacing w:val="-6"/>
          <w:sz w:val="32"/>
          <w:szCs w:val="32"/>
          <w:lang w:val="en-US" w:eastAsia="zh-CN"/>
        </w:rPr>
        <w:t>嵊泗县</w:t>
      </w:r>
      <w:r>
        <w:rPr>
          <w:rFonts w:hint="eastAsia" w:ascii="仿宋_GB2312" w:hAnsi="宋体" w:eastAsia="仿宋_GB2312"/>
          <w:spacing w:val="-6"/>
          <w:sz w:val="32"/>
          <w:szCs w:val="32"/>
        </w:rPr>
        <w:t>人民法院提起诉讼。诉讼费用和律师费用应由败诉方承担。</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lang w:eastAsia="zh-CN"/>
        </w:rPr>
      </w:pPr>
      <w:r>
        <w:rPr>
          <w:rFonts w:hint="eastAsia" w:ascii="仿宋_GB2312" w:hAnsi="宋体" w:eastAsia="仿宋_GB2312"/>
          <w:spacing w:val="-6"/>
          <w:sz w:val="32"/>
          <w:szCs w:val="32"/>
          <w:lang w:val="en-US" w:eastAsia="zh-CN"/>
        </w:rPr>
        <w:t>十一、</w:t>
      </w:r>
      <w:r>
        <w:rPr>
          <w:rFonts w:hint="eastAsia" w:ascii="仿宋_GB2312" w:hAnsi="宋体" w:eastAsia="仿宋_GB2312"/>
          <w:spacing w:val="-6"/>
          <w:sz w:val="32"/>
          <w:szCs w:val="32"/>
        </w:rPr>
        <w:t>其他未尽事宜，双方另行协商解决</w:t>
      </w:r>
      <w:r>
        <w:rPr>
          <w:rFonts w:hint="eastAsia" w:ascii="仿宋_GB2312" w:hAnsi="宋体" w:eastAsia="仿宋_GB2312"/>
          <w:spacing w:val="-6"/>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本合同一式三份，甲、乙双方各执一份，报</w:t>
      </w:r>
      <w:r>
        <w:rPr>
          <w:rFonts w:hint="eastAsia" w:ascii="仿宋_GB2312" w:hAnsi="宋体" w:eastAsia="仿宋_GB2312"/>
          <w:spacing w:val="-6"/>
          <w:sz w:val="32"/>
          <w:szCs w:val="32"/>
          <w:lang w:val="en-US" w:eastAsia="zh-CN"/>
        </w:rPr>
        <w:t>枸杞乡人民政府备案</w:t>
      </w:r>
      <w:r>
        <w:rPr>
          <w:rFonts w:hint="eastAsia" w:ascii="仿宋_GB2312" w:hAnsi="宋体" w:eastAsia="仿宋_GB2312"/>
          <w:spacing w:val="-6"/>
          <w:sz w:val="32"/>
          <w:szCs w:val="32"/>
        </w:rPr>
        <w:t>一份。</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6"/>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6"/>
          <w:sz w:val="30"/>
          <w:szCs w:val="30"/>
        </w:rPr>
      </w:pPr>
      <w:r>
        <w:rPr>
          <w:rFonts w:hint="eastAsia" w:ascii="仿宋_GB2312" w:hAnsi="宋体" w:eastAsia="仿宋_GB2312"/>
          <w:spacing w:val="-6"/>
          <w:sz w:val="30"/>
          <w:szCs w:val="30"/>
        </w:rPr>
        <w:t>甲方（盖章）：                     乙方（盖章）：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17"/>
          <w:sz w:val="30"/>
          <w:szCs w:val="30"/>
        </w:rPr>
      </w:pPr>
      <w:r>
        <w:rPr>
          <w:rFonts w:hint="eastAsia" w:ascii="仿宋_GB2312" w:hAnsi="宋体" w:eastAsia="仿宋_GB2312"/>
          <w:spacing w:val="-17"/>
          <w:sz w:val="30"/>
          <w:szCs w:val="30"/>
        </w:rPr>
        <w:t>法定代表人或受委托人（签字）：</w:t>
      </w:r>
      <w:r>
        <w:rPr>
          <w:rFonts w:hint="eastAsia" w:ascii="仿宋_GB2312" w:hAnsi="宋体" w:eastAsia="仿宋_GB2312"/>
          <w:spacing w:val="-17"/>
          <w:sz w:val="30"/>
          <w:szCs w:val="30"/>
          <w:lang w:val="en-US" w:eastAsia="zh-CN"/>
        </w:rPr>
        <w:t xml:space="preserve">     </w:t>
      </w:r>
      <w:r>
        <w:rPr>
          <w:rFonts w:hint="eastAsia" w:ascii="仿宋_GB2312" w:hAnsi="宋体" w:eastAsia="仿宋_GB2312"/>
          <w:spacing w:val="-17"/>
          <w:sz w:val="30"/>
          <w:szCs w:val="30"/>
        </w:rPr>
        <w:t xml:space="preserve">    法定代表人或受委托人（签字）：</w:t>
      </w:r>
    </w:p>
    <w:p>
      <w:pPr>
        <w:keepNext w:val="0"/>
        <w:keepLines w:val="0"/>
        <w:pageBreakBefore w:val="0"/>
        <w:kinsoku/>
        <w:wordWrap/>
        <w:overflowPunct/>
        <w:topLinePunct w:val="0"/>
        <w:autoSpaceDE/>
        <w:autoSpaceDN/>
        <w:bidi w:val="0"/>
        <w:adjustRightInd/>
        <w:snapToGrid/>
        <w:spacing w:line="560" w:lineRule="exact"/>
        <w:ind w:firstLine="4608" w:firstLineChars="1600"/>
        <w:textAlignment w:val="auto"/>
        <w:rPr>
          <w:rFonts w:hint="eastAsia" w:ascii="仿宋_GB2312" w:hAnsi="宋体" w:eastAsia="仿宋_GB2312"/>
          <w:spacing w:val="-6"/>
          <w:sz w:val="30"/>
          <w:szCs w:val="30"/>
        </w:rPr>
      </w:pPr>
      <w:r>
        <w:rPr>
          <w:rFonts w:hint="eastAsia" w:ascii="仿宋_GB2312" w:hAnsi="宋体" w:eastAsia="仿宋_GB2312"/>
          <w:spacing w:val="-6"/>
          <w:sz w:val="30"/>
          <w:szCs w:val="30"/>
        </w:rPr>
        <w:t>身份证号码：</w:t>
      </w:r>
    </w:p>
    <w:p>
      <w:pPr>
        <w:keepNext w:val="0"/>
        <w:keepLines w:val="0"/>
        <w:pageBreakBefore w:val="0"/>
        <w:kinsoku/>
        <w:wordWrap/>
        <w:overflowPunct/>
        <w:topLinePunct w:val="0"/>
        <w:autoSpaceDE/>
        <w:autoSpaceDN/>
        <w:bidi w:val="0"/>
        <w:adjustRightInd/>
        <w:snapToGrid/>
        <w:spacing w:line="560" w:lineRule="exact"/>
        <w:ind w:firstLine="4896" w:firstLineChars="1700"/>
        <w:textAlignment w:val="auto"/>
        <w:rPr>
          <w:rFonts w:hint="eastAsia" w:ascii="仿宋_GB2312" w:hAnsi="宋体" w:eastAsia="仿宋_GB2312"/>
          <w:spacing w:val="-6"/>
          <w:sz w:val="30"/>
          <w:szCs w:val="30"/>
        </w:rPr>
      </w:pPr>
      <w:r>
        <w:rPr>
          <w:rFonts w:hint="eastAsia" w:ascii="仿宋_GB2312" w:hAnsi="宋体" w:eastAsia="仿宋_GB2312"/>
          <w:spacing w:val="-6"/>
          <w:sz w:val="30"/>
          <w:szCs w:val="30"/>
        </w:rPr>
        <w:t>联系电话：</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6"/>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6"/>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456" w:firstLineChars="1200"/>
        <w:textAlignment w:val="auto"/>
        <w:rPr>
          <w:rFonts w:hint="eastAsia" w:ascii="仿宋_GB2312" w:hAnsi="宋体" w:eastAsia="仿宋_GB2312"/>
          <w:spacing w:val="-6"/>
          <w:kern w:val="0"/>
          <w:sz w:val="30"/>
          <w:szCs w:val="30"/>
        </w:rPr>
      </w:pPr>
      <w:r>
        <w:rPr>
          <w:rFonts w:hint="eastAsia" w:ascii="仿宋_GB2312" w:hAnsi="宋体" w:eastAsia="仿宋_GB2312"/>
          <w:spacing w:val="-6"/>
          <w:kern w:val="0"/>
          <w:sz w:val="30"/>
          <w:szCs w:val="30"/>
        </w:rPr>
        <w:t xml:space="preserve">     签订日期: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456" w:firstLineChars="1200"/>
        <w:textAlignment w:val="auto"/>
        <w:rPr>
          <w:rFonts w:hint="eastAsia" w:ascii="仿宋_GB2312" w:hAnsi="宋体" w:eastAsia="仿宋_GB2312"/>
          <w:spacing w:val="-6"/>
          <w:kern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456" w:firstLineChars="1200"/>
        <w:textAlignment w:val="auto"/>
        <w:rPr>
          <w:rFonts w:hint="eastAsia" w:ascii="仿宋_GB2312" w:hAnsi="宋体" w:eastAsia="仿宋_GB2312"/>
          <w:spacing w:val="-6"/>
          <w:kern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456" w:firstLineChars="1200"/>
        <w:textAlignment w:val="auto"/>
        <w:rPr>
          <w:rFonts w:hint="eastAsia" w:ascii="仿宋_GB2312" w:hAnsi="宋体" w:eastAsia="仿宋_GB2312"/>
          <w:spacing w:val="-6"/>
          <w:kern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456" w:firstLineChars="1200"/>
        <w:textAlignment w:val="auto"/>
        <w:rPr>
          <w:rFonts w:hint="eastAsia" w:ascii="仿宋_GB2312" w:hAnsi="宋体" w:eastAsia="仿宋_GB2312"/>
          <w:spacing w:val="-6"/>
          <w:kern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456" w:firstLineChars="1200"/>
        <w:textAlignment w:val="auto"/>
        <w:rPr>
          <w:rFonts w:hint="eastAsia" w:ascii="仿宋_GB2312" w:hAnsi="宋体" w:eastAsia="仿宋_GB2312"/>
          <w:spacing w:val="-6"/>
          <w:kern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宋体" w:eastAsia="仿宋_GB2312"/>
          <w:spacing w:val="-6"/>
          <w:kern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宋体" w:eastAsia="仿宋_GB2312"/>
          <w:spacing w:val="-6"/>
          <w:kern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宋体" w:eastAsia="仿宋_GB2312"/>
          <w:spacing w:val="-6"/>
          <w:kern w:val="0"/>
          <w:sz w:val="30"/>
          <w:szCs w:val="30"/>
          <w:lang w:val="en-US" w:eastAsia="zh-CN"/>
        </w:rPr>
      </w:pPr>
      <w:r>
        <w:rPr>
          <w:rFonts w:hint="default" w:ascii="仿宋_GB2312" w:hAnsi="宋体" w:eastAsia="仿宋_GB2312"/>
          <w:spacing w:val="-6"/>
          <w:kern w:val="0"/>
          <w:sz w:val="30"/>
          <w:szCs w:val="30"/>
          <w:lang w:val="en-US" w:eastAsia="zh-CN"/>
        </w:rPr>
        <w:t>附件</w:t>
      </w:r>
      <w:r>
        <w:rPr>
          <w:rFonts w:hint="eastAsia" w:ascii="仿宋_GB2312" w:hAnsi="宋体" w:eastAsia="仿宋_GB2312"/>
          <w:spacing w:val="-6"/>
          <w:kern w:val="0"/>
          <w:sz w:val="30"/>
          <w:szCs w:val="30"/>
          <w:lang w:val="en-US" w:eastAsia="zh-CN"/>
        </w:rPr>
        <w:t>5</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pacing w:val="-6"/>
          <w:kern w:val="0"/>
          <w:sz w:val="44"/>
          <w:szCs w:val="44"/>
          <w:lang w:val="en-US" w:eastAsia="zh-CN"/>
        </w:rPr>
      </w:pPr>
      <w:r>
        <w:rPr>
          <w:rFonts w:hint="eastAsia" w:ascii="方正小标宋简体" w:hAnsi="宋体" w:eastAsia="方正小标宋简体"/>
          <w:spacing w:val="-6"/>
          <w:kern w:val="0"/>
          <w:sz w:val="44"/>
          <w:szCs w:val="44"/>
          <w:lang w:val="en-US" w:eastAsia="zh-CN"/>
        </w:rPr>
        <w:t>枸杞乡村级集体土地租赁协议书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（民宿临时用地示范文本）</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甲方：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村股份经济合作社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乙方：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9" w:firstLineChars="228"/>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乙方因建设民宿需要，需使用甲方土地，双方经友好协商，根据《中华人民共和国民法典》、《中华人民共和国土地管理法》等相关法律规定，订立本协议，具体约定如下。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
          <w:bCs/>
          <w:sz w:val="32"/>
          <w:szCs w:val="32"/>
          <w:u w:val="none"/>
          <w:lang w:val="en-US" w:eastAsia="zh-CN"/>
        </w:rPr>
        <w:t>一、土地坐落范围和用途</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sz w:val="32"/>
          <w:szCs w:val="32"/>
          <w:u w:val="none"/>
          <w:lang w:val="en-US" w:eastAsia="zh-CN"/>
        </w:rPr>
        <w:t>甲方提供坐落于</w:t>
      </w:r>
      <w:r>
        <w:rPr>
          <w:rFonts w:hint="eastAsia" w:ascii="仿宋_GB2312" w:hAnsi="仿宋_GB2312" w:eastAsia="仿宋_GB2312" w:cs="仿宋_GB2312"/>
          <w:kern w:val="0"/>
          <w:sz w:val="32"/>
          <w:szCs w:val="32"/>
          <w:u w:val="none"/>
        </w:rPr>
        <w:t>嵊泗县枸杞乡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的空地供乙方使用，面积约</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㎡，具体位置区域和面积以红线图为准。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甲方将上述土地交付给乙方，作为民宿临时性配套使用，主要用于绿地、院落等用途，如需搭建围墙等构筑物，需经甲方同意。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上述土地不允许搭建建筑物，如需搭建永久性、临时性建筑物，需经甲方同意并通过合法审批手续后方能进行，对此双方另行签订补充协议，本协议不包含此内容。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8"/>
        <w:jc w:val="both"/>
        <w:textAlignment w:val="auto"/>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二、</w:t>
      </w:r>
      <w:r>
        <w:rPr>
          <w:rFonts w:hint="eastAsia" w:ascii="仿宋_GB2312" w:hAnsi="仿宋_GB2312" w:eastAsia="仿宋_GB2312" w:cs="仿宋_GB2312"/>
          <w:b/>
          <w:bCs/>
          <w:kern w:val="0"/>
          <w:sz w:val="32"/>
          <w:szCs w:val="32"/>
          <w:u w:val="none"/>
          <w:lang w:val="en-US" w:eastAsia="zh-CN"/>
        </w:rPr>
        <w:t>期限和费用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本协议履行期限</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年，从</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日起至</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日。甲方应在</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日前将上述土地交付乙方。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乙方每年支付甲方土地租赁费人民币</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万元（¥</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元），该款在每年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日前支付。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其他费用：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甲方的收款账户信息：开户行：</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，账户名</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，账号：</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8"/>
        <w:jc w:val="both"/>
        <w:textAlignment w:val="auto"/>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b/>
          <w:bCs/>
          <w:kern w:val="0"/>
          <w:sz w:val="32"/>
          <w:szCs w:val="32"/>
          <w:u w:val="none"/>
          <w:lang w:val="en-US" w:eastAsia="zh-CN"/>
        </w:rPr>
        <w:t>三、甲方的权利和义务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甲方权利</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甲方有权按照协议约定收取土地租赁费。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甲方有权监督乙方合理使用土地，要求乙方消除安全隐患。</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甲方义务</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按照约定移交土地。</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协调用地过程中产生的纠纷。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8"/>
        <w:jc w:val="both"/>
        <w:textAlignment w:val="auto"/>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b/>
          <w:bCs/>
          <w:kern w:val="0"/>
          <w:sz w:val="32"/>
          <w:szCs w:val="32"/>
          <w:u w:val="none"/>
          <w:lang w:val="en-US" w:eastAsia="zh-CN"/>
        </w:rPr>
        <w:t>四、乙方的权利和义务</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乙方权利</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乙方有权在协议约定时间和用途使用上述土地。</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协议到期后，甲方如继续出租上述土地，乙方在同等条件下享有优先租赁权（同等条件包括但不限于价格、投资规模以及其他由甲方设置的条件）。</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乙方义务</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乙方应按时交纳土地租赁费。</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乙方应合理使用土地，及时消除土地上存在的安全隐患。因使用土地造成的侵权行为或违约行为，由乙方自行承担责任。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8"/>
        <w:jc w:val="both"/>
        <w:textAlignment w:val="auto"/>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b/>
          <w:bCs/>
          <w:kern w:val="0"/>
          <w:sz w:val="32"/>
          <w:szCs w:val="32"/>
          <w:u w:val="none"/>
          <w:lang w:val="en-US" w:eastAsia="zh-CN"/>
        </w:rPr>
        <w:t>五、协议终止履行</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本协议因履行期限届满而终止。</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协议履行过程中因政府征迁等外部因素导致不能继续履行，协议终止。该种情形下：</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已支付的土地占用费按照实际使用时间进行结算。</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征迁补偿款涉及出租土地的部分归甲方所有。</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协议解除而终止</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原则上不允许任何一方单独行使解除权。</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如一方提出解除协议，另一方同意的，双方就如何补偿、是否补偿另行协商。</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甲方行使解除权而终止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 xml:space="preserve">    乙方未按照约定支付租赁费，经催讨仍不支付的，甲方有权解除协议。解除通知到达乙方时协议解除。</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协议终止履行的，乙方应当在协议终止后十日内将土地归还甲方，并将土地恢复原状；乙方不恢复原状的，地上附着物归甲方所有。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8"/>
        <w:jc w:val="both"/>
        <w:textAlignment w:val="auto"/>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b/>
          <w:bCs/>
          <w:kern w:val="0"/>
          <w:sz w:val="32"/>
          <w:szCs w:val="32"/>
          <w:u w:val="none"/>
          <w:lang w:val="en-US" w:eastAsia="zh-CN"/>
        </w:rPr>
        <w:t>六、违约责任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本协议任何一方违约，侵犯守约方合法利益，或导致协议不能继续履行的，应当赔偿守约方的损失。守约方为维护自己的合法权益而支出的合理费用（包括但不限于诉讼费、律师费、鉴证费等）均由违约方承担。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8"/>
        <w:jc w:val="both"/>
        <w:textAlignment w:val="auto"/>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b/>
          <w:bCs/>
          <w:kern w:val="0"/>
          <w:sz w:val="32"/>
          <w:szCs w:val="32"/>
          <w:u w:val="none"/>
          <w:lang w:val="en-US" w:eastAsia="zh-CN"/>
        </w:rPr>
        <w:t>七、争议解决</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本协议履行过程中如发生争议，或有其他未尽事宜，双方应本着诚实守信、合作共赢的原则共同协商解决。</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争议无法协商的，可提交有管辖权的人民法院裁决。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28"/>
        <w:jc w:val="both"/>
        <w:textAlignment w:val="auto"/>
        <w:rPr>
          <w:rFonts w:hint="eastAsia" w:ascii="仿宋_GB2312" w:hAnsi="仿宋_GB2312" w:eastAsia="仿宋_GB2312" w:cs="仿宋_GB2312"/>
          <w:b/>
          <w:bCs/>
          <w:kern w:val="0"/>
          <w:sz w:val="32"/>
          <w:szCs w:val="32"/>
          <w:u w:val="none"/>
          <w:lang w:val="en-US" w:eastAsia="zh-CN"/>
        </w:rPr>
      </w:pPr>
      <w:r>
        <w:rPr>
          <w:rFonts w:hint="eastAsia" w:ascii="仿宋_GB2312" w:hAnsi="仿宋_GB2312" w:eastAsia="仿宋_GB2312" w:cs="仿宋_GB2312"/>
          <w:b/>
          <w:bCs/>
          <w:kern w:val="0"/>
          <w:sz w:val="32"/>
          <w:szCs w:val="32"/>
          <w:u w:val="none"/>
          <w:lang w:val="en-US" w:eastAsia="zh-CN"/>
        </w:rPr>
        <w:t>八、其他约定</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 w:leftChars="0" w:hanging="19" w:hangingChars="6"/>
        <w:jc w:val="both"/>
        <w:textAlignment w:val="auto"/>
        <w:rPr>
          <w:rFonts w:hint="eastAsia"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本协议双方签字或盖章后，并履行相关审批手续后生效。上述审批手续包括但不限于村集体民主决策程序、乡镇政府对农村集体土地出租的政策性审批等程序。</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宋体" w:eastAsia="仿宋_GB2312"/>
          <w:spacing w:val="-6"/>
          <w:sz w:val="32"/>
          <w:szCs w:val="32"/>
        </w:rPr>
      </w:pPr>
      <w:r>
        <w:rPr>
          <w:rFonts w:hint="eastAsia" w:ascii="仿宋_GB2312" w:hAnsi="仿宋_GB2312" w:eastAsia="仿宋_GB2312" w:cs="仿宋_GB2312"/>
          <w:kern w:val="0"/>
          <w:sz w:val="32"/>
          <w:szCs w:val="32"/>
          <w:u w:val="none"/>
          <w:lang w:val="en-US" w:eastAsia="zh-CN"/>
        </w:rPr>
        <w:t>乙方其他信息：联系人：     联系电话：       文书送达地址：                      。</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702" w:firstLineChars="228"/>
        <w:jc w:val="both"/>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本合同一式三份，甲、乙双方各执一份，报</w:t>
      </w:r>
      <w:r>
        <w:rPr>
          <w:rFonts w:hint="eastAsia" w:ascii="仿宋_GB2312" w:hAnsi="宋体" w:eastAsia="仿宋_GB2312"/>
          <w:spacing w:val="-6"/>
          <w:sz w:val="32"/>
          <w:szCs w:val="32"/>
          <w:lang w:val="en-US" w:eastAsia="zh-CN"/>
        </w:rPr>
        <w:t>枸杞乡人民政府备案</w:t>
      </w:r>
      <w:r>
        <w:rPr>
          <w:rFonts w:hint="eastAsia" w:ascii="仿宋_GB2312" w:hAnsi="宋体" w:eastAsia="仿宋_GB2312"/>
          <w:spacing w:val="-6"/>
          <w:sz w:val="32"/>
          <w:szCs w:val="32"/>
        </w:rPr>
        <w:t>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6"/>
          <w:sz w:val="30"/>
          <w:szCs w:val="30"/>
        </w:rPr>
      </w:pPr>
      <w:r>
        <w:rPr>
          <w:rFonts w:hint="eastAsia" w:ascii="仿宋_GB2312" w:hAnsi="宋体" w:eastAsia="仿宋_GB2312"/>
          <w:spacing w:val="-6"/>
          <w:sz w:val="30"/>
          <w:szCs w:val="30"/>
        </w:rPr>
        <w:t>甲方（盖章）：                     乙方（盖章）：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spacing w:val="-17"/>
          <w:sz w:val="30"/>
          <w:szCs w:val="30"/>
        </w:rPr>
      </w:pPr>
      <w:r>
        <w:rPr>
          <w:rFonts w:hint="eastAsia" w:ascii="仿宋_GB2312" w:hAnsi="宋体" w:eastAsia="仿宋_GB2312"/>
          <w:spacing w:val="-17"/>
          <w:sz w:val="30"/>
          <w:szCs w:val="30"/>
        </w:rPr>
        <w:t>法定代表人或受委托人（签字）：</w:t>
      </w:r>
      <w:r>
        <w:rPr>
          <w:rFonts w:hint="eastAsia" w:ascii="仿宋_GB2312" w:hAnsi="宋体" w:eastAsia="仿宋_GB2312"/>
          <w:spacing w:val="-17"/>
          <w:sz w:val="30"/>
          <w:szCs w:val="30"/>
          <w:lang w:val="en-US" w:eastAsia="zh-CN"/>
        </w:rPr>
        <w:t xml:space="preserve">     </w:t>
      </w:r>
      <w:r>
        <w:rPr>
          <w:rFonts w:hint="eastAsia" w:ascii="仿宋_GB2312" w:hAnsi="宋体" w:eastAsia="仿宋_GB2312"/>
          <w:spacing w:val="-17"/>
          <w:sz w:val="30"/>
          <w:szCs w:val="30"/>
        </w:rPr>
        <w:t xml:space="preserve">    法定代表人或受委托人（签字）：</w:t>
      </w:r>
    </w:p>
    <w:p>
      <w:pPr>
        <w:keepNext w:val="0"/>
        <w:keepLines w:val="0"/>
        <w:pageBreakBefore w:val="0"/>
        <w:kinsoku/>
        <w:wordWrap/>
        <w:overflowPunct/>
        <w:topLinePunct w:val="0"/>
        <w:autoSpaceDE/>
        <w:autoSpaceDN/>
        <w:bidi w:val="0"/>
        <w:adjustRightInd/>
        <w:snapToGrid/>
        <w:spacing w:line="560" w:lineRule="exact"/>
        <w:ind w:firstLine="4608" w:firstLineChars="1600"/>
        <w:textAlignment w:val="auto"/>
        <w:rPr>
          <w:rFonts w:hint="eastAsia" w:ascii="仿宋_GB2312" w:hAnsi="宋体" w:eastAsia="仿宋_GB2312"/>
          <w:spacing w:val="-6"/>
          <w:sz w:val="30"/>
          <w:szCs w:val="30"/>
        </w:rPr>
      </w:pPr>
      <w:r>
        <w:rPr>
          <w:rFonts w:hint="eastAsia" w:ascii="仿宋_GB2312" w:hAnsi="宋体" w:eastAsia="仿宋_GB2312"/>
          <w:spacing w:val="-6"/>
          <w:sz w:val="30"/>
          <w:szCs w:val="30"/>
        </w:rPr>
        <w:t>身份证号码：</w:t>
      </w:r>
    </w:p>
    <w:p>
      <w:pPr>
        <w:keepNext w:val="0"/>
        <w:keepLines w:val="0"/>
        <w:pageBreakBefore w:val="0"/>
        <w:kinsoku/>
        <w:wordWrap/>
        <w:overflowPunct/>
        <w:topLinePunct w:val="0"/>
        <w:autoSpaceDE/>
        <w:autoSpaceDN/>
        <w:bidi w:val="0"/>
        <w:adjustRightInd/>
        <w:snapToGrid/>
        <w:spacing w:line="560" w:lineRule="exact"/>
        <w:ind w:firstLine="4896" w:firstLineChars="1700"/>
        <w:textAlignment w:val="auto"/>
        <w:rPr>
          <w:rFonts w:hint="eastAsia" w:ascii="仿宋_GB2312" w:hAnsi="宋体" w:eastAsia="仿宋_GB2312"/>
          <w:spacing w:val="-6"/>
          <w:sz w:val="30"/>
          <w:szCs w:val="30"/>
        </w:rPr>
      </w:pPr>
      <w:r>
        <w:rPr>
          <w:rFonts w:hint="eastAsia" w:ascii="仿宋_GB2312" w:hAnsi="宋体" w:eastAsia="仿宋_GB2312"/>
          <w:spacing w:val="-6"/>
          <w:sz w:val="30"/>
          <w:szCs w:val="30"/>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729" w:firstLineChars="228"/>
        <w:jc w:val="both"/>
        <w:textAlignment w:val="auto"/>
        <w:rPr>
          <w:rFonts w:hint="eastAsia" w:ascii="仿宋_GB2312" w:hAnsi="仿宋_GB2312" w:eastAsia="仿宋_GB2312" w:cs="仿宋_GB2312"/>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签订时间：</w:t>
      </w:r>
    </w:p>
    <w:p>
      <w:pPr>
        <w:widowControl/>
        <w:spacing w:before="240" w:beforeLines="100" w:line="576" w:lineRule="exact"/>
        <w:jc w:val="center"/>
        <w:rPr>
          <w:rFonts w:hint="eastAsia" w:ascii="方正小标宋简体" w:hAnsi="宋体" w:eastAsia="方正小标宋简体"/>
          <w:spacing w:val="-6"/>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仿宋_GB2312" w:hAnsi="宋体" w:eastAsia="仿宋_GB2312"/>
          <w:spacing w:val="-6"/>
          <w:sz w:val="32"/>
          <w:szCs w:val="32"/>
          <w:lang w:val="en-US" w:eastAsia="zh-CN"/>
        </w:rPr>
      </w:pPr>
    </w:p>
    <w:sectPr>
      <w:footerReference r:id="rId4"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F7607"/>
    <w:multiLevelType w:val="singleLevel"/>
    <w:tmpl w:val="80CF7607"/>
    <w:lvl w:ilvl="0" w:tentative="0">
      <w:start w:val="1"/>
      <w:numFmt w:val="decimal"/>
      <w:suff w:val="nothing"/>
      <w:lvlText w:val="（%1）"/>
      <w:lvlJc w:val="left"/>
    </w:lvl>
  </w:abstractNum>
  <w:abstractNum w:abstractNumId="1">
    <w:nsid w:val="914E2A00"/>
    <w:multiLevelType w:val="singleLevel"/>
    <w:tmpl w:val="914E2A00"/>
    <w:lvl w:ilvl="0" w:tentative="0">
      <w:start w:val="1"/>
      <w:numFmt w:val="decimal"/>
      <w:lvlText w:val="%1."/>
      <w:lvlJc w:val="left"/>
      <w:pPr>
        <w:tabs>
          <w:tab w:val="left" w:pos="312"/>
        </w:tabs>
      </w:pPr>
    </w:lvl>
  </w:abstractNum>
  <w:abstractNum w:abstractNumId="2">
    <w:nsid w:val="B458A617"/>
    <w:multiLevelType w:val="singleLevel"/>
    <w:tmpl w:val="B458A617"/>
    <w:lvl w:ilvl="0" w:tentative="0">
      <w:start w:val="1"/>
      <w:numFmt w:val="decimal"/>
      <w:lvlText w:val="%1."/>
      <w:lvlJc w:val="left"/>
      <w:pPr>
        <w:tabs>
          <w:tab w:val="left" w:pos="312"/>
        </w:tabs>
      </w:pPr>
    </w:lvl>
  </w:abstractNum>
  <w:abstractNum w:abstractNumId="3">
    <w:nsid w:val="C0E501AE"/>
    <w:multiLevelType w:val="singleLevel"/>
    <w:tmpl w:val="C0E501AE"/>
    <w:lvl w:ilvl="0" w:tentative="0">
      <w:start w:val="1"/>
      <w:numFmt w:val="decimal"/>
      <w:lvlText w:val="%1."/>
      <w:lvlJc w:val="left"/>
      <w:pPr>
        <w:tabs>
          <w:tab w:val="left" w:pos="312"/>
        </w:tabs>
      </w:pPr>
    </w:lvl>
  </w:abstractNum>
  <w:abstractNum w:abstractNumId="4">
    <w:nsid w:val="09F27A95"/>
    <w:multiLevelType w:val="singleLevel"/>
    <w:tmpl w:val="09F27A95"/>
    <w:lvl w:ilvl="0" w:tentative="0">
      <w:start w:val="1"/>
      <w:numFmt w:val="decimal"/>
      <w:suff w:val="nothing"/>
      <w:lvlText w:val="（%1）"/>
      <w:lvlJc w:val="left"/>
    </w:lvl>
  </w:abstractNum>
  <w:abstractNum w:abstractNumId="5">
    <w:nsid w:val="1C0801CA"/>
    <w:multiLevelType w:val="singleLevel"/>
    <w:tmpl w:val="1C0801CA"/>
    <w:lvl w:ilvl="0" w:tentative="0">
      <w:start w:val="1"/>
      <w:numFmt w:val="decimal"/>
      <w:lvlText w:val="%1."/>
      <w:lvlJc w:val="left"/>
      <w:pPr>
        <w:tabs>
          <w:tab w:val="left" w:pos="312"/>
        </w:tabs>
      </w:pPr>
    </w:lvl>
  </w:abstractNum>
  <w:abstractNum w:abstractNumId="6">
    <w:nsid w:val="3D888856"/>
    <w:multiLevelType w:val="singleLevel"/>
    <w:tmpl w:val="3D888856"/>
    <w:lvl w:ilvl="0" w:tentative="0">
      <w:start w:val="1"/>
      <w:numFmt w:val="decimal"/>
      <w:suff w:val="nothing"/>
      <w:lvlText w:val="（%1）"/>
      <w:lvlJc w:val="left"/>
    </w:lvl>
  </w:abstractNum>
  <w:abstractNum w:abstractNumId="7">
    <w:nsid w:val="40B293AB"/>
    <w:multiLevelType w:val="singleLevel"/>
    <w:tmpl w:val="40B293AB"/>
    <w:lvl w:ilvl="0" w:tentative="0">
      <w:start w:val="1"/>
      <w:numFmt w:val="decimal"/>
      <w:lvlText w:val="%1."/>
      <w:lvlJc w:val="left"/>
      <w:pPr>
        <w:tabs>
          <w:tab w:val="left" w:pos="312"/>
        </w:tabs>
      </w:pPr>
    </w:lvl>
  </w:abstractNum>
  <w:abstractNum w:abstractNumId="8">
    <w:nsid w:val="534EEFA7"/>
    <w:multiLevelType w:val="singleLevel"/>
    <w:tmpl w:val="534EEFA7"/>
    <w:lvl w:ilvl="0" w:tentative="0">
      <w:start w:val="1"/>
      <w:numFmt w:val="decimal"/>
      <w:lvlText w:val="%1."/>
      <w:lvlJc w:val="left"/>
      <w:pPr>
        <w:tabs>
          <w:tab w:val="left" w:pos="312"/>
        </w:tabs>
      </w:pPr>
    </w:lvl>
  </w:abstractNum>
  <w:abstractNum w:abstractNumId="9">
    <w:nsid w:val="5597854E"/>
    <w:multiLevelType w:val="singleLevel"/>
    <w:tmpl w:val="5597854E"/>
    <w:lvl w:ilvl="0" w:tentative="0">
      <w:start w:val="1"/>
      <w:numFmt w:val="decimal"/>
      <w:suff w:val="nothing"/>
      <w:lvlText w:val="（%1）"/>
      <w:lvlJc w:val="left"/>
    </w:lvl>
  </w:abstractNum>
  <w:abstractNum w:abstractNumId="10">
    <w:nsid w:val="5CE16B4B"/>
    <w:multiLevelType w:val="singleLevel"/>
    <w:tmpl w:val="5CE16B4B"/>
    <w:lvl w:ilvl="0" w:tentative="0">
      <w:start w:val="1"/>
      <w:numFmt w:val="decimal"/>
      <w:suff w:val="nothing"/>
      <w:lvlText w:val="（%1）"/>
      <w:lvlJc w:val="left"/>
    </w:lvl>
  </w:abstractNum>
  <w:abstractNum w:abstractNumId="11">
    <w:nsid w:val="75065436"/>
    <w:multiLevelType w:val="singleLevel"/>
    <w:tmpl w:val="75065436"/>
    <w:lvl w:ilvl="0" w:tentative="0">
      <w:start w:val="1"/>
      <w:numFmt w:val="decimal"/>
      <w:lvlText w:val="%1."/>
      <w:lvlJc w:val="left"/>
      <w:pPr>
        <w:tabs>
          <w:tab w:val="left" w:pos="312"/>
        </w:tabs>
      </w:pPr>
    </w:lvl>
  </w:abstractNum>
  <w:abstractNum w:abstractNumId="12">
    <w:nsid w:val="7718BF0F"/>
    <w:multiLevelType w:val="singleLevel"/>
    <w:tmpl w:val="7718BF0F"/>
    <w:lvl w:ilvl="0" w:tentative="0">
      <w:start w:val="1"/>
      <w:numFmt w:val="decimal"/>
      <w:suff w:val="nothing"/>
      <w:lvlText w:val="（%1）"/>
      <w:lvlJc w:val="left"/>
    </w:lvl>
  </w:abstractNum>
  <w:num w:numId="1">
    <w:abstractNumId w:val="8"/>
  </w:num>
  <w:num w:numId="2">
    <w:abstractNumId w:val="7"/>
  </w:num>
  <w:num w:numId="3">
    <w:abstractNumId w:val="11"/>
  </w:num>
  <w:num w:numId="4">
    <w:abstractNumId w:val="10"/>
  </w:num>
  <w:num w:numId="5">
    <w:abstractNumId w:val="0"/>
  </w:num>
  <w:num w:numId="6">
    <w:abstractNumId w:val="5"/>
  </w:num>
  <w:num w:numId="7">
    <w:abstractNumId w:val="6"/>
  </w:num>
  <w:num w:numId="8">
    <w:abstractNumId w:val="4"/>
  </w:num>
  <w:num w:numId="9">
    <w:abstractNumId w:val="3"/>
  </w:num>
  <w:num w:numId="10">
    <w:abstractNumId w:val="12"/>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NjI3Mzk4OGJjNzczYmE3NTZjZTkzZjZkODJhYjYifQ=="/>
  </w:docVars>
  <w:rsids>
    <w:rsidRoot w:val="7D995157"/>
    <w:rsid w:val="008322BB"/>
    <w:rsid w:val="010F7FF3"/>
    <w:rsid w:val="013E61E2"/>
    <w:rsid w:val="017B11E4"/>
    <w:rsid w:val="023B0973"/>
    <w:rsid w:val="031C3F97"/>
    <w:rsid w:val="03706D5C"/>
    <w:rsid w:val="03A04F32"/>
    <w:rsid w:val="03B66504"/>
    <w:rsid w:val="03B95FF4"/>
    <w:rsid w:val="03CE5F43"/>
    <w:rsid w:val="046C12B8"/>
    <w:rsid w:val="0482288A"/>
    <w:rsid w:val="0498224A"/>
    <w:rsid w:val="04DE07E0"/>
    <w:rsid w:val="05981D2C"/>
    <w:rsid w:val="05B11678"/>
    <w:rsid w:val="05BD568F"/>
    <w:rsid w:val="064C75F3"/>
    <w:rsid w:val="07100621"/>
    <w:rsid w:val="07372051"/>
    <w:rsid w:val="07634BF4"/>
    <w:rsid w:val="07CD62D1"/>
    <w:rsid w:val="07E51AAD"/>
    <w:rsid w:val="0845254C"/>
    <w:rsid w:val="08C22108"/>
    <w:rsid w:val="093700E7"/>
    <w:rsid w:val="09624F26"/>
    <w:rsid w:val="09EF276F"/>
    <w:rsid w:val="0A067AB9"/>
    <w:rsid w:val="0A79028B"/>
    <w:rsid w:val="0B626F71"/>
    <w:rsid w:val="0C2623F8"/>
    <w:rsid w:val="0C3703FE"/>
    <w:rsid w:val="0C4A09E5"/>
    <w:rsid w:val="0C99462C"/>
    <w:rsid w:val="0D1644B7"/>
    <w:rsid w:val="0D5D20E6"/>
    <w:rsid w:val="0D7B2B2A"/>
    <w:rsid w:val="0E0C038C"/>
    <w:rsid w:val="0EA855E3"/>
    <w:rsid w:val="0FDF41CF"/>
    <w:rsid w:val="0FF705D0"/>
    <w:rsid w:val="100F0B58"/>
    <w:rsid w:val="107A6B0B"/>
    <w:rsid w:val="10A65B52"/>
    <w:rsid w:val="10AC760C"/>
    <w:rsid w:val="1122167C"/>
    <w:rsid w:val="113852D5"/>
    <w:rsid w:val="115455AE"/>
    <w:rsid w:val="11875983"/>
    <w:rsid w:val="124A7046"/>
    <w:rsid w:val="127E59DC"/>
    <w:rsid w:val="12B409FA"/>
    <w:rsid w:val="12E36BE9"/>
    <w:rsid w:val="132516FE"/>
    <w:rsid w:val="133D09EF"/>
    <w:rsid w:val="14397409"/>
    <w:rsid w:val="15542020"/>
    <w:rsid w:val="15783F61"/>
    <w:rsid w:val="159D7523"/>
    <w:rsid w:val="167F131F"/>
    <w:rsid w:val="17654071"/>
    <w:rsid w:val="17C3523B"/>
    <w:rsid w:val="18051B9B"/>
    <w:rsid w:val="181D0DEF"/>
    <w:rsid w:val="184B1477"/>
    <w:rsid w:val="189A41EE"/>
    <w:rsid w:val="18F50DC4"/>
    <w:rsid w:val="19CF7EC7"/>
    <w:rsid w:val="19F811CC"/>
    <w:rsid w:val="1A444411"/>
    <w:rsid w:val="1A884696"/>
    <w:rsid w:val="1AE300CE"/>
    <w:rsid w:val="1B2129A5"/>
    <w:rsid w:val="1B224198"/>
    <w:rsid w:val="1E466FE4"/>
    <w:rsid w:val="1F6317DE"/>
    <w:rsid w:val="1F707A57"/>
    <w:rsid w:val="1FCA53B9"/>
    <w:rsid w:val="210743EB"/>
    <w:rsid w:val="21871088"/>
    <w:rsid w:val="21BD7F74"/>
    <w:rsid w:val="21CE6CB6"/>
    <w:rsid w:val="226E429C"/>
    <w:rsid w:val="229E48DB"/>
    <w:rsid w:val="230010F2"/>
    <w:rsid w:val="233A0AA7"/>
    <w:rsid w:val="23CE5CAC"/>
    <w:rsid w:val="2426102C"/>
    <w:rsid w:val="244514B2"/>
    <w:rsid w:val="24997A50"/>
    <w:rsid w:val="24C04FDC"/>
    <w:rsid w:val="25140E84"/>
    <w:rsid w:val="25545725"/>
    <w:rsid w:val="25DD79DE"/>
    <w:rsid w:val="2607029E"/>
    <w:rsid w:val="266D2F42"/>
    <w:rsid w:val="26863717"/>
    <w:rsid w:val="26D22110"/>
    <w:rsid w:val="286C7640"/>
    <w:rsid w:val="28902F18"/>
    <w:rsid w:val="28E515FD"/>
    <w:rsid w:val="28FB65E3"/>
    <w:rsid w:val="29EC6874"/>
    <w:rsid w:val="29F6324E"/>
    <w:rsid w:val="2A187669"/>
    <w:rsid w:val="2A972CF1"/>
    <w:rsid w:val="2AB70C30"/>
    <w:rsid w:val="2AF459E0"/>
    <w:rsid w:val="2B275DB5"/>
    <w:rsid w:val="2C1C3440"/>
    <w:rsid w:val="2D524C40"/>
    <w:rsid w:val="2D937732"/>
    <w:rsid w:val="2DA03BFD"/>
    <w:rsid w:val="2E6B420B"/>
    <w:rsid w:val="2F396967"/>
    <w:rsid w:val="30F06C49"/>
    <w:rsid w:val="321210E9"/>
    <w:rsid w:val="33105381"/>
    <w:rsid w:val="33490893"/>
    <w:rsid w:val="340824FC"/>
    <w:rsid w:val="341E1D1F"/>
    <w:rsid w:val="34D81ECE"/>
    <w:rsid w:val="34F32864"/>
    <w:rsid w:val="35150A2C"/>
    <w:rsid w:val="352A6889"/>
    <w:rsid w:val="35577297"/>
    <w:rsid w:val="35A149B6"/>
    <w:rsid w:val="35E6686D"/>
    <w:rsid w:val="35E93C67"/>
    <w:rsid w:val="362D1DA6"/>
    <w:rsid w:val="37225683"/>
    <w:rsid w:val="376D126F"/>
    <w:rsid w:val="384F4255"/>
    <w:rsid w:val="39074B30"/>
    <w:rsid w:val="396417AA"/>
    <w:rsid w:val="3A0472C2"/>
    <w:rsid w:val="3A0F6392"/>
    <w:rsid w:val="3A1F5EA9"/>
    <w:rsid w:val="3A5C0EAC"/>
    <w:rsid w:val="3A6750AA"/>
    <w:rsid w:val="3A742699"/>
    <w:rsid w:val="3ACF5B21"/>
    <w:rsid w:val="3B2220F5"/>
    <w:rsid w:val="3B343BD6"/>
    <w:rsid w:val="3B5B73B5"/>
    <w:rsid w:val="3BF84C04"/>
    <w:rsid w:val="3C2E0626"/>
    <w:rsid w:val="3C5462DE"/>
    <w:rsid w:val="3C814BF9"/>
    <w:rsid w:val="3D581DFE"/>
    <w:rsid w:val="3D987913"/>
    <w:rsid w:val="3DC20F0F"/>
    <w:rsid w:val="3EEB27FE"/>
    <w:rsid w:val="3F514D57"/>
    <w:rsid w:val="415E19AD"/>
    <w:rsid w:val="418A27A2"/>
    <w:rsid w:val="42705E47"/>
    <w:rsid w:val="42C10446"/>
    <w:rsid w:val="43972F54"/>
    <w:rsid w:val="44000AFA"/>
    <w:rsid w:val="44056110"/>
    <w:rsid w:val="44775260"/>
    <w:rsid w:val="457D2E00"/>
    <w:rsid w:val="45C771AD"/>
    <w:rsid w:val="465810C1"/>
    <w:rsid w:val="4799729B"/>
    <w:rsid w:val="48BC7495"/>
    <w:rsid w:val="49647D7D"/>
    <w:rsid w:val="49F92273"/>
    <w:rsid w:val="4A1470AD"/>
    <w:rsid w:val="4A163F3C"/>
    <w:rsid w:val="4A2527AF"/>
    <w:rsid w:val="4A361719"/>
    <w:rsid w:val="4A4A0AA7"/>
    <w:rsid w:val="4A981A8C"/>
    <w:rsid w:val="4AB663B6"/>
    <w:rsid w:val="4AB80380"/>
    <w:rsid w:val="4AC22FAD"/>
    <w:rsid w:val="4ACF18B9"/>
    <w:rsid w:val="4AF528F5"/>
    <w:rsid w:val="4B0A33F1"/>
    <w:rsid w:val="4B3D6AD7"/>
    <w:rsid w:val="4B58039F"/>
    <w:rsid w:val="4B6978CC"/>
    <w:rsid w:val="4C1B5F58"/>
    <w:rsid w:val="4C8E572D"/>
    <w:rsid w:val="4CA54934"/>
    <w:rsid w:val="4CB52948"/>
    <w:rsid w:val="4CF475EA"/>
    <w:rsid w:val="4CF85F6B"/>
    <w:rsid w:val="4D803555"/>
    <w:rsid w:val="4DE1199C"/>
    <w:rsid w:val="4E1173D9"/>
    <w:rsid w:val="4E265601"/>
    <w:rsid w:val="4F2A1121"/>
    <w:rsid w:val="4FD0033F"/>
    <w:rsid w:val="4FED0DF2"/>
    <w:rsid w:val="510A2FB8"/>
    <w:rsid w:val="5208399B"/>
    <w:rsid w:val="52995E31"/>
    <w:rsid w:val="52C11D9C"/>
    <w:rsid w:val="530A3743"/>
    <w:rsid w:val="536E3CD2"/>
    <w:rsid w:val="537633A3"/>
    <w:rsid w:val="537A2677"/>
    <w:rsid w:val="540006A2"/>
    <w:rsid w:val="54556C40"/>
    <w:rsid w:val="54D23DEC"/>
    <w:rsid w:val="54F122E3"/>
    <w:rsid w:val="55766E6E"/>
    <w:rsid w:val="55935C72"/>
    <w:rsid w:val="55C67DF5"/>
    <w:rsid w:val="55CF47D0"/>
    <w:rsid w:val="56655330"/>
    <w:rsid w:val="570404A9"/>
    <w:rsid w:val="571E5A0F"/>
    <w:rsid w:val="57B70C2C"/>
    <w:rsid w:val="590824D3"/>
    <w:rsid w:val="592F3F03"/>
    <w:rsid w:val="59E545C2"/>
    <w:rsid w:val="59F6089B"/>
    <w:rsid w:val="5A3A2B60"/>
    <w:rsid w:val="5AA91A93"/>
    <w:rsid w:val="5ABA3CA0"/>
    <w:rsid w:val="5B0C1D5A"/>
    <w:rsid w:val="5B9C5154"/>
    <w:rsid w:val="5BC30933"/>
    <w:rsid w:val="5BF83A16"/>
    <w:rsid w:val="5DE53758"/>
    <w:rsid w:val="5E5541A4"/>
    <w:rsid w:val="5FAD7D3E"/>
    <w:rsid w:val="603967D8"/>
    <w:rsid w:val="60BB42CE"/>
    <w:rsid w:val="6151078F"/>
    <w:rsid w:val="6247544C"/>
    <w:rsid w:val="634560D1"/>
    <w:rsid w:val="638E5CCA"/>
    <w:rsid w:val="63A9438F"/>
    <w:rsid w:val="63BF7C32"/>
    <w:rsid w:val="64346872"/>
    <w:rsid w:val="64DE19BE"/>
    <w:rsid w:val="654E58B8"/>
    <w:rsid w:val="65B036CB"/>
    <w:rsid w:val="66326DE1"/>
    <w:rsid w:val="667B0788"/>
    <w:rsid w:val="66881388"/>
    <w:rsid w:val="66E71819"/>
    <w:rsid w:val="67755B92"/>
    <w:rsid w:val="67A05FCC"/>
    <w:rsid w:val="67A21D44"/>
    <w:rsid w:val="67BC5DD3"/>
    <w:rsid w:val="67EE4F89"/>
    <w:rsid w:val="687C4343"/>
    <w:rsid w:val="691D3625"/>
    <w:rsid w:val="6A325601"/>
    <w:rsid w:val="6A4E1D0F"/>
    <w:rsid w:val="6B0A24D9"/>
    <w:rsid w:val="6B4C3318"/>
    <w:rsid w:val="6C9A123C"/>
    <w:rsid w:val="6CFE5C6F"/>
    <w:rsid w:val="6DB85E1E"/>
    <w:rsid w:val="6DE066B1"/>
    <w:rsid w:val="6DF36E56"/>
    <w:rsid w:val="6E9F4B68"/>
    <w:rsid w:val="6F3C2A7E"/>
    <w:rsid w:val="6FE23626"/>
    <w:rsid w:val="6FF11ABB"/>
    <w:rsid w:val="703955D2"/>
    <w:rsid w:val="703D6AAE"/>
    <w:rsid w:val="70A1528F"/>
    <w:rsid w:val="70B717EC"/>
    <w:rsid w:val="70D016D0"/>
    <w:rsid w:val="71BC31CE"/>
    <w:rsid w:val="72AC3A77"/>
    <w:rsid w:val="7443665D"/>
    <w:rsid w:val="759233F8"/>
    <w:rsid w:val="75A650F5"/>
    <w:rsid w:val="75C31803"/>
    <w:rsid w:val="75D62AA2"/>
    <w:rsid w:val="75E55C1E"/>
    <w:rsid w:val="760A7432"/>
    <w:rsid w:val="76137492"/>
    <w:rsid w:val="771542E1"/>
    <w:rsid w:val="772E53A2"/>
    <w:rsid w:val="77AD276B"/>
    <w:rsid w:val="77D476D7"/>
    <w:rsid w:val="780305DD"/>
    <w:rsid w:val="7856695F"/>
    <w:rsid w:val="789B6A68"/>
    <w:rsid w:val="78C53AC9"/>
    <w:rsid w:val="7931117A"/>
    <w:rsid w:val="79420C91"/>
    <w:rsid w:val="799534B7"/>
    <w:rsid w:val="799E569E"/>
    <w:rsid w:val="79B53B59"/>
    <w:rsid w:val="79C542E2"/>
    <w:rsid w:val="7A077C9F"/>
    <w:rsid w:val="7A5375F6"/>
    <w:rsid w:val="7A637039"/>
    <w:rsid w:val="7AAF05A8"/>
    <w:rsid w:val="7AEC7106"/>
    <w:rsid w:val="7B120918"/>
    <w:rsid w:val="7B841A35"/>
    <w:rsid w:val="7BF4449B"/>
    <w:rsid w:val="7CAB1797"/>
    <w:rsid w:val="7CB24380"/>
    <w:rsid w:val="7D3354C1"/>
    <w:rsid w:val="7D995157"/>
    <w:rsid w:val="7E161B08"/>
    <w:rsid w:val="7E1E7F1F"/>
    <w:rsid w:val="7EC30AC6"/>
    <w:rsid w:val="7F1430D0"/>
    <w:rsid w:val="7FC543CA"/>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Calibri" w:hAnsi="Calibri"/>
      <w:szCs w:val="24"/>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page number"/>
    <w:basedOn w:val="9"/>
    <w:autoRedefine/>
    <w:qFormat/>
    <w:uiPriority w:val="0"/>
    <w:rPr>
      <w:rFonts w:eastAsia="宋体"/>
      <w:b/>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2023-12-19T02:06:00Z</dcterms:created>
  <dc:creator>徐某某</dc:creator>
  <cp:lastModifiedBy>这个杀手有点冷</cp:lastModifiedBy>
  <cp:lastPrinted>2024-01-11T10:50:00Z</cp:lastPrinted>
  <dcterms:modified xsi:type="dcterms:W3CDTF">2024-04-17T10:51:43Z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75C346ACE769433396CDD107E6FF8D31_13</vt:lpwstr>
  </property>
</Properties>
</file>