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 xml:space="preserve"> 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《暨阳街道等5个街道办事处综合行政执法事项目录》和《店口镇等9个乡镇人民</w:t>
      </w: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政府综合行政执法事项动态调整目录》</w:t>
      </w: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文件的起草说明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我市大力开展“大综合一体化”行政执法改革，推进“一支队伍管执法”工作，赋权店口、枫桥等9个乡镇对部分执法事项直接行使行政处罚权，切实解决了一批“看得见，管不着”的问题，群众满意度进一步提高。经过一段时间的改革实践，我局牵头对乡镇赋权事项的承接情况进行了评估，根据评估结果和实际需要，对部分执法事项进行了优化调整，并起草了《店口镇等9个乡镇人民政府综合行政执法事项动态调整目录》（征求意见稿）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为进一步推进乡镇（街道）法治能力建设，积极推动乡镇（街道）“一支队伍管执法”扩面提升，我局起草了《暨阳街道等5个街道办事处综合行政执法事项目录》（征求意见稿）。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、主要内容</w:t>
      </w:r>
    </w:p>
    <w:p>
      <w:pPr>
        <w:spacing w:line="560" w:lineRule="exact"/>
        <w:ind w:firstLine="640"/>
        <w:rPr>
          <w:rFonts w:ascii="黑体" w:hAnsi="黑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（一）《暨阳街道等5个街道办事处综合行政执法事项目录》明确将农业农村、人力社保、文化旅游、消防救援、应急管理、自然资源等6个领域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项执法事项交由暨阳街道、浣东街道、陶朱街道、大唐街道和暨南街道行使。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《店口镇等9个乡镇人民政府综合行政执法事项动态调整目录》对店口、枫桥、牌头、次坞、山下湖、璜山、应店街、姚江、安华等9个乡镇的执法事项进行了动态调整，收回204项执法事项,其中202项交由综合执法局行使，2项交由市场监管局行使；将人力社保、文化旅游等6个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</w:rPr>
        <w:t>项事项进一步下放至店口镇等9个乡镇；动态调整后，店口镇等9个乡镇行使建设、林业等11个条线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</w:t>
      </w:r>
      <w:r>
        <w:rPr>
          <w:rFonts w:hint="eastAsia" w:ascii="仿宋_GB2312" w:hAnsi="仿宋_GB2312" w:eastAsia="仿宋_GB2312" w:cs="仿宋_GB2312"/>
          <w:sz w:val="32"/>
          <w:szCs w:val="32"/>
        </w:rPr>
        <w:t>项执法事项。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赋权扩面方面：本次赋权除原有的9个乡镇外，扩面增加了5个街道，浬浦镇等其他9个乡镇因法制审核力量弱，缺乏集中办公条件，承接能力有限，不适宜赋权。赋权事项方面：根据对店口等9个乡镇赋权事项承接情况的评估结果，结合实际需要（如违法占用宅基地等事项目前部门执法存在困难），对店口等9个乡镇执法事项目录进行了动态调整，收回不适宜下放的事项，新增6个领域的执法事项，9个乡镇赋权事项数由原来313项调整为162项；考虑到执法部门派驻至街道的人员较多、力量较强，因此已划转至综合执法局的事项由执法部门行使，未下放街道，故5个街道赋权事项数为58项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事项下放后，行业主管部门和赋权乡镇（街道）在各自权限内依法依规履职，涉及作出没收较大数额违法所得、没收较大价值非法财物、降低资质等级、吊销许可证件、责令停产停业、责令关闭、限制从业等重大行政处罚决定的案件，仍由诸暨市相关行政执法部门依法管辖，乡镇（街道）应及时移送。文件正式实施之日前已立案未结案案件由原单位负责办理，并承担相应行政复议、行政诉讼等工作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）《暨阳街道等5个街道办事处综合行政执法事项目录》和《店口镇等9个乡镇人民政府综合行政执法事项动态调整目录》均自发布之日起30日后实施。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985" w:right="1588" w:bottom="1985" w:left="1588" w:header="851" w:footer="1418" w:gutter="0"/>
      <w:cols w:space="425" w:num="1"/>
      <w:docGrid w:type="lines" w:linePitch="31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8641" w:y="17"/>
      <w:ind w:right="21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2146" w:y="32"/>
      <w:ind w:right="21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21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F83971"/>
    <w:rsid w:val="00476731"/>
    <w:rsid w:val="00551360"/>
    <w:rsid w:val="009443E6"/>
    <w:rsid w:val="05112A74"/>
    <w:rsid w:val="0A9A3FA8"/>
    <w:rsid w:val="185E0B0C"/>
    <w:rsid w:val="238E4C32"/>
    <w:rsid w:val="2F197BA1"/>
    <w:rsid w:val="344C16C2"/>
    <w:rsid w:val="37050ABD"/>
    <w:rsid w:val="3CDF7FA7"/>
    <w:rsid w:val="3EC82BE8"/>
    <w:rsid w:val="473B1C9D"/>
    <w:rsid w:val="491F0A32"/>
    <w:rsid w:val="4B8E4EB1"/>
    <w:rsid w:val="4D1F44D9"/>
    <w:rsid w:val="513D7407"/>
    <w:rsid w:val="53F83971"/>
    <w:rsid w:val="57904246"/>
    <w:rsid w:val="592F3E1C"/>
    <w:rsid w:val="5B0C05CC"/>
    <w:rsid w:val="676761B0"/>
    <w:rsid w:val="691F44C5"/>
    <w:rsid w:val="6DBD3998"/>
    <w:rsid w:val="6F410D1F"/>
    <w:rsid w:val="7BFD3B96"/>
    <w:rsid w:val="7C736D07"/>
    <w:rsid w:val="7D25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4</Pages>
  <Words>294</Words>
  <Characters>1676</Characters>
  <Lines>13</Lines>
  <Paragraphs>3</Paragraphs>
  <TotalTime>3</TotalTime>
  <ScaleCrop>false</ScaleCrop>
  <LinksUpToDate>false</LinksUpToDate>
  <CharactersWithSpaces>1967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2022-09-30T06:24:00Z</dcterms:created>
  <dc:creator>Administrator</dc:creator>
  <cp:lastModifiedBy>壮壮</cp:lastModifiedBy>
  <cp:lastPrinted>2022-10-28T03:37:00Z</cp:lastPrinted>
  <dcterms:modified xsi:type="dcterms:W3CDTF">2024-07-25T11:13:52Z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1427178A268F4C6FBE59DDF39B248D3E</vt:lpwstr>
  </property>
</Properties>
</file>