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20" w:hanging="3520" w:hangingChars="800"/>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景宁畲族自治县</w:t>
      </w:r>
      <w:r>
        <w:rPr>
          <w:rFonts w:hint="eastAsia" w:ascii="方正小标宋简体" w:hAnsi="方正小标宋简体" w:eastAsia="方正小标宋简体" w:cs="方正小标宋简体"/>
          <w:color w:val="auto"/>
          <w:sz w:val="44"/>
          <w:szCs w:val="44"/>
          <w:lang w:val="en-US" w:eastAsia="zh-CN"/>
        </w:rPr>
        <w:t>2023--2025年</w:t>
      </w:r>
      <w:r>
        <w:rPr>
          <w:rFonts w:hint="eastAsia" w:ascii="方正小标宋简体" w:hAnsi="方正小标宋简体" w:eastAsia="方正小标宋简体" w:cs="方正小标宋简体"/>
          <w:color w:val="auto"/>
          <w:sz w:val="44"/>
          <w:szCs w:val="44"/>
          <w:lang w:eastAsia="zh-CN"/>
        </w:rPr>
        <w:t>度</w:t>
      </w:r>
    </w:p>
    <w:p>
      <w:pPr>
        <w:ind w:left="3520" w:hanging="3520" w:hangingChars="800"/>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松材线虫病防</w:t>
      </w:r>
      <w:r>
        <w:rPr>
          <w:rFonts w:hint="eastAsia" w:ascii="方正小标宋简体" w:hAnsi="方正小标宋简体" w:eastAsia="方正小标宋简体" w:cs="方正小标宋简体"/>
          <w:color w:val="auto"/>
          <w:sz w:val="44"/>
          <w:szCs w:val="44"/>
          <w:lang w:eastAsia="zh-CN"/>
        </w:rPr>
        <w:t>控提升方案</w:t>
      </w:r>
    </w:p>
    <w:p>
      <w:pPr>
        <w:rPr>
          <w:rFonts w:hint="eastAsia"/>
          <w:sz w:val="28"/>
          <w:szCs w:val="28"/>
          <w:lang w:eastAsia="zh-CN"/>
        </w:rPr>
      </w:pPr>
    </w:p>
    <w:p>
      <w:pPr>
        <w:pStyle w:val="10"/>
        <w:rPr>
          <w:rFonts w:hint="eastAsia"/>
          <w:lang w:eastAsia="zh-CN"/>
        </w:rPr>
      </w:pPr>
    </w:p>
    <w:p>
      <w:pPr>
        <w:pStyle w:val="15"/>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eastAsia" w:ascii="仿宋_GB2312" w:hAnsi="仿宋_GB2312" w:eastAsia="仿宋_GB2312" w:cs="仿宋_GB2312"/>
          <w:color w:val="FF0000"/>
          <w:spacing w:val="0"/>
          <w:sz w:val="32"/>
          <w:szCs w:val="32"/>
          <w:highlight w:val="none"/>
          <w:u w:val="none"/>
          <w:lang w:val="en-US" w:eastAsia="zh-CN"/>
        </w:rPr>
      </w:pPr>
      <w:r>
        <w:rPr>
          <w:rFonts w:hint="default" w:ascii="Times New Roman" w:hAnsi="Times New Roman" w:eastAsia="仿宋_GB2312" w:cs="Times New Roman"/>
          <w:color w:val="auto"/>
          <w:spacing w:val="0"/>
          <w:kern w:val="2"/>
          <w:sz w:val="32"/>
          <w:szCs w:val="32"/>
          <w:highlight w:val="none"/>
          <w:u w:val="none"/>
          <w:lang w:val="zh-TW" w:eastAsia="zh-CN" w:bidi="zh-TW"/>
        </w:rPr>
        <w:t>为</w:t>
      </w:r>
      <w:r>
        <w:rPr>
          <w:rFonts w:hint="default" w:ascii="Times New Roman" w:hAnsi="Times New Roman" w:eastAsia="仿宋_GB2312" w:cs="Times New Roman"/>
          <w:color w:val="000000" w:themeColor="text1"/>
          <w:spacing w:val="0"/>
          <w:kern w:val="2"/>
          <w:sz w:val="32"/>
          <w:szCs w:val="32"/>
          <w:highlight w:val="none"/>
          <w:u w:val="none"/>
          <w:lang w:val="zh-TW" w:eastAsia="zh-CN" w:bidi="zh-TW"/>
          <w14:textFill>
            <w14:solidFill>
              <w14:schemeClr w14:val="tx1"/>
            </w14:solidFill>
          </w14:textFill>
        </w:rPr>
        <w:t>切实做好</w:t>
      </w:r>
      <w:r>
        <w:rPr>
          <w:rFonts w:hint="default" w:ascii="Times New Roman" w:hAnsi="Times New Roman" w:eastAsia="仿宋_GB2312" w:cs="Times New Roman"/>
          <w:color w:val="auto"/>
          <w:spacing w:val="0"/>
          <w:kern w:val="2"/>
          <w:sz w:val="32"/>
          <w:szCs w:val="32"/>
          <w:highlight w:val="none"/>
          <w:u w:val="none"/>
          <w:lang w:val="zh-TW" w:eastAsia="zh-CN" w:bidi="zh-TW"/>
        </w:rPr>
        <w:t>松材线虫病防控工作，巩固全县松材线虫病疫情的防控成果。根据</w:t>
      </w:r>
      <w:r>
        <w:rPr>
          <w:rFonts w:hint="default" w:ascii="Times New Roman" w:hAnsi="Times New Roman" w:eastAsia="仿宋_GB2312" w:cs="Times New Roman"/>
          <w:spacing w:val="0"/>
          <w:sz w:val="32"/>
          <w:szCs w:val="32"/>
          <w:highlight w:val="none"/>
          <w:u w:val="none"/>
          <w:lang w:eastAsia="zh-CN"/>
        </w:rPr>
        <w:t>《</w:t>
      </w:r>
      <w:r>
        <w:rPr>
          <w:rFonts w:hint="default" w:ascii="Times New Roman" w:hAnsi="Times New Roman" w:eastAsia="仿宋_GB2312" w:cs="Times New Roman"/>
          <w:spacing w:val="0"/>
          <w:sz w:val="32"/>
          <w:szCs w:val="32"/>
          <w:highlight w:val="none"/>
          <w:u w:val="none"/>
          <w:lang w:val="en-US" w:eastAsia="zh-CN"/>
        </w:rPr>
        <w:t>国家林业和草原局关于科学防控松材线虫病疫情的指导意见》(林生发〔2021〕30号)、《松材线虫病防治技术方案（2022年版）》</w:t>
      </w:r>
      <w:r>
        <w:rPr>
          <w:rFonts w:hint="default" w:ascii="Times New Roman" w:hAnsi="Times New Roman" w:eastAsia="仿宋_GB2312" w:cs="Times New Roman"/>
          <w:spacing w:val="0"/>
          <w:sz w:val="32"/>
          <w:szCs w:val="32"/>
          <w:highlight w:val="none"/>
          <w:u w:val="none"/>
          <w:lang w:eastAsia="zh-CN"/>
        </w:rPr>
        <w:t>（林生发〔20</w:t>
      </w:r>
      <w:r>
        <w:rPr>
          <w:rFonts w:hint="default" w:ascii="Times New Roman" w:hAnsi="Times New Roman" w:eastAsia="仿宋_GB2312" w:cs="Times New Roman"/>
          <w:spacing w:val="0"/>
          <w:sz w:val="32"/>
          <w:szCs w:val="32"/>
          <w:highlight w:val="none"/>
          <w:u w:val="none"/>
          <w:lang w:val="en-US" w:eastAsia="zh-CN"/>
        </w:rPr>
        <w:t>22</w:t>
      </w:r>
      <w:r>
        <w:rPr>
          <w:rFonts w:hint="default" w:ascii="Times New Roman" w:hAnsi="Times New Roman" w:eastAsia="仿宋_GB2312" w:cs="Times New Roman"/>
          <w:spacing w:val="0"/>
          <w:sz w:val="32"/>
          <w:szCs w:val="32"/>
          <w:highlight w:val="none"/>
          <w:u w:val="none"/>
          <w:lang w:eastAsia="zh-CN"/>
        </w:rPr>
        <w:t>〕</w:t>
      </w:r>
      <w:r>
        <w:rPr>
          <w:rFonts w:hint="default" w:ascii="Times New Roman" w:hAnsi="Times New Roman" w:eastAsia="仿宋_GB2312" w:cs="Times New Roman"/>
          <w:spacing w:val="0"/>
          <w:sz w:val="32"/>
          <w:szCs w:val="32"/>
          <w:highlight w:val="none"/>
          <w:u w:val="none"/>
          <w:lang w:val="en-US" w:eastAsia="zh-CN"/>
        </w:rPr>
        <w:t>94</w:t>
      </w:r>
      <w:r>
        <w:rPr>
          <w:rFonts w:hint="default" w:ascii="Times New Roman" w:hAnsi="Times New Roman" w:eastAsia="仿宋_GB2312" w:cs="Times New Roman"/>
          <w:spacing w:val="0"/>
          <w:sz w:val="32"/>
          <w:szCs w:val="32"/>
          <w:highlight w:val="none"/>
          <w:u w:val="none"/>
          <w:lang w:eastAsia="zh-CN"/>
        </w:rPr>
        <w:t>号）《浙江省松材线虫病防治条例》《</w:t>
      </w:r>
      <w:r>
        <w:rPr>
          <w:rFonts w:hint="default" w:ascii="Times New Roman" w:hAnsi="Times New Roman" w:eastAsia="仿宋_GB2312" w:cs="Times New Roman"/>
          <w:spacing w:val="0"/>
          <w:sz w:val="32"/>
          <w:szCs w:val="32"/>
          <w:highlight w:val="none"/>
          <w:u w:val="none"/>
          <w:lang w:val="en-US" w:eastAsia="zh-CN"/>
        </w:rPr>
        <w:t>浙江省林业局关于印发&lt;浙江省松材线虫病疫情防控五年攻坚行动计划（2021—2025年）&gt;的通知》（浙林绿〔2021〕77号）</w:t>
      </w:r>
      <w:r>
        <w:rPr>
          <w:rFonts w:hint="default" w:ascii="Times New Roman" w:hAnsi="Times New Roman" w:eastAsia="仿宋_GB2312" w:cs="Times New Roman"/>
          <w:spacing w:val="0"/>
          <w:sz w:val="32"/>
          <w:szCs w:val="32"/>
          <w:highlight w:val="none"/>
          <w:u w:val="none"/>
          <w:lang w:eastAsia="zh-CN"/>
        </w:rPr>
        <w:t>等有关法律法规和文件规</w:t>
      </w:r>
      <w:r>
        <w:rPr>
          <w:rFonts w:hint="eastAsia" w:ascii="仿宋_GB2312" w:hAnsi="仿宋_GB2312" w:eastAsia="仿宋_GB2312" w:cs="仿宋_GB2312"/>
          <w:spacing w:val="0"/>
          <w:sz w:val="32"/>
          <w:szCs w:val="32"/>
          <w:highlight w:val="none"/>
          <w:u w:val="none"/>
          <w:lang w:eastAsia="zh-CN"/>
        </w:rPr>
        <w:t>定，</w:t>
      </w:r>
      <w:r>
        <w:rPr>
          <w:rFonts w:hint="eastAsia" w:ascii="仿宋_GB2312" w:hAnsi="仿宋_GB2312" w:eastAsia="仿宋_GB2312" w:cs="仿宋_GB2312"/>
          <w:color w:val="auto"/>
          <w:spacing w:val="0"/>
          <w:sz w:val="32"/>
          <w:szCs w:val="32"/>
          <w:highlight w:val="none"/>
          <w:u w:val="none"/>
          <w:lang w:val="en-US" w:eastAsia="zh-CN"/>
        </w:rPr>
        <w:t>以及近期省市林业局工作部署，特制定本方案：</w:t>
      </w:r>
    </w:p>
    <w:p>
      <w:pPr>
        <w:pStyle w:val="15"/>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eastAsia" w:ascii="宋体" w:hAnsi="宋体" w:eastAsia="黑体" w:cs="黑体"/>
          <w:spacing w:val="0"/>
          <w:sz w:val="32"/>
          <w:szCs w:val="32"/>
          <w:highlight w:val="none"/>
          <w:u w:val="none"/>
          <w:lang w:eastAsia="zh-CN"/>
        </w:rPr>
      </w:pPr>
      <w:r>
        <w:rPr>
          <w:rFonts w:hint="eastAsia" w:ascii="宋体" w:hAnsi="宋体" w:eastAsia="黑体" w:cs="黑体"/>
          <w:spacing w:val="0"/>
          <w:sz w:val="32"/>
          <w:szCs w:val="32"/>
          <w:highlight w:val="none"/>
          <w:u w:val="none"/>
          <w:lang w:val="en" w:eastAsia="zh-CN"/>
        </w:rPr>
        <w:t>一</w:t>
      </w:r>
      <w:r>
        <w:rPr>
          <w:rFonts w:hint="eastAsia" w:ascii="宋体" w:hAnsi="宋体" w:eastAsia="黑体" w:cs="黑体"/>
          <w:spacing w:val="0"/>
          <w:sz w:val="32"/>
          <w:szCs w:val="32"/>
          <w:highlight w:val="none"/>
          <w:u w:val="none"/>
          <w:lang w:eastAsia="zh-CN"/>
        </w:rPr>
        <w:t>、指导思想</w:t>
      </w:r>
    </w:p>
    <w:p>
      <w:pPr>
        <w:pStyle w:val="15"/>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eastAsia" w:ascii="宋体" w:hAnsi="宋体" w:eastAsia="仿宋_GB2312" w:cs="仿宋_GB2312"/>
          <w:spacing w:val="0"/>
          <w:sz w:val="32"/>
          <w:szCs w:val="32"/>
          <w:highlight w:val="none"/>
          <w:u w:val="none"/>
          <w:lang w:val="en-US" w:eastAsia="zh-CN"/>
        </w:rPr>
      </w:pPr>
      <w:r>
        <w:rPr>
          <w:rFonts w:hint="eastAsia" w:ascii="宋体" w:hAnsi="宋体" w:eastAsia="仿宋_GB2312" w:cs="仿宋_GB2312"/>
          <w:spacing w:val="0"/>
          <w:sz w:val="32"/>
          <w:szCs w:val="32"/>
          <w:highlight w:val="none"/>
          <w:u w:val="none"/>
          <w:lang w:eastAsia="zh-CN"/>
        </w:rPr>
        <w:t>以习近平总书记“绿水青山就是金山银山”</w:t>
      </w:r>
      <w:r>
        <w:rPr>
          <w:rFonts w:hint="eastAsia" w:eastAsia="仿宋_GB2312" w:cs="仿宋_GB2312"/>
          <w:spacing w:val="0"/>
          <w:sz w:val="32"/>
          <w:szCs w:val="32"/>
          <w:highlight w:val="none"/>
          <w:u w:val="none"/>
          <w:lang w:eastAsia="zh-CN"/>
        </w:rPr>
        <w:t>重要思想</w:t>
      </w:r>
      <w:r>
        <w:rPr>
          <w:rFonts w:hint="eastAsia" w:ascii="宋体" w:hAnsi="宋体" w:eastAsia="仿宋_GB2312" w:cs="仿宋_GB2312"/>
          <w:spacing w:val="0"/>
          <w:sz w:val="32"/>
          <w:szCs w:val="32"/>
          <w:highlight w:val="none"/>
          <w:u w:val="none"/>
          <w:lang w:eastAsia="zh-CN"/>
        </w:rPr>
        <w:t>为指导，以保护森林资源和生态安全为目标，以有效阻击</w:t>
      </w:r>
      <w:r>
        <w:rPr>
          <w:rFonts w:hint="eastAsia" w:eastAsia="仿宋_GB2312" w:cs="仿宋_GB2312"/>
          <w:spacing w:val="0"/>
          <w:sz w:val="32"/>
          <w:szCs w:val="32"/>
          <w:highlight w:val="none"/>
          <w:u w:val="none"/>
          <w:lang w:eastAsia="zh-CN"/>
        </w:rPr>
        <w:t>松材线虫病</w:t>
      </w:r>
      <w:r>
        <w:rPr>
          <w:rFonts w:hint="eastAsia" w:ascii="宋体" w:hAnsi="宋体" w:eastAsia="仿宋_GB2312" w:cs="仿宋_GB2312"/>
          <w:spacing w:val="0"/>
          <w:sz w:val="32"/>
          <w:szCs w:val="32"/>
          <w:highlight w:val="none"/>
          <w:u w:val="none"/>
          <w:lang w:eastAsia="zh-CN"/>
        </w:rPr>
        <w:t>疫情扩散为重点，以截断传播扩散渠道为关键，以快速彻底除治为保障，贯彻“预防为主，科学治理，依法监管，强化责任”的方针，加强组织领导，明确目标任务，加大执法力度和监测预警，增加防控投入，强化科技支撑，创新体制机制，提高防治能力，实现我县松材线虫病防治</w:t>
      </w:r>
      <w:r>
        <w:rPr>
          <w:rFonts w:hint="eastAsia" w:ascii="宋体" w:hAnsi="宋体" w:eastAsia="仿宋_GB2312" w:cs="仿宋_GB2312"/>
          <w:spacing w:val="0"/>
          <w:sz w:val="32"/>
          <w:szCs w:val="32"/>
          <w:highlight w:val="none"/>
          <w:u w:val="none"/>
          <w:lang w:val="en-US" w:eastAsia="zh-CN"/>
        </w:rPr>
        <w:t>“双下降”。</w:t>
      </w:r>
    </w:p>
    <w:p>
      <w:pPr>
        <w:pStyle w:val="15"/>
        <w:keepNext w:val="0"/>
        <w:keepLines w:val="0"/>
        <w:pageBreakBefore w:val="0"/>
        <w:widowControl w:val="0"/>
        <w:kinsoku/>
        <w:wordWrap/>
        <w:overflowPunct/>
        <w:topLinePunct w:val="0"/>
        <w:autoSpaceDE/>
        <w:autoSpaceDN/>
        <w:bidi w:val="0"/>
        <w:adjustRightInd w:val="0"/>
        <w:snapToGrid w:val="0"/>
        <w:spacing w:line="336" w:lineRule="auto"/>
        <w:ind w:left="0" w:leftChars="0" w:firstLine="642" w:firstLineChars="200"/>
        <w:jc w:val="both"/>
        <w:textAlignment w:val="auto"/>
        <w:rPr>
          <w:rFonts w:hint="eastAsia" w:ascii="宋体" w:hAnsi="宋体" w:eastAsia="仿宋_GB2312" w:cs="仿宋_GB2312"/>
          <w:b/>
          <w:bCs/>
          <w:spacing w:val="0"/>
          <w:sz w:val="32"/>
          <w:szCs w:val="32"/>
          <w:highlight w:val="none"/>
          <w:u w:val="none"/>
          <w:lang w:eastAsia="zh-CN"/>
        </w:rPr>
      </w:pPr>
      <w:r>
        <w:rPr>
          <w:rFonts w:hint="eastAsia" w:eastAsia="仿宋_GB2312" w:cs="仿宋_GB2312"/>
          <w:b/>
          <w:bCs/>
          <w:spacing w:val="0"/>
          <w:sz w:val="32"/>
          <w:szCs w:val="32"/>
          <w:highlight w:val="none"/>
          <w:u w:val="none"/>
          <w:lang w:eastAsia="zh-CN"/>
        </w:rPr>
        <w:t>二</w:t>
      </w:r>
      <w:r>
        <w:rPr>
          <w:rFonts w:hint="eastAsia" w:ascii="宋体" w:hAnsi="宋体" w:eastAsia="仿宋_GB2312" w:cs="仿宋_GB2312"/>
          <w:b/>
          <w:bCs/>
          <w:spacing w:val="0"/>
          <w:sz w:val="32"/>
          <w:szCs w:val="32"/>
          <w:highlight w:val="none"/>
          <w:u w:val="none"/>
          <w:lang w:eastAsia="zh-CN"/>
        </w:rPr>
        <w:t>、基本情况</w:t>
      </w:r>
    </w:p>
    <w:p>
      <w:pPr>
        <w:pStyle w:val="15"/>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eastAsia" w:ascii="楷体_GB2312" w:hAnsi="楷体_GB2312" w:eastAsia="楷体_GB2312" w:cs="楷体_GB2312"/>
          <w:spacing w:val="0"/>
          <w:sz w:val="32"/>
          <w:szCs w:val="32"/>
          <w:highlight w:val="none"/>
          <w:u w:val="none"/>
          <w:lang w:eastAsia="zh-CN"/>
        </w:rPr>
      </w:pPr>
      <w:r>
        <w:rPr>
          <w:rFonts w:hint="eastAsia" w:ascii="楷体_GB2312" w:hAnsi="楷体_GB2312" w:eastAsia="楷体_GB2312" w:cs="楷体_GB2312"/>
          <w:spacing w:val="0"/>
          <w:sz w:val="32"/>
          <w:szCs w:val="32"/>
          <w:highlight w:val="none"/>
          <w:u w:val="none"/>
          <w:lang w:eastAsia="zh-CN"/>
        </w:rPr>
        <w:t>（一）森林资源及松林资源概况</w:t>
      </w:r>
    </w:p>
    <w:p>
      <w:pPr>
        <w:pStyle w:val="15"/>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spacing w:val="0"/>
          <w:sz w:val="32"/>
          <w:szCs w:val="32"/>
          <w:highlight w:val="none"/>
          <w:u w:val="none"/>
          <w:lang w:eastAsia="zh-CN"/>
        </w:rPr>
      </w:pPr>
      <w:r>
        <w:rPr>
          <w:rFonts w:hint="default" w:ascii="Times New Roman" w:hAnsi="Times New Roman" w:eastAsia="仿宋_GB2312" w:cs="Times New Roman"/>
          <w:spacing w:val="0"/>
          <w:sz w:val="32"/>
          <w:szCs w:val="32"/>
          <w:highlight w:val="none"/>
          <w:u w:val="none"/>
          <w:lang w:eastAsia="zh-CN"/>
        </w:rPr>
        <w:t>景宁畲族自治县是全省重点林区县之一，现有林地面积246.36万亩，森林面积231.07万亩，森林覆盖率</w:t>
      </w:r>
      <w:r>
        <w:rPr>
          <w:rFonts w:hint="default" w:ascii="Times New Roman" w:hAnsi="Times New Roman" w:eastAsia="仿宋_GB2312" w:cs="Times New Roman"/>
          <w:spacing w:val="0"/>
          <w:sz w:val="32"/>
          <w:szCs w:val="32"/>
          <w:highlight w:val="none"/>
          <w:u w:val="none"/>
          <w:lang w:val="en-US" w:eastAsia="zh-CN"/>
        </w:rPr>
        <w:t>80.56</w:t>
      </w:r>
      <w:r>
        <w:rPr>
          <w:rFonts w:hint="default" w:ascii="Times New Roman" w:hAnsi="Times New Roman" w:eastAsia="仿宋_GB2312" w:cs="Times New Roman"/>
          <w:spacing w:val="0"/>
          <w:sz w:val="32"/>
          <w:szCs w:val="32"/>
          <w:highlight w:val="none"/>
          <w:u w:val="none"/>
          <w:lang w:eastAsia="zh-CN"/>
        </w:rPr>
        <w:t>%。其中，松林面积161.5781万亩，占森林面积的69.93%。</w:t>
      </w:r>
    </w:p>
    <w:p>
      <w:pPr>
        <w:pStyle w:val="15"/>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color w:val="000000" w:themeColor="text1"/>
          <w:spacing w:val="0"/>
          <w:sz w:val="32"/>
          <w:szCs w:val="32"/>
          <w:highlight w:val="none"/>
          <w:u w:val="none"/>
          <w:lang w:eastAsia="zh-CN"/>
          <w14:textFill>
            <w14:solidFill>
              <w14:schemeClr w14:val="tx1"/>
            </w14:solidFill>
          </w14:textFill>
        </w:rPr>
      </w:pPr>
      <w:r>
        <w:rPr>
          <w:rFonts w:hint="eastAsia" w:ascii="楷体_GB2312" w:hAnsi="楷体_GB2312" w:eastAsia="楷体_GB2312" w:cs="楷体_GB2312"/>
          <w:color w:val="000000" w:themeColor="text1"/>
          <w:spacing w:val="0"/>
          <w:sz w:val="32"/>
          <w:szCs w:val="32"/>
          <w:highlight w:val="none"/>
          <w:u w:val="none"/>
          <w:lang w:eastAsia="zh-CN"/>
          <w14:textFill>
            <w14:solidFill>
              <w14:schemeClr w14:val="tx1"/>
            </w14:solidFill>
          </w14:textFill>
        </w:rPr>
        <w:t>（二）松材线虫病发生情况</w:t>
      </w:r>
    </w:p>
    <w:p>
      <w:pPr>
        <w:pStyle w:val="15"/>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color w:val="000000" w:themeColor="text1"/>
          <w:spacing w:val="0"/>
          <w:sz w:val="32"/>
          <w:szCs w:val="32"/>
          <w:highlight w:val="none"/>
          <w:u w:val="none"/>
          <w:lang w:eastAsia="zh-CN"/>
          <w14:textFill>
            <w14:solidFill>
              <w14:schemeClr w14:val="tx1"/>
            </w14:solidFill>
          </w14:textFill>
        </w:rPr>
        <w:t>根据</w:t>
      </w:r>
      <w:r>
        <w:rPr>
          <w:rFonts w:hint="default" w:ascii="Times New Roman" w:hAnsi="Times New Roman" w:eastAsia="仿宋_GB2312" w:cs="Times New Roman"/>
          <w:color w:val="000000" w:themeColor="text1"/>
          <w:spacing w:val="0"/>
          <w:sz w:val="32"/>
          <w:szCs w:val="32"/>
          <w:highlight w:val="none"/>
          <w:u w:val="none"/>
          <w:lang w:val="en-US" w:eastAsia="zh-CN"/>
          <w14:textFill>
            <w14:solidFill>
              <w14:schemeClr w14:val="tx1"/>
            </w14:solidFill>
          </w14:textFill>
        </w:rPr>
        <w:t>2022年度</w:t>
      </w:r>
      <w:r>
        <w:rPr>
          <w:rFonts w:hint="default" w:ascii="Times New Roman" w:hAnsi="Times New Roman" w:eastAsia="仿宋_GB2312" w:cs="Times New Roman"/>
          <w:color w:val="000000" w:themeColor="text1"/>
          <w:spacing w:val="0"/>
          <w:sz w:val="32"/>
          <w:szCs w:val="32"/>
          <w:highlight w:val="none"/>
          <w:u w:val="none"/>
          <w:lang w:eastAsia="zh-CN"/>
          <w14:textFill>
            <w14:solidFill>
              <w14:schemeClr w14:val="tx1"/>
            </w14:solidFill>
          </w14:textFill>
        </w:rPr>
        <w:t>全县秋季疫情普查统计，</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疫情发生面积</w:t>
      </w: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1.250</w:t>
      </w:r>
      <w:r>
        <w:rPr>
          <w:rFonts w:hint="default" w:ascii="Times New Roman" w:hAnsi="Times New Roman" w:eastAsia="仿宋_GB2312" w:cs="Times New Roman"/>
          <w:b w:val="0"/>
          <w:bCs w:val="0"/>
          <w:color w:val="auto"/>
          <w:kern w:val="0"/>
          <w:sz w:val="32"/>
          <w:szCs w:val="32"/>
          <w:lang w:val="en-US" w:eastAsia="zh-CN"/>
        </w:rPr>
        <w:t>3</w:t>
      </w:r>
      <w:r>
        <w:rPr>
          <w:rFonts w:hint="default" w:ascii="Times New Roman" w:hAnsi="Times New Roman" w:eastAsia="仿宋_GB2312" w:cs="Times New Roman"/>
          <w:b w:val="0"/>
          <w:bCs w:val="0"/>
          <w:color w:val="auto"/>
          <w:kern w:val="0"/>
          <w:sz w:val="32"/>
          <w:szCs w:val="32"/>
        </w:rPr>
        <w:t>万亩</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lang w:eastAsia="zh-CN"/>
          <w14:textFill>
            <w14:solidFill>
              <w14:schemeClr w14:val="tx1"/>
            </w14:solidFill>
          </w14:textFill>
        </w:rPr>
        <w:t>松材线虫病疫情分布在</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红星街道、鹤溪街道、沙湾镇、</w:t>
      </w:r>
      <w:r>
        <w:rPr>
          <w:rFonts w:hint="default" w:ascii="Times New Roman" w:hAnsi="Times New Roman" w:eastAsia="仿宋_GB2312" w:cs="Times New Roman"/>
          <w:b w:val="0"/>
          <w:bCs w:val="0"/>
          <w:color w:val="auto"/>
          <w:kern w:val="0"/>
          <w:sz w:val="32"/>
          <w:szCs w:val="32"/>
          <w:highlight w:val="none"/>
        </w:rPr>
        <w:t>澄照乡、大均乡、梧桐乡、标溪乡、鸬鹚乡、渤海镇、林业总场等</w:t>
      </w:r>
      <w:r>
        <w:rPr>
          <w:rFonts w:hint="default" w:ascii="Times New Roman" w:hAnsi="Times New Roman" w:eastAsia="仿宋_GB2312" w:cs="Times New Roman"/>
          <w:b w:val="0"/>
          <w:bCs w:val="0"/>
          <w:color w:val="auto"/>
          <w:kern w:val="0"/>
          <w:sz w:val="32"/>
          <w:szCs w:val="32"/>
          <w:highlight w:val="none"/>
          <w:lang w:val="en-US" w:eastAsia="zh-CN"/>
        </w:rPr>
        <w:t>10乡镇（街道）</w:t>
      </w:r>
      <w:r>
        <w:rPr>
          <w:rFonts w:hint="default" w:ascii="Times New Roman" w:hAnsi="Times New Roman" w:eastAsia="仿宋_GB2312" w:cs="Times New Roman"/>
          <w:b w:val="0"/>
          <w:bCs w:val="0"/>
          <w:color w:val="auto"/>
          <w:kern w:val="0"/>
          <w:sz w:val="32"/>
          <w:szCs w:val="32"/>
          <w:highlight w:val="none"/>
          <w:lang w:eastAsia="zh-CN"/>
        </w:rPr>
        <w:t>部门，</w:t>
      </w:r>
      <w:r>
        <w:rPr>
          <w:rFonts w:hint="default" w:ascii="Times New Roman" w:hAnsi="Times New Roman" w:eastAsia="仿宋_GB2312" w:cs="Times New Roman"/>
          <w:b w:val="0"/>
          <w:bCs w:val="0"/>
          <w:color w:val="auto"/>
          <w:kern w:val="0"/>
          <w:sz w:val="32"/>
          <w:szCs w:val="32"/>
          <w:highlight w:val="none"/>
        </w:rPr>
        <w:t>涉及</w:t>
      </w:r>
      <w:r>
        <w:rPr>
          <w:rFonts w:hint="default" w:ascii="Times New Roman" w:hAnsi="Times New Roman" w:eastAsia="仿宋_GB2312" w:cs="Times New Roman"/>
          <w:b w:val="0"/>
          <w:bCs w:val="0"/>
          <w:color w:val="auto"/>
          <w:kern w:val="0"/>
          <w:sz w:val="32"/>
          <w:szCs w:val="32"/>
          <w:highlight w:val="none"/>
          <w:lang w:val="en-US" w:eastAsia="zh-CN"/>
        </w:rPr>
        <w:t>28</w:t>
      </w:r>
      <w:r>
        <w:rPr>
          <w:rFonts w:hint="default" w:ascii="Times New Roman" w:hAnsi="Times New Roman" w:eastAsia="仿宋_GB2312" w:cs="Times New Roman"/>
          <w:b w:val="0"/>
          <w:bCs w:val="0"/>
          <w:color w:val="auto"/>
          <w:kern w:val="0"/>
          <w:sz w:val="32"/>
          <w:szCs w:val="32"/>
          <w:highlight w:val="none"/>
        </w:rPr>
        <w:t>个行政村、</w:t>
      </w:r>
      <w:r>
        <w:rPr>
          <w:rFonts w:hint="default" w:ascii="Times New Roman" w:hAnsi="Times New Roman" w:eastAsia="仿宋_GB2312" w:cs="Times New Roman"/>
          <w:b w:val="0"/>
          <w:bCs w:val="0"/>
          <w:color w:val="auto"/>
          <w:kern w:val="0"/>
          <w:sz w:val="32"/>
          <w:szCs w:val="32"/>
          <w:highlight w:val="none"/>
          <w:lang w:val="en-US" w:eastAsia="zh-CN"/>
        </w:rPr>
        <w:t>123</w:t>
      </w:r>
      <w:r>
        <w:rPr>
          <w:rFonts w:hint="default" w:ascii="Times New Roman" w:hAnsi="Times New Roman" w:eastAsia="仿宋_GB2312" w:cs="Times New Roman"/>
          <w:b w:val="0"/>
          <w:bCs w:val="0"/>
          <w:color w:val="auto"/>
          <w:kern w:val="0"/>
          <w:sz w:val="32"/>
          <w:szCs w:val="32"/>
          <w:highlight w:val="none"/>
        </w:rPr>
        <w:t>个</w:t>
      </w:r>
      <w:r>
        <w:rPr>
          <w:rFonts w:hint="default" w:ascii="Times New Roman" w:hAnsi="Times New Roman" w:eastAsia="仿宋_GB2312" w:cs="Times New Roman"/>
          <w:b w:val="0"/>
          <w:bCs w:val="0"/>
          <w:color w:val="auto"/>
          <w:kern w:val="0"/>
          <w:sz w:val="32"/>
          <w:szCs w:val="32"/>
        </w:rPr>
        <w:t>小班</w:t>
      </w:r>
      <w:r>
        <w:rPr>
          <w:rFonts w:hint="default" w:ascii="Times New Roman" w:hAnsi="Times New Roman" w:eastAsia="仿宋_GB2312" w:cs="Times New Roman"/>
          <w:b w:val="0"/>
          <w:bCs w:val="0"/>
          <w:color w:val="auto"/>
          <w:kern w:val="0"/>
          <w:sz w:val="32"/>
          <w:szCs w:val="32"/>
          <w:lang w:eastAsia="zh-CN"/>
        </w:rPr>
        <w:t>。松材线虫病疫情发生在动态变化中，</w:t>
      </w:r>
      <w:r>
        <w:rPr>
          <w:rFonts w:hint="default" w:ascii="Times New Roman" w:hAnsi="Times New Roman" w:eastAsia="仿宋_GB2312" w:cs="Times New Roman"/>
          <w:b w:val="0"/>
          <w:bCs w:val="0"/>
          <w:color w:val="auto"/>
          <w:kern w:val="0"/>
          <w:sz w:val="32"/>
          <w:szCs w:val="32"/>
          <w:lang w:val="en-US" w:eastAsia="zh-CN"/>
        </w:rPr>
        <w:t>截至</w:t>
      </w:r>
      <w:bookmarkStart w:id="4" w:name="_GoBack"/>
      <w:bookmarkEnd w:id="4"/>
      <w:r>
        <w:rPr>
          <w:rFonts w:hint="default" w:ascii="Times New Roman" w:hAnsi="Times New Roman" w:eastAsia="仿宋_GB2312" w:cs="Times New Roman"/>
          <w:b w:val="0"/>
          <w:bCs w:val="0"/>
          <w:color w:val="auto"/>
          <w:kern w:val="0"/>
          <w:sz w:val="32"/>
          <w:szCs w:val="32"/>
          <w:lang w:val="en-US" w:eastAsia="zh-CN"/>
        </w:rPr>
        <w:t>2023年7月中旬</w:t>
      </w:r>
      <w:r>
        <w:rPr>
          <w:rFonts w:hint="default" w:ascii="Times New Roman" w:hAnsi="Times New Roman" w:eastAsia="仿宋_GB2312" w:cs="Times New Roman"/>
          <w:b w:val="0"/>
          <w:bCs w:val="0"/>
          <w:color w:val="auto"/>
          <w:kern w:val="0"/>
          <w:sz w:val="32"/>
          <w:szCs w:val="32"/>
          <w:lang w:eastAsia="zh-CN"/>
        </w:rPr>
        <w:t>，根据县松材线虫病除治队即现即清统计，已清理枯死松树</w:t>
      </w:r>
      <w:r>
        <w:rPr>
          <w:rFonts w:hint="default" w:ascii="Times New Roman" w:hAnsi="Times New Roman" w:eastAsia="仿宋_GB2312" w:cs="Times New Roman"/>
          <w:b w:val="0"/>
          <w:bCs w:val="0"/>
          <w:color w:val="auto"/>
          <w:kern w:val="0"/>
          <w:sz w:val="32"/>
          <w:szCs w:val="32"/>
          <w:lang w:val="en-US" w:eastAsia="zh-CN"/>
        </w:rPr>
        <w:t>2.1万</w:t>
      </w:r>
      <w:r>
        <w:rPr>
          <w:rFonts w:hint="default" w:ascii="Times New Roman" w:hAnsi="Times New Roman" w:eastAsia="仿宋_GB2312" w:cs="Times New Roman"/>
          <w:b w:val="0"/>
          <w:bCs w:val="0"/>
          <w:color w:val="auto"/>
          <w:kern w:val="0"/>
          <w:sz w:val="32"/>
          <w:szCs w:val="32"/>
          <w:lang w:eastAsia="zh-CN"/>
        </w:rPr>
        <w:t>株，疫情涉及面积</w:t>
      </w:r>
      <w:r>
        <w:rPr>
          <w:rFonts w:hint="default" w:ascii="Times New Roman" w:hAnsi="Times New Roman" w:eastAsia="仿宋_GB2312" w:cs="Times New Roman"/>
          <w:b w:val="0"/>
          <w:bCs w:val="0"/>
          <w:color w:val="auto"/>
          <w:kern w:val="0"/>
          <w:sz w:val="32"/>
          <w:szCs w:val="32"/>
          <w:lang w:val="en-US" w:eastAsia="zh-CN"/>
        </w:rPr>
        <w:t>9.6万亩。松材线虫病疫情防控形势非常严峻，今后几年极有可能迎来疫情高发期。</w:t>
      </w:r>
    </w:p>
    <w:p>
      <w:pPr>
        <w:pStyle w:val="15"/>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eastAsia" w:ascii="宋体" w:hAnsi="宋体" w:eastAsia="黑体" w:cs="黑体"/>
          <w:color w:val="000000" w:themeColor="text1"/>
          <w:spacing w:val="0"/>
          <w:sz w:val="32"/>
          <w:szCs w:val="32"/>
          <w:highlight w:val="none"/>
          <w:lang w:val="en-US" w:eastAsia="zh-CN" w:bidi="ar-SA"/>
          <w14:textFill>
            <w14:solidFill>
              <w14:schemeClr w14:val="tx1"/>
            </w14:solidFill>
          </w14:textFill>
        </w:rPr>
      </w:pPr>
      <w:r>
        <w:rPr>
          <w:rFonts w:hint="eastAsia" w:eastAsia="黑体" w:cs="黑体"/>
          <w:color w:val="000000" w:themeColor="text1"/>
          <w:spacing w:val="0"/>
          <w:sz w:val="32"/>
          <w:szCs w:val="32"/>
          <w:highlight w:val="none"/>
          <w:lang w:val="en-US" w:eastAsia="zh-CN" w:bidi="ar-SA"/>
          <w14:textFill>
            <w14:solidFill>
              <w14:schemeClr w14:val="tx1"/>
            </w14:solidFill>
          </w14:textFill>
        </w:rPr>
        <w:t>三</w:t>
      </w:r>
      <w:r>
        <w:rPr>
          <w:rFonts w:hint="eastAsia" w:ascii="宋体" w:hAnsi="宋体" w:eastAsia="黑体" w:cs="黑体"/>
          <w:color w:val="000000" w:themeColor="text1"/>
          <w:spacing w:val="0"/>
          <w:sz w:val="32"/>
          <w:szCs w:val="32"/>
          <w:highlight w:val="none"/>
          <w:lang w:val="en-US" w:eastAsia="zh-CN" w:bidi="ar-SA"/>
          <w14:textFill>
            <w14:solidFill>
              <w14:schemeClr w14:val="tx1"/>
            </w14:solidFill>
          </w14:textFill>
        </w:rPr>
        <w:t>、工作目标与任务</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000000" w:themeColor="text1"/>
          <w:spacing w:val="0"/>
          <w:sz w:val="32"/>
          <w:szCs w:val="32"/>
          <w:highlight w:val="none"/>
          <w:u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1</w:t>
      </w:r>
      <w:r>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总体目标。按照省、市松材线病疫情防控五年攻坚行动计划要求，景宁县在“十四五”期间</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实现疫情面积和病枯死松</w:t>
      </w:r>
      <w:r>
        <w:rPr>
          <w:rFonts w:hint="default" w:ascii="Times New Roman" w:hAnsi="Times New Roman" w:eastAsia="仿宋_GB2312" w:cs="Times New Roman"/>
          <w:color w:val="000000" w:themeColor="text1"/>
          <w:spacing w:val="0"/>
          <w:sz w:val="32"/>
          <w:szCs w:val="32"/>
          <w:highlight w:val="none"/>
          <w:u w:val="none"/>
          <w:lang w:val="en-US" w:eastAsia="zh-CN"/>
          <w14:textFill>
            <w14:solidFill>
              <w14:schemeClr w14:val="tx1"/>
            </w14:solidFill>
          </w14:textFill>
        </w:rPr>
        <w:t>“双下降”。</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auto"/>
          <w:spacing w:val="0"/>
          <w:sz w:val="32"/>
          <w:szCs w:val="32"/>
          <w:highlight w:val="none"/>
          <w:lang w:val="zh-TW" w:eastAsia="zh-CN" w:bidi="zh-TW"/>
        </w:rPr>
      </w:pP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2</w:t>
      </w:r>
      <w:r>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202</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-202</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年度目标。一是在</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每年</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10月底完成全县域范围内疫情普查；二是落实以乡镇（街道）和</w:t>
      </w:r>
      <w:r>
        <w:rPr>
          <w:rFonts w:hint="default"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国有</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林场为除治清理主体的工作机制，在每年3月底前全面完成病枯死松木清理除治任务；</w:t>
      </w:r>
      <w:r>
        <w:rPr>
          <w:rFonts w:hint="default" w:ascii="Times New Roman" w:hAnsi="Times New Roman" w:eastAsia="仿宋_GB2312" w:cs="Times New Roman"/>
          <w:color w:val="auto"/>
          <w:spacing w:val="0"/>
          <w:sz w:val="32"/>
          <w:szCs w:val="32"/>
          <w:highlight w:val="none"/>
          <w:lang w:eastAsia="zh-CN"/>
        </w:rPr>
        <w:t>三是及时完成全年药物注干</w:t>
      </w:r>
      <w:r>
        <w:rPr>
          <w:rFonts w:hint="default" w:ascii="Times New Roman" w:hAnsi="Times New Roman" w:eastAsia="仿宋_GB2312" w:cs="Times New Roman"/>
          <w:color w:val="auto"/>
          <w:spacing w:val="0"/>
          <w:sz w:val="32"/>
          <w:szCs w:val="32"/>
          <w:highlight w:val="none"/>
          <w:lang w:val="zh-TW" w:eastAsia="zh-TW" w:bidi="zh-TW"/>
        </w:rPr>
        <w:t>。</w:t>
      </w: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宋体" w:hAnsi="宋体" w:eastAsia="黑体" w:cs="黑体"/>
          <w:color w:val="auto"/>
          <w:spacing w:val="0"/>
          <w:sz w:val="32"/>
          <w:szCs w:val="32"/>
          <w:highlight w:val="none"/>
          <w:lang w:eastAsia="zh-CN" w:bidi="ar-SA"/>
        </w:rPr>
      </w:pPr>
      <w:r>
        <w:rPr>
          <w:rFonts w:hint="eastAsia" w:eastAsia="黑体" w:cs="黑体"/>
          <w:color w:val="auto"/>
          <w:spacing w:val="0"/>
          <w:sz w:val="32"/>
          <w:szCs w:val="32"/>
          <w:highlight w:val="none"/>
          <w:lang w:val="en-US" w:eastAsia="zh-CN" w:bidi="ar-SA"/>
        </w:rPr>
        <w:t>四</w:t>
      </w:r>
      <w:r>
        <w:rPr>
          <w:rFonts w:hint="eastAsia" w:ascii="宋体" w:hAnsi="宋体" w:eastAsia="黑体" w:cs="黑体"/>
          <w:color w:val="auto"/>
          <w:spacing w:val="0"/>
          <w:sz w:val="32"/>
          <w:szCs w:val="32"/>
          <w:highlight w:val="none"/>
          <w:lang w:val="en-US" w:eastAsia="zh-CN" w:bidi="ar-SA"/>
        </w:rPr>
        <w:t>、疫情防治</w:t>
      </w: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宋体" w:hAnsi="宋体" w:eastAsia="楷体_GB2312" w:cs="楷体_GB2312"/>
          <w:color w:val="auto"/>
          <w:spacing w:val="0"/>
          <w:sz w:val="32"/>
          <w:szCs w:val="32"/>
          <w:highlight w:val="none"/>
          <w:lang w:val="en-US" w:eastAsia="zh-CN" w:bidi="ar-SA"/>
        </w:rPr>
      </w:pPr>
      <w:r>
        <w:rPr>
          <w:rFonts w:hint="eastAsia" w:ascii="宋体" w:hAnsi="宋体" w:eastAsia="楷体_GB2312" w:cs="楷体_GB2312"/>
          <w:color w:val="auto"/>
          <w:spacing w:val="0"/>
          <w:sz w:val="32"/>
          <w:szCs w:val="32"/>
          <w:highlight w:val="none"/>
          <w:lang w:val="en-US" w:eastAsia="zh-CN" w:bidi="ar-SA"/>
        </w:rPr>
        <w:t>（一）防治区</w:t>
      </w: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eastAsia="仿宋_GB2312" w:cs="仿宋_GB2312"/>
          <w:color w:val="auto"/>
          <w:spacing w:val="0"/>
          <w:sz w:val="32"/>
          <w:szCs w:val="32"/>
          <w:highlight w:val="none"/>
          <w:lang w:eastAsia="zh-CN"/>
        </w:rPr>
      </w:pPr>
      <w:r>
        <w:rPr>
          <w:rFonts w:hint="eastAsia" w:eastAsia="仿宋_GB2312" w:cs="仿宋_GB2312"/>
          <w:color w:val="auto"/>
          <w:spacing w:val="0"/>
          <w:sz w:val="32"/>
          <w:szCs w:val="32"/>
          <w:highlight w:val="none"/>
          <w:lang w:eastAsia="zh-CN"/>
        </w:rPr>
        <w:t>全县防治区分为重点防治区和一般防治区。重点防治区主要是指已发现疫情的疫点乡镇（街道）、</w:t>
      </w:r>
      <w:r>
        <w:rPr>
          <w:rFonts w:hint="eastAsia" w:ascii="宋体" w:hAnsi="宋体" w:eastAsia="仿宋_GB2312" w:cs="仿宋_GB2312"/>
          <w:color w:val="auto"/>
          <w:spacing w:val="0"/>
          <w:sz w:val="32"/>
          <w:szCs w:val="32"/>
          <w:highlight w:val="none"/>
          <w:lang w:eastAsia="zh-CN"/>
        </w:rPr>
        <w:t>林业总场</w:t>
      </w:r>
      <w:r>
        <w:rPr>
          <w:rFonts w:hint="eastAsia" w:eastAsia="仿宋_GB2312" w:cs="仿宋_GB2312"/>
          <w:color w:val="auto"/>
          <w:spacing w:val="0"/>
          <w:sz w:val="32"/>
          <w:szCs w:val="32"/>
          <w:highlight w:val="none"/>
          <w:lang w:eastAsia="zh-CN"/>
        </w:rPr>
        <w:t>，</w:t>
      </w:r>
      <w:bookmarkStart w:id="0" w:name="bookmark9"/>
      <w:bookmarkEnd w:id="0"/>
      <w:r>
        <w:rPr>
          <w:rFonts w:hint="eastAsia" w:eastAsia="仿宋_GB2312" w:cs="仿宋_GB2312"/>
          <w:color w:val="auto"/>
          <w:spacing w:val="0"/>
          <w:sz w:val="32"/>
          <w:szCs w:val="32"/>
          <w:highlight w:val="none"/>
          <w:lang w:eastAsia="zh-CN"/>
        </w:rPr>
        <w:t>目前主要为</w:t>
      </w:r>
      <w:r>
        <w:rPr>
          <w:rFonts w:hint="eastAsia" w:ascii="宋体" w:hAnsi="宋体" w:eastAsia="仿宋_GB2312" w:cs="仿宋_GB2312"/>
          <w:color w:val="auto"/>
          <w:spacing w:val="0"/>
          <w:sz w:val="32"/>
          <w:szCs w:val="32"/>
          <w:highlight w:val="none"/>
          <w:lang w:eastAsia="zh-CN"/>
        </w:rPr>
        <w:t>红星街道、鹤溪街道、沙湾镇、澄照乡、大均乡、梧桐乡、标溪乡、鸬鹚乡、渤海镇、</w:t>
      </w:r>
      <w:r>
        <w:rPr>
          <w:rFonts w:hint="eastAsia" w:eastAsia="仿宋_GB2312" w:cs="仿宋_GB2312"/>
          <w:color w:val="auto"/>
          <w:spacing w:val="0"/>
          <w:sz w:val="32"/>
          <w:szCs w:val="32"/>
          <w:highlight w:val="none"/>
          <w:lang w:eastAsia="zh-CN"/>
        </w:rPr>
        <w:t>各</w:t>
      </w:r>
      <w:r>
        <w:rPr>
          <w:rFonts w:hint="eastAsia" w:ascii="宋体" w:hAnsi="宋体" w:eastAsia="仿宋_GB2312" w:cs="仿宋_GB2312"/>
          <w:color w:val="auto"/>
          <w:spacing w:val="0"/>
          <w:sz w:val="32"/>
          <w:szCs w:val="32"/>
          <w:highlight w:val="none"/>
          <w:lang w:eastAsia="zh-CN"/>
        </w:rPr>
        <w:t>林场</w:t>
      </w:r>
      <w:r>
        <w:rPr>
          <w:rFonts w:hint="eastAsia" w:eastAsia="仿宋_GB2312" w:cs="仿宋_GB2312"/>
          <w:color w:val="auto"/>
          <w:spacing w:val="0"/>
          <w:sz w:val="32"/>
          <w:szCs w:val="32"/>
          <w:highlight w:val="none"/>
          <w:lang w:eastAsia="zh-CN"/>
        </w:rPr>
        <w:t>等疫情调查发现枯死松树的乡镇（街道）、国有林场都为松材线虫病重点防治区。一般防治区为县域内除重点防治区其他区域。</w:t>
      </w:r>
    </w:p>
    <w:p>
      <w:pPr>
        <w:pStyle w:val="15"/>
        <w:keepNext w:val="0"/>
        <w:keepLines w:val="0"/>
        <w:pageBreakBefore w:val="0"/>
        <w:widowControl w:val="0"/>
        <w:kinsoku/>
        <w:wordWrap/>
        <w:overflowPunct/>
        <w:topLinePunct w:val="0"/>
        <w:autoSpaceDE/>
        <w:autoSpaceDN/>
        <w:bidi w:val="0"/>
        <w:adjustRightInd w:val="0"/>
        <w:snapToGrid w:val="0"/>
        <w:spacing w:line="336" w:lineRule="auto"/>
        <w:jc w:val="both"/>
        <w:textAlignment w:val="auto"/>
        <w:rPr>
          <w:rFonts w:hint="eastAsia" w:ascii="宋体" w:hAnsi="宋体" w:eastAsia="楷体_GB2312" w:cs="楷体_GB2312"/>
          <w:spacing w:val="0"/>
          <w:sz w:val="32"/>
          <w:szCs w:val="32"/>
          <w:highlight w:val="none"/>
          <w:lang w:val="en-US" w:eastAsia="zh-CN" w:bidi="ar-SA"/>
        </w:rPr>
      </w:pPr>
      <w:r>
        <w:rPr>
          <w:rFonts w:hint="eastAsia" w:ascii="宋体" w:hAnsi="宋体" w:eastAsia="楷体_GB2312" w:cs="楷体_GB2312"/>
          <w:spacing w:val="0"/>
          <w:sz w:val="32"/>
          <w:szCs w:val="32"/>
          <w:highlight w:val="none"/>
          <w:lang w:val="en-US" w:eastAsia="zh-CN" w:bidi="ar-SA"/>
        </w:rPr>
        <w:t>（二）主要防治措施</w:t>
      </w: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642" w:firstLineChars="200"/>
        <w:jc w:val="both"/>
        <w:textAlignment w:val="auto"/>
        <w:rPr>
          <w:rFonts w:hint="eastAsia" w:ascii="仿宋_GB2312" w:hAnsi="仿宋_GB2312" w:eastAsia="仿宋_GB2312" w:cs="仿宋_GB2312"/>
          <w:spacing w:val="0"/>
          <w:sz w:val="32"/>
          <w:szCs w:val="32"/>
          <w:highlight w:val="none"/>
          <w:lang w:val="en-US" w:eastAsia="zh-CN"/>
        </w:rPr>
      </w:pPr>
      <w:r>
        <w:rPr>
          <w:rFonts w:hint="eastAsia" w:ascii="宋体" w:hAnsi="宋体" w:eastAsia="仿宋_GB2312" w:cs="仿宋_GB2312"/>
          <w:b/>
          <w:bCs/>
          <w:spacing w:val="0"/>
          <w:sz w:val="32"/>
          <w:szCs w:val="32"/>
          <w:highlight w:val="none"/>
          <w:lang w:val="en-US" w:eastAsia="zh-CN"/>
        </w:rPr>
        <w:t>1.</w:t>
      </w:r>
      <w:r>
        <w:rPr>
          <w:rFonts w:hint="eastAsia" w:ascii="宋体" w:hAnsi="宋体" w:eastAsia="仿宋_GB2312" w:cs="仿宋_GB2312"/>
          <w:b/>
          <w:bCs/>
          <w:spacing w:val="0"/>
          <w:sz w:val="32"/>
          <w:szCs w:val="32"/>
          <w:highlight w:val="none"/>
        </w:rPr>
        <w:t>疫情监测普查</w:t>
      </w:r>
      <w:r>
        <w:rPr>
          <w:rFonts w:hint="eastAsia"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u w:val="none"/>
          <w:lang w:val="en-US" w:eastAsia="zh-CN"/>
        </w:rPr>
        <w:t>根据</w:t>
      </w:r>
      <w:r>
        <w:rPr>
          <w:rFonts w:hint="eastAsia" w:ascii="仿宋_GB2312" w:hAnsi="仿宋_GB2312" w:eastAsia="仿宋_GB2312" w:cs="仿宋_GB2312"/>
          <w:b w:val="0"/>
          <w:bCs w:val="0"/>
          <w:spacing w:val="0"/>
          <w:sz w:val="32"/>
          <w:szCs w:val="32"/>
          <w:highlight w:val="none"/>
          <w:u w:val="none"/>
          <w:lang w:val="en-US" w:eastAsia="zh-CN"/>
        </w:rPr>
        <w:t>《</w:t>
      </w:r>
      <w:r>
        <w:rPr>
          <w:rFonts w:hint="eastAsia" w:ascii="仿宋_GB2312" w:hAnsi="仿宋_GB2312" w:eastAsia="仿宋_GB2312" w:cs="仿宋_GB2312"/>
          <w:b w:val="0"/>
          <w:bCs w:val="0"/>
          <w:color w:val="auto"/>
          <w:spacing w:val="0"/>
          <w:sz w:val="32"/>
          <w:szCs w:val="32"/>
          <w:highlight w:val="none"/>
          <w:u w:val="none"/>
          <w:lang w:val="en-US" w:eastAsia="zh-CN"/>
        </w:rPr>
        <w:t>国家林业和草原局关于科学防控松材线虫病疫情的指导意见》（林生发〔2021〕</w:t>
      </w:r>
      <w:r>
        <w:rPr>
          <w:rFonts w:hint="eastAsia" w:ascii="仿宋_GB2312" w:hAnsi="仿宋_GB2312" w:eastAsia="仿宋_GB2312" w:cs="仿宋_GB2312"/>
          <w:b w:val="0"/>
          <w:bCs w:val="0"/>
          <w:color w:val="auto"/>
          <w:spacing w:val="0"/>
          <w:sz w:val="32"/>
          <w:szCs w:val="32"/>
          <w:highlight w:val="none"/>
          <w:lang w:val="en-US" w:eastAsia="zh-CN"/>
        </w:rPr>
        <w:t>30号）</w:t>
      </w:r>
      <w:r>
        <w:rPr>
          <w:rFonts w:hint="eastAsia" w:ascii="仿宋_GB2312" w:hAnsi="仿宋_GB2312" w:eastAsia="仿宋_GB2312" w:cs="仿宋_GB2312"/>
          <w:spacing w:val="0"/>
          <w:sz w:val="32"/>
          <w:szCs w:val="32"/>
          <w:highlight w:val="none"/>
          <w:lang w:val="en-US" w:eastAsia="zh-CN"/>
        </w:rPr>
        <w:t>文件要求，各乡镇（街道）、国有林场要建立日常监测机制，以护林员为基础，开展对病枯死树的跟踪监测，要做到第一时间发现、第一时间报告，将监测工作网格化、日常化、实时化。春、秋两次的疫情普查报告，按文件形式上报县林业有害生物防控指挥部办公室（森检站）。</w:t>
      </w: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宋体" w:hAnsi="宋体"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县自然资源和规划局，按</w:t>
      </w:r>
      <w:r>
        <w:rPr>
          <w:rFonts w:hint="eastAsia" w:ascii="宋体" w:hAnsi="宋体" w:eastAsia="仿宋_GB2312" w:cs="仿宋_GB2312"/>
          <w:spacing w:val="0"/>
          <w:sz w:val="32"/>
          <w:szCs w:val="32"/>
          <w:highlight w:val="none"/>
          <w:lang w:eastAsia="zh-CN"/>
        </w:rPr>
        <w:t>省林业局统一标</w:t>
      </w:r>
      <w:r>
        <w:rPr>
          <w:rFonts w:hint="eastAsia" w:eastAsia="仿宋_GB2312" w:cs="仿宋_GB2312"/>
          <w:spacing w:val="0"/>
          <w:sz w:val="32"/>
          <w:szCs w:val="32"/>
          <w:highlight w:val="none"/>
          <w:lang w:eastAsia="zh-CN"/>
        </w:rPr>
        <w:t>准，及时完成疫点乡镇秋季</w:t>
      </w:r>
      <w:r>
        <w:rPr>
          <w:rFonts w:hint="eastAsia" w:ascii="宋体" w:hAnsi="宋体" w:eastAsia="仿宋_GB2312" w:cs="仿宋_GB2312"/>
          <w:spacing w:val="0"/>
          <w:sz w:val="32"/>
          <w:szCs w:val="32"/>
          <w:highlight w:val="none"/>
        </w:rPr>
        <w:t>无人机</w:t>
      </w:r>
      <w:r>
        <w:rPr>
          <w:rFonts w:hint="eastAsia" w:ascii="宋体" w:hAnsi="宋体" w:eastAsia="仿宋_GB2312" w:cs="仿宋_GB2312"/>
          <w:spacing w:val="0"/>
          <w:sz w:val="32"/>
          <w:szCs w:val="32"/>
          <w:highlight w:val="none"/>
          <w:lang w:eastAsia="zh-CN"/>
        </w:rPr>
        <w:t>疫情</w:t>
      </w:r>
      <w:r>
        <w:rPr>
          <w:rFonts w:hint="eastAsia" w:ascii="宋体" w:hAnsi="宋体" w:eastAsia="仿宋_GB2312" w:cs="仿宋_GB2312"/>
          <w:spacing w:val="0"/>
          <w:sz w:val="32"/>
          <w:szCs w:val="32"/>
          <w:highlight w:val="none"/>
          <w:u w:val="none"/>
        </w:rPr>
        <w:t>普查</w:t>
      </w:r>
      <w:r>
        <w:rPr>
          <w:rFonts w:hint="eastAsia" w:eastAsia="仿宋_GB2312" w:cs="仿宋_GB2312"/>
          <w:spacing w:val="0"/>
          <w:sz w:val="32"/>
          <w:szCs w:val="32"/>
          <w:highlight w:val="none"/>
          <w:u w:val="none"/>
          <w:lang w:eastAsia="zh-CN"/>
        </w:rPr>
        <w:t>任务，上传省数字森防平台。</w:t>
      </w:r>
      <w:r>
        <w:rPr>
          <w:rFonts w:hint="eastAsia" w:ascii="宋体" w:hAnsi="宋体" w:eastAsia="仿宋_GB2312" w:cs="仿宋_GB2312"/>
          <w:spacing w:val="0"/>
          <w:sz w:val="32"/>
          <w:szCs w:val="32"/>
          <w:highlight w:val="none"/>
          <w:u w:val="none"/>
          <w:lang w:eastAsia="zh-CN"/>
        </w:rPr>
        <w:t>同时</w:t>
      </w:r>
      <w:r>
        <w:rPr>
          <w:rFonts w:hint="eastAsia" w:eastAsia="仿宋_GB2312" w:cs="仿宋_GB2312"/>
          <w:spacing w:val="0"/>
          <w:sz w:val="32"/>
          <w:szCs w:val="32"/>
          <w:highlight w:val="none"/>
          <w:u w:val="none"/>
          <w:lang w:eastAsia="zh-CN"/>
        </w:rPr>
        <w:t>指导疫点乡镇完成省数字森防平台数据上传。</w:t>
      </w: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642" w:firstLineChars="200"/>
        <w:jc w:val="both"/>
        <w:textAlignment w:val="auto"/>
        <w:rPr>
          <w:rFonts w:hint="eastAsia" w:ascii="宋体" w:hAnsi="宋体" w:eastAsia="仿宋_GB2312" w:cs="仿宋_GB2312"/>
          <w:spacing w:val="0"/>
          <w:sz w:val="32"/>
          <w:szCs w:val="32"/>
          <w:highlight w:val="none"/>
          <w:lang w:val="en-US" w:eastAsia="zh-CN"/>
        </w:rPr>
      </w:pPr>
      <w:r>
        <w:rPr>
          <w:rFonts w:hint="eastAsia" w:ascii="宋体" w:hAnsi="宋体" w:eastAsia="仿宋_GB2312" w:cs="仿宋_GB2312"/>
          <w:b/>
          <w:bCs/>
          <w:spacing w:val="0"/>
          <w:sz w:val="32"/>
          <w:szCs w:val="32"/>
          <w:highlight w:val="none"/>
          <w:lang w:eastAsia="zh-CN"/>
        </w:rPr>
        <w:t>2</w:t>
      </w:r>
      <w:r>
        <w:rPr>
          <w:rFonts w:hint="eastAsia" w:ascii="宋体" w:hAnsi="宋体" w:eastAsia="仿宋_GB2312" w:cs="仿宋_GB2312"/>
          <w:b/>
          <w:bCs/>
          <w:spacing w:val="0"/>
          <w:sz w:val="32"/>
          <w:szCs w:val="32"/>
          <w:highlight w:val="none"/>
          <w:lang w:val="en-US" w:eastAsia="zh-CN"/>
        </w:rPr>
        <w:t>.</w:t>
      </w:r>
      <w:r>
        <w:rPr>
          <w:rFonts w:hint="eastAsia" w:ascii="宋体" w:hAnsi="宋体" w:eastAsia="仿宋_GB2312" w:cs="仿宋_GB2312"/>
          <w:b/>
          <w:bCs/>
          <w:spacing w:val="0"/>
          <w:sz w:val="32"/>
          <w:szCs w:val="32"/>
          <w:highlight w:val="none"/>
          <w:lang w:eastAsia="zh-CN"/>
        </w:rPr>
        <w:t>病</w:t>
      </w:r>
      <w:r>
        <w:rPr>
          <w:rFonts w:hint="eastAsia" w:ascii="宋体" w:hAnsi="宋体" w:eastAsia="仿宋_GB2312" w:cs="仿宋_GB2312"/>
          <w:b/>
          <w:bCs/>
          <w:spacing w:val="0"/>
          <w:sz w:val="32"/>
          <w:szCs w:val="32"/>
          <w:highlight w:val="none"/>
        </w:rPr>
        <w:t>枯死松木除治。</w:t>
      </w:r>
      <w:r>
        <w:rPr>
          <w:rFonts w:hint="eastAsia" w:ascii="宋体" w:hAnsi="宋体" w:eastAsia="仿宋_GB2312" w:cs="仿宋_GB2312"/>
          <w:b w:val="0"/>
          <w:bCs w:val="0"/>
          <w:color w:val="auto"/>
          <w:spacing w:val="0"/>
          <w:sz w:val="32"/>
          <w:szCs w:val="32"/>
          <w:highlight w:val="none"/>
        </w:rPr>
        <w:t>按照属地负责原则，由各乡镇（街道）、国有林场</w:t>
      </w:r>
      <w:r>
        <w:rPr>
          <w:rFonts w:hint="eastAsia" w:eastAsia="仿宋_GB2312" w:cs="仿宋_GB2312"/>
          <w:b w:val="0"/>
          <w:bCs w:val="0"/>
          <w:color w:val="auto"/>
          <w:spacing w:val="0"/>
          <w:sz w:val="32"/>
          <w:szCs w:val="32"/>
          <w:highlight w:val="none"/>
          <w:lang w:eastAsia="zh-CN"/>
        </w:rPr>
        <w:t>自行</w:t>
      </w:r>
      <w:r>
        <w:rPr>
          <w:rFonts w:hint="eastAsia" w:ascii="宋体" w:hAnsi="宋体" w:eastAsia="仿宋_GB2312" w:cs="仿宋_GB2312"/>
          <w:b w:val="0"/>
          <w:bCs w:val="0"/>
          <w:color w:val="auto"/>
          <w:spacing w:val="0"/>
          <w:sz w:val="32"/>
          <w:szCs w:val="32"/>
          <w:highlight w:val="none"/>
        </w:rPr>
        <w:t>组织专业</w:t>
      </w:r>
      <w:r>
        <w:rPr>
          <w:rFonts w:hint="eastAsia" w:ascii="宋体" w:hAnsi="宋体" w:eastAsia="仿宋_GB2312" w:cs="仿宋_GB2312"/>
          <w:b w:val="0"/>
          <w:bCs w:val="0"/>
          <w:color w:val="auto"/>
          <w:spacing w:val="0"/>
          <w:sz w:val="32"/>
          <w:szCs w:val="32"/>
          <w:highlight w:val="none"/>
          <w:lang w:eastAsia="zh-CN"/>
        </w:rPr>
        <w:t>除</w:t>
      </w:r>
      <w:r>
        <w:rPr>
          <w:rFonts w:hint="eastAsia" w:ascii="宋体" w:hAnsi="宋体" w:eastAsia="仿宋_GB2312" w:cs="仿宋_GB2312"/>
          <w:b w:val="0"/>
          <w:bCs w:val="0"/>
          <w:color w:val="auto"/>
          <w:spacing w:val="0"/>
          <w:sz w:val="32"/>
          <w:szCs w:val="32"/>
          <w:highlight w:val="none"/>
        </w:rPr>
        <w:t>治队伍</w:t>
      </w:r>
      <w:r>
        <w:rPr>
          <w:rFonts w:hint="eastAsia" w:ascii="宋体" w:hAnsi="宋体" w:eastAsia="仿宋_GB2312" w:cs="仿宋_GB2312"/>
          <w:b w:val="0"/>
          <w:bCs w:val="0"/>
          <w:color w:val="auto"/>
          <w:spacing w:val="0"/>
          <w:sz w:val="32"/>
          <w:szCs w:val="32"/>
          <w:highlight w:val="none"/>
          <w:lang w:val="en-US" w:eastAsia="zh-CN"/>
        </w:rPr>
        <w:t>，</w:t>
      </w:r>
      <w:r>
        <w:rPr>
          <w:rFonts w:hint="eastAsia" w:eastAsia="仿宋_GB2312" w:cs="仿宋_GB2312"/>
          <w:b w:val="0"/>
          <w:bCs w:val="0"/>
          <w:color w:val="auto"/>
          <w:spacing w:val="0"/>
          <w:sz w:val="32"/>
          <w:szCs w:val="32"/>
          <w:highlight w:val="none"/>
          <w:lang w:val="en-US" w:eastAsia="zh-CN"/>
        </w:rPr>
        <w:t>完成辖区内所有枯死松树的即现即</w:t>
      </w:r>
      <w:r>
        <w:rPr>
          <w:rFonts w:hint="eastAsia" w:eastAsia="仿宋_GB2312" w:cs="仿宋_GB2312"/>
          <w:b w:val="0"/>
          <w:bCs w:val="0"/>
          <w:color w:val="auto"/>
          <w:spacing w:val="0"/>
          <w:sz w:val="32"/>
          <w:szCs w:val="32"/>
          <w:highlight w:val="none"/>
          <w:lang w:eastAsia="zh-CN"/>
        </w:rPr>
        <w:t>清任务。</w:t>
      </w:r>
      <w:r>
        <w:rPr>
          <w:rFonts w:hint="eastAsia" w:ascii="宋体" w:hAnsi="宋体" w:eastAsia="仿宋_GB2312" w:cs="仿宋_GB2312"/>
          <w:b w:val="0"/>
          <w:bCs w:val="0"/>
          <w:color w:val="auto"/>
          <w:spacing w:val="0"/>
          <w:sz w:val="32"/>
          <w:szCs w:val="32"/>
          <w:highlight w:val="none"/>
          <w:lang w:eastAsia="zh-CN"/>
        </w:rPr>
        <w:t>病</w:t>
      </w:r>
      <w:r>
        <w:rPr>
          <w:rFonts w:hint="eastAsia" w:ascii="宋体" w:hAnsi="宋体" w:eastAsia="仿宋_GB2312" w:cs="仿宋_GB2312"/>
          <w:b w:val="0"/>
          <w:bCs w:val="0"/>
          <w:color w:val="auto"/>
          <w:spacing w:val="0"/>
          <w:sz w:val="32"/>
          <w:szCs w:val="32"/>
          <w:highlight w:val="none"/>
        </w:rPr>
        <w:t>枯死松木</w:t>
      </w:r>
      <w:r>
        <w:rPr>
          <w:rFonts w:hint="eastAsia" w:ascii="宋体" w:hAnsi="宋体" w:eastAsia="仿宋_GB2312" w:cs="仿宋_GB2312"/>
          <w:b w:val="0"/>
          <w:bCs w:val="0"/>
          <w:color w:val="auto"/>
          <w:spacing w:val="0"/>
          <w:sz w:val="32"/>
          <w:szCs w:val="32"/>
          <w:highlight w:val="none"/>
          <w:lang w:eastAsia="zh-CN"/>
        </w:rPr>
        <w:t>除</w:t>
      </w:r>
      <w:r>
        <w:rPr>
          <w:rFonts w:hint="eastAsia" w:ascii="宋体" w:hAnsi="宋体" w:eastAsia="仿宋_GB2312" w:cs="仿宋_GB2312"/>
          <w:b w:val="0"/>
          <w:bCs w:val="0"/>
          <w:color w:val="auto"/>
          <w:spacing w:val="0"/>
          <w:sz w:val="32"/>
          <w:szCs w:val="32"/>
          <w:highlight w:val="none"/>
        </w:rPr>
        <w:t>治</w:t>
      </w:r>
      <w:r>
        <w:rPr>
          <w:rFonts w:hint="eastAsia" w:eastAsia="仿宋_GB2312" w:cs="仿宋_GB2312"/>
          <w:b w:val="0"/>
          <w:bCs w:val="0"/>
          <w:color w:val="auto"/>
          <w:spacing w:val="0"/>
          <w:sz w:val="32"/>
          <w:szCs w:val="32"/>
          <w:highlight w:val="none"/>
          <w:lang w:eastAsia="zh-CN"/>
        </w:rPr>
        <w:t>，主要分</w:t>
      </w:r>
      <w:r>
        <w:rPr>
          <w:rFonts w:hint="eastAsia" w:ascii="宋体" w:hAnsi="宋体" w:eastAsia="仿宋_GB2312" w:cs="仿宋_GB2312"/>
          <w:b w:val="0"/>
          <w:bCs w:val="0"/>
          <w:color w:val="auto"/>
          <w:spacing w:val="0"/>
          <w:sz w:val="32"/>
          <w:szCs w:val="32"/>
          <w:highlight w:val="none"/>
          <w:lang w:eastAsia="zh-CN"/>
        </w:rPr>
        <w:t>集中清</w:t>
      </w:r>
      <w:r>
        <w:rPr>
          <w:rFonts w:hint="eastAsia" w:ascii="宋体" w:hAnsi="宋体" w:eastAsia="仿宋_GB2312" w:cs="仿宋_GB2312"/>
          <w:spacing w:val="0"/>
          <w:sz w:val="32"/>
          <w:szCs w:val="32"/>
          <w:highlight w:val="none"/>
          <w:lang w:eastAsia="zh-CN"/>
        </w:rPr>
        <w:t>理和常态化清理</w:t>
      </w:r>
      <w:r>
        <w:rPr>
          <w:rFonts w:hint="eastAsia" w:eastAsia="仿宋_GB2312" w:cs="仿宋_GB2312"/>
          <w:spacing w:val="0"/>
          <w:sz w:val="32"/>
          <w:szCs w:val="32"/>
          <w:highlight w:val="none"/>
          <w:lang w:eastAsia="zh-CN"/>
        </w:rPr>
        <w:t>两个时间段</w:t>
      </w:r>
      <w:r>
        <w:rPr>
          <w:rFonts w:hint="eastAsia" w:ascii="宋体" w:hAnsi="宋体" w:eastAsia="仿宋_GB2312" w:cs="仿宋_GB2312"/>
          <w:spacing w:val="0"/>
          <w:sz w:val="32"/>
          <w:szCs w:val="32"/>
          <w:highlight w:val="none"/>
          <w:lang w:eastAsia="zh-CN"/>
        </w:rPr>
        <w:t>。集中清理</w:t>
      </w:r>
      <w:r>
        <w:rPr>
          <w:rFonts w:hint="eastAsia" w:eastAsia="仿宋_GB2312" w:cs="仿宋_GB2312"/>
          <w:spacing w:val="0"/>
          <w:sz w:val="32"/>
          <w:szCs w:val="32"/>
          <w:highlight w:val="none"/>
          <w:lang w:eastAsia="zh-CN"/>
        </w:rPr>
        <w:t>期：</w:t>
      </w:r>
      <w:r>
        <w:rPr>
          <w:rFonts w:hint="eastAsia" w:ascii="宋体" w:hAnsi="宋体" w:eastAsia="仿宋_GB2312" w:cs="仿宋_GB2312"/>
          <w:spacing w:val="0"/>
          <w:sz w:val="32"/>
          <w:szCs w:val="32"/>
          <w:highlight w:val="none"/>
          <w:lang w:eastAsia="zh-CN"/>
        </w:rPr>
        <w:t>松褐天牛羽化前的安全期</w:t>
      </w:r>
      <w:r>
        <w:rPr>
          <w:rFonts w:hint="eastAsia" w:ascii="宋体" w:hAnsi="宋体" w:eastAsia="仿宋_GB2312" w:cs="仿宋_GB2312"/>
          <w:spacing w:val="0"/>
          <w:sz w:val="32"/>
          <w:szCs w:val="32"/>
          <w:highlight w:val="none"/>
          <w:lang w:val="en-US" w:eastAsia="zh-CN"/>
        </w:rPr>
        <w:t>（每年10月份至次年3月份）</w:t>
      </w:r>
      <w:r>
        <w:rPr>
          <w:rFonts w:hint="eastAsia" w:eastAsia="仿宋_GB2312" w:cs="仿宋_GB2312"/>
          <w:spacing w:val="0"/>
          <w:sz w:val="32"/>
          <w:szCs w:val="32"/>
          <w:highlight w:val="none"/>
          <w:lang w:val="en-US" w:eastAsia="zh-CN"/>
        </w:rPr>
        <w:t>。</w:t>
      </w:r>
      <w:r>
        <w:rPr>
          <w:rFonts w:hint="eastAsia" w:ascii="宋体" w:hAnsi="宋体" w:eastAsia="仿宋_GB2312" w:cs="仿宋_GB2312"/>
          <w:b w:val="0"/>
          <w:bCs w:val="0"/>
          <w:spacing w:val="0"/>
          <w:sz w:val="32"/>
          <w:szCs w:val="32"/>
          <w:highlight w:val="none"/>
        </w:rPr>
        <w:t>各乡镇（街道）、国有林场组织专业</w:t>
      </w:r>
      <w:r>
        <w:rPr>
          <w:rFonts w:hint="eastAsia" w:ascii="宋体" w:hAnsi="宋体" w:eastAsia="仿宋_GB2312" w:cs="仿宋_GB2312"/>
          <w:b w:val="0"/>
          <w:bCs w:val="0"/>
          <w:spacing w:val="0"/>
          <w:sz w:val="32"/>
          <w:szCs w:val="32"/>
          <w:highlight w:val="none"/>
          <w:lang w:eastAsia="zh-CN"/>
        </w:rPr>
        <w:t>除</w:t>
      </w:r>
      <w:r>
        <w:rPr>
          <w:rFonts w:hint="eastAsia" w:ascii="宋体" w:hAnsi="宋体" w:eastAsia="仿宋_GB2312" w:cs="仿宋_GB2312"/>
          <w:b w:val="0"/>
          <w:bCs w:val="0"/>
          <w:spacing w:val="0"/>
          <w:sz w:val="32"/>
          <w:szCs w:val="32"/>
          <w:highlight w:val="none"/>
        </w:rPr>
        <w:t>治队伍</w:t>
      </w:r>
      <w:r>
        <w:rPr>
          <w:rFonts w:hint="eastAsia" w:ascii="宋体" w:hAnsi="宋体" w:eastAsia="仿宋_GB2312" w:cs="仿宋_GB2312"/>
          <w:b w:val="0"/>
          <w:bCs w:val="0"/>
          <w:spacing w:val="0"/>
          <w:sz w:val="32"/>
          <w:szCs w:val="32"/>
          <w:highlight w:val="none"/>
          <w:lang w:val="en-US" w:eastAsia="zh-CN"/>
        </w:rPr>
        <w:t>，</w:t>
      </w:r>
      <w:r>
        <w:rPr>
          <w:rFonts w:hint="eastAsia" w:ascii="宋体" w:hAnsi="宋体" w:eastAsia="仿宋_GB2312" w:cs="仿宋_GB2312"/>
          <w:spacing w:val="0"/>
          <w:sz w:val="32"/>
          <w:szCs w:val="32"/>
          <w:highlight w:val="none"/>
        </w:rPr>
        <w:t>按小班化管理有序推进，对本区域内枯</w:t>
      </w:r>
      <w:r>
        <w:rPr>
          <w:rFonts w:hint="eastAsia" w:ascii="宋体" w:hAnsi="宋体" w:eastAsia="仿宋_GB2312" w:cs="仿宋_GB2312"/>
          <w:spacing w:val="0"/>
          <w:sz w:val="32"/>
          <w:szCs w:val="32"/>
          <w:highlight w:val="none"/>
          <w:lang w:eastAsia="zh-CN"/>
        </w:rPr>
        <w:t>病</w:t>
      </w:r>
      <w:r>
        <w:rPr>
          <w:rFonts w:hint="eastAsia" w:ascii="宋体" w:hAnsi="宋体" w:eastAsia="仿宋_GB2312" w:cs="仿宋_GB2312"/>
          <w:spacing w:val="0"/>
          <w:sz w:val="32"/>
          <w:szCs w:val="32"/>
          <w:highlight w:val="none"/>
        </w:rPr>
        <w:t>死松木实施全面采伐和彻底清理，并上传省</w:t>
      </w:r>
      <w:r>
        <w:rPr>
          <w:rFonts w:hint="eastAsia" w:ascii="宋体" w:hAnsi="宋体" w:eastAsia="仿宋_GB2312" w:cs="仿宋_GB2312"/>
          <w:spacing w:val="0"/>
          <w:sz w:val="32"/>
          <w:szCs w:val="32"/>
          <w:highlight w:val="none"/>
          <w:lang w:eastAsia="zh-CN"/>
        </w:rPr>
        <w:t>“</w:t>
      </w:r>
      <w:r>
        <w:rPr>
          <w:rFonts w:hint="eastAsia" w:ascii="宋体" w:hAnsi="宋体" w:eastAsia="仿宋_GB2312" w:cs="仿宋_GB2312"/>
          <w:spacing w:val="0"/>
          <w:sz w:val="32"/>
          <w:szCs w:val="32"/>
          <w:highlight w:val="none"/>
        </w:rPr>
        <w:t>数字森防</w:t>
      </w:r>
      <w:r>
        <w:rPr>
          <w:rFonts w:hint="eastAsia" w:ascii="宋体" w:hAnsi="宋体" w:eastAsia="仿宋_GB2312" w:cs="仿宋_GB2312"/>
          <w:spacing w:val="0"/>
          <w:sz w:val="32"/>
          <w:szCs w:val="32"/>
          <w:highlight w:val="none"/>
          <w:lang w:eastAsia="zh-CN"/>
        </w:rPr>
        <w:t>”</w:t>
      </w:r>
      <w:r>
        <w:rPr>
          <w:rFonts w:hint="eastAsia" w:ascii="宋体" w:hAnsi="宋体" w:eastAsia="仿宋_GB2312" w:cs="仿宋_GB2312"/>
          <w:spacing w:val="0"/>
          <w:sz w:val="32"/>
          <w:szCs w:val="32"/>
          <w:highlight w:val="none"/>
        </w:rPr>
        <w:t>平台。</w:t>
      </w:r>
      <w:r>
        <w:rPr>
          <w:rFonts w:hint="eastAsia" w:eastAsia="仿宋_GB2312" w:cs="仿宋_GB2312"/>
          <w:spacing w:val="0"/>
          <w:sz w:val="32"/>
          <w:szCs w:val="32"/>
          <w:highlight w:val="none"/>
          <w:lang w:eastAsia="zh-CN"/>
        </w:rPr>
        <w:t>常态化清理期，是指</w:t>
      </w:r>
      <w:r>
        <w:rPr>
          <w:rFonts w:hint="eastAsia" w:ascii="宋体" w:hAnsi="宋体" w:eastAsia="仿宋_GB2312" w:cs="仿宋_GB2312"/>
          <w:spacing w:val="0"/>
          <w:sz w:val="32"/>
          <w:szCs w:val="32"/>
          <w:highlight w:val="none"/>
          <w:lang w:eastAsia="zh-CN"/>
        </w:rPr>
        <w:t>在集中清理期外</w:t>
      </w:r>
      <w:r>
        <w:rPr>
          <w:rFonts w:hint="eastAsia" w:eastAsia="仿宋_GB2312" w:cs="仿宋_GB2312"/>
          <w:spacing w:val="0"/>
          <w:sz w:val="32"/>
          <w:szCs w:val="32"/>
          <w:highlight w:val="none"/>
          <w:lang w:eastAsia="zh-CN"/>
        </w:rPr>
        <w:t>全年时间。各</w:t>
      </w:r>
      <w:r>
        <w:rPr>
          <w:rFonts w:hint="eastAsia" w:ascii="宋体" w:hAnsi="宋体" w:eastAsia="仿宋_GB2312" w:cs="仿宋_GB2312"/>
          <w:spacing w:val="0"/>
          <w:sz w:val="32"/>
          <w:szCs w:val="32"/>
          <w:highlight w:val="none"/>
          <w:lang w:eastAsia="zh-CN"/>
        </w:rPr>
        <w:t>乡镇（街道）、</w:t>
      </w:r>
      <w:r>
        <w:rPr>
          <w:rFonts w:hint="eastAsia" w:ascii="宋体" w:hAnsi="宋体" w:eastAsia="仿宋_GB2312" w:cs="仿宋_GB2312"/>
          <w:spacing w:val="0"/>
          <w:sz w:val="32"/>
          <w:szCs w:val="32"/>
          <w:highlight w:val="none"/>
        </w:rPr>
        <w:t>国有林场</w:t>
      </w:r>
      <w:r>
        <w:rPr>
          <w:rFonts w:hint="eastAsia" w:ascii="宋体" w:hAnsi="宋体" w:eastAsia="仿宋_GB2312" w:cs="仿宋_GB2312"/>
          <w:spacing w:val="0"/>
          <w:sz w:val="32"/>
          <w:szCs w:val="32"/>
          <w:highlight w:val="none"/>
          <w:lang w:eastAsia="zh-CN"/>
        </w:rPr>
        <w:t>组织</w:t>
      </w:r>
      <w:r>
        <w:rPr>
          <w:rFonts w:hint="eastAsia" w:ascii="宋体" w:hAnsi="宋体" w:eastAsia="仿宋_GB2312" w:cs="仿宋_GB2312"/>
          <w:spacing w:val="0"/>
          <w:sz w:val="32"/>
          <w:szCs w:val="32"/>
          <w:highlight w:val="none"/>
          <w:lang w:val="en-US" w:eastAsia="zh-CN"/>
        </w:rPr>
        <w:t>专业除治队伍进行全年常态化清理，质量要求与集中清理相同。由自然资源和规划局聘请专业监理单位对集中除治清理开展全程监理，以保障除治质量。</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2" w:firstLineChars="200"/>
        <w:jc w:val="both"/>
        <w:textAlignment w:val="auto"/>
        <w:rPr>
          <w:rFonts w:hint="default" w:ascii="宋体" w:hAnsi="宋体" w:eastAsia="仿宋_GB2312" w:cs="仿宋_GB2312"/>
          <w:b w:val="0"/>
          <w:bCs w:val="0"/>
          <w:color w:val="000000"/>
          <w:spacing w:val="0"/>
          <w:sz w:val="32"/>
          <w:szCs w:val="32"/>
          <w:highlight w:val="none"/>
          <w:lang w:eastAsia="zh-CN"/>
        </w:rPr>
      </w:pPr>
      <w:r>
        <w:rPr>
          <w:rFonts w:hint="eastAsia" w:eastAsia="仿宋_GB2312" w:cs="仿宋_GB2312"/>
          <w:b/>
          <w:bCs/>
          <w:color w:val="auto"/>
          <w:spacing w:val="0"/>
          <w:sz w:val="32"/>
          <w:szCs w:val="32"/>
          <w:highlight w:val="none"/>
          <w:lang w:val="en-US" w:eastAsia="zh-CN"/>
        </w:rPr>
        <w:t>3.</w:t>
      </w:r>
      <w:r>
        <w:rPr>
          <w:rFonts w:hint="eastAsia" w:ascii="宋体" w:hAnsi="宋体" w:eastAsia="仿宋_GB2312" w:cs="仿宋_GB2312"/>
          <w:b/>
          <w:bCs/>
          <w:color w:val="auto"/>
          <w:spacing w:val="0"/>
          <w:sz w:val="32"/>
          <w:szCs w:val="32"/>
          <w:highlight w:val="none"/>
        </w:rPr>
        <w:t>疫木</w:t>
      </w:r>
      <w:r>
        <w:rPr>
          <w:rFonts w:hint="eastAsia" w:eastAsia="仿宋_GB2312" w:cs="仿宋_GB2312"/>
          <w:b/>
          <w:bCs/>
          <w:color w:val="auto"/>
          <w:spacing w:val="0"/>
          <w:sz w:val="32"/>
          <w:szCs w:val="32"/>
          <w:highlight w:val="none"/>
          <w:lang w:eastAsia="zh-CN"/>
        </w:rPr>
        <w:t>下山集中工厂化处置</w:t>
      </w:r>
      <w:r>
        <w:rPr>
          <w:rFonts w:hint="eastAsia" w:ascii="宋体" w:hAnsi="宋体" w:eastAsia="仿宋_GB2312" w:cs="仿宋_GB2312"/>
          <w:color w:val="auto"/>
          <w:spacing w:val="0"/>
          <w:sz w:val="32"/>
          <w:szCs w:val="32"/>
          <w:highlight w:val="none"/>
        </w:rPr>
        <w:t>。</w:t>
      </w:r>
      <w:r>
        <w:rPr>
          <w:rFonts w:hint="eastAsia" w:ascii="宋体" w:hAnsi="宋体" w:eastAsia="仿宋_GB2312" w:cs="仿宋_GB2312"/>
          <w:spacing w:val="0"/>
          <w:sz w:val="32"/>
          <w:szCs w:val="32"/>
          <w:highlight w:val="none"/>
        </w:rPr>
        <w:t>各</w:t>
      </w:r>
      <w:r>
        <w:rPr>
          <w:rFonts w:hint="eastAsia" w:eastAsia="仿宋_GB2312" w:cs="仿宋_GB2312"/>
          <w:spacing w:val="0"/>
          <w:sz w:val="32"/>
          <w:szCs w:val="32"/>
          <w:highlight w:val="none"/>
          <w:lang w:eastAsia="zh-CN"/>
        </w:rPr>
        <w:t>乡镇（街道）、</w:t>
      </w:r>
      <w:r>
        <w:rPr>
          <w:rFonts w:hint="eastAsia" w:eastAsia="仿宋_GB2312" w:cs="仿宋_GB2312"/>
          <w:spacing w:val="0"/>
          <w:sz w:val="32"/>
          <w:szCs w:val="32"/>
          <w:highlight w:val="none"/>
          <w:lang w:val="en-US" w:eastAsia="zh-CN"/>
        </w:rPr>
        <w:t>国有</w:t>
      </w:r>
      <w:r>
        <w:rPr>
          <w:rFonts w:hint="eastAsia" w:eastAsia="仿宋_GB2312" w:cs="仿宋_GB2312"/>
          <w:spacing w:val="0"/>
          <w:sz w:val="32"/>
          <w:szCs w:val="32"/>
          <w:highlight w:val="none"/>
          <w:lang w:eastAsia="zh-CN"/>
        </w:rPr>
        <w:t>林场</w:t>
      </w:r>
      <w:r>
        <w:rPr>
          <w:rFonts w:hint="eastAsia" w:ascii="宋体" w:hAnsi="宋体" w:eastAsia="仿宋_GB2312" w:cs="仿宋_GB2312"/>
          <w:spacing w:val="0"/>
          <w:sz w:val="32"/>
          <w:szCs w:val="32"/>
          <w:highlight w:val="none"/>
          <w:lang w:eastAsia="zh-CN"/>
        </w:rPr>
        <w:t>除治</w:t>
      </w:r>
      <w:r>
        <w:rPr>
          <w:rFonts w:hint="eastAsia" w:ascii="宋体" w:hAnsi="宋体" w:eastAsia="仿宋_GB2312" w:cs="仿宋_GB2312"/>
          <w:spacing w:val="0"/>
          <w:sz w:val="32"/>
          <w:szCs w:val="32"/>
          <w:highlight w:val="none"/>
        </w:rPr>
        <w:t>队伍要按照</w:t>
      </w:r>
      <w:r>
        <w:rPr>
          <w:rFonts w:hint="eastAsia" w:eastAsia="仿宋_GB2312" w:cs="仿宋_GB2312"/>
          <w:spacing w:val="0"/>
          <w:sz w:val="32"/>
          <w:szCs w:val="32"/>
          <w:highlight w:val="none"/>
          <w:lang w:eastAsia="zh-CN"/>
        </w:rPr>
        <w:t>规定</w:t>
      </w:r>
      <w:r>
        <w:rPr>
          <w:rFonts w:hint="eastAsia" w:ascii="宋体" w:hAnsi="宋体" w:eastAsia="仿宋_GB2312" w:cs="仿宋_GB2312"/>
          <w:b w:val="0"/>
          <w:bCs w:val="0"/>
          <w:color w:val="auto"/>
          <w:spacing w:val="0"/>
          <w:sz w:val="32"/>
          <w:szCs w:val="32"/>
          <w:highlight w:val="none"/>
        </w:rPr>
        <w:t>，</w:t>
      </w:r>
      <w:r>
        <w:rPr>
          <w:rFonts w:hint="eastAsia" w:eastAsia="仿宋_GB2312" w:cs="仿宋_GB2312"/>
          <w:b w:val="0"/>
          <w:bCs w:val="0"/>
          <w:color w:val="auto"/>
          <w:spacing w:val="0"/>
          <w:sz w:val="32"/>
          <w:szCs w:val="32"/>
          <w:highlight w:val="none"/>
          <w:lang w:eastAsia="zh-CN"/>
        </w:rPr>
        <w:t>所有枯死松树，原则上全部按清理标准清理下山搬运至</w:t>
      </w:r>
      <w:r>
        <w:rPr>
          <w:rFonts w:hint="eastAsia" w:ascii="宋体" w:hAnsi="宋体" w:eastAsia="仿宋_GB2312" w:cs="仿宋_GB2312"/>
          <w:b w:val="0"/>
          <w:bCs w:val="0"/>
          <w:color w:val="auto"/>
          <w:spacing w:val="0"/>
          <w:sz w:val="32"/>
          <w:szCs w:val="32"/>
          <w:highlight w:val="none"/>
        </w:rPr>
        <w:t>疫木定点</w:t>
      </w:r>
      <w:r>
        <w:rPr>
          <w:rFonts w:hint="eastAsia" w:eastAsia="仿宋_GB2312" w:cs="仿宋_GB2312"/>
          <w:b w:val="0"/>
          <w:bCs w:val="0"/>
          <w:color w:val="auto"/>
          <w:spacing w:val="0"/>
          <w:sz w:val="32"/>
          <w:szCs w:val="32"/>
          <w:highlight w:val="none"/>
          <w:lang w:eastAsia="zh-CN"/>
        </w:rPr>
        <w:t>加工厂</w:t>
      </w:r>
      <w:r>
        <w:rPr>
          <w:rFonts w:hint="eastAsia" w:ascii="宋体" w:hAnsi="宋体" w:eastAsia="仿宋_GB2312" w:cs="仿宋_GB2312"/>
          <w:b w:val="0"/>
          <w:bCs w:val="0"/>
          <w:color w:val="auto"/>
          <w:spacing w:val="0"/>
          <w:sz w:val="32"/>
          <w:szCs w:val="32"/>
          <w:highlight w:val="none"/>
        </w:rPr>
        <w:t>集中处置</w:t>
      </w:r>
      <w:r>
        <w:rPr>
          <w:rFonts w:hint="eastAsia" w:eastAsia="仿宋_GB2312" w:cs="仿宋_GB2312"/>
          <w:b w:val="0"/>
          <w:bCs w:val="0"/>
          <w:color w:val="auto"/>
          <w:spacing w:val="0"/>
          <w:sz w:val="32"/>
          <w:szCs w:val="32"/>
          <w:highlight w:val="none"/>
          <w:lang w:eastAsia="zh-CN"/>
        </w:rPr>
        <w:t>。鉴于我县山高壁峭的实际，对于地处偏远实在无法下山的枯死松树，经当地政府审核同意</w:t>
      </w:r>
      <w:r>
        <w:rPr>
          <w:rFonts w:hint="eastAsia" w:eastAsia="仿宋_GB2312" w:cs="仿宋_GB2312"/>
          <w:b w:val="0"/>
          <w:bCs w:val="0"/>
          <w:color w:val="000000"/>
          <w:spacing w:val="0"/>
          <w:sz w:val="32"/>
          <w:szCs w:val="32"/>
          <w:highlight w:val="none"/>
          <w:lang w:eastAsia="zh-CN"/>
        </w:rPr>
        <w:t>后，可采用就地除治销毁</w:t>
      </w:r>
      <w:r>
        <w:rPr>
          <w:rFonts w:hint="default" w:eastAsia="仿宋_GB2312" w:cs="仿宋_GB2312"/>
          <w:b w:val="0"/>
          <w:bCs w:val="0"/>
          <w:color w:val="000000"/>
          <w:spacing w:val="0"/>
          <w:sz w:val="32"/>
          <w:szCs w:val="32"/>
          <w:highlight w:val="none"/>
          <w:lang w:eastAsia="zh-CN"/>
        </w:rPr>
        <w:t>，</w:t>
      </w:r>
      <w:r>
        <w:rPr>
          <w:rFonts w:hint="eastAsia" w:eastAsia="仿宋_GB2312" w:cs="仿宋_GB2312"/>
          <w:color w:val="000000"/>
          <w:spacing w:val="0"/>
          <w:sz w:val="32"/>
          <w:szCs w:val="32"/>
          <w:highlight w:val="none"/>
          <w:lang w:eastAsia="zh-CN"/>
        </w:rPr>
        <w:t>不另计费用</w:t>
      </w:r>
      <w:r>
        <w:rPr>
          <w:rFonts w:hint="default" w:eastAsia="仿宋_GB2312" w:cs="仿宋_GB2312"/>
          <w:color w:val="000000"/>
          <w:spacing w:val="0"/>
          <w:sz w:val="32"/>
          <w:szCs w:val="32"/>
          <w:highlight w:val="none"/>
          <w:lang w:eastAsia="zh-CN"/>
        </w:rPr>
        <w:t>。</w:t>
      </w:r>
    </w:p>
    <w:p>
      <w:pPr>
        <w:pStyle w:val="15"/>
        <w:keepNext w:val="0"/>
        <w:keepLines w:val="0"/>
        <w:pageBreakBefore w:val="0"/>
        <w:widowControl w:val="0"/>
        <w:kinsoku/>
        <w:wordWrap/>
        <w:overflowPunct/>
        <w:topLinePunct w:val="0"/>
        <w:autoSpaceDE/>
        <w:autoSpaceDN/>
        <w:bidi w:val="0"/>
        <w:adjustRightInd w:val="0"/>
        <w:snapToGrid w:val="0"/>
        <w:spacing w:line="336" w:lineRule="auto"/>
        <w:ind w:left="0" w:leftChars="0" w:firstLine="642" w:firstLineChars="200"/>
        <w:jc w:val="both"/>
        <w:textAlignment w:val="auto"/>
        <w:rPr>
          <w:rFonts w:hint="eastAsia" w:ascii="宋体" w:hAnsi="宋体" w:eastAsia="仿宋_GB2312" w:cs="仿宋_GB2312"/>
          <w:spacing w:val="0"/>
          <w:sz w:val="32"/>
          <w:szCs w:val="32"/>
          <w:highlight w:val="none"/>
          <w:lang w:eastAsia="zh-CN"/>
        </w:rPr>
      </w:pPr>
      <w:r>
        <w:rPr>
          <w:rFonts w:hint="eastAsia" w:ascii="宋体" w:hAnsi="宋体" w:eastAsia="仿宋_GB2312" w:cs="仿宋_GB2312"/>
          <w:b/>
          <w:bCs/>
          <w:spacing w:val="0"/>
          <w:sz w:val="32"/>
          <w:szCs w:val="32"/>
          <w:highlight w:val="none"/>
          <w:lang w:eastAsia="zh-CN"/>
        </w:rPr>
        <w:t>4.</w:t>
      </w:r>
      <w:r>
        <w:rPr>
          <w:rFonts w:hint="eastAsia" w:ascii="宋体" w:hAnsi="宋体" w:eastAsia="仿宋_GB2312" w:cs="仿宋_GB2312"/>
          <w:b/>
          <w:bCs/>
          <w:spacing w:val="0"/>
          <w:sz w:val="32"/>
          <w:szCs w:val="32"/>
          <w:highlight w:val="none"/>
        </w:rPr>
        <w:t>药物注干及喷药防治。</w:t>
      </w:r>
      <w:r>
        <w:rPr>
          <w:rFonts w:hint="eastAsia" w:eastAsia="仿宋_GB2312" w:cs="仿宋_GB2312"/>
          <w:color w:val="auto"/>
          <w:spacing w:val="0"/>
          <w:sz w:val="32"/>
          <w:szCs w:val="32"/>
          <w:highlight w:val="none"/>
          <w:lang w:eastAsia="zh-CN"/>
        </w:rPr>
        <w:t>自然资源和规划局</w:t>
      </w:r>
      <w:r>
        <w:rPr>
          <w:rFonts w:hint="eastAsia" w:ascii="宋体" w:hAnsi="宋体" w:eastAsia="仿宋_GB2312" w:cs="仿宋_GB2312"/>
          <w:spacing w:val="0"/>
          <w:sz w:val="32"/>
          <w:szCs w:val="32"/>
          <w:highlight w:val="none"/>
        </w:rPr>
        <w:t>加强对</w:t>
      </w:r>
      <w:r>
        <w:rPr>
          <w:rFonts w:hint="eastAsia" w:eastAsia="仿宋_GB2312" w:cs="仿宋_GB2312"/>
          <w:spacing w:val="0"/>
          <w:sz w:val="32"/>
          <w:szCs w:val="32"/>
          <w:highlight w:val="none"/>
          <w:lang w:eastAsia="zh-CN"/>
        </w:rPr>
        <w:t>辖</w:t>
      </w:r>
      <w:r>
        <w:rPr>
          <w:rFonts w:hint="eastAsia" w:ascii="宋体" w:hAnsi="宋体" w:eastAsia="仿宋_GB2312" w:cs="仿宋_GB2312"/>
          <w:spacing w:val="0"/>
          <w:sz w:val="32"/>
          <w:szCs w:val="32"/>
          <w:highlight w:val="none"/>
        </w:rPr>
        <w:t>区内重点保护松树实施注干防治；</w:t>
      </w:r>
      <w:r>
        <w:rPr>
          <w:rFonts w:hint="eastAsia" w:eastAsia="仿宋_GB2312" w:cs="仿宋_GB2312"/>
          <w:spacing w:val="0"/>
          <w:sz w:val="32"/>
          <w:szCs w:val="32"/>
          <w:highlight w:val="none"/>
          <w:lang w:eastAsia="zh-CN"/>
        </w:rPr>
        <w:t>对</w:t>
      </w:r>
      <w:r>
        <w:rPr>
          <w:rFonts w:hint="eastAsia" w:ascii="宋体" w:hAnsi="宋体" w:eastAsia="仿宋_GB2312" w:cs="仿宋_GB2312"/>
          <w:spacing w:val="0"/>
          <w:sz w:val="32"/>
          <w:szCs w:val="32"/>
          <w:highlight w:val="none"/>
        </w:rPr>
        <w:t>重</w:t>
      </w:r>
      <w:r>
        <w:rPr>
          <w:rFonts w:hint="eastAsia" w:eastAsia="仿宋_GB2312" w:cs="仿宋_GB2312"/>
          <w:spacing w:val="0"/>
          <w:sz w:val="32"/>
          <w:szCs w:val="32"/>
          <w:highlight w:val="none"/>
          <w:lang w:eastAsia="zh-CN"/>
        </w:rPr>
        <w:t>点</w:t>
      </w:r>
      <w:r>
        <w:rPr>
          <w:rFonts w:hint="eastAsia" w:ascii="宋体" w:hAnsi="宋体" w:eastAsia="仿宋_GB2312" w:cs="仿宋_GB2312"/>
          <w:spacing w:val="0"/>
          <w:sz w:val="32"/>
          <w:szCs w:val="32"/>
          <w:highlight w:val="none"/>
        </w:rPr>
        <w:t>疫情区边界区域、风景区区域</w:t>
      </w:r>
      <w:r>
        <w:rPr>
          <w:rFonts w:hint="eastAsia" w:ascii="宋体" w:hAnsi="宋体" w:eastAsia="仿宋_GB2312" w:cs="仿宋_GB2312"/>
          <w:spacing w:val="0"/>
          <w:sz w:val="32"/>
          <w:szCs w:val="32"/>
          <w:highlight w:val="none"/>
          <w:lang w:eastAsia="zh-CN"/>
        </w:rPr>
        <w:t>进行</w:t>
      </w:r>
      <w:r>
        <w:rPr>
          <w:rFonts w:hint="eastAsia" w:ascii="宋体" w:hAnsi="宋体" w:eastAsia="仿宋_GB2312" w:cs="仿宋_GB2312"/>
          <w:spacing w:val="0"/>
          <w:sz w:val="32"/>
          <w:szCs w:val="32"/>
          <w:highlight w:val="none"/>
        </w:rPr>
        <w:t>喷药防治。</w:t>
      </w:r>
      <w:r>
        <w:rPr>
          <w:rFonts w:hint="eastAsia" w:eastAsia="仿宋_GB2312" w:cs="仿宋_GB2312"/>
          <w:spacing w:val="0"/>
          <w:sz w:val="32"/>
          <w:szCs w:val="32"/>
          <w:highlight w:val="none"/>
          <w:lang w:eastAsia="zh-CN"/>
        </w:rPr>
        <w:t>防治药械根据实际需要，提前按正常采购程序购买并组织防治。</w:t>
      </w:r>
      <w:r>
        <w:rPr>
          <w:rFonts w:hint="eastAsia" w:eastAsia="仿宋_GB2312" w:cs="仿宋_GB2312"/>
          <w:spacing w:val="0"/>
          <w:sz w:val="32"/>
          <w:szCs w:val="32"/>
          <w:highlight w:val="none"/>
          <w:lang w:val="en-US" w:eastAsia="zh-CN"/>
        </w:rPr>
        <w:t>注干剂等药械由</w:t>
      </w:r>
      <w:r>
        <w:rPr>
          <w:rFonts w:hint="eastAsia" w:ascii="宋体" w:hAnsi="宋体" w:eastAsia="仿宋_GB2312" w:cs="仿宋_GB2312"/>
          <w:spacing w:val="0"/>
          <w:sz w:val="32"/>
          <w:szCs w:val="32"/>
          <w:highlight w:val="none"/>
        </w:rPr>
        <w:t>县</w:t>
      </w:r>
      <w:r>
        <w:rPr>
          <w:rFonts w:hint="eastAsia" w:ascii="宋体" w:hAnsi="宋体" w:eastAsia="仿宋_GB2312" w:cs="仿宋_GB2312"/>
          <w:spacing w:val="0"/>
          <w:sz w:val="32"/>
          <w:szCs w:val="32"/>
          <w:highlight w:val="none"/>
          <w:lang w:val="en-US" w:eastAsia="zh-CN"/>
        </w:rPr>
        <w:t>自然资源和规划局</w:t>
      </w:r>
      <w:r>
        <w:rPr>
          <w:rFonts w:hint="eastAsia" w:eastAsia="仿宋_GB2312" w:cs="仿宋_GB2312"/>
          <w:spacing w:val="0"/>
          <w:sz w:val="32"/>
          <w:szCs w:val="32"/>
          <w:highlight w:val="none"/>
          <w:lang w:val="en-US" w:eastAsia="zh-CN"/>
        </w:rPr>
        <w:t>统一采购、</w:t>
      </w:r>
      <w:r>
        <w:rPr>
          <w:rFonts w:hint="eastAsia" w:ascii="宋体" w:hAnsi="宋体" w:eastAsia="仿宋_GB2312" w:cs="仿宋_GB2312"/>
          <w:spacing w:val="0"/>
          <w:sz w:val="32"/>
          <w:szCs w:val="32"/>
          <w:highlight w:val="none"/>
        </w:rPr>
        <w:t>组织专业单位进行</w:t>
      </w:r>
      <w:r>
        <w:rPr>
          <w:rFonts w:hint="eastAsia" w:eastAsia="仿宋_GB2312" w:cs="仿宋_GB2312"/>
          <w:spacing w:val="0"/>
          <w:sz w:val="32"/>
          <w:szCs w:val="32"/>
          <w:highlight w:val="none"/>
          <w:lang w:eastAsia="zh-CN"/>
        </w:rPr>
        <w:t>防治</w:t>
      </w:r>
      <w:r>
        <w:rPr>
          <w:rFonts w:hint="eastAsia" w:ascii="宋体" w:hAnsi="宋体" w:eastAsia="仿宋_GB2312" w:cs="仿宋_GB2312"/>
          <w:spacing w:val="0"/>
          <w:sz w:val="32"/>
          <w:szCs w:val="32"/>
          <w:highlight w:val="none"/>
        </w:rPr>
        <w:t>作业</w:t>
      </w:r>
      <w:r>
        <w:rPr>
          <w:rFonts w:hint="eastAsia" w:ascii="宋体" w:hAnsi="宋体" w:eastAsia="仿宋_GB2312" w:cs="仿宋_GB2312"/>
          <w:spacing w:val="0"/>
          <w:sz w:val="32"/>
          <w:szCs w:val="32"/>
          <w:highlight w:val="none"/>
          <w:lang w:eastAsia="zh-CN"/>
        </w:rPr>
        <w:t>。</w:t>
      </w:r>
    </w:p>
    <w:p>
      <w:pPr>
        <w:pStyle w:val="15"/>
        <w:keepNext w:val="0"/>
        <w:keepLines w:val="0"/>
        <w:pageBreakBefore w:val="0"/>
        <w:widowControl w:val="0"/>
        <w:kinsoku/>
        <w:wordWrap/>
        <w:overflowPunct/>
        <w:topLinePunct w:val="0"/>
        <w:autoSpaceDE/>
        <w:autoSpaceDN/>
        <w:bidi w:val="0"/>
        <w:adjustRightInd w:val="0"/>
        <w:snapToGrid w:val="0"/>
        <w:spacing w:line="336" w:lineRule="auto"/>
        <w:ind w:left="0" w:leftChars="0" w:firstLine="642" w:firstLineChars="200"/>
        <w:jc w:val="both"/>
        <w:textAlignment w:val="auto"/>
        <w:rPr>
          <w:rFonts w:hint="eastAsia" w:ascii="宋体" w:hAnsi="宋体" w:eastAsia="仿宋_GB2312" w:cs="仿宋_GB2312"/>
          <w:spacing w:val="0"/>
          <w:sz w:val="32"/>
          <w:szCs w:val="32"/>
          <w:highlight w:val="none"/>
        </w:rPr>
      </w:pPr>
      <w:r>
        <w:rPr>
          <w:rFonts w:hint="eastAsia" w:ascii="宋体" w:hAnsi="宋体" w:eastAsia="仿宋_GB2312" w:cs="仿宋_GB2312"/>
          <w:b/>
          <w:bCs/>
          <w:spacing w:val="0"/>
          <w:sz w:val="32"/>
          <w:szCs w:val="32"/>
          <w:highlight w:val="none"/>
          <w:lang w:eastAsia="zh-CN"/>
        </w:rPr>
        <w:t>5</w:t>
      </w:r>
      <w:r>
        <w:rPr>
          <w:rFonts w:hint="eastAsia" w:ascii="宋体" w:hAnsi="宋体" w:eastAsia="仿宋_GB2312" w:cs="仿宋_GB2312"/>
          <w:b/>
          <w:bCs/>
          <w:spacing w:val="0"/>
          <w:sz w:val="32"/>
          <w:szCs w:val="32"/>
          <w:highlight w:val="none"/>
          <w:lang w:val="en-US" w:eastAsia="zh-CN"/>
        </w:rPr>
        <w:t>.</w:t>
      </w:r>
      <w:r>
        <w:rPr>
          <w:rFonts w:hint="eastAsia" w:ascii="宋体" w:hAnsi="宋体" w:eastAsia="仿宋_GB2312" w:cs="仿宋_GB2312"/>
          <w:b/>
          <w:bCs/>
          <w:spacing w:val="0"/>
          <w:sz w:val="32"/>
          <w:szCs w:val="32"/>
          <w:highlight w:val="none"/>
          <w:lang w:eastAsia="zh-CN"/>
        </w:rPr>
        <w:t>生态补植修</w:t>
      </w:r>
      <w:r>
        <w:rPr>
          <w:rFonts w:hint="eastAsia" w:ascii="宋体" w:hAnsi="宋体" w:eastAsia="仿宋_GB2312" w:cs="仿宋_GB2312"/>
          <w:b/>
          <w:bCs/>
          <w:spacing w:val="0"/>
          <w:sz w:val="32"/>
          <w:szCs w:val="32"/>
          <w:highlight w:val="none"/>
        </w:rPr>
        <w:t>复和主动改造</w:t>
      </w:r>
      <w:r>
        <w:rPr>
          <w:rFonts w:hint="eastAsia" w:ascii="宋体" w:hAnsi="宋体" w:eastAsia="仿宋_GB2312" w:cs="仿宋_GB2312"/>
          <w:b/>
          <w:bCs/>
          <w:color w:val="auto"/>
          <w:spacing w:val="0"/>
          <w:sz w:val="32"/>
          <w:szCs w:val="32"/>
          <w:highlight w:val="none"/>
        </w:rPr>
        <w:t>。</w:t>
      </w:r>
      <w:r>
        <w:rPr>
          <w:rFonts w:hint="eastAsia" w:ascii="宋体" w:hAnsi="宋体" w:eastAsia="仿宋_GB2312" w:cs="仿宋_GB2312"/>
          <w:spacing w:val="0"/>
          <w:sz w:val="32"/>
          <w:szCs w:val="32"/>
          <w:highlight w:val="none"/>
        </w:rPr>
        <w:t>各乡镇（街道）、国有林场对因松材线虫病枯死木清理过程中出现的林中空地，要采取有效措施开展生态补植修复</w:t>
      </w:r>
      <w:r>
        <w:rPr>
          <w:rFonts w:hint="eastAsia" w:eastAsia="仿宋_GB2312" w:cs="仿宋_GB2312"/>
          <w:spacing w:val="0"/>
          <w:sz w:val="32"/>
          <w:szCs w:val="32"/>
          <w:highlight w:val="none"/>
          <w:lang w:eastAsia="zh-CN"/>
        </w:rPr>
        <w:t>，</w:t>
      </w:r>
      <w:r>
        <w:rPr>
          <w:rFonts w:hint="eastAsia" w:ascii="宋体" w:hAnsi="宋体" w:eastAsia="仿宋_GB2312" w:cs="仿宋_GB2312"/>
          <w:spacing w:val="0"/>
          <w:sz w:val="32"/>
          <w:szCs w:val="32"/>
          <w:highlight w:val="none"/>
        </w:rPr>
        <w:t>对疫情发生严重的山场按有关规定进行主动改造。县自然资源和规划局要督促指导各乡镇（街道）、国有林场适时开展补植工作。</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2" w:firstLineChars="200"/>
        <w:jc w:val="both"/>
        <w:textAlignment w:val="auto"/>
        <w:rPr>
          <w:rFonts w:hint="eastAsia" w:eastAsia="仿宋_GB2312" w:cs="仿宋_GB2312"/>
          <w:color w:val="auto"/>
          <w:spacing w:val="0"/>
          <w:sz w:val="32"/>
          <w:szCs w:val="32"/>
          <w:highlight w:val="none"/>
          <w:lang w:val="en-US" w:eastAsia="zh-CN"/>
        </w:rPr>
      </w:pPr>
      <w:r>
        <w:rPr>
          <w:rFonts w:hint="eastAsia" w:eastAsia="仿宋_GB2312" w:cs="仿宋_GB2312"/>
          <w:b/>
          <w:bCs/>
          <w:color w:val="auto"/>
          <w:spacing w:val="0"/>
          <w:sz w:val="32"/>
          <w:szCs w:val="32"/>
          <w:highlight w:val="none"/>
          <w:lang w:val="en-US" w:eastAsia="zh-CN"/>
        </w:rPr>
        <w:t>6.检疫封锁。</w:t>
      </w:r>
      <w:r>
        <w:rPr>
          <w:rFonts w:hint="eastAsia" w:eastAsia="仿宋_GB2312" w:cs="仿宋_GB2312"/>
          <w:color w:val="auto"/>
          <w:spacing w:val="0"/>
          <w:sz w:val="32"/>
          <w:szCs w:val="32"/>
          <w:highlight w:val="none"/>
          <w:lang w:val="en-US" w:eastAsia="zh-CN"/>
        </w:rPr>
        <w:t>加强涉木单位和个人的检疫检查，联合县综合行政执法局、县自然资源行政执法队等相关单位定期开展专项执法行动，严厉打击违法违规加工、经营和使用疫木的行为。加强电缆盘、木质包装等松木及其制品的复检，严防松材线虫病疫情传播蔓延。</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2" w:firstLineChars="200"/>
        <w:jc w:val="both"/>
        <w:textAlignment w:val="auto"/>
        <w:rPr>
          <w:rFonts w:hint="default" w:ascii="宋体" w:hAnsi="宋体" w:eastAsia="仿宋_GB2312" w:cs="仿宋_GB2312"/>
          <w:spacing w:val="0"/>
          <w:sz w:val="32"/>
          <w:szCs w:val="32"/>
          <w:highlight w:val="none"/>
          <w:lang w:val="en-US" w:eastAsia="zh-CN"/>
        </w:rPr>
      </w:pPr>
      <w:r>
        <w:rPr>
          <w:rFonts w:hint="eastAsia" w:eastAsia="仿宋_GB2312" w:cs="仿宋_GB2312"/>
          <w:b/>
          <w:bCs/>
          <w:color w:val="auto"/>
          <w:spacing w:val="0"/>
          <w:sz w:val="32"/>
          <w:szCs w:val="32"/>
          <w:highlight w:val="none"/>
          <w:lang w:val="en-US" w:eastAsia="zh-CN"/>
        </w:rPr>
        <w:t>7.房前屋后疫木检查。</w:t>
      </w:r>
      <w:r>
        <w:rPr>
          <w:rFonts w:hint="eastAsia" w:ascii="宋体" w:hAnsi="宋体" w:eastAsia="仿宋_GB2312" w:cs="仿宋_GB2312"/>
          <w:spacing w:val="0"/>
          <w:sz w:val="32"/>
          <w:szCs w:val="32"/>
          <w:highlight w:val="none"/>
        </w:rPr>
        <w:t>各乡镇（街道）、村要以两级林长制为主体成立监管小组</w:t>
      </w:r>
      <w:r>
        <w:rPr>
          <w:rFonts w:hint="eastAsia" w:ascii="宋体" w:hAnsi="宋体" w:eastAsia="仿宋_GB2312" w:cs="仿宋_GB2312"/>
          <w:spacing w:val="0"/>
          <w:sz w:val="32"/>
          <w:szCs w:val="32"/>
          <w:highlight w:val="none"/>
          <w:lang w:val="en-US" w:eastAsia="zh-CN"/>
        </w:rPr>
        <w:t>，</w:t>
      </w:r>
      <w:r>
        <w:rPr>
          <w:rFonts w:hint="eastAsia" w:ascii="宋体" w:hAnsi="宋体" w:eastAsia="仿宋_GB2312" w:cs="仿宋_GB2312"/>
          <w:spacing w:val="0"/>
          <w:sz w:val="32"/>
          <w:szCs w:val="32"/>
          <w:highlight w:val="none"/>
          <w:lang w:eastAsia="zh-CN"/>
        </w:rPr>
        <w:t>分片包村做好山场小班病</w:t>
      </w:r>
      <w:r>
        <w:rPr>
          <w:rFonts w:hint="eastAsia" w:ascii="宋体" w:hAnsi="宋体" w:eastAsia="仿宋_GB2312" w:cs="仿宋_GB2312"/>
          <w:spacing w:val="0"/>
          <w:sz w:val="32"/>
          <w:szCs w:val="32"/>
          <w:highlight w:val="none"/>
        </w:rPr>
        <w:t>枯死</w:t>
      </w:r>
      <w:r>
        <w:rPr>
          <w:rFonts w:hint="eastAsia" w:eastAsia="仿宋_GB2312" w:cs="仿宋_GB2312"/>
          <w:spacing w:val="0"/>
          <w:sz w:val="32"/>
          <w:szCs w:val="32"/>
          <w:highlight w:val="none"/>
          <w:lang w:eastAsia="zh-CN"/>
        </w:rPr>
        <w:t>松</w:t>
      </w:r>
      <w:r>
        <w:rPr>
          <w:rFonts w:hint="eastAsia" w:ascii="宋体" w:hAnsi="宋体" w:eastAsia="仿宋_GB2312" w:cs="仿宋_GB2312"/>
          <w:spacing w:val="0"/>
          <w:sz w:val="32"/>
          <w:szCs w:val="32"/>
          <w:highlight w:val="none"/>
        </w:rPr>
        <w:t>木清理</w:t>
      </w:r>
      <w:r>
        <w:rPr>
          <w:rFonts w:hint="eastAsia" w:ascii="宋体" w:hAnsi="宋体" w:eastAsia="仿宋_GB2312" w:cs="仿宋_GB2312"/>
          <w:spacing w:val="0"/>
          <w:sz w:val="32"/>
          <w:szCs w:val="32"/>
          <w:highlight w:val="none"/>
          <w:lang w:eastAsia="zh-CN"/>
        </w:rPr>
        <w:t>和房前屋后</w:t>
      </w:r>
      <w:r>
        <w:rPr>
          <w:rFonts w:hint="eastAsia" w:eastAsia="仿宋_GB2312" w:cs="仿宋_GB2312"/>
          <w:spacing w:val="0"/>
          <w:sz w:val="32"/>
          <w:szCs w:val="32"/>
          <w:highlight w:val="none"/>
          <w:lang w:eastAsia="zh-CN"/>
        </w:rPr>
        <w:t>松</w:t>
      </w:r>
      <w:r>
        <w:rPr>
          <w:rFonts w:hint="eastAsia" w:ascii="宋体" w:hAnsi="宋体" w:eastAsia="仿宋_GB2312" w:cs="仿宋_GB2312"/>
          <w:spacing w:val="0"/>
          <w:sz w:val="32"/>
          <w:szCs w:val="32"/>
          <w:highlight w:val="none"/>
          <w:lang w:eastAsia="zh-CN"/>
        </w:rPr>
        <w:t>疫木</w:t>
      </w:r>
      <w:r>
        <w:rPr>
          <w:rFonts w:hint="eastAsia" w:ascii="宋体" w:hAnsi="宋体" w:eastAsia="仿宋_GB2312" w:cs="仿宋_GB2312"/>
          <w:spacing w:val="0"/>
          <w:sz w:val="32"/>
          <w:szCs w:val="32"/>
          <w:highlight w:val="none"/>
        </w:rPr>
        <w:t>监管工作。</w:t>
      </w:r>
      <w:r>
        <w:rPr>
          <w:rFonts w:hint="eastAsia" w:ascii="宋体" w:hAnsi="宋体" w:eastAsia="仿宋_GB2312" w:cs="仿宋_GB2312"/>
          <w:color w:val="auto"/>
          <w:spacing w:val="0"/>
          <w:sz w:val="32"/>
          <w:szCs w:val="32"/>
          <w:highlight w:val="none"/>
          <w:lang w:val="en-US" w:eastAsia="zh-CN"/>
        </w:rPr>
        <w:t>加强房前屋后</w:t>
      </w:r>
      <w:r>
        <w:rPr>
          <w:rFonts w:hint="eastAsia" w:eastAsia="仿宋_GB2312" w:cs="仿宋_GB2312"/>
          <w:color w:val="auto"/>
          <w:spacing w:val="0"/>
          <w:sz w:val="32"/>
          <w:szCs w:val="32"/>
          <w:highlight w:val="none"/>
          <w:lang w:val="en-US" w:eastAsia="zh-CN"/>
        </w:rPr>
        <w:t>松</w:t>
      </w:r>
      <w:r>
        <w:rPr>
          <w:rFonts w:hint="eastAsia" w:ascii="宋体" w:hAnsi="宋体" w:eastAsia="仿宋_GB2312" w:cs="仿宋_GB2312"/>
          <w:color w:val="auto"/>
          <w:spacing w:val="0"/>
          <w:sz w:val="32"/>
          <w:szCs w:val="32"/>
          <w:highlight w:val="none"/>
          <w:lang w:val="en-US" w:eastAsia="zh-CN"/>
        </w:rPr>
        <w:t>疫木检查，定时进行巡查</w:t>
      </w:r>
      <w:r>
        <w:rPr>
          <w:rFonts w:hint="eastAsia" w:eastAsia="仿宋_GB2312" w:cs="仿宋_GB2312"/>
          <w:color w:val="auto"/>
          <w:spacing w:val="0"/>
          <w:sz w:val="32"/>
          <w:szCs w:val="32"/>
          <w:highlight w:val="none"/>
          <w:lang w:val="en-US" w:eastAsia="zh-CN"/>
        </w:rPr>
        <w:t>、清缴</w:t>
      </w:r>
      <w:r>
        <w:rPr>
          <w:rFonts w:hint="eastAsia" w:ascii="宋体" w:hAnsi="宋体" w:eastAsia="仿宋_GB2312" w:cs="仿宋_GB2312"/>
          <w:color w:val="auto"/>
          <w:spacing w:val="0"/>
          <w:sz w:val="32"/>
          <w:szCs w:val="32"/>
          <w:highlight w:val="none"/>
          <w:lang w:val="en-US" w:eastAsia="zh-CN"/>
        </w:rPr>
        <w:t>。</w:t>
      </w:r>
      <w:r>
        <w:rPr>
          <w:rFonts w:hint="eastAsia" w:eastAsia="仿宋_GB2312" w:cs="仿宋_GB2312"/>
          <w:color w:val="auto"/>
          <w:spacing w:val="0"/>
          <w:sz w:val="32"/>
          <w:szCs w:val="32"/>
          <w:highlight w:val="none"/>
          <w:lang w:val="en-US" w:eastAsia="zh-CN"/>
        </w:rPr>
        <w:t>对清缴的松木由各乡镇（街道）、国有林场负责统一搬运至疫木定点加工厂处理，清</w:t>
      </w:r>
      <w:r>
        <w:rPr>
          <w:rFonts w:hint="eastAsia" w:ascii="宋体" w:hAnsi="宋体" w:eastAsia="仿宋_GB2312" w:cs="仿宋_GB2312"/>
          <w:spacing w:val="0"/>
          <w:sz w:val="32"/>
          <w:szCs w:val="32"/>
          <w:highlight w:val="none"/>
          <w:lang w:val="en-US" w:eastAsia="zh-CN"/>
        </w:rPr>
        <w:t>缴松木</w:t>
      </w:r>
      <w:r>
        <w:rPr>
          <w:rFonts w:hint="eastAsia" w:eastAsia="仿宋_GB2312" w:cs="仿宋_GB2312"/>
          <w:b w:val="0"/>
          <w:bCs w:val="0"/>
          <w:color w:val="auto"/>
          <w:spacing w:val="0"/>
          <w:sz w:val="32"/>
          <w:szCs w:val="32"/>
          <w:highlight w:val="none"/>
          <w:lang w:eastAsia="zh-CN"/>
        </w:rPr>
        <w:t>经费</w:t>
      </w:r>
      <w:r>
        <w:rPr>
          <w:rFonts w:hint="eastAsia" w:ascii="宋体" w:hAnsi="宋体" w:eastAsia="仿宋_GB2312" w:cs="仿宋_GB2312"/>
          <w:spacing w:val="0"/>
          <w:sz w:val="32"/>
          <w:szCs w:val="32"/>
          <w:highlight w:val="none"/>
          <w:lang w:val="en-US" w:eastAsia="zh-CN"/>
        </w:rPr>
        <w:t>按</w:t>
      </w:r>
      <w:r>
        <w:rPr>
          <w:rFonts w:hint="eastAsia" w:ascii="宋体" w:hAnsi="宋体" w:eastAsia="仿宋_GB2312" w:cs="仿宋_GB2312"/>
          <w:b w:val="0"/>
          <w:bCs w:val="0"/>
          <w:color w:val="auto"/>
          <w:spacing w:val="0"/>
          <w:sz w:val="32"/>
          <w:szCs w:val="32"/>
          <w:highlight w:val="none"/>
        </w:rPr>
        <w:t>集中处置</w:t>
      </w:r>
      <w:r>
        <w:rPr>
          <w:rFonts w:hint="eastAsia" w:eastAsia="仿宋_GB2312" w:cs="仿宋_GB2312"/>
          <w:b w:val="0"/>
          <w:bCs w:val="0"/>
          <w:color w:val="auto"/>
          <w:spacing w:val="0"/>
          <w:sz w:val="32"/>
          <w:szCs w:val="32"/>
          <w:highlight w:val="none"/>
          <w:lang w:eastAsia="zh-CN"/>
        </w:rPr>
        <w:t>标准</w:t>
      </w:r>
      <w:r>
        <w:rPr>
          <w:rFonts w:hint="eastAsia" w:ascii="宋体" w:hAnsi="宋体" w:eastAsia="仿宋_GB2312" w:cs="仿宋_GB2312"/>
          <w:spacing w:val="0"/>
          <w:sz w:val="32"/>
          <w:szCs w:val="32"/>
          <w:highlight w:val="none"/>
          <w:lang w:val="en-US" w:eastAsia="zh-CN"/>
        </w:rPr>
        <w:t>计算。</w:t>
      </w:r>
    </w:p>
    <w:p>
      <w:pPr>
        <w:pStyle w:val="15"/>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eastAsia" w:ascii="黑体" w:hAnsi="黑体" w:eastAsia="黑体" w:cs="黑体"/>
          <w:spacing w:val="0"/>
          <w:sz w:val="32"/>
          <w:szCs w:val="32"/>
          <w:highlight w:val="none"/>
          <w:lang w:val="en-US" w:eastAsia="zh-CN" w:bidi="ar-SA"/>
        </w:rPr>
      </w:pPr>
      <w:r>
        <w:rPr>
          <w:rFonts w:hint="eastAsia" w:ascii="黑体" w:hAnsi="黑体" w:eastAsia="黑体" w:cs="黑体"/>
          <w:spacing w:val="0"/>
          <w:sz w:val="32"/>
          <w:szCs w:val="32"/>
          <w:highlight w:val="none"/>
          <w:lang w:val="en-US" w:eastAsia="zh-CN" w:bidi="ar-SA"/>
        </w:rPr>
        <w:t>五、工作职责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宋体" w:hAnsi="宋体" w:eastAsia="仿宋_GB2312" w:cs="仿宋_GB2312"/>
          <w:color w:val="auto"/>
          <w:spacing w:val="0"/>
          <w:sz w:val="32"/>
          <w:szCs w:val="32"/>
          <w:highlight w:val="none"/>
          <w:lang w:eastAsia="zh-CN" w:bidi="zh-TW"/>
        </w:rPr>
      </w:pPr>
      <w:r>
        <w:rPr>
          <w:rFonts w:hint="eastAsia" w:ascii="宋体" w:hAnsi="宋体" w:eastAsia="仿宋_GB2312" w:cs="仿宋_GB2312"/>
          <w:color w:val="auto"/>
          <w:spacing w:val="0"/>
          <w:sz w:val="32"/>
          <w:szCs w:val="32"/>
          <w:highlight w:val="none"/>
          <w:lang w:eastAsia="zh-CN" w:bidi="zh-TW"/>
        </w:rPr>
        <w:t>（一）按照《浙江省松材线虫病防治条例》和相关规定，各乡镇（街道）、</w:t>
      </w:r>
      <w:r>
        <w:rPr>
          <w:rFonts w:hint="eastAsia" w:ascii="宋体" w:hAnsi="宋体" w:eastAsia="仿宋_GB2312" w:cs="仿宋_GB2312"/>
          <w:color w:val="auto"/>
          <w:spacing w:val="0"/>
          <w:sz w:val="32"/>
          <w:szCs w:val="32"/>
          <w:highlight w:val="none"/>
          <w:lang w:val="en-US" w:eastAsia="zh-CN" w:bidi="zh-TW"/>
        </w:rPr>
        <w:t>国有林场</w:t>
      </w:r>
      <w:r>
        <w:rPr>
          <w:rFonts w:hint="eastAsia" w:ascii="宋体" w:hAnsi="宋体" w:eastAsia="仿宋_GB2312" w:cs="仿宋_GB2312"/>
          <w:color w:val="auto"/>
          <w:spacing w:val="0"/>
          <w:sz w:val="32"/>
          <w:szCs w:val="32"/>
          <w:highlight w:val="none"/>
          <w:lang w:eastAsia="zh-CN" w:bidi="zh-TW"/>
        </w:rPr>
        <w:t>落实属地管理原则履行疫情监测、封锁、除治等职责，按规定完成松疫木的除治任务；县林业有害生物防控指挥部成员单位按职责落实相关工作，遵循“属地管理、政府主导、社会参与、分类施策、综合防治”的原则开展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2" w:firstLineChars="200"/>
        <w:textAlignment w:val="auto"/>
        <w:rPr>
          <w:rFonts w:hint="eastAsia" w:ascii="宋体" w:hAnsi="宋体" w:eastAsia="仿宋_GB2312" w:cs="仿宋_GB2312"/>
          <w:b/>
          <w:bCs/>
          <w:color w:val="auto"/>
          <w:spacing w:val="0"/>
          <w:kern w:val="2"/>
          <w:sz w:val="32"/>
          <w:szCs w:val="32"/>
          <w:highlight w:val="none"/>
          <w:lang w:val="en-US" w:eastAsia="zh-CN" w:bidi="zh-TW"/>
        </w:rPr>
      </w:pPr>
      <w:r>
        <w:rPr>
          <w:rFonts w:hint="eastAsia" w:ascii="宋体" w:hAnsi="宋体" w:eastAsia="仿宋_GB2312" w:cs="仿宋_GB2312"/>
          <w:b/>
          <w:bCs/>
          <w:color w:val="auto"/>
          <w:spacing w:val="0"/>
          <w:kern w:val="2"/>
          <w:sz w:val="32"/>
          <w:szCs w:val="32"/>
          <w:highlight w:val="none"/>
          <w:lang w:val="en-US" w:eastAsia="zh-CN" w:bidi="zh-TW"/>
        </w:rPr>
        <w:t>1.县林长制办公室</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auto"/>
          <w:spacing w:val="0"/>
          <w:kern w:val="2"/>
          <w:sz w:val="32"/>
          <w:szCs w:val="32"/>
          <w:highlight w:val="none"/>
          <w:lang w:val="en-US" w:eastAsia="zh-CN" w:bidi="zh-TW"/>
        </w:rPr>
      </w:pPr>
      <w:r>
        <w:rPr>
          <w:rFonts w:hint="default" w:ascii="Times New Roman" w:hAnsi="Times New Roman" w:eastAsia="仿宋_GB2312" w:cs="Times New Roman"/>
          <w:color w:val="auto"/>
          <w:spacing w:val="0"/>
          <w:kern w:val="2"/>
          <w:sz w:val="32"/>
          <w:szCs w:val="32"/>
          <w:highlight w:val="none"/>
          <w:lang w:val="en-US" w:eastAsia="zh-CN" w:bidi="zh-TW"/>
        </w:rPr>
        <w:t>（1）</w:t>
      </w:r>
      <w:r>
        <w:rPr>
          <w:rFonts w:hint="default" w:ascii="Times New Roman" w:hAnsi="Times New Roman" w:eastAsia="仿宋_GB2312" w:cs="Times New Roman"/>
          <w:color w:val="auto"/>
          <w:spacing w:val="0"/>
          <w:kern w:val="2"/>
          <w:sz w:val="32"/>
          <w:szCs w:val="32"/>
          <w:highlight w:val="none"/>
          <w:lang w:val="zh-TW" w:eastAsia="zh-CN" w:bidi="zh-TW"/>
        </w:rPr>
        <w:t>县级林长</w:t>
      </w:r>
      <w:r>
        <w:rPr>
          <w:rFonts w:hint="eastAsia" w:ascii="Times New Roman" w:hAnsi="Times New Roman" w:eastAsia="仿宋_GB2312" w:cs="Times New Roman"/>
          <w:color w:val="auto"/>
          <w:spacing w:val="0"/>
          <w:kern w:val="2"/>
          <w:sz w:val="32"/>
          <w:szCs w:val="32"/>
          <w:highlight w:val="none"/>
          <w:lang w:val="zh-TW" w:eastAsia="zh-CN" w:bidi="zh-TW"/>
        </w:rPr>
        <w:t>每半年</w:t>
      </w:r>
      <w:r>
        <w:rPr>
          <w:rFonts w:hint="default" w:ascii="Times New Roman" w:hAnsi="Times New Roman" w:eastAsia="仿宋_GB2312" w:cs="Times New Roman"/>
          <w:color w:val="auto"/>
          <w:spacing w:val="0"/>
          <w:kern w:val="2"/>
          <w:sz w:val="32"/>
          <w:szCs w:val="32"/>
          <w:highlight w:val="none"/>
          <w:lang w:val="zh-TW" w:eastAsia="zh-CN" w:bidi="zh-TW"/>
        </w:rPr>
        <w:t>对联系区域进行不少于一次督查，并对督查情况进行通报，通报结果将作为考核评分依据。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auto"/>
          <w:spacing w:val="0"/>
          <w:kern w:val="2"/>
          <w:sz w:val="32"/>
          <w:szCs w:val="32"/>
          <w:highlight w:val="none"/>
          <w:lang w:val="en-US" w:eastAsia="zh-CN" w:bidi="zh-TW"/>
        </w:rPr>
      </w:pPr>
      <w:r>
        <w:rPr>
          <w:rFonts w:hint="default" w:ascii="Times New Roman" w:hAnsi="Times New Roman" w:eastAsia="仿宋_GB2312" w:cs="Times New Roman"/>
          <w:color w:val="auto"/>
          <w:spacing w:val="0"/>
          <w:kern w:val="2"/>
          <w:sz w:val="32"/>
          <w:szCs w:val="32"/>
          <w:highlight w:val="none"/>
          <w:lang w:val="en-US" w:eastAsia="zh-CN" w:bidi="zh-TW"/>
        </w:rPr>
        <w:t>（2）</w:t>
      </w:r>
      <w:r>
        <w:rPr>
          <w:rFonts w:hint="default" w:ascii="Times New Roman" w:hAnsi="Times New Roman" w:eastAsia="仿宋_GB2312" w:cs="Times New Roman"/>
          <w:color w:val="auto"/>
          <w:spacing w:val="0"/>
          <w:kern w:val="2"/>
          <w:sz w:val="32"/>
          <w:szCs w:val="32"/>
          <w:highlight w:val="none"/>
          <w:lang w:val="zh-TW" w:eastAsia="zh-CN" w:bidi="zh-TW"/>
        </w:rPr>
        <w:t>乡镇（街道）、村级林长在本区域内每半月不少于一次检查督查，并建立检查台账，督查工作纳入考核。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pacing w:val="0"/>
          <w:kern w:val="2"/>
          <w:sz w:val="32"/>
          <w:szCs w:val="32"/>
          <w:highlight w:val="none"/>
          <w:lang w:val="en-US" w:eastAsia="zh-CN" w:bidi="zh-TW"/>
        </w:rPr>
        <w:t>（3）将护林员日常巡查工作纳入考核。</w:t>
      </w:r>
    </w:p>
    <w:p>
      <w:pPr>
        <w:keepNext w:val="0"/>
        <w:keepLines w:val="0"/>
        <w:pageBreakBefore w:val="0"/>
        <w:widowControl w:val="0"/>
        <w:numPr>
          <w:ilvl w:val="0"/>
          <w:numId w:val="0"/>
        </w:numPr>
        <w:tabs>
          <w:tab w:val="left" w:pos="621"/>
        </w:tabs>
        <w:kinsoku/>
        <w:wordWrap/>
        <w:overflowPunct/>
        <w:topLinePunct w:val="0"/>
        <w:autoSpaceDE/>
        <w:autoSpaceDN/>
        <w:bidi w:val="0"/>
        <w:adjustRightInd w:val="0"/>
        <w:snapToGrid w:val="0"/>
        <w:spacing w:line="336" w:lineRule="auto"/>
        <w:ind w:firstLine="642" w:firstLineChars="200"/>
        <w:jc w:val="both"/>
        <w:textAlignment w:val="auto"/>
        <w:rPr>
          <w:rFonts w:hint="default" w:ascii="Times New Roman" w:hAnsi="Times New Roman" w:eastAsia="仿宋_GB2312" w:cs="Times New Roman"/>
          <w:b/>
          <w:bCs/>
          <w:color w:val="auto"/>
          <w:spacing w:val="0"/>
          <w:kern w:val="2"/>
          <w:sz w:val="32"/>
          <w:szCs w:val="32"/>
          <w:highlight w:val="none"/>
          <w:lang w:val="en-US" w:eastAsia="zh-CN" w:bidi="zh-TW"/>
        </w:rPr>
      </w:pPr>
      <w:r>
        <w:rPr>
          <w:rFonts w:hint="default" w:ascii="Times New Roman" w:hAnsi="Times New Roman" w:eastAsia="仿宋_GB2312" w:cs="Times New Roman"/>
          <w:b/>
          <w:bCs/>
          <w:color w:val="auto"/>
          <w:spacing w:val="0"/>
          <w:kern w:val="2"/>
          <w:sz w:val="32"/>
          <w:szCs w:val="32"/>
          <w:highlight w:val="none"/>
          <w:lang w:val="en-US" w:eastAsia="zh-CN" w:bidi="zh-TW"/>
        </w:rPr>
        <w:t>2</w:t>
      </w:r>
      <w:r>
        <w:rPr>
          <w:rFonts w:hint="eastAsia" w:ascii="仿宋_GB2312" w:hAnsi="仿宋_GB2312" w:eastAsia="仿宋_GB2312" w:cs="仿宋_GB2312"/>
          <w:b/>
          <w:bCs/>
          <w:color w:val="auto"/>
          <w:spacing w:val="0"/>
          <w:kern w:val="2"/>
          <w:sz w:val="32"/>
          <w:szCs w:val="32"/>
          <w:highlight w:val="none"/>
          <w:lang w:val="en-US" w:eastAsia="zh-CN" w:bidi="zh-TW"/>
        </w:rPr>
        <w:t>.</w:t>
      </w:r>
      <w:r>
        <w:rPr>
          <w:rFonts w:hint="default" w:ascii="Times New Roman" w:hAnsi="Times New Roman" w:eastAsia="仿宋_GB2312" w:cs="Times New Roman"/>
          <w:b/>
          <w:bCs/>
          <w:color w:val="auto"/>
          <w:spacing w:val="0"/>
          <w:kern w:val="2"/>
          <w:sz w:val="32"/>
          <w:szCs w:val="32"/>
          <w:highlight w:val="none"/>
          <w:lang w:val="en-US" w:eastAsia="zh-CN" w:bidi="zh-TW"/>
        </w:rPr>
        <w:t>县林业有害生物防控指挥部</w:t>
      </w: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zh-TW" w:eastAsia="zh-CN"/>
        </w:rPr>
        <w:t>制定年度除治工作方案、承担防控技术指导及其他工作，具体包括：</w:t>
      </w: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spacing w:val="0"/>
          <w:sz w:val="32"/>
          <w:szCs w:val="32"/>
          <w:highlight w:val="none"/>
          <w:u w:val="none"/>
          <w:lang w:eastAsia="zh-CN"/>
        </w:rPr>
      </w:pPr>
      <w:r>
        <w:rPr>
          <w:rFonts w:hint="default" w:ascii="Times New Roman" w:hAnsi="Times New Roman" w:eastAsia="仿宋_GB2312" w:cs="Times New Roman"/>
          <w:color w:val="auto"/>
          <w:spacing w:val="0"/>
          <w:sz w:val="32"/>
          <w:szCs w:val="32"/>
          <w:highlight w:val="none"/>
          <w:u w:val="none"/>
          <w:lang w:eastAsia="zh-CN"/>
        </w:rPr>
        <w:t>（</w:t>
      </w:r>
      <w:r>
        <w:rPr>
          <w:rFonts w:hint="default" w:ascii="Times New Roman" w:hAnsi="Times New Roman" w:eastAsia="仿宋_GB2312" w:cs="Times New Roman"/>
          <w:color w:val="auto"/>
          <w:spacing w:val="0"/>
          <w:sz w:val="32"/>
          <w:szCs w:val="32"/>
          <w:highlight w:val="none"/>
          <w:u w:val="none"/>
          <w:lang w:val="en-US" w:eastAsia="zh-CN"/>
        </w:rPr>
        <w:t>1</w:t>
      </w:r>
      <w:r>
        <w:rPr>
          <w:rFonts w:hint="default" w:ascii="Times New Roman" w:hAnsi="Times New Roman" w:eastAsia="仿宋_GB2312" w:cs="Times New Roman"/>
          <w:color w:val="auto"/>
          <w:spacing w:val="0"/>
          <w:sz w:val="32"/>
          <w:szCs w:val="32"/>
          <w:highlight w:val="none"/>
          <w:u w:val="none"/>
          <w:lang w:eastAsia="zh-CN"/>
        </w:rPr>
        <w:t>）疫木除治工作监管。</w:t>
      </w:r>
      <w:r>
        <w:rPr>
          <w:rFonts w:hint="default" w:ascii="Times New Roman" w:hAnsi="Times New Roman" w:eastAsia="仿宋_GB2312" w:cs="Times New Roman"/>
          <w:color w:val="auto"/>
          <w:spacing w:val="0"/>
          <w:kern w:val="2"/>
          <w:sz w:val="32"/>
          <w:szCs w:val="32"/>
          <w:highlight w:val="none"/>
          <w:lang w:val="zh-TW" w:eastAsia="zh-CN" w:bidi="zh-TW"/>
        </w:rPr>
        <w:t>开展日常巡查、清理质量和进度督查，</w:t>
      </w:r>
      <w:r>
        <w:rPr>
          <w:rFonts w:hint="default" w:ascii="Times New Roman" w:hAnsi="Times New Roman" w:eastAsia="仿宋_GB2312" w:cs="Times New Roman"/>
          <w:color w:val="auto"/>
          <w:spacing w:val="0"/>
          <w:sz w:val="32"/>
          <w:szCs w:val="32"/>
          <w:highlight w:val="none"/>
          <w:u w:val="none"/>
          <w:lang w:eastAsia="zh-CN"/>
        </w:rPr>
        <w:t>进行除治责任单位除治质量评价，指导、监督除治责任单位完成省数字森防平台数据上传。</w:t>
      </w: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zh-TW" w:eastAsia="zh-CN" w:bidi="zh-TW"/>
        </w:rPr>
      </w:pPr>
      <w:r>
        <w:rPr>
          <w:rFonts w:hint="default" w:ascii="Times New Roman" w:hAnsi="Times New Roman" w:eastAsia="仿宋_GB2312" w:cs="Times New Roman"/>
          <w:color w:val="auto"/>
          <w:spacing w:val="0"/>
          <w:sz w:val="32"/>
          <w:szCs w:val="32"/>
          <w:highlight w:val="none"/>
          <w:u w:val="none"/>
          <w:lang w:eastAsia="zh-CN"/>
        </w:rPr>
        <w:t>（</w:t>
      </w:r>
      <w:r>
        <w:rPr>
          <w:rFonts w:hint="default" w:ascii="Times New Roman" w:hAnsi="Times New Roman" w:eastAsia="仿宋_GB2312" w:cs="Times New Roman"/>
          <w:color w:val="auto"/>
          <w:spacing w:val="0"/>
          <w:sz w:val="32"/>
          <w:szCs w:val="32"/>
          <w:highlight w:val="none"/>
          <w:u w:val="none"/>
          <w:lang w:val="en-US" w:eastAsia="zh-CN"/>
        </w:rPr>
        <w:t>2</w:t>
      </w:r>
      <w:r>
        <w:rPr>
          <w:rFonts w:hint="default" w:ascii="Times New Roman" w:hAnsi="Times New Roman" w:eastAsia="仿宋_GB2312" w:cs="Times New Roman"/>
          <w:color w:val="auto"/>
          <w:spacing w:val="0"/>
          <w:sz w:val="32"/>
          <w:szCs w:val="32"/>
          <w:highlight w:val="none"/>
          <w:u w:val="none"/>
          <w:lang w:eastAsia="zh-CN"/>
        </w:rPr>
        <w:t>）</w:t>
      </w:r>
      <w:r>
        <w:rPr>
          <w:rFonts w:hint="default" w:ascii="Times New Roman" w:hAnsi="Times New Roman" w:eastAsia="仿宋_GB2312" w:cs="Times New Roman"/>
          <w:color w:val="auto"/>
          <w:spacing w:val="0"/>
          <w:sz w:val="32"/>
          <w:szCs w:val="32"/>
          <w:highlight w:val="none"/>
          <w:u w:val="none"/>
          <w:lang w:val="en-US" w:eastAsia="zh-CN"/>
        </w:rPr>
        <w:t>监管</w:t>
      </w:r>
      <w:r>
        <w:rPr>
          <w:rFonts w:hint="default" w:ascii="Times New Roman" w:hAnsi="Times New Roman" w:eastAsia="仿宋_GB2312" w:cs="Times New Roman"/>
          <w:color w:val="auto"/>
          <w:spacing w:val="0"/>
          <w:kern w:val="2"/>
          <w:sz w:val="32"/>
          <w:szCs w:val="32"/>
          <w:highlight w:val="none"/>
          <w:lang w:val="zh-TW" w:eastAsia="zh-CN" w:bidi="zh-TW"/>
        </w:rPr>
        <w:t>疫木定点处理企业</w:t>
      </w:r>
      <w:r>
        <w:rPr>
          <w:rFonts w:hint="default" w:ascii="Times New Roman" w:hAnsi="Times New Roman" w:eastAsia="仿宋_GB2312" w:cs="Times New Roman"/>
          <w:color w:val="auto"/>
          <w:spacing w:val="0"/>
          <w:kern w:val="2"/>
          <w:sz w:val="32"/>
          <w:szCs w:val="32"/>
          <w:highlight w:val="none"/>
          <w:lang w:val="en-US" w:eastAsia="zh-CN" w:bidi="zh-TW"/>
        </w:rPr>
        <w:t>开展日常检查和规范处理流程</w:t>
      </w:r>
      <w:r>
        <w:rPr>
          <w:rFonts w:hint="default" w:ascii="Times New Roman" w:hAnsi="Times New Roman" w:eastAsia="仿宋_GB2312" w:cs="Times New Roman"/>
          <w:color w:val="auto"/>
          <w:spacing w:val="0"/>
          <w:kern w:val="2"/>
          <w:sz w:val="32"/>
          <w:szCs w:val="32"/>
          <w:highlight w:val="none"/>
          <w:lang w:val="zh-TW" w:eastAsia="zh-CN" w:bidi="zh-TW"/>
        </w:rPr>
        <w:t>。</w:t>
      </w: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spacing w:val="0"/>
          <w:sz w:val="32"/>
          <w:szCs w:val="32"/>
          <w:highlight w:val="none"/>
          <w:u w:val="none"/>
          <w:lang w:eastAsia="zh-CN"/>
        </w:rPr>
      </w:pPr>
      <w:r>
        <w:rPr>
          <w:rFonts w:hint="default" w:ascii="Times New Roman" w:hAnsi="Times New Roman" w:eastAsia="仿宋_GB2312" w:cs="Times New Roman"/>
          <w:color w:val="auto"/>
          <w:spacing w:val="0"/>
          <w:sz w:val="32"/>
          <w:szCs w:val="32"/>
          <w:highlight w:val="none"/>
          <w:u w:val="none"/>
          <w:lang w:eastAsia="zh-CN"/>
        </w:rPr>
        <w:t>（</w:t>
      </w:r>
      <w:r>
        <w:rPr>
          <w:rFonts w:hint="default" w:ascii="Times New Roman" w:hAnsi="Times New Roman" w:eastAsia="仿宋_GB2312" w:cs="Times New Roman"/>
          <w:color w:val="auto"/>
          <w:spacing w:val="0"/>
          <w:sz w:val="32"/>
          <w:szCs w:val="32"/>
          <w:highlight w:val="none"/>
          <w:u w:val="none"/>
          <w:lang w:val="en-US" w:eastAsia="zh-CN"/>
        </w:rPr>
        <w:t>3</w:t>
      </w:r>
      <w:r>
        <w:rPr>
          <w:rFonts w:hint="default" w:ascii="Times New Roman" w:hAnsi="Times New Roman" w:eastAsia="仿宋_GB2312" w:cs="Times New Roman"/>
          <w:color w:val="auto"/>
          <w:spacing w:val="0"/>
          <w:sz w:val="32"/>
          <w:szCs w:val="32"/>
          <w:highlight w:val="none"/>
          <w:u w:val="none"/>
          <w:lang w:eastAsia="zh-CN"/>
        </w:rPr>
        <w:t>）</w:t>
      </w:r>
      <w:r>
        <w:rPr>
          <w:rFonts w:hint="default" w:ascii="Times New Roman" w:hAnsi="Times New Roman" w:eastAsia="仿宋_GB2312" w:cs="Times New Roman"/>
          <w:color w:val="auto"/>
          <w:spacing w:val="0"/>
          <w:kern w:val="2"/>
          <w:sz w:val="32"/>
          <w:szCs w:val="32"/>
          <w:highlight w:val="none"/>
          <w:lang w:val="zh-TW" w:eastAsia="zh-TW" w:bidi="zh-TW"/>
        </w:rPr>
        <w:t>聘</w:t>
      </w:r>
      <w:r>
        <w:rPr>
          <w:rFonts w:hint="default" w:ascii="Times New Roman" w:hAnsi="Times New Roman" w:eastAsia="仿宋_GB2312" w:cs="Times New Roman"/>
          <w:color w:val="auto"/>
          <w:spacing w:val="0"/>
          <w:kern w:val="2"/>
          <w:sz w:val="32"/>
          <w:szCs w:val="32"/>
          <w:highlight w:val="none"/>
          <w:lang w:val="zh-TW" w:eastAsia="zh-CN" w:bidi="zh-TW"/>
        </w:rPr>
        <w:t>请</w:t>
      </w:r>
      <w:r>
        <w:rPr>
          <w:rFonts w:hint="default" w:ascii="Times New Roman" w:hAnsi="Times New Roman" w:eastAsia="仿宋_GB2312" w:cs="Times New Roman"/>
          <w:color w:val="auto"/>
          <w:spacing w:val="0"/>
          <w:kern w:val="2"/>
          <w:sz w:val="32"/>
          <w:szCs w:val="32"/>
          <w:highlight w:val="none"/>
          <w:lang w:val="zh-TW" w:eastAsia="zh-TW" w:bidi="zh-TW"/>
        </w:rPr>
        <w:t>专业</w:t>
      </w:r>
      <w:r>
        <w:rPr>
          <w:rFonts w:hint="default" w:ascii="Times New Roman" w:hAnsi="Times New Roman" w:eastAsia="仿宋_GB2312" w:cs="Times New Roman"/>
          <w:color w:val="auto"/>
          <w:spacing w:val="0"/>
          <w:kern w:val="2"/>
          <w:sz w:val="32"/>
          <w:szCs w:val="32"/>
          <w:highlight w:val="none"/>
          <w:lang w:val="zh-TW" w:eastAsia="zh-CN" w:bidi="zh-TW"/>
        </w:rPr>
        <w:t>监理单位对</w:t>
      </w:r>
      <w:r>
        <w:rPr>
          <w:rFonts w:hint="default" w:ascii="Times New Roman" w:hAnsi="Times New Roman" w:eastAsia="仿宋_GB2312" w:cs="Times New Roman"/>
          <w:color w:val="auto"/>
          <w:spacing w:val="0"/>
          <w:kern w:val="2"/>
          <w:sz w:val="32"/>
          <w:szCs w:val="32"/>
          <w:highlight w:val="none"/>
          <w:lang w:val="zh-TW" w:eastAsia="zh-TW" w:bidi="zh-TW"/>
        </w:rPr>
        <w:t>集中除治清理开展全程监理，以保障除治质量。</w:t>
      </w: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spacing w:val="0"/>
          <w:sz w:val="32"/>
          <w:szCs w:val="32"/>
          <w:highlight w:val="none"/>
          <w:u w:val="none"/>
          <w:lang w:eastAsia="zh-CN"/>
        </w:rPr>
      </w:pP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lang w:val="en-US" w:eastAsia="zh-CN"/>
        </w:rPr>
        <w:t>4</w:t>
      </w:r>
      <w:r>
        <w:rPr>
          <w:rFonts w:hint="default" w:ascii="Times New Roman" w:hAnsi="Times New Roman" w:eastAsia="仿宋_GB2312" w:cs="Times New Roman"/>
          <w:color w:val="auto"/>
          <w:spacing w:val="0"/>
          <w:sz w:val="32"/>
          <w:szCs w:val="32"/>
          <w:highlight w:val="none"/>
          <w:lang w:eastAsia="zh-CN"/>
        </w:rPr>
        <w:t>）按省林业局统一标准，及时完成秋季</w:t>
      </w:r>
      <w:r>
        <w:rPr>
          <w:rFonts w:hint="default" w:ascii="Times New Roman" w:hAnsi="Times New Roman" w:eastAsia="仿宋_GB2312" w:cs="Times New Roman"/>
          <w:color w:val="auto"/>
          <w:spacing w:val="0"/>
          <w:sz w:val="32"/>
          <w:szCs w:val="32"/>
          <w:highlight w:val="none"/>
        </w:rPr>
        <w:t>无人机</w:t>
      </w:r>
      <w:r>
        <w:rPr>
          <w:rFonts w:hint="default" w:ascii="Times New Roman" w:hAnsi="Times New Roman" w:eastAsia="仿宋_GB2312" w:cs="Times New Roman"/>
          <w:color w:val="auto"/>
          <w:spacing w:val="0"/>
          <w:sz w:val="32"/>
          <w:szCs w:val="32"/>
          <w:highlight w:val="none"/>
          <w:lang w:eastAsia="zh-CN"/>
        </w:rPr>
        <w:t>疫情</w:t>
      </w:r>
      <w:r>
        <w:rPr>
          <w:rFonts w:hint="default" w:ascii="Times New Roman" w:hAnsi="Times New Roman" w:eastAsia="仿宋_GB2312" w:cs="Times New Roman"/>
          <w:color w:val="auto"/>
          <w:spacing w:val="0"/>
          <w:sz w:val="32"/>
          <w:szCs w:val="32"/>
          <w:highlight w:val="none"/>
          <w:u w:val="none"/>
        </w:rPr>
        <w:t>普查</w:t>
      </w:r>
      <w:r>
        <w:rPr>
          <w:rFonts w:hint="default" w:ascii="Times New Roman" w:hAnsi="Times New Roman" w:eastAsia="仿宋_GB2312" w:cs="Times New Roman"/>
          <w:color w:val="auto"/>
          <w:spacing w:val="0"/>
          <w:sz w:val="32"/>
          <w:szCs w:val="32"/>
          <w:highlight w:val="none"/>
          <w:u w:val="none"/>
          <w:lang w:eastAsia="zh-CN"/>
        </w:rPr>
        <w:t>任务，上传省数字森防平台。</w:t>
      </w: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zh-TW" w:eastAsia="zh-CN" w:bidi="zh-TW"/>
        </w:rPr>
      </w:pPr>
      <w:r>
        <w:rPr>
          <w:rFonts w:hint="default" w:ascii="Times New Roman" w:hAnsi="Times New Roman" w:eastAsia="仿宋_GB2312" w:cs="Times New Roman"/>
          <w:color w:val="auto"/>
          <w:spacing w:val="0"/>
          <w:sz w:val="32"/>
          <w:szCs w:val="32"/>
          <w:highlight w:val="none"/>
          <w:u w:val="none"/>
          <w:lang w:eastAsia="zh-CN"/>
        </w:rPr>
        <w:t>（</w:t>
      </w:r>
      <w:r>
        <w:rPr>
          <w:rFonts w:hint="default" w:ascii="Times New Roman" w:hAnsi="Times New Roman" w:eastAsia="仿宋_GB2312" w:cs="Times New Roman"/>
          <w:color w:val="auto"/>
          <w:spacing w:val="0"/>
          <w:sz w:val="32"/>
          <w:szCs w:val="32"/>
          <w:highlight w:val="none"/>
          <w:u w:val="none"/>
          <w:lang w:val="en-US" w:eastAsia="zh-CN"/>
        </w:rPr>
        <w:t>5</w:t>
      </w:r>
      <w:r>
        <w:rPr>
          <w:rFonts w:hint="default" w:ascii="Times New Roman" w:hAnsi="Times New Roman" w:eastAsia="仿宋_GB2312" w:cs="Times New Roman"/>
          <w:color w:val="auto"/>
          <w:spacing w:val="0"/>
          <w:sz w:val="32"/>
          <w:szCs w:val="32"/>
          <w:highlight w:val="none"/>
          <w:u w:val="none"/>
          <w:lang w:eastAsia="zh-CN"/>
        </w:rPr>
        <w:t>）加强</w:t>
      </w:r>
      <w:r>
        <w:rPr>
          <w:rFonts w:hint="default" w:ascii="Times New Roman" w:hAnsi="Times New Roman" w:eastAsia="仿宋_GB2312" w:cs="Times New Roman"/>
          <w:color w:val="auto"/>
          <w:spacing w:val="0"/>
          <w:kern w:val="2"/>
          <w:sz w:val="32"/>
          <w:szCs w:val="32"/>
          <w:highlight w:val="none"/>
          <w:lang w:val="en-US" w:eastAsia="zh-CN" w:bidi="zh-TW"/>
        </w:rPr>
        <w:t>媒介昆虫防治。落实</w:t>
      </w:r>
      <w:r>
        <w:rPr>
          <w:rFonts w:hint="default" w:ascii="Times New Roman" w:hAnsi="Times New Roman" w:eastAsia="仿宋_GB2312" w:cs="Times New Roman"/>
          <w:color w:val="auto"/>
          <w:spacing w:val="0"/>
          <w:kern w:val="2"/>
          <w:sz w:val="32"/>
          <w:szCs w:val="32"/>
          <w:highlight w:val="none"/>
          <w:lang w:val="zh-TW" w:eastAsia="zh-CN" w:bidi="zh-TW"/>
        </w:rPr>
        <w:t>采购注干剂、</w:t>
      </w:r>
      <w:r>
        <w:rPr>
          <w:rFonts w:hint="default" w:ascii="Times New Roman" w:hAnsi="Times New Roman" w:eastAsia="仿宋_GB2312" w:cs="Times New Roman"/>
          <w:color w:val="auto"/>
          <w:spacing w:val="0"/>
          <w:kern w:val="2"/>
          <w:sz w:val="32"/>
          <w:szCs w:val="32"/>
          <w:highlight w:val="none"/>
          <w:lang w:val="zh-TW" w:eastAsia="zh-TW" w:bidi="zh-TW"/>
        </w:rPr>
        <w:t>组织专业单位进行对</w:t>
      </w:r>
      <w:r>
        <w:rPr>
          <w:rFonts w:hint="default" w:ascii="Times New Roman" w:hAnsi="Times New Roman" w:eastAsia="仿宋_GB2312" w:cs="Times New Roman"/>
          <w:color w:val="auto"/>
          <w:spacing w:val="0"/>
          <w:kern w:val="2"/>
          <w:sz w:val="32"/>
          <w:szCs w:val="32"/>
          <w:highlight w:val="none"/>
          <w:lang w:val="zh-TW" w:eastAsia="zh-CN" w:bidi="zh-TW"/>
        </w:rPr>
        <w:t>辖</w:t>
      </w:r>
      <w:r>
        <w:rPr>
          <w:rFonts w:hint="default" w:ascii="Times New Roman" w:hAnsi="Times New Roman" w:eastAsia="仿宋_GB2312" w:cs="Times New Roman"/>
          <w:color w:val="auto"/>
          <w:spacing w:val="0"/>
          <w:kern w:val="2"/>
          <w:sz w:val="32"/>
          <w:szCs w:val="32"/>
          <w:highlight w:val="none"/>
          <w:lang w:val="zh-TW" w:eastAsia="zh-TW" w:bidi="zh-TW"/>
        </w:rPr>
        <w:t>区内重点保护松树实施注干防治</w:t>
      </w:r>
      <w:r>
        <w:rPr>
          <w:rFonts w:hint="default" w:ascii="Times New Roman" w:hAnsi="Times New Roman" w:eastAsia="仿宋_GB2312" w:cs="Times New Roman"/>
          <w:color w:val="auto"/>
          <w:spacing w:val="0"/>
          <w:kern w:val="2"/>
          <w:sz w:val="32"/>
          <w:szCs w:val="32"/>
          <w:highlight w:val="none"/>
          <w:lang w:val="zh-TW" w:eastAsia="zh-CN" w:bidi="zh-TW"/>
        </w:rPr>
        <w:t>等工作</w:t>
      </w:r>
      <w:r>
        <w:rPr>
          <w:rFonts w:hint="default" w:ascii="Times New Roman" w:hAnsi="Times New Roman" w:eastAsia="仿宋_GB2312" w:cs="Times New Roman"/>
          <w:color w:val="auto"/>
          <w:spacing w:val="0"/>
          <w:kern w:val="2"/>
          <w:sz w:val="32"/>
          <w:szCs w:val="32"/>
          <w:highlight w:val="none"/>
          <w:lang w:val="en-US" w:eastAsia="zh-CN" w:bidi="zh-TW"/>
        </w:rPr>
        <w:t>。</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spacing w:val="0"/>
          <w:sz w:val="32"/>
          <w:szCs w:val="32"/>
          <w:highlight w:val="none"/>
          <w:u w:val="none"/>
          <w:lang w:eastAsia="zh-CN"/>
        </w:rPr>
      </w:pPr>
      <w:r>
        <w:rPr>
          <w:rFonts w:hint="default" w:ascii="Times New Roman" w:hAnsi="Times New Roman" w:eastAsia="仿宋_GB2312" w:cs="Times New Roman"/>
          <w:color w:val="auto"/>
          <w:spacing w:val="0"/>
          <w:sz w:val="32"/>
          <w:szCs w:val="32"/>
          <w:highlight w:val="none"/>
          <w:u w:val="none"/>
          <w:lang w:eastAsia="zh-CN"/>
        </w:rPr>
        <w:t>（</w:t>
      </w:r>
      <w:r>
        <w:rPr>
          <w:rFonts w:hint="default" w:ascii="Times New Roman" w:hAnsi="Times New Roman" w:eastAsia="仿宋_GB2312" w:cs="Times New Roman"/>
          <w:color w:val="auto"/>
          <w:spacing w:val="0"/>
          <w:sz w:val="32"/>
          <w:szCs w:val="32"/>
          <w:highlight w:val="none"/>
          <w:u w:val="none"/>
          <w:lang w:val="en-US" w:eastAsia="zh-CN"/>
        </w:rPr>
        <w:t>6</w:t>
      </w:r>
      <w:r>
        <w:rPr>
          <w:rFonts w:hint="default" w:ascii="Times New Roman" w:hAnsi="Times New Roman" w:eastAsia="仿宋_GB2312" w:cs="Times New Roman"/>
          <w:color w:val="auto"/>
          <w:spacing w:val="0"/>
          <w:sz w:val="32"/>
          <w:szCs w:val="32"/>
          <w:highlight w:val="none"/>
          <w:u w:val="none"/>
          <w:lang w:eastAsia="zh-CN"/>
        </w:rPr>
        <w:t>）加</w:t>
      </w:r>
      <w:r>
        <w:rPr>
          <w:rFonts w:hint="default" w:ascii="Times New Roman" w:hAnsi="Times New Roman" w:eastAsia="仿宋_GB2312" w:cs="Times New Roman"/>
          <w:color w:val="auto"/>
          <w:spacing w:val="0"/>
          <w:kern w:val="2"/>
          <w:sz w:val="32"/>
          <w:szCs w:val="32"/>
          <w:highlight w:val="none"/>
          <w:lang w:val="en-US" w:eastAsia="zh-CN" w:bidi="zh-TW"/>
        </w:rPr>
        <w:t>强检疫封锁。加</w:t>
      </w:r>
      <w:r>
        <w:rPr>
          <w:rFonts w:hint="default" w:ascii="Times New Roman" w:hAnsi="Times New Roman" w:eastAsia="仿宋_GB2312" w:cs="Times New Roman"/>
          <w:color w:val="auto"/>
          <w:spacing w:val="0"/>
          <w:sz w:val="32"/>
          <w:szCs w:val="32"/>
          <w:highlight w:val="none"/>
          <w:lang w:val="en-US" w:eastAsia="zh-CN"/>
        </w:rPr>
        <w:t>强涉木单位和个人的检疫检查，定期开展专项执法行动，严厉打击违法违规加工、经营和使用疫木的行为。加强电缆盘、木质包装等松木及其制品的复检，严防松材线虫病疫情传播危害。</w:t>
      </w: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spacing w:val="0"/>
          <w:sz w:val="32"/>
          <w:szCs w:val="32"/>
          <w:highlight w:val="none"/>
          <w:u w:val="none"/>
          <w:lang w:eastAsia="zh-CN"/>
        </w:rPr>
      </w:pPr>
      <w:r>
        <w:rPr>
          <w:rFonts w:hint="default" w:ascii="Times New Roman" w:hAnsi="Times New Roman" w:eastAsia="仿宋_GB2312" w:cs="Times New Roman"/>
          <w:color w:val="auto"/>
          <w:spacing w:val="0"/>
          <w:sz w:val="32"/>
          <w:szCs w:val="32"/>
          <w:highlight w:val="none"/>
          <w:u w:val="none"/>
          <w:lang w:eastAsia="zh-CN"/>
        </w:rPr>
        <w:t>（</w:t>
      </w:r>
      <w:r>
        <w:rPr>
          <w:rFonts w:hint="default" w:ascii="Times New Roman" w:hAnsi="Times New Roman" w:eastAsia="仿宋_GB2312" w:cs="Times New Roman"/>
          <w:color w:val="auto"/>
          <w:spacing w:val="0"/>
          <w:sz w:val="32"/>
          <w:szCs w:val="32"/>
          <w:highlight w:val="none"/>
          <w:u w:val="none"/>
          <w:lang w:val="en-US" w:eastAsia="zh-CN"/>
        </w:rPr>
        <w:t>7</w:t>
      </w:r>
      <w:r>
        <w:rPr>
          <w:rFonts w:hint="default" w:ascii="Times New Roman" w:hAnsi="Times New Roman" w:eastAsia="仿宋_GB2312" w:cs="Times New Roman"/>
          <w:color w:val="auto"/>
          <w:spacing w:val="0"/>
          <w:sz w:val="32"/>
          <w:szCs w:val="32"/>
          <w:highlight w:val="none"/>
          <w:u w:val="none"/>
          <w:lang w:eastAsia="zh-CN"/>
        </w:rPr>
        <w:t>）做好对乡镇（</w:t>
      </w:r>
      <w:r>
        <w:rPr>
          <w:rFonts w:hint="default" w:ascii="Times New Roman" w:hAnsi="Times New Roman" w:eastAsia="仿宋_GB2312" w:cs="Times New Roman"/>
          <w:color w:val="auto"/>
          <w:spacing w:val="0"/>
          <w:sz w:val="32"/>
          <w:szCs w:val="32"/>
          <w:highlight w:val="none"/>
          <w:u w:val="none"/>
          <w:lang w:val="en-US" w:eastAsia="zh-CN"/>
        </w:rPr>
        <w:t>街道</w:t>
      </w:r>
      <w:r>
        <w:rPr>
          <w:rFonts w:hint="default" w:ascii="Times New Roman" w:hAnsi="Times New Roman" w:eastAsia="仿宋_GB2312" w:cs="Times New Roman"/>
          <w:color w:val="auto"/>
          <w:spacing w:val="0"/>
          <w:sz w:val="32"/>
          <w:szCs w:val="32"/>
          <w:highlight w:val="none"/>
          <w:u w:val="none"/>
          <w:lang w:eastAsia="zh-CN"/>
        </w:rPr>
        <w:t>）、</w:t>
      </w:r>
      <w:r>
        <w:rPr>
          <w:rFonts w:hint="default" w:ascii="Times New Roman" w:hAnsi="Times New Roman" w:eastAsia="仿宋_GB2312" w:cs="Times New Roman"/>
          <w:color w:val="auto"/>
          <w:spacing w:val="0"/>
          <w:sz w:val="32"/>
          <w:szCs w:val="32"/>
          <w:highlight w:val="none"/>
          <w:u w:val="none"/>
          <w:lang w:val="en-US" w:eastAsia="zh-CN"/>
        </w:rPr>
        <w:t>国有</w:t>
      </w:r>
      <w:r>
        <w:rPr>
          <w:rFonts w:hint="default" w:ascii="Times New Roman" w:hAnsi="Times New Roman" w:eastAsia="仿宋_GB2312" w:cs="Times New Roman"/>
          <w:color w:val="auto"/>
          <w:spacing w:val="0"/>
          <w:sz w:val="32"/>
          <w:szCs w:val="32"/>
          <w:highlight w:val="none"/>
          <w:u w:val="none"/>
          <w:lang w:eastAsia="zh-CN"/>
        </w:rPr>
        <w:t>林场防治工作的技术指导。</w:t>
      </w: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spacing w:val="0"/>
          <w:sz w:val="32"/>
          <w:szCs w:val="32"/>
          <w:highlight w:val="none"/>
          <w:u w:val="none"/>
          <w:lang w:eastAsia="zh-CN"/>
        </w:rPr>
      </w:pPr>
      <w:r>
        <w:rPr>
          <w:rFonts w:hint="default" w:ascii="Times New Roman" w:hAnsi="Times New Roman" w:eastAsia="仿宋_GB2312" w:cs="Times New Roman"/>
          <w:color w:val="auto"/>
          <w:spacing w:val="0"/>
          <w:sz w:val="32"/>
          <w:szCs w:val="32"/>
          <w:highlight w:val="none"/>
          <w:u w:val="none"/>
          <w:lang w:eastAsia="zh-CN"/>
        </w:rPr>
        <w:t>（</w:t>
      </w:r>
      <w:r>
        <w:rPr>
          <w:rFonts w:hint="default" w:ascii="Times New Roman" w:hAnsi="Times New Roman" w:eastAsia="仿宋_GB2312" w:cs="Times New Roman"/>
          <w:color w:val="auto"/>
          <w:spacing w:val="0"/>
          <w:sz w:val="32"/>
          <w:szCs w:val="32"/>
          <w:highlight w:val="none"/>
          <w:u w:val="none"/>
          <w:lang w:val="en-US" w:eastAsia="zh-CN"/>
        </w:rPr>
        <w:t>8</w:t>
      </w:r>
      <w:r>
        <w:rPr>
          <w:rFonts w:hint="default" w:ascii="Times New Roman" w:hAnsi="Times New Roman" w:eastAsia="仿宋_GB2312" w:cs="Times New Roman"/>
          <w:color w:val="auto"/>
          <w:spacing w:val="0"/>
          <w:sz w:val="32"/>
          <w:szCs w:val="32"/>
          <w:highlight w:val="none"/>
          <w:u w:val="none"/>
          <w:lang w:eastAsia="zh-CN"/>
        </w:rPr>
        <w:t>）负责完成省市下发的其他相关事项。</w:t>
      </w:r>
    </w:p>
    <w:p>
      <w:pPr>
        <w:keepNext w:val="0"/>
        <w:keepLines w:val="0"/>
        <w:pageBreakBefore w:val="0"/>
        <w:widowControl w:val="0"/>
        <w:numPr>
          <w:ilvl w:val="0"/>
          <w:numId w:val="0"/>
        </w:numPr>
        <w:tabs>
          <w:tab w:val="left" w:pos="621"/>
        </w:tabs>
        <w:kinsoku/>
        <w:wordWrap/>
        <w:overflowPunct/>
        <w:topLinePunct w:val="0"/>
        <w:autoSpaceDE/>
        <w:autoSpaceDN/>
        <w:bidi w:val="0"/>
        <w:adjustRightInd w:val="0"/>
        <w:snapToGrid w:val="0"/>
        <w:spacing w:line="336" w:lineRule="auto"/>
        <w:ind w:firstLine="642" w:firstLineChars="200"/>
        <w:jc w:val="both"/>
        <w:textAlignment w:val="auto"/>
        <w:rPr>
          <w:rFonts w:hint="default" w:ascii="Times New Roman" w:hAnsi="Times New Roman" w:eastAsia="仿宋_GB2312" w:cs="Times New Roman"/>
          <w:b/>
          <w:bCs/>
          <w:color w:val="auto"/>
          <w:spacing w:val="0"/>
          <w:kern w:val="2"/>
          <w:sz w:val="32"/>
          <w:szCs w:val="32"/>
          <w:highlight w:val="none"/>
          <w:lang w:val="zh-TW" w:eastAsia="zh-CN" w:bidi="zh-TW"/>
        </w:rPr>
      </w:pPr>
      <w:r>
        <w:rPr>
          <w:rFonts w:hint="default" w:ascii="Times New Roman" w:hAnsi="Times New Roman" w:eastAsia="仿宋_GB2312" w:cs="Times New Roman"/>
          <w:b/>
          <w:bCs/>
          <w:color w:val="auto"/>
          <w:spacing w:val="0"/>
          <w:kern w:val="2"/>
          <w:sz w:val="32"/>
          <w:szCs w:val="32"/>
          <w:highlight w:val="none"/>
          <w:lang w:val="en-US" w:eastAsia="zh-CN" w:bidi="zh-TW"/>
        </w:rPr>
        <w:t>3</w:t>
      </w:r>
      <w:r>
        <w:rPr>
          <w:rFonts w:hint="eastAsia" w:ascii="仿宋_GB2312" w:hAnsi="仿宋_GB2312" w:eastAsia="仿宋_GB2312" w:cs="仿宋_GB2312"/>
          <w:b/>
          <w:bCs/>
          <w:color w:val="auto"/>
          <w:spacing w:val="0"/>
          <w:kern w:val="2"/>
          <w:sz w:val="32"/>
          <w:szCs w:val="32"/>
          <w:highlight w:val="none"/>
          <w:lang w:val="en-US" w:eastAsia="zh-CN" w:bidi="zh-TW"/>
        </w:rPr>
        <w:t>.</w:t>
      </w:r>
      <w:r>
        <w:rPr>
          <w:rFonts w:hint="default" w:ascii="Times New Roman" w:hAnsi="Times New Roman" w:eastAsia="仿宋_GB2312" w:cs="Times New Roman"/>
          <w:b/>
          <w:bCs/>
          <w:color w:val="auto"/>
          <w:spacing w:val="0"/>
          <w:kern w:val="2"/>
          <w:sz w:val="32"/>
          <w:szCs w:val="32"/>
          <w:highlight w:val="none"/>
          <w:lang w:val="zh-TW" w:eastAsia="zh-TW" w:bidi="zh-TW"/>
        </w:rPr>
        <w:t>各乡镇（街道）</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zh-TW" w:eastAsia="zh-CN" w:bidi="zh-TW"/>
        </w:rPr>
      </w:pPr>
      <w:r>
        <w:rPr>
          <w:rFonts w:hint="default" w:ascii="Times New Roman" w:hAnsi="Times New Roman" w:eastAsia="仿宋_GB2312" w:cs="Times New Roman"/>
          <w:color w:val="auto"/>
          <w:spacing w:val="0"/>
          <w:kern w:val="2"/>
          <w:sz w:val="32"/>
          <w:szCs w:val="32"/>
          <w:highlight w:val="none"/>
          <w:lang w:val="zh-TW" w:eastAsia="zh-CN" w:bidi="zh-TW"/>
        </w:rPr>
        <w:t>按林长制工作要求履行松材线虫病防治主体职责，具体包括：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zh-TW" w:eastAsia="zh-CN" w:bidi="zh-TW"/>
        </w:rPr>
      </w:pPr>
      <w:r>
        <w:rPr>
          <w:rFonts w:hint="default" w:ascii="Times New Roman" w:hAnsi="Times New Roman" w:eastAsia="仿宋_GB2312" w:cs="Times New Roman"/>
          <w:color w:val="auto"/>
          <w:spacing w:val="0"/>
          <w:kern w:val="2"/>
          <w:sz w:val="32"/>
          <w:szCs w:val="32"/>
          <w:highlight w:val="none"/>
          <w:lang w:val="zh-TW" w:eastAsia="zh-CN" w:bidi="zh-TW"/>
        </w:rPr>
        <w:t>（</w:t>
      </w:r>
      <w:r>
        <w:rPr>
          <w:rFonts w:hint="default" w:ascii="Times New Roman" w:hAnsi="Times New Roman" w:eastAsia="仿宋_GB2312" w:cs="Times New Roman"/>
          <w:color w:val="auto"/>
          <w:spacing w:val="0"/>
          <w:kern w:val="2"/>
          <w:sz w:val="32"/>
          <w:szCs w:val="32"/>
          <w:highlight w:val="none"/>
          <w:lang w:val="en-US" w:eastAsia="zh-CN" w:bidi="zh-TW"/>
        </w:rPr>
        <w:t>1</w:t>
      </w:r>
      <w:r>
        <w:rPr>
          <w:rFonts w:hint="default" w:ascii="Times New Roman" w:hAnsi="Times New Roman" w:eastAsia="仿宋_GB2312" w:cs="Times New Roman"/>
          <w:color w:val="auto"/>
          <w:spacing w:val="0"/>
          <w:kern w:val="2"/>
          <w:sz w:val="32"/>
          <w:szCs w:val="32"/>
          <w:highlight w:val="none"/>
          <w:lang w:val="zh-TW" w:eastAsia="zh-CN" w:bidi="zh-TW"/>
        </w:rPr>
        <w:t>）制定本单位的年度防治方案和工作措施。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zh-TW" w:eastAsia="zh-CN" w:bidi="zh-TW"/>
        </w:rPr>
      </w:pPr>
      <w:r>
        <w:rPr>
          <w:rFonts w:hint="default" w:ascii="Times New Roman" w:hAnsi="Times New Roman" w:eastAsia="仿宋_GB2312" w:cs="Times New Roman"/>
          <w:color w:val="auto"/>
          <w:spacing w:val="0"/>
          <w:kern w:val="2"/>
          <w:sz w:val="32"/>
          <w:szCs w:val="32"/>
          <w:highlight w:val="none"/>
          <w:lang w:val="zh-TW" w:eastAsia="zh-CN" w:bidi="zh-TW"/>
        </w:rPr>
        <w:t>（</w:t>
      </w:r>
      <w:r>
        <w:rPr>
          <w:rFonts w:hint="default" w:ascii="Times New Roman" w:hAnsi="Times New Roman" w:eastAsia="仿宋_GB2312" w:cs="Times New Roman"/>
          <w:color w:val="auto"/>
          <w:spacing w:val="0"/>
          <w:kern w:val="2"/>
          <w:sz w:val="32"/>
          <w:szCs w:val="32"/>
          <w:highlight w:val="none"/>
          <w:lang w:val="en-US" w:eastAsia="zh-CN" w:bidi="zh-TW"/>
        </w:rPr>
        <w:t>2</w:t>
      </w:r>
      <w:r>
        <w:rPr>
          <w:rFonts w:hint="default" w:ascii="Times New Roman" w:hAnsi="Times New Roman" w:eastAsia="仿宋_GB2312" w:cs="Times New Roman"/>
          <w:color w:val="auto"/>
          <w:spacing w:val="0"/>
          <w:kern w:val="2"/>
          <w:sz w:val="32"/>
          <w:szCs w:val="32"/>
          <w:highlight w:val="none"/>
          <w:lang w:val="zh-TW" w:eastAsia="zh-CN" w:bidi="zh-TW"/>
        </w:rPr>
        <w:t>）负责组织开展本辖区的枯死松木清理、</w:t>
      </w:r>
      <w:r>
        <w:rPr>
          <w:rFonts w:hint="default" w:ascii="Times New Roman" w:hAnsi="Times New Roman" w:eastAsia="仿宋_GB2312" w:cs="Times New Roman"/>
          <w:color w:val="auto"/>
          <w:spacing w:val="0"/>
          <w:kern w:val="2"/>
          <w:sz w:val="32"/>
          <w:szCs w:val="32"/>
          <w:highlight w:val="none"/>
          <w:lang w:val="zh-TW" w:eastAsia="zh-TW" w:bidi="zh-TW"/>
        </w:rPr>
        <w:t>按照属地负责原则</w:t>
      </w:r>
      <w:r>
        <w:rPr>
          <w:rFonts w:hint="default" w:ascii="Times New Roman" w:hAnsi="Times New Roman" w:eastAsia="仿宋_GB2312" w:cs="Times New Roman"/>
          <w:color w:val="auto"/>
          <w:spacing w:val="0"/>
          <w:kern w:val="2"/>
          <w:sz w:val="32"/>
          <w:szCs w:val="32"/>
          <w:highlight w:val="none"/>
          <w:lang w:val="zh-TW" w:eastAsia="zh-CN" w:bidi="zh-TW"/>
        </w:rPr>
        <w:t>，</w:t>
      </w:r>
      <w:r>
        <w:rPr>
          <w:rFonts w:hint="default" w:ascii="Times New Roman" w:hAnsi="Times New Roman" w:eastAsia="仿宋_GB2312" w:cs="Times New Roman"/>
          <w:color w:val="auto"/>
          <w:spacing w:val="0"/>
          <w:kern w:val="2"/>
          <w:sz w:val="32"/>
          <w:szCs w:val="32"/>
          <w:highlight w:val="none"/>
          <w:lang w:val="zh-TW" w:eastAsia="zh-TW" w:bidi="zh-TW"/>
        </w:rPr>
        <w:t>组织专业</w:t>
      </w:r>
      <w:r>
        <w:rPr>
          <w:rFonts w:hint="default" w:ascii="Times New Roman" w:hAnsi="Times New Roman" w:eastAsia="仿宋_GB2312" w:cs="Times New Roman"/>
          <w:color w:val="auto"/>
          <w:spacing w:val="0"/>
          <w:kern w:val="2"/>
          <w:sz w:val="32"/>
          <w:szCs w:val="32"/>
          <w:highlight w:val="none"/>
          <w:lang w:val="zh-TW" w:eastAsia="zh-CN" w:bidi="zh-TW"/>
        </w:rPr>
        <w:t>除</w:t>
      </w:r>
      <w:r>
        <w:rPr>
          <w:rFonts w:hint="default" w:ascii="Times New Roman" w:hAnsi="Times New Roman" w:eastAsia="仿宋_GB2312" w:cs="Times New Roman"/>
          <w:color w:val="auto"/>
          <w:spacing w:val="0"/>
          <w:kern w:val="2"/>
          <w:sz w:val="32"/>
          <w:szCs w:val="32"/>
          <w:highlight w:val="none"/>
          <w:lang w:val="zh-TW" w:eastAsia="zh-TW" w:bidi="zh-TW"/>
        </w:rPr>
        <w:t>治队伍</w:t>
      </w:r>
      <w:r>
        <w:rPr>
          <w:rFonts w:hint="default" w:ascii="Times New Roman" w:hAnsi="Times New Roman" w:eastAsia="仿宋_GB2312" w:cs="Times New Roman"/>
          <w:color w:val="auto"/>
          <w:spacing w:val="0"/>
          <w:kern w:val="2"/>
          <w:sz w:val="32"/>
          <w:szCs w:val="32"/>
          <w:highlight w:val="none"/>
          <w:lang w:val="zh-TW" w:eastAsia="zh-CN" w:bidi="zh-TW"/>
        </w:rPr>
        <w:t>；</w:t>
      </w:r>
      <w:r>
        <w:rPr>
          <w:rFonts w:hint="default" w:ascii="Times New Roman" w:hAnsi="Times New Roman" w:eastAsia="仿宋_GB2312" w:cs="Times New Roman"/>
          <w:color w:val="auto"/>
          <w:spacing w:val="0"/>
          <w:kern w:val="2"/>
          <w:sz w:val="32"/>
          <w:szCs w:val="32"/>
          <w:highlight w:val="none"/>
          <w:lang w:val="zh-TW" w:eastAsia="zh-TW" w:bidi="zh-TW"/>
        </w:rPr>
        <w:t>按</w:t>
      </w:r>
      <w:r>
        <w:rPr>
          <w:rFonts w:hint="default" w:ascii="Times New Roman" w:hAnsi="Times New Roman" w:eastAsia="仿宋_GB2312" w:cs="Times New Roman"/>
          <w:color w:val="auto"/>
          <w:spacing w:val="0"/>
          <w:kern w:val="2"/>
          <w:sz w:val="32"/>
          <w:szCs w:val="32"/>
          <w:highlight w:val="none"/>
          <w:lang w:val="zh-TW" w:eastAsia="zh-CN" w:bidi="zh-TW"/>
        </w:rPr>
        <w:t>片区</w:t>
      </w:r>
      <w:r>
        <w:rPr>
          <w:rFonts w:hint="default" w:ascii="Times New Roman" w:hAnsi="Times New Roman" w:eastAsia="仿宋_GB2312" w:cs="Times New Roman"/>
          <w:color w:val="auto"/>
          <w:spacing w:val="0"/>
          <w:kern w:val="2"/>
          <w:sz w:val="32"/>
          <w:szCs w:val="32"/>
          <w:highlight w:val="none"/>
          <w:lang w:val="zh-TW" w:eastAsia="zh-TW" w:bidi="zh-TW"/>
        </w:rPr>
        <w:t>管理</w:t>
      </w:r>
      <w:r>
        <w:rPr>
          <w:rFonts w:hint="default" w:ascii="Times New Roman" w:hAnsi="Times New Roman" w:eastAsia="仿宋_GB2312" w:cs="Times New Roman"/>
          <w:color w:val="auto"/>
          <w:spacing w:val="0"/>
          <w:kern w:val="2"/>
          <w:sz w:val="32"/>
          <w:szCs w:val="32"/>
          <w:highlight w:val="none"/>
          <w:lang w:val="zh-TW" w:eastAsia="zh-CN" w:bidi="zh-TW"/>
        </w:rPr>
        <w:t>按除治标准</w:t>
      </w:r>
      <w:r>
        <w:rPr>
          <w:rFonts w:hint="default" w:ascii="Times New Roman" w:hAnsi="Times New Roman" w:eastAsia="仿宋_GB2312" w:cs="Times New Roman"/>
          <w:color w:val="auto"/>
          <w:spacing w:val="0"/>
          <w:kern w:val="2"/>
          <w:sz w:val="32"/>
          <w:szCs w:val="32"/>
          <w:highlight w:val="none"/>
          <w:lang w:val="zh-TW" w:eastAsia="zh-TW" w:bidi="zh-TW"/>
        </w:rPr>
        <w:t>有序推进枯</w:t>
      </w:r>
      <w:r>
        <w:rPr>
          <w:rFonts w:hint="default" w:ascii="Times New Roman" w:hAnsi="Times New Roman" w:eastAsia="仿宋_GB2312" w:cs="Times New Roman"/>
          <w:color w:val="auto"/>
          <w:spacing w:val="0"/>
          <w:kern w:val="2"/>
          <w:sz w:val="32"/>
          <w:szCs w:val="32"/>
          <w:highlight w:val="none"/>
          <w:lang w:val="zh-TW" w:eastAsia="zh-CN" w:bidi="zh-TW"/>
        </w:rPr>
        <w:t>病</w:t>
      </w:r>
      <w:r>
        <w:rPr>
          <w:rFonts w:hint="default" w:ascii="Times New Roman" w:hAnsi="Times New Roman" w:eastAsia="仿宋_GB2312" w:cs="Times New Roman"/>
          <w:color w:val="auto"/>
          <w:spacing w:val="0"/>
          <w:kern w:val="2"/>
          <w:sz w:val="32"/>
          <w:szCs w:val="32"/>
          <w:highlight w:val="none"/>
          <w:lang w:val="zh-TW" w:eastAsia="zh-TW" w:bidi="zh-TW"/>
        </w:rPr>
        <w:t>死松木</w:t>
      </w:r>
      <w:r>
        <w:rPr>
          <w:rFonts w:hint="default" w:ascii="Times New Roman" w:hAnsi="Times New Roman" w:eastAsia="仿宋_GB2312" w:cs="Times New Roman"/>
          <w:color w:val="auto"/>
          <w:spacing w:val="0"/>
          <w:kern w:val="2"/>
          <w:sz w:val="32"/>
          <w:szCs w:val="32"/>
          <w:highlight w:val="none"/>
          <w:lang w:val="zh-TW" w:eastAsia="zh-CN" w:bidi="zh-TW"/>
        </w:rPr>
        <w:t>除治</w:t>
      </w:r>
      <w:r>
        <w:rPr>
          <w:rFonts w:hint="default" w:ascii="Times New Roman" w:hAnsi="Times New Roman" w:eastAsia="仿宋_GB2312" w:cs="Times New Roman"/>
          <w:color w:val="auto"/>
          <w:spacing w:val="0"/>
          <w:kern w:val="2"/>
          <w:sz w:val="32"/>
          <w:szCs w:val="32"/>
          <w:highlight w:val="none"/>
          <w:lang w:val="zh-TW" w:eastAsia="zh-TW" w:bidi="zh-TW"/>
        </w:rPr>
        <w:t>，并上传省</w:t>
      </w:r>
      <w:r>
        <w:rPr>
          <w:rFonts w:hint="default" w:ascii="Times New Roman" w:hAnsi="Times New Roman" w:eastAsia="仿宋_GB2312" w:cs="Times New Roman"/>
          <w:color w:val="auto"/>
          <w:spacing w:val="0"/>
          <w:kern w:val="2"/>
          <w:sz w:val="32"/>
          <w:szCs w:val="32"/>
          <w:highlight w:val="none"/>
          <w:lang w:val="zh-TW" w:eastAsia="zh-CN" w:bidi="zh-TW"/>
        </w:rPr>
        <w:t>“浙江</w:t>
      </w:r>
      <w:r>
        <w:rPr>
          <w:rFonts w:hint="default" w:ascii="Times New Roman" w:hAnsi="Times New Roman" w:eastAsia="仿宋_GB2312" w:cs="Times New Roman"/>
          <w:color w:val="auto"/>
          <w:spacing w:val="0"/>
          <w:kern w:val="2"/>
          <w:sz w:val="32"/>
          <w:szCs w:val="32"/>
          <w:highlight w:val="none"/>
          <w:lang w:val="zh-TW" w:eastAsia="zh-TW" w:bidi="zh-TW"/>
        </w:rPr>
        <w:t>数字森防</w:t>
      </w:r>
      <w:r>
        <w:rPr>
          <w:rFonts w:hint="default" w:ascii="Times New Roman" w:hAnsi="Times New Roman" w:eastAsia="仿宋_GB2312" w:cs="Times New Roman"/>
          <w:color w:val="auto"/>
          <w:spacing w:val="0"/>
          <w:kern w:val="2"/>
          <w:sz w:val="32"/>
          <w:szCs w:val="32"/>
          <w:highlight w:val="none"/>
          <w:lang w:val="zh-TW" w:eastAsia="zh-CN" w:bidi="zh-TW"/>
        </w:rPr>
        <w:t>”</w:t>
      </w:r>
      <w:r>
        <w:rPr>
          <w:rFonts w:hint="default" w:ascii="Times New Roman" w:hAnsi="Times New Roman" w:eastAsia="仿宋_GB2312" w:cs="Times New Roman"/>
          <w:color w:val="auto"/>
          <w:spacing w:val="0"/>
          <w:kern w:val="2"/>
          <w:sz w:val="32"/>
          <w:szCs w:val="32"/>
          <w:highlight w:val="none"/>
          <w:lang w:val="zh-TW" w:eastAsia="zh-TW" w:bidi="zh-TW"/>
        </w:rPr>
        <w:t>平台</w:t>
      </w:r>
      <w:r>
        <w:rPr>
          <w:rFonts w:hint="default" w:ascii="Times New Roman" w:hAnsi="Times New Roman" w:eastAsia="仿宋_GB2312" w:cs="Times New Roman"/>
          <w:color w:val="auto"/>
          <w:spacing w:val="0"/>
          <w:kern w:val="2"/>
          <w:sz w:val="32"/>
          <w:szCs w:val="32"/>
          <w:highlight w:val="none"/>
          <w:lang w:val="zh-TW" w:eastAsia="zh-CN" w:bidi="zh-TW"/>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b/>
          <w:bCs/>
          <w:color w:val="auto"/>
          <w:spacing w:val="0"/>
          <w:kern w:val="2"/>
          <w:sz w:val="32"/>
          <w:szCs w:val="32"/>
          <w:highlight w:val="none"/>
          <w:lang w:val="en-US" w:eastAsia="zh-CN" w:bidi="zh-TW"/>
        </w:rPr>
      </w:pPr>
      <w:r>
        <w:rPr>
          <w:rFonts w:hint="default" w:ascii="Times New Roman" w:hAnsi="Times New Roman" w:eastAsia="仿宋_GB2312" w:cs="Times New Roman"/>
          <w:color w:val="auto"/>
          <w:spacing w:val="0"/>
          <w:kern w:val="2"/>
          <w:sz w:val="32"/>
          <w:szCs w:val="32"/>
          <w:highlight w:val="none"/>
          <w:lang w:val="en-US" w:eastAsia="zh-CN" w:bidi="zh-TW"/>
        </w:rPr>
        <w:t>（3）</w:t>
      </w:r>
      <w:r>
        <w:rPr>
          <w:rFonts w:hint="default" w:ascii="Times New Roman" w:hAnsi="Times New Roman" w:eastAsia="仿宋_GB2312" w:cs="Times New Roman"/>
          <w:b w:val="0"/>
          <w:bCs w:val="0"/>
          <w:color w:val="auto"/>
          <w:spacing w:val="0"/>
          <w:kern w:val="2"/>
          <w:sz w:val="32"/>
          <w:szCs w:val="32"/>
          <w:highlight w:val="none"/>
          <w:lang w:val="en-US" w:eastAsia="zh-CN" w:bidi="zh-TW"/>
        </w:rPr>
        <w:t>负责</w:t>
      </w:r>
      <w:r>
        <w:rPr>
          <w:rFonts w:hint="default" w:ascii="Times New Roman" w:hAnsi="Times New Roman" w:eastAsia="仿宋_GB2312" w:cs="Times New Roman"/>
          <w:b w:val="0"/>
          <w:bCs w:val="0"/>
          <w:color w:val="auto"/>
          <w:spacing w:val="0"/>
          <w:kern w:val="2"/>
          <w:sz w:val="32"/>
          <w:szCs w:val="32"/>
          <w:highlight w:val="none"/>
          <w:lang w:val="zh-TW" w:eastAsia="zh-CN" w:bidi="zh-TW"/>
        </w:rPr>
        <w:t>检查验收工作，明确责任人员。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zh-TW" w:eastAsia="zh-CN" w:bidi="zh-TW"/>
        </w:rPr>
      </w:pPr>
      <w:r>
        <w:rPr>
          <w:rFonts w:hint="default" w:ascii="Times New Roman" w:hAnsi="Times New Roman" w:eastAsia="仿宋_GB2312" w:cs="Times New Roman"/>
          <w:color w:val="auto"/>
          <w:spacing w:val="0"/>
          <w:kern w:val="2"/>
          <w:sz w:val="32"/>
          <w:szCs w:val="32"/>
          <w:highlight w:val="none"/>
          <w:lang w:val="zh-TW" w:eastAsia="zh-CN" w:bidi="zh-TW"/>
        </w:rPr>
        <w:t>（</w:t>
      </w:r>
      <w:r>
        <w:rPr>
          <w:rFonts w:hint="default" w:ascii="Times New Roman" w:hAnsi="Times New Roman" w:eastAsia="仿宋_GB2312" w:cs="Times New Roman"/>
          <w:color w:val="auto"/>
          <w:spacing w:val="0"/>
          <w:kern w:val="2"/>
          <w:sz w:val="32"/>
          <w:szCs w:val="32"/>
          <w:highlight w:val="none"/>
          <w:lang w:val="en-US" w:eastAsia="zh-CN" w:bidi="zh-TW"/>
        </w:rPr>
        <w:t>4</w:t>
      </w:r>
      <w:r>
        <w:rPr>
          <w:rFonts w:hint="default" w:ascii="Times New Roman" w:hAnsi="Times New Roman" w:eastAsia="仿宋_GB2312" w:cs="Times New Roman"/>
          <w:color w:val="auto"/>
          <w:spacing w:val="0"/>
          <w:kern w:val="2"/>
          <w:sz w:val="32"/>
          <w:szCs w:val="32"/>
          <w:highlight w:val="none"/>
          <w:lang w:val="zh-TW" w:eastAsia="zh-CN" w:bidi="zh-TW"/>
        </w:rPr>
        <w:t>）负责本区域松材线虫病疫情巡查、村民宣传教育等工作，落实疫点网格化管理，山场封山育林、除治过程松疫木监管、房前屋后松疫木</w:t>
      </w:r>
      <w:r>
        <w:rPr>
          <w:rFonts w:hint="default" w:ascii="Times New Roman" w:hAnsi="Times New Roman" w:eastAsia="仿宋_GB2312" w:cs="Times New Roman"/>
          <w:color w:val="auto"/>
          <w:spacing w:val="0"/>
          <w:kern w:val="2"/>
          <w:sz w:val="32"/>
          <w:szCs w:val="32"/>
          <w:highlight w:val="none"/>
          <w:lang w:val="zh-TW" w:eastAsia="zh-TW" w:bidi="zh-TW"/>
        </w:rPr>
        <w:t>监管工作</w:t>
      </w:r>
      <w:r>
        <w:rPr>
          <w:rFonts w:hint="default" w:ascii="Times New Roman" w:hAnsi="Times New Roman" w:eastAsia="仿宋_GB2312" w:cs="Times New Roman"/>
          <w:color w:val="auto"/>
          <w:spacing w:val="0"/>
          <w:kern w:val="2"/>
          <w:sz w:val="32"/>
          <w:szCs w:val="32"/>
          <w:highlight w:val="none"/>
          <w:lang w:val="zh-TW" w:eastAsia="zh-CN" w:bidi="zh-TW"/>
        </w:rPr>
        <w:t>。落实好护林员、网格员全方位监督和管理，制止擅自采伐病枯死松木，制止村民留置、存放、使用松疫木行为。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zh-TW" w:eastAsia="zh-CN" w:bidi="zh-TW"/>
        </w:rPr>
      </w:pPr>
      <w:r>
        <w:rPr>
          <w:rFonts w:hint="default" w:ascii="Times New Roman" w:hAnsi="Times New Roman" w:eastAsia="仿宋_GB2312" w:cs="Times New Roman"/>
          <w:color w:val="auto"/>
          <w:spacing w:val="0"/>
          <w:kern w:val="2"/>
          <w:sz w:val="32"/>
          <w:szCs w:val="32"/>
          <w:highlight w:val="none"/>
          <w:lang w:val="zh-TW" w:eastAsia="zh-CN" w:bidi="zh-TW"/>
        </w:rPr>
        <w:t>（</w:t>
      </w:r>
      <w:r>
        <w:rPr>
          <w:rFonts w:hint="default" w:ascii="Times New Roman" w:hAnsi="Times New Roman" w:eastAsia="仿宋_GB2312" w:cs="Times New Roman"/>
          <w:color w:val="auto"/>
          <w:spacing w:val="0"/>
          <w:kern w:val="2"/>
          <w:sz w:val="32"/>
          <w:szCs w:val="32"/>
          <w:highlight w:val="none"/>
          <w:lang w:val="en-US" w:eastAsia="zh-CN" w:bidi="zh-TW"/>
        </w:rPr>
        <w:t>5</w:t>
      </w:r>
      <w:r>
        <w:rPr>
          <w:rFonts w:hint="default" w:ascii="Times New Roman" w:hAnsi="Times New Roman" w:eastAsia="仿宋_GB2312" w:cs="Times New Roman"/>
          <w:color w:val="auto"/>
          <w:spacing w:val="0"/>
          <w:kern w:val="2"/>
          <w:sz w:val="32"/>
          <w:szCs w:val="32"/>
          <w:highlight w:val="none"/>
          <w:lang w:val="zh-TW" w:eastAsia="zh-CN" w:bidi="zh-TW"/>
        </w:rPr>
        <w:t>）负责所辖区域内相关政策处置、协调松疫木清理过程中各种纠纷。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zh-TW" w:eastAsia="zh-CN" w:bidi="zh-TW"/>
        </w:rPr>
      </w:pPr>
      <w:r>
        <w:rPr>
          <w:rFonts w:hint="default" w:ascii="Times New Roman" w:hAnsi="Times New Roman" w:eastAsia="仿宋_GB2312" w:cs="Times New Roman"/>
          <w:color w:val="auto"/>
          <w:spacing w:val="0"/>
          <w:kern w:val="2"/>
          <w:sz w:val="32"/>
          <w:szCs w:val="32"/>
          <w:highlight w:val="none"/>
          <w:lang w:val="zh-TW" w:eastAsia="zh-CN" w:bidi="zh-TW"/>
        </w:rPr>
        <w:t>（</w:t>
      </w:r>
      <w:r>
        <w:rPr>
          <w:rFonts w:hint="default" w:ascii="Times New Roman" w:hAnsi="Times New Roman" w:eastAsia="仿宋_GB2312" w:cs="Times New Roman"/>
          <w:color w:val="auto"/>
          <w:spacing w:val="0"/>
          <w:kern w:val="2"/>
          <w:sz w:val="32"/>
          <w:szCs w:val="32"/>
          <w:highlight w:val="none"/>
          <w:lang w:val="en-US" w:eastAsia="zh-CN" w:bidi="zh-TW"/>
        </w:rPr>
        <w:t>6</w:t>
      </w:r>
      <w:r>
        <w:rPr>
          <w:rFonts w:hint="default" w:ascii="Times New Roman" w:hAnsi="Times New Roman" w:eastAsia="仿宋_GB2312" w:cs="Times New Roman"/>
          <w:color w:val="auto"/>
          <w:spacing w:val="0"/>
          <w:kern w:val="2"/>
          <w:sz w:val="32"/>
          <w:szCs w:val="32"/>
          <w:highlight w:val="none"/>
          <w:lang w:val="zh-TW" w:eastAsia="zh-CN" w:bidi="zh-TW"/>
        </w:rPr>
        <w:t>）</w:t>
      </w:r>
      <w:r>
        <w:rPr>
          <w:rFonts w:hint="default" w:ascii="Times New Roman" w:hAnsi="Times New Roman" w:eastAsia="仿宋_GB2312" w:cs="Times New Roman"/>
          <w:color w:val="auto"/>
          <w:spacing w:val="0"/>
          <w:kern w:val="2"/>
          <w:sz w:val="32"/>
          <w:szCs w:val="32"/>
          <w:highlight w:val="none"/>
          <w:lang w:val="en-US" w:eastAsia="zh-CN" w:bidi="zh-TW"/>
        </w:rPr>
        <w:t>根据</w:t>
      </w:r>
      <w:r>
        <w:rPr>
          <w:rFonts w:hint="default" w:ascii="Times New Roman" w:hAnsi="Times New Roman" w:eastAsia="仿宋_GB2312" w:cs="Times New Roman"/>
          <w:color w:val="auto"/>
          <w:spacing w:val="0"/>
          <w:kern w:val="2"/>
          <w:sz w:val="32"/>
          <w:szCs w:val="32"/>
          <w:highlight w:val="none"/>
          <w:lang w:val="zh-TW" w:eastAsia="zh-CN" w:bidi="zh-TW"/>
        </w:rPr>
        <w:t>相关规定</w:t>
      </w:r>
      <w:r>
        <w:rPr>
          <w:rFonts w:hint="default" w:ascii="Times New Roman" w:hAnsi="Times New Roman" w:eastAsia="仿宋_GB2312" w:cs="Times New Roman"/>
          <w:color w:val="auto"/>
          <w:spacing w:val="0"/>
          <w:kern w:val="2"/>
          <w:sz w:val="32"/>
          <w:szCs w:val="32"/>
          <w:highlight w:val="none"/>
          <w:lang w:val="en-US" w:eastAsia="zh-CN" w:bidi="zh-TW"/>
        </w:rPr>
        <w:t>和</w:t>
      </w:r>
      <w:r>
        <w:rPr>
          <w:rFonts w:hint="default" w:ascii="Times New Roman" w:hAnsi="Times New Roman" w:eastAsia="仿宋_GB2312" w:cs="Times New Roman"/>
          <w:color w:val="auto"/>
          <w:spacing w:val="0"/>
          <w:kern w:val="2"/>
          <w:sz w:val="32"/>
          <w:szCs w:val="32"/>
          <w:highlight w:val="none"/>
          <w:lang w:val="zh-TW" w:eastAsia="zh-CN" w:bidi="zh-TW"/>
        </w:rPr>
        <w:t>采伐需求，办理林木采伐许可证。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zh-TW" w:eastAsia="zh-CN" w:bidi="zh-TW"/>
        </w:rPr>
      </w:pPr>
      <w:r>
        <w:rPr>
          <w:rFonts w:hint="default" w:ascii="Times New Roman" w:hAnsi="Times New Roman" w:eastAsia="仿宋_GB2312" w:cs="Times New Roman"/>
          <w:color w:val="auto"/>
          <w:spacing w:val="0"/>
          <w:kern w:val="2"/>
          <w:sz w:val="32"/>
          <w:szCs w:val="32"/>
          <w:highlight w:val="none"/>
          <w:lang w:val="zh-TW" w:eastAsia="zh-CN" w:bidi="zh-TW"/>
        </w:rPr>
        <w:t>（</w:t>
      </w:r>
      <w:r>
        <w:rPr>
          <w:rFonts w:hint="default" w:ascii="Times New Roman" w:hAnsi="Times New Roman" w:eastAsia="仿宋_GB2312" w:cs="Times New Roman"/>
          <w:color w:val="auto"/>
          <w:spacing w:val="0"/>
          <w:kern w:val="2"/>
          <w:sz w:val="32"/>
          <w:szCs w:val="32"/>
          <w:highlight w:val="none"/>
          <w:lang w:val="en-US" w:eastAsia="zh-CN" w:bidi="zh-TW"/>
        </w:rPr>
        <w:t>7</w:t>
      </w:r>
      <w:r>
        <w:rPr>
          <w:rFonts w:hint="default" w:ascii="Times New Roman" w:hAnsi="Times New Roman" w:eastAsia="仿宋_GB2312" w:cs="Times New Roman"/>
          <w:color w:val="auto"/>
          <w:spacing w:val="0"/>
          <w:kern w:val="2"/>
          <w:sz w:val="32"/>
          <w:szCs w:val="32"/>
          <w:highlight w:val="none"/>
          <w:lang w:val="zh-TW" w:eastAsia="zh-CN" w:bidi="zh-TW"/>
        </w:rPr>
        <w:t>）完成县下达的健康森林建设任务，做好</w:t>
      </w:r>
      <w:r>
        <w:rPr>
          <w:rFonts w:hint="default" w:ascii="Times New Roman" w:hAnsi="Times New Roman" w:eastAsia="仿宋_GB2312" w:cs="Times New Roman"/>
          <w:color w:val="auto"/>
          <w:spacing w:val="0"/>
          <w:kern w:val="2"/>
          <w:sz w:val="32"/>
          <w:szCs w:val="32"/>
          <w:highlight w:val="none"/>
          <w:lang w:val="en-US" w:eastAsia="zh-CN" w:bidi="zh-TW"/>
        </w:rPr>
        <w:t>生态补植修复和主动改造工作</w:t>
      </w:r>
      <w:r>
        <w:rPr>
          <w:rFonts w:hint="default" w:ascii="Times New Roman" w:hAnsi="Times New Roman" w:eastAsia="仿宋_GB2312" w:cs="Times New Roman"/>
          <w:color w:val="auto"/>
          <w:spacing w:val="0"/>
          <w:kern w:val="2"/>
          <w:sz w:val="32"/>
          <w:szCs w:val="32"/>
          <w:highlight w:val="none"/>
          <w:lang w:val="zh-TW" w:eastAsia="zh-CN" w:bidi="zh-TW"/>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auto"/>
          <w:spacing w:val="0"/>
          <w:kern w:val="2"/>
          <w:sz w:val="32"/>
          <w:szCs w:val="32"/>
          <w:highlight w:val="none"/>
          <w:lang w:val="zh-TW" w:eastAsia="zh-CN" w:bidi="zh-TW"/>
        </w:rPr>
      </w:pPr>
      <w:r>
        <w:rPr>
          <w:rFonts w:hint="default" w:ascii="Times New Roman" w:hAnsi="Times New Roman" w:eastAsia="仿宋_GB2312" w:cs="Times New Roman"/>
          <w:color w:val="auto"/>
          <w:spacing w:val="0"/>
          <w:kern w:val="2"/>
          <w:sz w:val="32"/>
          <w:szCs w:val="32"/>
          <w:highlight w:val="none"/>
          <w:lang w:val="en-US" w:eastAsia="zh-CN" w:bidi="zh-TW"/>
        </w:rPr>
        <w:t>（8）</w:t>
      </w:r>
      <w:r>
        <w:rPr>
          <w:rFonts w:hint="default" w:ascii="Times New Roman" w:hAnsi="Times New Roman" w:eastAsia="仿宋_GB2312" w:cs="Times New Roman"/>
          <w:color w:val="auto"/>
          <w:spacing w:val="0"/>
          <w:kern w:val="2"/>
          <w:sz w:val="32"/>
          <w:szCs w:val="32"/>
          <w:highlight w:val="none"/>
          <w:lang w:val="zh-TW" w:eastAsia="zh-CN" w:bidi="zh-TW"/>
        </w:rPr>
        <w:t>在松疫木除治工作发包中做好监管，确定好本年度的除治队伍，并签订清理合同，清理合同应约定不得转包、分包。在开工前将承包合同、务工协议、意外保险（枯死松木除治队成员意外保险由各除治队自行向保险公司投保）等相关资料报至林业有害生物防控指挥部办公室备案，对发现存在转包或分包现象的队伍，按照合同约定追究违约责任。</w:t>
      </w: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lang w:val="en-US" w:eastAsia="zh-CN"/>
        </w:rPr>
        <w:t>（9）建立日常监测机制，按时进行春、秋两次的疫情普查，普查报告按文件形式上报指挥部办公室。</w:t>
      </w: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仿宋_GB2312" w:cs="Times New Roman"/>
          <w:color w:val="auto"/>
          <w:spacing w:val="0"/>
          <w:kern w:val="2"/>
          <w:sz w:val="32"/>
          <w:szCs w:val="32"/>
          <w:highlight w:val="none"/>
          <w:lang w:val="zh-TW" w:eastAsia="zh-CN" w:bidi="zh-TW"/>
        </w:rPr>
        <w:t>（</w:t>
      </w:r>
      <w:r>
        <w:rPr>
          <w:rFonts w:hint="default" w:ascii="Times New Roman" w:hAnsi="Times New Roman" w:eastAsia="仿宋_GB2312" w:cs="Times New Roman"/>
          <w:color w:val="auto"/>
          <w:spacing w:val="0"/>
          <w:kern w:val="2"/>
          <w:sz w:val="32"/>
          <w:szCs w:val="32"/>
          <w:highlight w:val="none"/>
          <w:lang w:val="en-US" w:eastAsia="zh-CN" w:bidi="zh-TW"/>
        </w:rPr>
        <w:t>10</w:t>
      </w:r>
      <w:r>
        <w:rPr>
          <w:rFonts w:hint="default" w:ascii="Times New Roman" w:hAnsi="Times New Roman" w:eastAsia="仿宋_GB2312" w:cs="Times New Roman"/>
          <w:color w:val="auto"/>
          <w:spacing w:val="0"/>
          <w:kern w:val="2"/>
          <w:sz w:val="32"/>
          <w:szCs w:val="32"/>
          <w:highlight w:val="none"/>
          <w:lang w:val="zh-TW" w:eastAsia="zh-CN" w:bidi="zh-TW"/>
        </w:rPr>
        <w:t>）与辖区各村、除治队伍签订防控责任书，层层压实松材线虫病防控责任。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2" w:firstLineChars="200"/>
        <w:jc w:val="both"/>
        <w:textAlignment w:val="auto"/>
        <w:rPr>
          <w:rFonts w:hint="eastAsia" w:ascii="宋体" w:hAnsi="宋体" w:eastAsia="仿宋_GB2312" w:cs="仿宋_GB2312"/>
          <w:b/>
          <w:bCs/>
          <w:color w:val="auto"/>
          <w:spacing w:val="0"/>
          <w:kern w:val="2"/>
          <w:sz w:val="32"/>
          <w:szCs w:val="32"/>
          <w:highlight w:val="none"/>
          <w:lang w:val="zh-TW" w:eastAsia="zh-CN" w:bidi="zh-TW"/>
        </w:rPr>
      </w:pPr>
      <w:r>
        <w:rPr>
          <w:rFonts w:hint="eastAsia" w:ascii="宋体" w:hAnsi="宋体" w:eastAsia="仿宋_GB2312" w:cs="仿宋_GB2312"/>
          <w:b/>
          <w:bCs/>
          <w:color w:val="auto"/>
          <w:spacing w:val="0"/>
          <w:kern w:val="2"/>
          <w:sz w:val="32"/>
          <w:szCs w:val="32"/>
          <w:highlight w:val="none"/>
          <w:lang w:val="en-US" w:eastAsia="zh-CN" w:bidi="zh-TW"/>
        </w:rPr>
        <w:t>4.自然保护区、</w:t>
      </w:r>
      <w:r>
        <w:rPr>
          <w:rFonts w:hint="eastAsia" w:ascii="宋体" w:hAnsi="宋体" w:eastAsia="仿宋_GB2312" w:cs="仿宋_GB2312"/>
          <w:b/>
          <w:bCs/>
          <w:color w:val="auto"/>
          <w:spacing w:val="0"/>
          <w:kern w:val="2"/>
          <w:sz w:val="32"/>
          <w:szCs w:val="32"/>
          <w:highlight w:val="none"/>
          <w:lang w:val="zh-TW" w:eastAsia="zh-CN" w:bidi="zh-TW"/>
        </w:rPr>
        <w:t>国有林场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jc w:val="both"/>
        <w:textAlignment w:val="auto"/>
        <w:rPr>
          <w:rFonts w:hint="eastAsia" w:ascii="宋体" w:hAnsi="宋体" w:eastAsia="仿宋_GB2312" w:cs="仿宋_GB2312"/>
          <w:color w:val="auto"/>
          <w:spacing w:val="0"/>
          <w:kern w:val="2"/>
          <w:sz w:val="32"/>
          <w:szCs w:val="32"/>
          <w:highlight w:val="none"/>
          <w:lang w:val="zh-TW" w:eastAsia="zh-CN" w:bidi="zh-TW"/>
        </w:rPr>
      </w:pPr>
      <w:r>
        <w:rPr>
          <w:rFonts w:hint="eastAsia" w:ascii="宋体" w:hAnsi="宋体" w:eastAsia="仿宋_GB2312" w:cs="仿宋_GB2312"/>
          <w:color w:val="auto"/>
          <w:spacing w:val="0"/>
          <w:kern w:val="2"/>
          <w:sz w:val="32"/>
          <w:szCs w:val="32"/>
          <w:highlight w:val="none"/>
          <w:lang w:val="zh-TW" w:eastAsia="zh-CN" w:bidi="zh-TW"/>
        </w:rPr>
        <w:t>按要求履行松材线虫病防治主体职责，具体包括：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jc w:val="both"/>
        <w:textAlignment w:val="auto"/>
        <w:rPr>
          <w:rFonts w:hint="eastAsia" w:ascii="仿宋_GB2312" w:hAnsi="仿宋_GB2312" w:eastAsia="仿宋_GB2312" w:cs="仿宋_GB2312"/>
          <w:color w:val="auto"/>
          <w:spacing w:val="0"/>
          <w:kern w:val="2"/>
          <w:sz w:val="32"/>
          <w:szCs w:val="32"/>
          <w:highlight w:val="none"/>
          <w:lang w:val="zh-TW" w:eastAsia="zh-CN" w:bidi="zh-TW"/>
        </w:rPr>
      </w:pPr>
      <w:r>
        <w:rPr>
          <w:rFonts w:hint="eastAsia" w:ascii="仿宋_GB2312" w:hAnsi="仿宋_GB2312" w:eastAsia="仿宋_GB2312" w:cs="仿宋_GB2312"/>
          <w:color w:val="auto"/>
          <w:spacing w:val="0"/>
          <w:kern w:val="2"/>
          <w:sz w:val="32"/>
          <w:szCs w:val="32"/>
          <w:highlight w:val="none"/>
          <w:lang w:val="zh-TW" w:eastAsia="zh-CN" w:bidi="zh-TW"/>
        </w:rPr>
        <w:t>（</w:t>
      </w:r>
      <w:r>
        <w:rPr>
          <w:rFonts w:hint="eastAsia" w:ascii="仿宋_GB2312" w:hAnsi="仿宋_GB2312" w:eastAsia="仿宋_GB2312" w:cs="仿宋_GB2312"/>
          <w:color w:val="auto"/>
          <w:spacing w:val="0"/>
          <w:kern w:val="2"/>
          <w:sz w:val="32"/>
          <w:szCs w:val="32"/>
          <w:highlight w:val="none"/>
          <w:lang w:val="en-US" w:eastAsia="zh-CN" w:bidi="zh-TW"/>
        </w:rPr>
        <w:t>1</w:t>
      </w:r>
      <w:r>
        <w:rPr>
          <w:rFonts w:hint="eastAsia" w:ascii="仿宋_GB2312" w:hAnsi="仿宋_GB2312" w:eastAsia="仿宋_GB2312" w:cs="仿宋_GB2312"/>
          <w:color w:val="auto"/>
          <w:spacing w:val="0"/>
          <w:kern w:val="2"/>
          <w:sz w:val="32"/>
          <w:szCs w:val="32"/>
          <w:highlight w:val="none"/>
          <w:lang w:val="zh-TW" w:eastAsia="zh-CN" w:bidi="zh-TW"/>
        </w:rPr>
        <w:t>）制定本林场的年度防治方案和工作措施。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jc w:val="both"/>
        <w:textAlignment w:val="auto"/>
        <w:rPr>
          <w:rFonts w:hint="eastAsia" w:ascii="仿宋_GB2312" w:hAnsi="仿宋_GB2312" w:eastAsia="仿宋_GB2312" w:cs="仿宋_GB2312"/>
          <w:color w:val="auto"/>
          <w:spacing w:val="0"/>
          <w:kern w:val="2"/>
          <w:sz w:val="32"/>
          <w:szCs w:val="32"/>
          <w:highlight w:val="none"/>
          <w:lang w:val="zh-TW" w:eastAsia="zh-CN" w:bidi="zh-TW"/>
        </w:rPr>
      </w:pPr>
      <w:r>
        <w:rPr>
          <w:rFonts w:hint="eastAsia" w:ascii="仿宋_GB2312" w:hAnsi="仿宋_GB2312" w:eastAsia="仿宋_GB2312" w:cs="仿宋_GB2312"/>
          <w:color w:val="auto"/>
          <w:spacing w:val="0"/>
          <w:kern w:val="2"/>
          <w:sz w:val="32"/>
          <w:szCs w:val="32"/>
          <w:highlight w:val="none"/>
          <w:lang w:val="zh-TW" w:eastAsia="zh-CN" w:bidi="zh-TW"/>
        </w:rPr>
        <w:t>（</w:t>
      </w:r>
      <w:r>
        <w:rPr>
          <w:rFonts w:hint="eastAsia" w:ascii="仿宋_GB2312" w:hAnsi="仿宋_GB2312" w:eastAsia="仿宋_GB2312" w:cs="仿宋_GB2312"/>
          <w:color w:val="auto"/>
          <w:spacing w:val="0"/>
          <w:kern w:val="2"/>
          <w:sz w:val="32"/>
          <w:szCs w:val="32"/>
          <w:highlight w:val="none"/>
          <w:lang w:val="en-US" w:eastAsia="zh-CN" w:bidi="zh-TW"/>
        </w:rPr>
        <w:t>2</w:t>
      </w:r>
      <w:r>
        <w:rPr>
          <w:rFonts w:hint="eastAsia" w:ascii="仿宋_GB2312" w:hAnsi="仿宋_GB2312" w:eastAsia="仿宋_GB2312" w:cs="仿宋_GB2312"/>
          <w:color w:val="auto"/>
          <w:spacing w:val="0"/>
          <w:kern w:val="2"/>
          <w:sz w:val="32"/>
          <w:szCs w:val="32"/>
          <w:highlight w:val="none"/>
          <w:lang w:val="zh-TW" w:eastAsia="zh-CN" w:bidi="zh-TW"/>
        </w:rPr>
        <w:t>）负责组织开展本辖区的枯死松木清理、</w:t>
      </w:r>
      <w:r>
        <w:rPr>
          <w:rFonts w:hint="eastAsia" w:ascii="仿宋_GB2312" w:hAnsi="仿宋_GB2312" w:eastAsia="仿宋_GB2312" w:cs="仿宋_GB2312"/>
          <w:color w:val="auto"/>
          <w:spacing w:val="0"/>
          <w:kern w:val="2"/>
          <w:sz w:val="32"/>
          <w:szCs w:val="32"/>
          <w:highlight w:val="none"/>
          <w:lang w:val="zh-TW" w:eastAsia="zh-TW" w:bidi="zh-TW"/>
        </w:rPr>
        <w:t>按照属地负责原则</w:t>
      </w:r>
      <w:r>
        <w:rPr>
          <w:rFonts w:hint="eastAsia" w:ascii="仿宋_GB2312" w:hAnsi="仿宋_GB2312" w:eastAsia="仿宋_GB2312" w:cs="仿宋_GB2312"/>
          <w:color w:val="auto"/>
          <w:spacing w:val="0"/>
          <w:kern w:val="2"/>
          <w:sz w:val="32"/>
          <w:szCs w:val="32"/>
          <w:highlight w:val="none"/>
          <w:lang w:val="zh-TW" w:eastAsia="zh-CN" w:bidi="zh-TW"/>
        </w:rPr>
        <w:t>，</w:t>
      </w:r>
      <w:r>
        <w:rPr>
          <w:rFonts w:hint="eastAsia" w:ascii="仿宋_GB2312" w:hAnsi="仿宋_GB2312" w:eastAsia="仿宋_GB2312" w:cs="仿宋_GB2312"/>
          <w:color w:val="auto"/>
          <w:spacing w:val="0"/>
          <w:kern w:val="2"/>
          <w:sz w:val="32"/>
          <w:szCs w:val="32"/>
          <w:highlight w:val="none"/>
          <w:lang w:val="zh-TW" w:eastAsia="zh-TW" w:bidi="zh-TW"/>
        </w:rPr>
        <w:t>组织专业</w:t>
      </w:r>
      <w:r>
        <w:rPr>
          <w:rFonts w:hint="eastAsia" w:ascii="仿宋_GB2312" w:hAnsi="仿宋_GB2312" w:eastAsia="仿宋_GB2312" w:cs="仿宋_GB2312"/>
          <w:color w:val="auto"/>
          <w:spacing w:val="0"/>
          <w:kern w:val="2"/>
          <w:sz w:val="32"/>
          <w:szCs w:val="32"/>
          <w:highlight w:val="none"/>
          <w:lang w:val="zh-TW" w:eastAsia="zh-CN" w:bidi="zh-TW"/>
        </w:rPr>
        <w:t>除</w:t>
      </w:r>
      <w:r>
        <w:rPr>
          <w:rFonts w:hint="eastAsia" w:ascii="仿宋_GB2312" w:hAnsi="仿宋_GB2312" w:eastAsia="仿宋_GB2312" w:cs="仿宋_GB2312"/>
          <w:color w:val="auto"/>
          <w:spacing w:val="0"/>
          <w:kern w:val="2"/>
          <w:sz w:val="32"/>
          <w:szCs w:val="32"/>
          <w:highlight w:val="none"/>
          <w:lang w:val="zh-TW" w:eastAsia="zh-TW" w:bidi="zh-TW"/>
        </w:rPr>
        <w:t>治队伍</w:t>
      </w:r>
      <w:r>
        <w:rPr>
          <w:rFonts w:hint="eastAsia" w:ascii="仿宋_GB2312" w:hAnsi="仿宋_GB2312" w:eastAsia="仿宋_GB2312" w:cs="仿宋_GB2312"/>
          <w:color w:val="auto"/>
          <w:spacing w:val="0"/>
          <w:kern w:val="2"/>
          <w:sz w:val="32"/>
          <w:szCs w:val="32"/>
          <w:highlight w:val="none"/>
          <w:lang w:val="zh-TW" w:eastAsia="zh-CN" w:bidi="zh-TW"/>
        </w:rPr>
        <w:t>，</w:t>
      </w:r>
      <w:r>
        <w:rPr>
          <w:rFonts w:hint="eastAsia" w:ascii="仿宋_GB2312" w:hAnsi="仿宋_GB2312" w:eastAsia="仿宋_GB2312" w:cs="仿宋_GB2312"/>
          <w:color w:val="auto"/>
          <w:spacing w:val="0"/>
          <w:kern w:val="2"/>
          <w:sz w:val="32"/>
          <w:szCs w:val="32"/>
          <w:highlight w:val="none"/>
          <w:lang w:val="zh-TW" w:eastAsia="zh-TW" w:bidi="zh-TW"/>
        </w:rPr>
        <w:t>按</w:t>
      </w:r>
      <w:r>
        <w:rPr>
          <w:rFonts w:hint="eastAsia" w:ascii="仿宋_GB2312" w:hAnsi="仿宋_GB2312" w:eastAsia="仿宋_GB2312" w:cs="仿宋_GB2312"/>
          <w:color w:val="auto"/>
          <w:spacing w:val="0"/>
          <w:kern w:val="2"/>
          <w:sz w:val="32"/>
          <w:szCs w:val="32"/>
          <w:highlight w:val="none"/>
          <w:lang w:val="zh-TW" w:eastAsia="zh-CN" w:bidi="zh-TW"/>
        </w:rPr>
        <w:t>片区</w:t>
      </w:r>
      <w:r>
        <w:rPr>
          <w:rFonts w:hint="eastAsia" w:ascii="仿宋_GB2312" w:hAnsi="仿宋_GB2312" w:eastAsia="仿宋_GB2312" w:cs="仿宋_GB2312"/>
          <w:color w:val="auto"/>
          <w:spacing w:val="0"/>
          <w:kern w:val="2"/>
          <w:sz w:val="32"/>
          <w:szCs w:val="32"/>
          <w:highlight w:val="none"/>
          <w:lang w:val="zh-TW" w:eastAsia="zh-TW" w:bidi="zh-TW"/>
        </w:rPr>
        <w:t>管理</w:t>
      </w:r>
      <w:r>
        <w:rPr>
          <w:rFonts w:hint="eastAsia" w:ascii="仿宋_GB2312" w:hAnsi="仿宋_GB2312" w:eastAsia="仿宋_GB2312" w:cs="仿宋_GB2312"/>
          <w:color w:val="auto"/>
          <w:spacing w:val="0"/>
          <w:kern w:val="2"/>
          <w:sz w:val="32"/>
          <w:szCs w:val="32"/>
          <w:highlight w:val="none"/>
          <w:lang w:val="zh-TW" w:eastAsia="zh-CN" w:bidi="zh-TW"/>
        </w:rPr>
        <w:t>按除治标准</w:t>
      </w:r>
      <w:r>
        <w:rPr>
          <w:rFonts w:hint="eastAsia" w:ascii="仿宋_GB2312" w:hAnsi="仿宋_GB2312" w:eastAsia="仿宋_GB2312" w:cs="仿宋_GB2312"/>
          <w:color w:val="auto"/>
          <w:spacing w:val="0"/>
          <w:kern w:val="2"/>
          <w:sz w:val="32"/>
          <w:szCs w:val="32"/>
          <w:highlight w:val="none"/>
          <w:lang w:val="zh-TW" w:eastAsia="zh-TW" w:bidi="zh-TW"/>
        </w:rPr>
        <w:t>有序推进枯</w:t>
      </w:r>
      <w:r>
        <w:rPr>
          <w:rFonts w:hint="eastAsia" w:ascii="仿宋_GB2312" w:hAnsi="仿宋_GB2312" w:eastAsia="仿宋_GB2312" w:cs="仿宋_GB2312"/>
          <w:color w:val="auto"/>
          <w:spacing w:val="0"/>
          <w:kern w:val="2"/>
          <w:sz w:val="32"/>
          <w:szCs w:val="32"/>
          <w:highlight w:val="none"/>
          <w:lang w:val="zh-TW" w:eastAsia="zh-CN" w:bidi="zh-TW"/>
        </w:rPr>
        <w:t>病</w:t>
      </w:r>
      <w:r>
        <w:rPr>
          <w:rFonts w:hint="eastAsia" w:ascii="仿宋_GB2312" w:hAnsi="仿宋_GB2312" w:eastAsia="仿宋_GB2312" w:cs="仿宋_GB2312"/>
          <w:color w:val="auto"/>
          <w:spacing w:val="0"/>
          <w:kern w:val="2"/>
          <w:sz w:val="32"/>
          <w:szCs w:val="32"/>
          <w:highlight w:val="none"/>
          <w:lang w:val="zh-TW" w:eastAsia="zh-TW" w:bidi="zh-TW"/>
        </w:rPr>
        <w:t>死松木</w:t>
      </w:r>
      <w:r>
        <w:rPr>
          <w:rFonts w:hint="eastAsia" w:ascii="仿宋_GB2312" w:hAnsi="仿宋_GB2312" w:eastAsia="仿宋_GB2312" w:cs="仿宋_GB2312"/>
          <w:color w:val="auto"/>
          <w:spacing w:val="0"/>
          <w:kern w:val="2"/>
          <w:sz w:val="32"/>
          <w:szCs w:val="32"/>
          <w:highlight w:val="none"/>
          <w:lang w:val="zh-TW" w:eastAsia="zh-CN" w:bidi="zh-TW"/>
        </w:rPr>
        <w:t>除治</w:t>
      </w:r>
      <w:r>
        <w:rPr>
          <w:rFonts w:hint="eastAsia" w:ascii="仿宋_GB2312" w:hAnsi="仿宋_GB2312" w:eastAsia="仿宋_GB2312" w:cs="仿宋_GB2312"/>
          <w:color w:val="auto"/>
          <w:spacing w:val="0"/>
          <w:kern w:val="2"/>
          <w:sz w:val="32"/>
          <w:szCs w:val="32"/>
          <w:highlight w:val="none"/>
          <w:lang w:val="zh-TW" w:eastAsia="zh-TW" w:bidi="zh-TW"/>
        </w:rPr>
        <w:t>，并上传省</w:t>
      </w:r>
      <w:r>
        <w:rPr>
          <w:rFonts w:hint="eastAsia" w:ascii="仿宋_GB2312" w:hAnsi="仿宋_GB2312" w:eastAsia="仿宋_GB2312" w:cs="仿宋_GB2312"/>
          <w:color w:val="auto"/>
          <w:spacing w:val="0"/>
          <w:kern w:val="2"/>
          <w:sz w:val="32"/>
          <w:szCs w:val="32"/>
          <w:highlight w:val="none"/>
          <w:lang w:val="zh-TW" w:eastAsia="zh-CN" w:bidi="zh-TW"/>
        </w:rPr>
        <w:t>“浙江</w:t>
      </w:r>
      <w:r>
        <w:rPr>
          <w:rFonts w:hint="eastAsia" w:ascii="仿宋_GB2312" w:hAnsi="仿宋_GB2312" w:eastAsia="仿宋_GB2312" w:cs="仿宋_GB2312"/>
          <w:color w:val="auto"/>
          <w:spacing w:val="0"/>
          <w:kern w:val="2"/>
          <w:sz w:val="32"/>
          <w:szCs w:val="32"/>
          <w:highlight w:val="none"/>
          <w:lang w:val="zh-TW" w:eastAsia="zh-TW" w:bidi="zh-TW"/>
        </w:rPr>
        <w:t>数字森防</w:t>
      </w:r>
      <w:r>
        <w:rPr>
          <w:rFonts w:hint="eastAsia" w:ascii="仿宋_GB2312" w:hAnsi="仿宋_GB2312" w:eastAsia="仿宋_GB2312" w:cs="仿宋_GB2312"/>
          <w:color w:val="auto"/>
          <w:spacing w:val="0"/>
          <w:kern w:val="2"/>
          <w:sz w:val="32"/>
          <w:szCs w:val="32"/>
          <w:highlight w:val="none"/>
          <w:lang w:val="zh-TW" w:eastAsia="zh-CN" w:bidi="zh-TW"/>
        </w:rPr>
        <w:t>”</w:t>
      </w:r>
      <w:r>
        <w:rPr>
          <w:rFonts w:hint="eastAsia" w:ascii="仿宋_GB2312" w:hAnsi="仿宋_GB2312" w:eastAsia="仿宋_GB2312" w:cs="仿宋_GB2312"/>
          <w:color w:val="auto"/>
          <w:spacing w:val="0"/>
          <w:kern w:val="2"/>
          <w:sz w:val="32"/>
          <w:szCs w:val="32"/>
          <w:highlight w:val="none"/>
          <w:lang w:val="zh-TW" w:eastAsia="zh-TW" w:bidi="zh-TW"/>
        </w:rPr>
        <w:t>平台</w:t>
      </w:r>
      <w:r>
        <w:rPr>
          <w:rFonts w:hint="eastAsia" w:ascii="仿宋_GB2312" w:hAnsi="仿宋_GB2312" w:eastAsia="仿宋_GB2312" w:cs="仿宋_GB2312"/>
          <w:color w:val="auto"/>
          <w:spacing w:val="0"/>
          <w:kern w:val="2"/>
          <w:sz w:val="32"/>
          <w:szCs w:val="32"/>
          <w:highlight w:val="none"/>
          <w:lang w:val="zh-TW" w:eastAsia="zh-CN" w:bidi="zh-TW"/>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jc w:val="both"/>
        <w:textAlignment w:val="auto"/>
        <w:rPr>
          <w:rFonts w:hint="eastAsia" w:ascii="仿宋_GB2312" w:hAnsi="仿宋_GB2312" w:eastAsia="仿宋_GB2312" w:cs="仿宋_GB2312"/>
          <w:b w:val="0"/>
          <w:bCs w:val="0"/>
          <w:color w:val="auto"/>
          <w:spacing w:val="0"/>
          <w:kern w:val="2"/>
          <w:sz w:val="32"/>
          <w:szCs w:val="32"/>
          <w:highlight w:val="none"/>
          <w:lang w:val="en-US" w:eastAsia="zh-CN" w:bidi="zh-TW"/>
        </w:rPr>
      </w:pPr>
      <w:r>
        <w:rPr>
          <w:rFonts w:hint="eastAsia" w:ascii="仿宋_GB2312" w:hAnsi="仿宋_GB2312" w:eastAsia="仿宋_GB2312" w:cs="仿宋_GB2312"/>
          <w:color w:val="auto"/>
          <w:spacing w:val="0"/>
          <w:kern w:val="2"/>
          <w:sz w:val="32"/>
          <w:szCs w:val="32"/>
          <w:highlight w:val="none"/>
          <w:lang w:val="en-US" w:eastAsia="zh-CN" w:bidi="zh-TW"/>
        </w:rPr>
        <w:t>（3）</w:t>
      </w:r>
      <w:r>
        <w:rPr>
          <w:rFonts w:hint="eastAsia" w:ascii="仿宋_GB2312" w:hAnsi="仿宋_GB2312" w:eastAsia="仿宋_GB2312" w:cs="仿宋_GB2312"/>
          <w:b w:val="0"/>
          <w:bCs w:val="0"/>
          <w:color w:val="auto"/>
          <w:spacing w:val="0"/>
          <w:kern w:val="2"/>
          <w:sz w:val="32"/>
          <w:szCs w:val="32"/>
          <w:highlight w:val="none"/>
          <w:lang w:val="en-US" w:eastAsia="zh-CN" w:bidi="zh-TW"/>
        </w:rPr>
        <w:t>负责</w:t>
      </w:r>
      <w:r>
        <w:rPr>
          <w:rFonts w:hint="eastAsia" w:ascii="仿宋_GB2312" w:hAnsi="仿宋_GB2312" w:eastAsia="仿宋_GB2312" w:cs="仿宋_GB2312"/>
          <w:b w:val="0"/>
          <w:bCs w:val="0"/>
          <w:color w:val="auto"/>
          <w:spacing w:val="0"/>
          <w:kern w:val="2"/>
          <w:sz w:val="32"/>
          <w:szCs w:val="32"/>
          <w:highlight w:val="none"/>
          <w:lang w:val="zh-TW" w:eastAsia="zh-CN" w:bidi="zh-TW"/>
        </w:rPr>
        <w:t>检查验收工作，明确责任人员。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jc w:val="both"/>
        <w:textAlignment w:val="auto"/>
        <w:rPr>
          <w:rFonts w:hint="eastAsia" w:ascii="仿宋_GB2312" w:hAnsi="仿宋_GB2312" w:eastAsia="仿宋_GB2312" w:cs="仿宋_GB2312"/>
          <w:color w:val="auto"/>
          <w:spacing w:val="0"/>
          <w:kern w:val="2"/>
          <w:sz w:val="32"/>
          <w:szCs w:val="32"/>
          <w:highlight w:val="none"/>
          <w:lang w:val="zh-TW" w:eastAsia="zh-CN" w:bidi="zh-TW"/>
        </w:rPr>
      </w:pPr>
      <w:r>
        <w:rPr>
          <w:rFonts w:hint="eastAsia" w:ascii="仿宋_GB2312" w:hAnsi="仿宋_GB2312" w:eastAsia="仿宋_GB2312" w:cs="仿宋_GB2312"/>
          <w:color w:val="auto"/>
          <w:spacing w:val="0"/>
          <w:kern w:val="2"/>
          <w:sz w:val="32"/>
          <w:szCs w:val="32"/>
          <w:highlight w:val="none"/>
          <w:lang w:val="zh-TW" w:eastAsia="zh-CN" w:bidi="zh-TW"/>
        </w:rPr>
        <w:t>（</w:t>
      </w:r>
      <w:r>
        <w:rPr>
          <w:rFonts w:hint="eastAsia" w:ascii="仿宋_GB2312" w:hAnsi="仿宋_GB2312" w:eastAsia="仿宋_GB2312" w:cs="仿宋_GB2312"/>
          <w:color w:val="auto"/>
          <w:spacing w:val="0"/>
          <w:kern w:val="2"/>
          <w:sz w:val="32"/>
          <w:szCs w:val="32"/>
          <w:highlight w:val="none"/>
          <w:lang w:val="en-US" w:eastAsia="zh-CN" w:bidi="zh-TW"/>
        </w:rPr>
        <w:t>4</w:t>
      </w:r>
      <w:r>
        <w:rPr>
          <w:rFonts w:hint="eastAsia" w:ascii="仿宋_GB2312" w:hAnsi="仿宋_GB2312" w:eastAsia="仿宋_GB2312" w:cs="仿宋_GB2312"/>
          <w:color w:val="auto"/>
          <w:spacing w:val="0"/>
          <w:kern w:val="2"/>
          <w:sz w:val="32"/>
          <w:szCs w:val="32"/>
          <w:highlight w:val="none"/>
          <w:lang w:val="zh-TW" w:eastAsia="zh-CN" w:bidi="zh-TW"/>
        </w:rPr>
        <w:t>）负责本区域松材线虫病疫情巡查、村民宣传教育等工作，落实疫点网格化管理，山场封山育林、除治过程松疫木监管、房前屋后松疫木</w:t>
      </w:r>
      <w:r>
        <w:rPr>
          <w:rFonts w:hint="eastAsia" w:ascii="仿宋_GB2312" w:hAnsi="仿宋_GB2312" w:eastAsia="仿宋_GB2312" w:cs="仿宋_GB2312"/>
          <w:color w:val="auto"/>
          <w:spacing w:val="0"/>
          <w:kern w:val="2"/>
          <w:sz w:val="32"/>
          <w:szCs w:val="32"/>
          <w:highlight w:val="none"/>
          <w:lang w:val="zh-TW" w:eastAsia="zh-TW" w:bidi="zh-TW"/>
        </w:rPr>
        <w:t>监管工作</w:t>
      </w:r>
      <w:r>
        <w:rPr>
          <w:rFonts w:hint="eastAsia" w:ascii="仿宋_GB2312" w:hAnsi="仿宋_GB2312" w:eastAsia="仿宋_GB2312" w:cs="仿宋_GB2312"/>
          <w:color w:val="auto"/>
          <w:spacing w:val="0"/>
          <w:kern w:val="2"/>
          <w:sz w:val="32"/>
          <w:szCs w:val="32"/>
          <w:highlight w:val="none"/>
          <w:lang w:val="zh-TW" w:eastAsia="zh-CN" w:bidi="zh-TW"/>
        </w:rPr>
        <w:t>。落实好护林员全方位监督和管理，制止擅自采伐病枯死松木，制止村民留置、存放、使用松疫木行为。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jc w:val="both"/>
        <w:textAlignment w:val="auto"/>
        <w:rPr>
          <w:rFonts w:hint="eastAsia" w:ascii="仿宋_GB2312" w:hAnsi="仿宋_GB2312" w:eastAsia="仿宋_GB2312" w:cs="仿宋_GB2312"/>
          <w:color w:val="auto"/>
          <w:spacing w:val="0"/>
          <w:kern w:val="2"/>
          <w:sz w:val="32"/>
          <w:szCs w:val="32"/>
          <w:highlight w:val="none"/>
          <w:lang w:val="zh-TW" w:eastAsia="zh-CN" w:bidi="zh-TW"/>
        </w:rPr>
      </w:pPr>
      <w:r>
        <w:rPr>
          <w:rFonts w:hint="eastAsia" w:ascii="仿宋_GB2312" w:hAnsi="仿宋_GB2312" w:eastAsia="仿宋_GB2312" w:cs="仿宋_GB2312"/>
          <w:color w:val="auto"/>
          <w:spacing w:val="0"/>
          <w:kern w:val="2"/>
          <w:sz w:val="32"/>
          <w:szCs w:val="32"/>
          <w:highlight w:val="none"/>
          <w:lang w:val="zh-TW" w:eastAsia="zh-CN" w:bidi="zh-TW"/>
        </w:rPr>
        <w:t>（</w:t>
      </w:r>
      <w:r>
        <w:rPr>
          <w:rFonts w:hint="eastAsia" w:ascii="仿宋_GB2312" w:hAnsi="仿宋_GB2312" w:eastAsia="仿宋_GB2312" w:cs="仿宋_GB2312"/>
          <w:color w:val="auto"/>
          <w:spacing w:val="0"/>
          <w:kern w:val="2"/>
          <w:sz w:val="32"/>
          <w:szCs w:val="32"/>
          <w:highlight w:val="none"/>
          <w:lang w:val="en-US" w:eastAsia="zh-CN" w:bidi="zh-TW"/>
        </w:rPr>
        <w:t>5</w:t>
      </w:r>
      <w:r>
        <w:rPr>
          <w:rFonts w:hint="eastAsia" w:ascii="仿宋_GB2312" w:hAnsi="仿宋_GB2312" w:eastAsia="仿宋_GB2312" w:cs="仿宋_GB2312"/>
          <w:color w:val="auto"/>
          <w:spacing w:val="0"/>
          <w:kern w:val="2"/>
          <w:sz w:val="32"/>
          <w:szCs w:val="32"/>
          <w:highlight w:val="none"/>
          <w:lang w:val="zh-TW" w:eastAsia="zh-CN" w:bidi="zh-TW"/>
        </w:rPr>
        <w:t>）负责所辖区域内相关政策处置、协调松疫木清理过程中各种纠纷。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jc w:val="both"/>
        <w:textAlignment w:val="auto"/>
        <w:rPr>
          <w:rFonts w:hint="eastAsia" w:ascii="仿宋_GB2312" w:hAnsi="仿宋_GB2312" w:eastAsia="仿宋_GB2312" w:cs="仿宋_GB2312"/>
          <w:color w:val="auto"/>
          <w:spacing w:val="0"/>
          <w:kern w:val="2"/>
          <w:sz w:val="32"/>
          <w:szCs w:val="32"/>
          <w:highlight w:val="none"/>
          <w:lang w:val="zh-TW" w:eastAsia="zh-CN" w:bidi="zh-TW"/>
        </w:rPr>
      </w:pPr>
      <w:r>
        <w:rPr>
          <w:rFonts w:hint="eastAsia" w:ascii="仿宋_GB2312" w:hAnsi="仿宋_GB2312" w:eastAsia="仿宋_GB2312" w:cs="仿宋_GB2312"/>
          <w:color w:val="auto"/>
          <w:spacing w:val="0"/>
          <w:kern w:val="2"/>
          <w:sz w:val="32"/>
          <w:szCs w:val="32"/>
          <w:highlight w:val="none"/>
          <w:lang w:val="zh-TW" w:eastAsia="zh-CN" w:bidi="zh-TW"/>
        </w:rPr>
        <w:t>（</w:t>
      </w:r>
      <w:r>
        <w:rPr>
          <w:rFonts w:hint="eastAsia" w:ascii="仿宋_GB2312" w:hAnsi="仿宋_GB2312" w:eastAsia="仿宋_GB2312" w:cs="仿宋_GB2312"/>
          <w:color w:val="auto"/>
          <w:spacing w:val="0"/>
          <w:kern w:val="2"/>
          <w:sz w:val="32"/>
          <w:szCs w:val="32"/>
          <w:highlight w:val="none"/>
          <w:lang w:val="en-US" w:eastAsia="zh-CN" w:bidi="zh-TW"/>
        </w:rPr>
        <w:t>6</w:t>
      </w:r>
      <w:r>
        <w:rPr>
          <w:rFonts w:hint="eastAsia" w:ascii="仿宋_GB2312" w:hAnsi="仿宋_GB2312" w:eastAsia="仿宋_GB2312" w:cs="仿宋_GB2312"/>
          <w:color w:val="auto"/>
          <w:spacing w:val="0"/>
          <w:kern w:val="2"/>
          <w:sz w:val="32"/>
          <w:szCs w:val="32"/>
          <w:highlight w:val="none"/>
          <w:lang w:val="zh-TW" w:eastAsia="zh-CN" w:bidi="zh-TW"/>
        </w:rPr>
        <w:t>）</w:t>
      </w:r>
      <w:r>
        <w:rPr>
          <w:rFonts w:hint="eastAsia" w:ascii="仿宋_GB2312" w:hAnsi="仿宋_GB2312" w:eastAsia="仿宋_GB2312" w:cs="仿宋_GB2312"/>
          <w:color w:val="auto"/>
          <w:spacing w:val="0"/>
          <w:kern w:val="2"/>
          <w:sz w:val="32"/>
          <w:szCs w:val="32"/>
          <w:highlight w:val="none"/>
          <w:lang w:val="en-US" w:eastAsia="zh-CN" w:bidi="zh-TW"/>
        </w:rPr>
        <w:t>根据</w:t>
      </w:r>
      <w:r>
        <w:rPr>
          <w:rFonts w:hint="eastAsia" w:ascii="仿宋_GB2312" w:hAnsi="仿宋_GB2312" w:eastAsia="仿宋_GB2312" w:cs="仿宋_GB2312"/>
          <w:color w:val="auto"/>
          <w:spacing w:val="0"/>
          <w:kern w:val="2"/>
          <w:sz w:val="32"/>
          <w:szCs w:val="32"/>
          <w:highlight w:val="none"/>
          <w:lang w:val="zh-TW" w:eastAsia="zh-CN" w:bidi="zh-TW"/>
        </w:rPr>
        <w:t>相关规定</w:t>
      </w:r>
      <w:r>
        <w:rPr>
          <w:rFonts w:hint="eastAsia" w:ascii="仿宋_GB2312" w:hAnsi="仿宋_GB2312" w:eastAsia="仿宋_GB2312" w:cs="仿宋_GB2312"/>
          <w:color w:val="auto"/>
          <w:spacing w:val="0"/>
          <w:kern w:val="2"/>
          <w:sz w:val="32"/>
          <w:szCs w:val="32"/>
          <w:highlight w:val="none"/>
          <w:lang w:val="en-US" w:eastAsia="zh-CN" w:bidi="zh-TW"/>
        </w:rPr>
        <w:t>和</w:t>
      </w:r>
      <w:r>
        <w:rPr>
          <w:rFonts w:hint="eastAsia" w:ascii="仿宋_GB2312" w:hAnsi="仿宋_GB2312" w:eastAsia="仿宋_GB2312" w:cs="仿宋_GB2312"/>
          <w:color w:val="auto"/>
          <w:spacing w:val="0"/>
          <w:kern w:val="2"/>
          <w:sz w:val="32"/>
          <w:szCs w:val="32"/>
          <w:highlight w:val="none"/>
          <w:lang w:val="zh-TW" w:eastAsia="zh-CN" w:bidi="zh-TW"/>
        </w:rPr>
        <w:t>采伐需求，办理林木采伐许可证。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jc w:val="both"/>
        <w:textAlignment w:val="auto"/>
        <w:rPr>
          <w:rFonts w:hint="eastAsia" w:ascii="仿宋_GB2312" w:hAnsi="仿宋_GB2312" w:eastAsia="仿宋_GB2312" w:cs="仿宋_GB2312"/>
          <w:color w:val="auto"/>
          <w:spacing w:val="0"/>
          <w:kern w:val="2"/>
          <w:sz w:val="32"/>
          <w:szCs w:val="32"/>
          <w:highlight w:val="none"/>
          <w:lang w:val="zh-TW" w:eastAsia="zh-CN" w:bidi="zh-TW"/>
        </w:rPr>
      </w:pPr>
      <w:r>
        <w:rPr>
          <w:rFonts w:hint="eastAsia" w:ascii="仿宋_GB2312" w:hAnsi="仿宋_GB2312" w:eastAsia="仿宋_GB2312" w:cs="仿宋_GB2312"/>
          <w:color w:val="auto"/>
          <w:spacing w:val="0"/>
          <w:kern w:val="2"/>
          <w:sz w:val="32"/>
          <w:szCs w:val="32"/>
          <w:highlight w:val="none"/>
          <w:lang w:val="zh-TW" w:eastAsia="zh-CN" w:bidi="zh-TW"/>
        </w:rPr>
        <w:t>（</w:t>
      </w:r>
      <w:r>
        <w:rPr>
          <w:rFonts w:hint="eastAsia" w:ascii="仿宋_GB2312" w:hAnsi="仿宋_GB2312" w:eastAsia="仿宋_GB2312" w:cs="仿宋_GB2312"/>
          <w:color w:val="auto"/>
          <w:spacing w:val="0"/>
          <w:kern w:val="2"/>
          <w:sz w:val="32"/>
          <w:szCs w:val="32"/>
          <w:highlight w:val="none"/>
          <w:lang w:val="en-US" w:eastAsia="zh-CN" w:bidi="zh-TW"/>
        </w:rPr>
        <w:t>7</w:t>
      </w:r>
      <w:r>
        <w:rPr>
          <w:rFonts w:hint="eastAsia" w:ascii="仿宋_GB2312" w:hAnsi="仿宋_GB2312" w:eastAsia="仿宋_GB2312" w:cs="仿宋_GB2312"/>
          <w:color w:val="auto"/>
          <w:spacing w:val="0"/>
          <w:kern w:val="2"/>
          <w:sz w:val="32"/>
          <w:szCs w:val="32"/>
          <w:highlight w:val="none"/>
          <w:lang w:val="zh-TW" w:eastAsia="zh-CN" w:bidi="zh-TW"/>
        </w:rPr>
        <w:t>）完成县下达的健康森林建设任务，做好</w:t>
      </w:r>
      <w:r>
        <w:rPr>
          <w:rFonts w:hint="eastAsia" w:ascii="仿宋_GB2312" w:hAnsi="仿宋_GB2312" w:eastAsia="仿宋_GB2312" w:cs="仿宋_GB2312"/>
          <w:color w:val="auto"/>
          <w:spacing w:val="0"/>
          <w:kern w:val="2"/>
          <w:sz w:val="32"/>
          <w:szCs w:val="32"/>
          <w:highlight w:val="none"/>
          <w:lang w:val="en-US" w:eastAsia="zh-CN" w:bidi="zh-TW"/>
        </w:rPr>
        <w:t>生态补植修复和主动改造工作</w:t>
      </w:r>
      <w:r>
        <w:rPr>
          <w:rFonts w:hint="eastAsia" w:ascii="仿宋_GB2312" w:hAnsi="仿宋_GB2312" w:eastAsia="仿宋_GB2312" w:cs="仿宋_GB2312"/>
          <w:color w:val="auto"/>
          <w:spacing w:val="0"/>
          <w:kern w:val="2"/>
          <w:sz w:val="32"/>
          <w:szCs w:val="32"/>
          <w:highlight w:val="none"/>
          <w:lang w:val="zh-TW" w:eastAsia="zh-CN" w:bidi="zh-TW"/>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color w:val="auto"/>
          <w:spacing w:val="0"/>
          <w:kern w:val="2"/>
          <w:sz w:val="32"/>
          <w:szCs w:val="32"/>
          <w:highlight w:val="none"/>
          <w:lang w:val="zh-TW" w:eastAsia="zh-CN" w:bidi="zh-TW"/>
        </w:rPr>
      </w:pPr>
      <w:r>
        <w:rPr>
          <w:rFonts w:hint="eastAsia" w:ascii="仿宋_GB2312" w:hAnsi="仿宋_GB2312" w:eastAsia="仿宋_GB2312" w:cs="仿宋_GB2312"/>
          <w:color w:val="auto"/>
          <w:spacing w:val="0"/>
          <w:kern w:val="2"/>
          <w:sz w:val="32"/>
          <w:szCs w:val="32"/>
          <w:highlight w:val="none"/>
          <w:lang w:val="en-US" w:eastAsia="zh-CN" w:bidi="zh-TW"/>
        </w:rPr>
        <w:t>（8）</w:t>
      </w:r>
      <w:r>
        <w:rPr>
          <w:rFonts w:hint="eastAsia" w:ascii="仿宋_GB2312" w:hAnsi="仿宋_GB2312" w:eastAsia="仿宋_GB2312" w:cs="仿宋_GB2312"/>
          <w:color w:val="auto"/>
          <w:spacing w:val="0"/>
          <w:kern w:val="2"/>
          <w:sz w:val="32"/>
          <w:szCs w:val="32"/>
          <w:highlight w:val="none"/>
          <w:lang w:val="zh-TW" w:eastAsia="zh-CN" w:bidi="zh-TW"/>
        </w:rPr>
        <w:t>在松疫木除治工作发包中做好监管，确定好本年度的除治队伍，并签订清理合同，清理合同应约定不得转包、分包。在开工前将承包合同、务工协议、意外保险（枯死松木除治队成员意外保险由各除治队自行向保险公司投保）等相关资料报至林业有害生物防控指挥部办公室备案，对发现存在转包或分包现象的队伍，按照合同约定追究违约责任。</w:t>
      </w: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（9）建立日常监测机制，按时进行春、秋两次的疫情普查，普查报告按文件形式上报指挥部办公室。</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2" w:firstLineChars="200"/>
        <w:textAlignment w:val="auto"/>
        <w:rPr>
          <w:rFonts w:hint="default" w:ascii="Times New Roman" w:hAnsi="Times New Roman" w:eastAsia="仿宋_GB2312" w:cs="Times New Roman"/>
          <w:b/>
          <w:bCs/>
          <w:color w:val="auto"/>
          <w:spacing w:val="0"/>
          <w:kern w:val="2"/>
          <w:sz w:val="32"/>
          <w:szCs w:val="32"/>
          <w:highlight w:val="none"/>
          <w:lang w:val="zh-TW" w:eastAsia="zh-CN" w:bidi="zh-TW"/>
        </w:rPr>
      </w:pPr>
      <w:r>
        <w:rPr>
          <w:rFonts w:hint="default" w:ascii="Times New Roman" w:hAnsi="Times New Roman" w:eastAsia="仿宋_GB2312" w:cs="Times New Roman"/>
          <w:b/>
          <w:bCs/>
          <w:color w:val="auto"/>
          <w:spacing w:val="0"/>
          <w:kern w:val="2"/>
          <w:sz w:val="32"/>
          <w:szCs w:val="32"/>
          <w:highlight w:val="none"/>
          <w:lang w:val="en-US" w:eastAsia="zh-CN" w:bidi="zh-TW"/>
        </w:rPr>
        <w:t>5</w:t>
      </w:r>
      <w:r>
        <w:rPr>
          <w:rFonts w:hint="eastAsia" w:ascii="仿宋_GB2312" w:hAnsi="仿宋_GB2312" w:eastAsia="仿宋_GB2312" w:cs="仿宋_GB2312"/>
          <w:b/>
          <w:bCs/>
          <w:color w:val="auto"/>
          <w:spacing w:val="0"/>
          <w:kern w:val="2"/>
          <w:sz w:val="32"/>
          <w:szCs w:val="32"/>
          <w:highlight w:val="none"/>
          <w:lang w:val="en-US" w:eastAsia="zh-CN" w:bidi="zh-TW"/>
        </w:rPr>
        <w:t>.</w:t>
      </w:r>
      <w:r>
        <w:rPr>
          <w:rFonts w:hint="default" w:ascii="Times New Roman" w:hAnsi="Times New Roman" w:eastAsia="仿宋_GB2312" w:cs="Times New Roman"/>
          <w:b/>
          <w:bCs/>
          <w:color w:val="auto"/>
          <w:spacing w:val="0"/>
          <w:kern w:val="2"/>
          <w:sz w:val="32"/>
          <w:szCs w:val="32"/>
          <w:highlight w:val="none"/>
          <w:lang w:val="zh-TW" w:eastAsia="zh-CN" w:bidi="zh-TW"/>
        </w:rPr>
        <w:t>电网、电信、移动、联通等其他相关部门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宋体" w:hAnsi="宋体" w:eastAsia="仿宋_GB2312" w:cs="仿宋_GB2312"/>
          <w:color w:val="auto"/>
          <w:spacing w:val="0"/>
          <w:kern w:val="2"/>
          <w:sz w:val="32"/>
          <w:szCs w:val="32"/>
          <w:highlight w:val="none"/>
          <w:lang w:val="zh-TW" w:eastAsia="zh-CN" w:bidi="zh-TW"/>
        </w:rPr>
      </w:pPr>
      <w:r>
        <w:rPr>
          <w:rFonts w:hint="eastAsia" w:ascii="宋体" w:hAnsi="宋体" w:eastAsia="仿宋_GB2312" w:cs="仿宋_GB2312"/>
          <w:color w:val="auto"/>
          <w:spacing w:val="0"/>
          <w:kern w:val="2"/>
          <w:sz w:val="32"/>
          <w:szCs w:val="32"/>
          <w:highlight w:val="none"/>
          <w:lang w:val="zh-TW" w:eastAsia="zh-CN" w:bidi="zh-TW"/>
        </w:rPr>
        <w:t>（</w:t>
      </w:r>
      <w:r>
        <w:rPr>
          <w:rFonts w:hint="eastAsia" w:ascii="宋体" w:hAnsi="宋体" w:eastAsia="仿宋_GB2312" w:cs="仿宋_GB2312"/>
          <w:color w:val="auto"/>
          <w:spacing w:val="0"/>
          <w:kern w:val="2"/>
          <w:sz w:val="32"/>
          <w:szCs w:val="32"/>
          <w:highlight w:val="none"/>
          <w:lang w:val="en-US" w:eastAsia="zh-CN" w:bidi="zh-TW"/>
        </w:rPr>
        <w:t>1</w:t>
      </w:r>
      <w:r>
        <w:rPr>
          <w:rFonts w:hint="eastAsia" w:ascii="宋体" w:hAnsi="宋体" w:eastAsia="仿宋_GB2312" w:cs="仿宋_GB2312"/>
          <w:color w:val="auto"/>
          <w:spacing w:val="0"/>
          <w:kern w:val="2"/>
          <w:sz w:val="32"/>
          <w:szCs w:val="32"/>
          <w:highlight w:val="none"/>
          <w:lang w:val="zh-TW" w:eastAsia="zh-CN" w:bidi="zh-TW"/>
        </w:rPr>
        <w:t>）在使用外来松科材料以及线路施工、维护，要严格按照《浙江省松材线虫病防治条例》规定，主动协调、积极配合做好检验检疫工作。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宋体" w:hAnsi="宋体" w:eastAsia="仿宋_GB2312" w:cs="仿宋_GB2312"/>
          <w:color w:val="auto"/>
          <w:spacing w:val="0"/>
          <w:kern w:val="2"/>
          <w:sz w:val="32"/>
          <w:szCs w:val="32"/>
          <w:highlight w:val="none"/>
          <w:lang w:val="zh-TW" w:eastAsia="zh-CN" w:bidi="zh-TW"/>
        </w:rPr>
      </w:pPr>
      <w:r>
        <w:rPr>
          <w:rFonts w:hint="eastAsia" w:ascii="宋体" w:hAnsi="宋体" w:eastAsia="仿宋_GB2312" w:cs="仿宋_GB2312"/>
          <w:color w:val="auto"/>
          <w:spacing w:val="0"/>
          <w:kern w:val="2"/>
          <w:sz w:val="32"/>
          <w:szCs w:val="32"/>
          <w:highlight w:val="none"/>
          <w:lang w:val="zh-TW" w:eastAsia="zh-CN" w:bidi="zh-TW"/>
        </w:rPr>
        <w:t>（</w:t>
      </w:r>
      <w:r>
        <w:rPr>
          <w:rFonts w:hint="eastAsia" w:ascii="宋体" w:hAnsi="宋体" w:eastAsia="仿宋_GB2312" w:cs="仿宋_GB2312"/>
          <w:color w:val="auto"/>
          <w:spacing w:val="0"/>
          <w:kern w:val="2"/>
          <w:sz w:val="32"/>
          <w:szCs w:val="32"/>
          <w:highlight w:val="none"/>
          <w:lang w:val="en-US" w:eastAsia="zh-CN" w:bidi="zh-TW"/>
        </w:rPr>
        <w:t>2</w:t>
      </w:r>
      <w:r>
        <w:rPr>
          <w:rFonts w:hint="eastAsia" w:ascii="宋体" w:hAnsi="宋体" w:eastAsia="仿宋_GB2312" w:cs="仿宋_GB2312"/>
          <w:color w:val="auto"/>
          <w:spacing w:val="0"/>
          <w:kern w:val="2"/>
          <w:sz w:val="32"/>
          <w:szCs w:val="32"/>
          <w:highlight w:val="none"/>
          <w:lang w:val="zh-TW" w:eastAsia="zh-CN" w:bidi="zh-TW"/>
        </w:rPr>
        <w:t>）</w:t>
      </w:r>
      <w:r>
        <w:rPr>
          <w:rFonts w:hint="eastAsia" w:ascii="宋体" w:hAnsi="宋体" w:eastAsia="仿宋_GB2312" w:cs="仿宋_GB2312"/>
          <w:color w:val="auto"/>
          <w:spacing w:val="0"/>
          <w:kern w:val="2"/>
          <w:sz w:val="32"/>
          <w:szCs w:val="32"/>
          <w:highlight w:val="none"/>
          <w:lang w:val="zh-TW" w:eastAsia="zh-TW" w:bidi="zh-TW"/>
        </w:rPr>
        <w:t>施工单位施工</w:t>
      </w:r>
      <w:r>
        <w:rPr>
          <w:rFonts w:hint="eastAsia" w:ascii="宋体" w:hAnsi="宋体" w:eastAsia="仿宋_GB2312" w:cs="仿宋_GB2312"/>
          <w:color w:val="auto"/>
          <w:spacing w:val="0"/>
          <w:kern w:val="2"/>
          <w:sz w:val="32"/>
          <w:szCs w:val="32"/>
          <w:highlight w:val="none"/>
          <w:lang w:val="zh-TW" w:eastAsia="zh-CN" w:bidi="zh-TW"/>
        </w:rPr>
        <w:t>前</w:t>
      </w:r>
      <w:r>
        <w:rPr>
          <w:rFonts w:hint="eastAsia" w:ascii="宋体" w:hAnsi="宋体" w:eastAsia="仿宋_GB2312" w:cs="仿宋_GB2312"/>
          <w:color w:val="auto"/>
          <w:spacing w:val="0"/>
          <w:kern w:val="2"/>
          <w:sz w:val="32"/>
          <w:szCs w:val="32"/>
          <w:highlight w:val="none"/>
          <w:lang w:val="zh-TW" w:eastAsia="zh-TW" w:bidi="zh-TW"/>
        </w:rPr>
        <w:t>及时与林业</w:t>
      </w:r>
      <w:r>
        <w:rPr>
          <w:rFonts w:hint="eastAsia" w:ascii="宋体" w:hAnsi="宋体" w:eastAsia="仿宋_GB2312" w:cs="仿宋_GB2312"/>
          <w:color w:val="auto"/>
          <w:spacing w:val="0"/>
          <w:kern w:val="2"/>
          <w:sz w:val="32"/>
          <w:szCs w:val="32"/>
          <w:highlight w:val="none"/>
          <w:lang w:val="zh-TW" w:eastAsia="zh-CN" w:bidi="zh-TW"/>
        </w:rPr>
        <w:t>主管</w:t>
      </w:r>
      <w:r>
        <w:rPr>
          <w:rFonts w:hint="eastAsia" w:ascii="宋体" w:hAnsi="宋体" w:eastAsia="仿宋_GB2312" w:cs="仿宋_GB2312"/>
          <w:color w:val="auto"/>
          <w:spacing w:val="0"/>
          <w:kern w:val="2"/>
          <w:sz w:val="32"/>
          <w:szCs w:val="32"/>
          <w:highlight w:val="none"/>
          <w:lang w:val="zh-TW" w:eastAsia="zh-TW" w:bidi="zh-TW"/>
        </w:rPr>
        <w:t>部门检疫机构</w:t>
      </w:r>
      <w:r>
        <w:rPr>
          <w:rFonts w:hint="eastAsia" w:ascii="宋体" w:hAnsi="宋体" w:eastAsia="仿宋_GB2312" w:cs="仿宋_GB2312"/>
          <w:color w:val="auto"/>
          <w:spacing w:val="0"/>
          <w:kern w:val="2"/>
          <w:sz w:val="32"/>
          <w:szCs w:val="32"/>
          <w:highlight w:val="none"/>
          <w:lang w:val="zh-TW" w:eastAsia="zh-CN" w:bidi="zh-TW"/>
        </w:rPr>
        <w:t>备案</w:t>
      </w:r>
      <w:r>
        <w:rPr>
          <w:rFonts w:hint="eastAsia" w:ascii="宋体" w:hAnsi="宋体" w:eastAsia="仿宋_GB2312" w:cs="仿宋_GB2312"/>
          <w:color w:val="auto"/>
          <w:spacing w:val="0"/>
          <w:kern w:val="2"/>
          <w:sz w:val="32"/>
          <w:szCs w:val="32"/>
          <w:highlight w:val="none"/>
          <w:lang w:val="zh-TW" w:eastAsia="zh-TW" w:bidi="zh-TW"/>
        </w:rPr>
        <w:t>，并</w:t>
      </w:r>
      <w:r>
        <w:rPr>
          <w:rFonts w:hint="eastAsia" w:ascii="宋体" w:hAnsi="宋体" w:eastAsia="仿宋_GB2312" w:cs="仿宋_GB2312"/>
          <w:color w:val="auto"/>
          <w:spacing w:val="0"/>
          <w:kern w:val="2"/>
          <w:sz w:val="32"/>
          <w:szCs w:val="32"/>
          <w:highlight w:val="none"/>
          <w:lang w:val="zh-TW" w:eastAsia="zh-CN" w:bidi="zh-TW"/>
        </w:rPr>
        <w:t>在</w:t>
      </w:r>
      <w:r>
        <w:rPr>
          <w:rFonts w:hint="eastAsia" w:ascii="宋体" w:hAnsi="宋体" w:eastAsia="仿宋_GB2312" w:cs="仿宋_GB2312"/>
          <w:color w:val="auto"/>
          <w:spacing w:val="0"/>
          <w:kern w:val="2"/>
          <w:sz w:val="32"/>
          <w:szCs w:val="32"/>
          <w:highlight w:val="none"/>
          <w:lang w:val="zh-TW" w:eastAsia="zh-TW" w:bidi="zh-TW"/>
        </w:rPr>
        <w:t>施工</w:t>
      </w:r>
      <w:r>
        <w:rPr>
          <w:rFonts w:hint="eastAsia" w:ascii="宋体" w:hAnsi="宋体" w:eastAsia="仿宋_GB2312" w:cs="仿宋_GB2312"/>
          <w:color w:val="auto"/>
          <w:spacing w:val="0"/>
          <w:kern w:val="2"/>
          <w:sz w:val="32"/>
          <w:szCs w:val="32"/>
          <w:highlight w:val="none"/>
          <w:lang w:val="zh-TW" w:eastAsia="zh-CN" w:bidi="zh-TW"/>
        </w:rPr>
        <w:t>完毕后对施工</w:t>
      </w:r>
      <w:r>
        <w:rPr>
          <w:rFonts w:hint="eastAsia" w:ascii="宋体" w:hAnsi="宋体" w:eastAsia="仿宋_GB2312" w:cs="仿宋_GB2312"/>
          <w:color w:val="auto"/>
          <w:spacing w:val="0"/>
          <w:kern w:val="2"/>
          <w:sz w:val="32"/>
          <w:szCs w:val="32"/>
          <w:highlight w:val="none"/>
          <w:lang w:val="zh-TW" w:eastAsia="zh-TW" w:bidi="zh-TW"/>
        </w:rPr>
        <w:t>沿线遗弃的松木及其制品进行清理、集中销毁，不得随意遗弃在林区</w:t>
      </w:r>
      <w:r>
        <w:rPr>
          <w:rFonts w:hint="eastAsia" w:ascii="宋体" w:hAnsi="宋体" w:eastAsia="仿宋_GB2312" w:cs="仿宋_GB2312"/>
          <w:color w:val="auto"/>
          <w:spacing w:val="0"/>
          <w:kern w:val="2"/>
          <w:sz w:val="32"/>
          <w:szCs w:val="32"/>
          <w:highlight w:val="none"/>
          <w:lang w:val="zh-TW" w:eastAsia="zh-CN" w:bidi="zh-TW"/>
        </w:rPr>
        <w:t>，</w:t>
      </w:r>
      <w:r>
        <w:rPr>
          <w:rFonts w:hint="eastAsia" w:ascii="宋体" w:hAnsi="宋体" w:eastAsia="仿宋_GB2312" w:cs="仿宋_GB2312"/>
          <w:color w:val="auto"/>
          <w:spacing w:val="0"/>
          <w:kern w:val="2"/>
          <w:sz w:val="32"/>
          <w:szCs w:val="32"/>
          <w:highlight w:val="none"/>
          <w:lang w:val="zh-TW" w:eastAsia="zh-TW" w:bidi="zh-TW"/>
        </w:rPr>
        <w:t>并将清理、销毁情况记录备查。</w:t>
      </w:r>
      <w:r>
        <w:rPr>
          <w:rFonts w:hint="eastAsia" w:ascii="宋体" w:hAnsi="宋体" w:eastAsia="仿宋_GB2312" w:cs="仿宋_GB2312"/>
          <w:color w:val="auto"/>
          <w:spacing w:val="0"/>
          <w:kern w:val="2"/>
          <w:sz w:val="32"/>
          <w:szCs w:val="32"/>
          <w:highlight w:val="none"/>
          <w:lang w:val="zh-TW" w:eastAsia="zh-CN" w:bidi="zh-TW"/>
        </w:rPr>
        <w:t>松木按照</w:t>
      </w:r>
      <w:r>
        <w:rPr>
          <w:rFonts w:hint="eastAsia" w:ascii="宋体" w:hAnsi="宋体" w:eastAsia="仿宋_GB2312" w:cs="仿宋_GB2312"/>
          <w:color w:val="auto"/>
          <w:spacing w:val="0"/>
          <w:kern w:val="2"/>
          <w:sz w:val="32"/>
          <w:szCs w:val="32"/>
          <w:highlight w:val="none"/>
          <w:lang w:val="en-US" w:eastAsia="zh-CN" w:bidi="zh-TW"/>
        </w:rPr>
        <w:t>松材线虫病枯死木清理除治技术要求</w:t>
      </w:r>
      <w:r>
        <w:rPr>
          <w:rFonts w:hint="eastAsia" w:ascii="宋体" w:hAnsi="宋体" w:eastAsia="仿宋_GB2312" w:cs="仿宋_GB2312"/>
          <w:color w:val="auto"/>
          <w:spacing w:val="0"/>
          <w:kern w:val="2"/>
          <w:sz w:val="32"/>
          <w:szCs w:val="32"/>
          <w:highlight w:val="none"/>
          <w:lang w:val="zh-TW" w:eastAsia="zh-CN" w:bidi="zh-TW"/>
        </w:rPr>
        <w:t>处置。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2" w:firstLineChars="200"/>
        <w:textAlignment w:val="auto"/>
        <w:rPr>
          <w:rFonts w:hint="eastAsia" w:ascii="宋体" w:hAnsi="宋体" w:eastAsia="仿宋_GB2312" w:cs="仿宋_GB2312"/>
          <w:b/>
          <w:bCs/>
          <w:color w:val="auto"/>
          <w:spacing w:val="0"/>
          <w:kern w:val="2"/>
          <w:sz w:val="32"/>
          <w:szCs w:val="32"/>
          <w:highlight w:val="none"/>
          <w:lang w:val="zh-TW" w:eastAsia="zh-CN" w:bidi="zh-TW"/>
        </w:rPr>
      </w:pPr>
      <w:r>
        <w:rPr>
          <w:rFonts w:hint="default" w:ascii="Times New Roman" w:hAnsi="Times New Roman" w:eastAsia="仿宋_GB2312" w:cs="Times New Roman"/>
          <w:b/>
          <w:bCs/>
          <w:color w:val="auto"/>
          <w:spacing w:val="0"/>
          <w:kern w:val="2"/>
          <w:sz w:val="32"/>
          <w:szCs w:val="32"/>
          <w:highlight w:val="none"/>
          <w:lang w:val="en-US" w:eastAsia="zh-CN" w:bidi="zh-TW"/>
        </w:rPr>
        <w:t>6</w:t>
      </w:r>
      <w:r>
        <w:rPr>
          <w:rFonts w:hint="eastAsia" w:ascii="宋体" w:hAnsi="宋体" w:eastAsia="仿宋_GB2312" w:cs="仿宋_GB2312"/>
          <w:b/>
          <w:bCs/>
          <w:color w:val="auto"/>
          <w:spacing w:val="0"/>
          <w:kern w:val="2"/>
          <w:sz w:val="32"/>
          <w:szCs w:val="32"/>
          <w:highlight w:val="none"/>
          <w:lang w:val="en-US" w:eastAsia="zh-CN" w:bidi="zh-TW"/>
        </w:rPr>
        <w:t>.县</w:t>
      </w:r>
      <w:r>
        <w:rPr>
          <w:rFonts w:hint="eastAsia" w:ascii="宋体" w:hAnsi="宋体" w:eastAsia="仿宋_GB2312" w:cs="仿宋_GB2312"/>
          <w:b/>
          <w:bCs/>
          <w:color w:val="auto"/>
          <w:spacing w:val="0"/>
          <w:kern w:val="2"/>
          <w:sz w:val="32"/>
          <w:szCs w:val="32"/>
          <w:highlight w:val="none"/>
          <w:lang w:val="zh-TW" w:eastAsia="zh-CN" w:bidi="zh-TW"/>
        </w:rPr>
        <w:t>财政局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宋体" w:hAnsi="宋体" w:eastAsia="仿宋_GB2312" w:cs="仿宋_GB2312"/>
          <w:color w:val="auto"/>
          <w:spacing w:val="0"/>
          <w:kern w:val="2"/>
          <w:sz w:val="32"/>
          <w:szCs w:val="32"/>
          <w:highlight w:val="none"/>
          <w:lang w:val="zh-TW" w:eastAsia="zh-CN" w:bidi="zh-TW"/>
        </w:rPr>
      </w:pPr>
      <w:r>
        <w:rPr>
          <w:rFonts w:hint="eastAsia" w:ascii="宋体" w:hAnsi="宋体" w:eastAsia="仿宋_GB2312" w:cs="仿宋_GB2312"/>
          <w:color w:val="auto"/>
          <w:spacing w:val="0"/>
          <w:kern w:val="2"/>
          <w:sz w:val="32"/>
          <w:szCs w:val="32"/>
          <w:highlight w:val="none"/>
          <w:lang w:val="zh-TW" w:eastAsia="zh-CN" w:bidi="zh-TW"/>
        </w:rPr>
        <w:t>根据年度松材线虫病防控方案的按实际予以保障。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2" w:firstLineChars="200"/>
        <w:textAlignment w:val="auto"/>
        <w:rPr>
          <w:rFonts w:hint="default" w:ascii="宋体" w:hAnsi="宋体" w:eastAsia="仿宋_GB2312" w:cs="仿宋_GB2312"/>
          <w:b/>
          <w:bCs/>
          <w:color w:val="auto"/>
          <w:spacing w:val="0"/>
          <w:kern w:val="2"/>
          <w:sz w:val="32"/>
          <w:szCs w:val="32"/>
          <w:highlight w:val="none"/>
          <w:lang w:val="en-US" w:eastAsia="zh-CN" w:bidi="zh-TW"/>
        </w:rPr>
      </w:pPr>
      <w:r>
        <w:rPr>
          <w:rFonts w:hint="default" w:ascii="Times New Roman" w:hAnsi="Times New Roman" w:eastAsia="仿宋_GB2312" w:cs="Times New Roman"/>
          <w:b/>
          <w:bCs/>
          <w:color w:val="auto"/>
          <w:spacing w:val="0"/>
          <w:kern w:val="2"/>
          <w:sz w:val="32"/>
          <w:szCs w:val="32"/>
          <w:highlight w:val="none"/>
          <w:lang w:val="en-US" w:eastAsia="zh-CN" w:bidi="zh-TW"/>
        </w:rPr>
        <w:t>7</w:t>
      </w:r>
      <w:r>
        <w:rPr>
          <w:rFonts w:hint="eastAsia" w:ascii="宋体" w:hAnsi="宋体" w:eastAsia="仿宋_GB2312" w:cs="仿宋_GB2312"/>
          <w:b/>
          <w:bCs/>
          <w:color w:val="auto"/>
          <w:spacing w:val="0"/>
          <w:kern w:val="2"/>
          <w:sz w:val="32"/>
          <w:szCs w:val="32"/>
          <w:highlight w:val="none"/>
          <w:lang w:val="en-US" w:eastAsia="zh-CN" w:bidi="zh-TW"/>
        </w:rPr>
        <w:t>.县公安局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auto"/>
          <w:spacing w:val="0"/>
          <w:kern w:val="2"/>
          <w:sz w:val="32"/>
          <w:szCs w:val="32"/>
          <w:highlight w:val="none"/>
          <w:lang w:val="zh-TW" w:eastAsia="zh-CN" w:bidi="zh-TW"/>
        </w:rPr>
      </w:pPr>
      <w:r>
        <w:rPr>
          <w:rFonts w:hint="default" w:ascii="Times New Roman" w:hAnsi="Times New Roman" w:eastAsia="仿宋_GB2312" w:cs="Times New Roman"/>
          <w:color w:val="auto"/>
          <w:spacing w:val="0"/>
          <w:kern w:val="2"/>
          <w:sz w:val="32"/>
          <w:szCs w:val="32"/>
          <w:highlight w:val="none"/>
          <w:lang w:val="zh-TW" w:eastAsia="zh-CN" w:bidi="zh-TW"/>
        </w:rPr>
        <w:t>（</w:t>
      </w:r>
      <w:r>
        <w:rPr>
          <w:rFonts w:hint="default" w:ascii="Times New Roman" w:hAnsi="Times New Roman" w:eastAsia="仿宋_GB2312" w:cs="Times New Roman"/>
          <w:color w:val="auto"/>
          <w:spacing w:val="0"/>
          <w:kern w:val="2"/>
          <w:sz w:val="32"/>
          <w:szCs w:val="32"/>
          <w:highlight w:val="none"/>
          <w:lang w:val="en-US" w:eastAsia="zh-CN" w:bidi="zh-TW"/>
        </w:rPr>
        <w:t>1</w:t>
      </w:r>
      <w:r>
        <w:rPr>
          <w:rFonts w:hint="default" w:ascii="Times New Roman" w:hAnsi="Times New Roman" w:eastAsia="仿宋_GB2312" w:cs="Times New Roman"/>
          <w:color w:val="auto"/>
          <w:spacing w:val="0"/>
          <w:kern w:val="2"/>
          <w:sz w:val="32"/>
          <w:szCs w:val="32"/>
          <w:highlight w:val="none"/>
          <w:lang w:val="zh-TW" w:eastAsia="zh-CN" w:bidi="zh-TW"/>
        </w:rPr>
        <w:t>）</w:t>
      </w:r>
      <w:r>
        <w:rPr>
          <w:rFonts w:hint="default" w:ascii="Times New Roman" w:hAnsi="Times New Roman" w:eastAsia="仿宋_GB2312" w:cs="Times New Roman"/>
          <w:color w:val="auto"/>
          <w:spacing w:val="0"/>
          <w:kern w:val="2"/>
          <w:sz w:val="32"/>
          <w:szCs w:val="32"/>
          <w:highlight w:val="none"/>
          <w:lang w:eastAsia="zh-CN" w:bidi="zh-TW"/>
        </w:rPr>
        <w:t>要</w:t>
      </w:r>
      <w:r>
        <w:rPr>
          <w:rFonts w:hint="default" w:ascii="Times New Roman" w:hAnsi="Times New Roman" w:eastAsia="仿宋_GB2312" w:cs="Times New Roman"/>
          <w:color w:val="auto"/>
          <w:spacing w:val="0"/>
          <w:kern w:val="2"/>
          <w:sz w:val="32"/>
          <w:szCs w:val="32"/>
          <w:highlight w:val="none"/>
          <w:lang w:val="zh-TW" w:eastAsia="zh-CN" w:bidi="zh-TW"/>
        </w:rPr>
        <w:t>与林业有害生物防控指挥部密切配合，认真履职，建立联防联检的防治工作机制。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auto"/>
          <w:spacing w:val="0"/>
          <w:kern w:val="2"/>
          <w:sz w:val="32"/>
          <w:szCs w:val="32"/>
          <w:highlight w:val="none"/>
          <w:lang w:val="zh-TW" w:eastAsia="zh-CN" w:bidi="zh-TW"/>
        </w:rPr>
      </w:pPr>
      <w:r>
        <w:rPr>
          <w:rFonts w:hint="default" w:ascii="Times New Roman" w:hAnsi="Times New Roman" w:eastAsia="仿宋_GB2312" w:cs="Times New Roman"/>
          <w:color w:val="auto"/>
          <w:spacing w:val="0"/>
          <w:kern w:val="2"/>
          <w:sz w:val="32"/>
          <w:szCs w:val="32"/>
          <w:highlight w:val="none"/>
          <w:lang w:val="zh-TW" w:eastAsia="zh-CN" w:bidi="zh-TW"/>
        </w:rPr>
        <w:t>（</w:t>
      </w:r>
      <w:r>
        <w:rPr>
          <w:rFonts w:hint="default" w:ascii="Times New Roman" w:hAnsi="Times New Roman" w:eastAsia="仿宋_GB2312" w:cs="Times New Roman"/>
          <w:color w:val="auto"/>
          <w:spacing w:val="0"/>
          <w:kern w:val="2"/>
          <w:sz w:val="32"/>
          <w:szCs w:val="32"/>
          <w:highlight w:val="none"/>
          <w:lang w:val="en-US" w:eastAsia="zh-CN" w:bidi="zh-TW"/>
        </w:rPr>
        <w:t>2</w:t>
      </w:r>
      <w:r>
        <w:rPr>
          <w:rFonts w:hint="default" w:ascii="Times New Roman" w:hAnsi="Times New Roman" w:eastAsia="仿宋_GB2312" w:cs="Times New Roman"/>
          <w:color w:val="auto"/>
          <w:spacing w:val="0"/>
          <w:kern w:val="2"/>
          <w:sz w:val="32"/>
          <w:szCs w:val="32"/>
          <w:highlight w:val="none"/>
          <w:lang w:val="zh-TW" w:eastAsia="zh-CN" w:bidi="zh-TW"/>
        </w:rPr>
        <w:t>）</w:t>
      </w:r>
      <w:r>
        <w:rPr>
          <w:rFonts w:hint="eastAsia" w:ascii="Times New Roman" w:hAnsi="Times New Roman" w:eastAsia="仿宋_GB2312" w:cs="Times New Roman"/>
          <w:color w:val="auto"/>
          <w:spacing w:val="0"/>
          <w:kern w:val="2"/>
          <w:sz w:val="32"/>
          <w:szCs w:val="32"/>
          <w:highlight w:val="none"/>
          <w:lang w:val="zh-TW" w:eastAsia="zh-CN" w:bidi="zh-TW"/>
        </w:rPr>
        <w:t>林区警长</w:t>
      </w:r>
      <w:r>
        <w:rPr>
          <w:rFonts w:hint="default" w:ascii="Times New Roman" w:hAnsi="Times New Roman" w:eastAsia="仿宋_GB2312" w:cs="Times New Roman"/>
          <w:color w:val="auto"/>
          <w:spacing w:val="0"/>
          <w:kern w:val="2"/>
          <w:sz w:val="32"/>
          <w:szCs w:val="32"/>
          <w:highlight w:val="none"/>
          <w:lang w:val="zh-TW" w:eastAsia="zh-CN" w:bidi="zh-TW"/>
        </w:rPr>
        <w:t>负责维护林边界，保持山林安全;</w:t>
      </w:r>
      <w:r>
        <w:rPr>
          <w:rFonts w:hint="eastAsia" w:ascii="Times New Roman" w:hAnsi="Times New Roman" w:eastAsia="仿宋_GB2312" w:cs="Times New Roman"/>
          <w:color w:val="auto"/>
          <w:spacing w:val="0"/>
          <w:kern w:val="2"/>
          <w:sz w:val="32"/>
          <w:szCs w:val="32"/>
          <w:highlight w:val="none"/>
          <w:lang w:val="zh-TW" w:eastAsia="zh-CN" w:bidi="zh-TW"/>
        </w:rPr>
        <w:t>发现和处理山林违法行为，制止破坏林木，破坏森林资源；</w:t>
      </w:r>
      <w:r>
        <w:rPr>
          <w:rFonts w:hint="eastAsia" w:ascii="宋体" w:hAnsi="宋体" w:eastAsia="仿宋_GB2312" w:cs="仿宋_GB2312"/>
          <w:color w:val="auto"/>
          <w:spacing w:val="0"/>
          <w:kern w:val="2"/>
          <w:sz w:val="32"/>
          <w:szCs w:val="32"/>
          <w:highlight w:val="none"/>
          <w:lang w:val="zh-TW" w:eastAsia="zh-CN" w:bidi="zh-TW"/>
        </w:rPr>
        <w:t>加大案件查处力度，依法严厉打击破坏疫木管理行为等。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638" w:leftChars="304" w:firstLine="0" w:firstLineChars="0"/>
        <w:textAlignment w:val="auto"/>
        <w:rPr>
          <w:rFonts w:hint="eastAsia" w:ascii="宋体" w:hAnsi="宋体" w:eastAsia="仿宋_GB2312" w:cs="仿宋_GB2312"/>
          <w:b/>
          <w:bCs/>
          <w:color w:val="auto"/>
          <w:spacing w:val="0"/>
          <w:kern w:val="2"/>
          <w:sz w:val="32"/>
          <w:szCs w:val="32"/>
          <w:highlight w:val="none"/>
          <w:lang w:val="en-US" w:eastAsia="zh-CN" w:bidi="zh-TW"/>
        </w:rPr>
      </w:pPr>
      <w:r>
        <w:rPr>
          <w:rFonts w:hint="default" w:ascii="Times New Roman" w:hAnsi="Times New Roman" w:eastAsia="仿宋_GB2312" w:cs="Times New Roman"/>
          <w:b/>
          <w:bCs/>
          <w:color w:val="auto"/>
          <w:spacing w:val="0"/>
          <w:kern w:val="2"/>
          <w:sz w:val="32"/>
          <w:szCs w:val="32"/>
          <w:highlight w:val="none"/>
          <w:lang w:val="en-US" w:eastAsia="zh-CN" w:bidi="zh-TW"/>
        </w:rPr>
        <w:t>8</w:t>
      </w:r>
      <w:r>
        <w:rPr>
          <w:rFonts w:hint="eastAsia" w:ascii="宋体" w:hAnsi="宋体" w:eastAsia="仿宋_GB2312" w:cs="仿宋_GB2312"/>
          <w:b/>
          <w:bCs/>
          <w:color w:val="auto"/>
          <w:spacing w:val="0"/>
          <w:kern w:val="2"/>
          <w:sz w:val="32"/>
          <w:szCs w:val="32"/>
          <w:highlight w:val="none"/>
          <w:lang w:val="en-US" w:eastAsia="zh-CN" w:bidi="zh-TW"/>
        </w:rPr>
        <w:t>.县综合行政执法局及各片区综合执法队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宋体" w:hAnsi="宋体" w:eastAsia="仿宋_GB2312" w:cs="仿宋_GB2312"/>
          <w:color w:val="auto"/>
          <w:spacing w:val="0"/>
          <w:kern w:val="2"/>
          <w:sz w:val="32"/>
          <w:szCs w:val="32"/>
          <w:highlight w:val="none"/>
          <w:lang w:val="zh-TW" w:eastAsia="zh-CN" w:bidi="zh-TW"/>
        </w:rPr>
      </w:pPr>
      <w:r>
        <w:rPr>
          <w:rFonts w:hint="eastAsia" w:ascii="仿宋_GB2312" w:hAnsi="仿宋_GB2312" w:eastAsia="仿宋_GB2312" w:cs="仿宋_GB2312"/>
          <w:color w:val="auto"/>
          <w:spacing w:val="0"/>
          <w:kern w:val="2"/>
          <w:sz w:val="32"/>
          <w:szCs w:val="32"/>
          <w:highlight w:val="none"/>
          <w:lang w:val="zh-TW" w:eastAsia="zh-CN" w:bidi="zh-TW"/>
        </w:rPr>
        <w:t>（</w:t>
      </w:r>
      <w:r>
        <w:rPr>
          <w:rFonts w:hint="eastAsia" w:ascii="仿宋_GB2312" w:hAnsi="仿宋_GB2312" w:eastAsia="仿宋_GB2312" w:cs="仿宋_GB2312"/>
          <w:color w:val="auto"/>
          <w:spacing w:val="0"/>
          <w:kern w:val="2"/>
          <w:sz w:val="32"/>
          <w:szCs w:val="32"/>
          <w:highlight w:val="none"/>
          <w:lang w:val="en-US" w:eastAsia="zh-CN" w:bidi="zh-TW"/>
        </w:rPr>
        <w:t>1</w:t>
      </w:r>
      <w:r>
        <w:rPr>
          <w:rFonts w:hint="eastAsia" w:ascii="仿宋_GB2312" w:hAnsi="仿宋_GB2312" w:eastAsia="仿宋_GB2312" w:cs="仿宋_GB2312"/>
          <w:color w:val="auto"/>
          <w:spacing w:val="0"/>
          <w:kern w:val="2"/>
          <w:sz w:val="32"/>
          <w:szCs w:val="32"/>
          <w:highlight w:val="none"/>
          <w:lang w:val="zh-TW" w:eastAsia="zh-CN" w:bidi="zh-TW"/>
        </w:rPr>
        <w:t>）</w:t>
      </w:r>
      <w:r>
        <w:rPr>
          <w:rFonts w:hint="eastAsia" w:ascii="仿宋_GB2312" w:hAnsi="仿宋_GB2312" w:eastAsia="仿宋_GB2312" w:cs="仿宋_GB2312"/>
          <w:color w:val="auto"/>
          <w:spacing w:val="0"/>
          <w:kern w:val="2"/>
          <w:sz w:val="32"/>
          <w:szCs w:val="32"/>
          <w:highlight w:val="none"/>
          <w:lang w:eastAsia="zh-CN" w:bidi="zh-TW"/>
        </w:rPr>
        <w:t>要</w:t>
      </w:r>
      <w:r>
        <w:rPr>
          <w:rFonts w:hint="eastAsia" w:ascii="宋体" w:hAnsi="宋体" w:eastAsia="仿宋_GB2312" w:cs="仿宋_GB2312"/>
          <w:color w:val="auto"/>
          <w:spacing w:val="0"/>
          <w:kern w:val="2"/>
          <w:sz w:val="32"/>
          <w:szCs w:val="32"/>
          <w:highlight w:val="none"/>
          <w:lang w:val="zh-TW" w:eastAsia="zh-CN" w:bidi="zh-TW"/>
        </w:rPr>
        <w:t>与林业有害生物防控指挥部密切配合，认真履职，建立联防联检的防治工作机制。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638" w:leftChars="304" w:firstLine="0" w:firstLineChars="0"/>
        <w:textAlignment w:val="auto"/>
        <w:rPr>
          <w:rFonts w:hint="eastAsia" w:ascii="宋体" w:hAnsi="宋体" w:eastAsia="仿宋_GB2312" w:cs="仿宋_GB2312"/>
          <w:b/>
          <w:bCs/>
          <w:color w:val="auto"/>
          <w:spacing w:val="0"/>
          <w:kern w:val="2"/>
          <w:sz w:val="32"/>
          <w:szCs w:val="32"/>
          <w:highlight w:val="none"/>
          <w:lang w:val="en-US" w:eastAsia="zh-CN" w:bidi="zh-TW"/>
        </w:rPr>
      </w:pPr>
      <w:r>
        <w:rPr>
          <w:rFonts w:hint="default" w:ascii="Times New Roman" w:hAnsi="Times New Roman" w:eastAsia="仿宋_GB2312" w:cs="Times New Roman"/>
          <w:color w:val="auto"/>
          <w:spacing w:val="0"/>
          <w:kern w:val="2"/>
          <w:sz w:val="32"/>
          <w:szCs w:val="32"/>
          <w:highlight w:val="none"/>
          <w:lang w:val="zh-TW" w:eastAsia="zh-CN" w:bidi="zh-TW"/>
        </w:rPr>
        <w:t>（</w:t>
      </w:r>
      <w:r>
        <w:rPr>
          <w:rFonts w:hint="default" w:ascii="Times New Roman" w:hAnsi="Times New Roman" w:eastAsia="仿宋_GB2312" w:cs="Times New Roman"/>
          <w:color w:val="auto"/>
          <w:spacing w:val="0"/>
          <w:kern w:val="2"/>
          <w:sz w:val="32"/>
          <w:szCs w:val="32"/>
          <w:highlight w:val="none"/>
          <w:lang w:val="en-US" w:eastAsia="zh-CN" w:bidi="zh-TW"/>
        </w:rPr>
        <w:t>2</w:t>
      </w:r>
      <w:r>
        <w:rPr>
          <w:rFonts w:hint="default" w:ascii="Times New Roman" w:hAnsi="Times New Roman" w:eastAsia="仿宋_GB2312" w:cs="Times New Roman"/>
          <w:color w:val="auto"/>
          <w:spacing w:val="0"/>
          <w:kern w:val="2"/>
          <w:sz w:val="32"/>
          <w:szCs w:val="32"/>
          <w:highlight w:val="none"/>
          <w:lang w:val="zh-TW" w:eastAsia="zh-CN" w:bidi="zh-TW"/>
        </w:rPr>
        <w:t>）</w:t>
      </w:r>
      <w:r>
        <w:rPr>
          <w:rFonts w:hint="eastAsia" w:ascii="宋体" w:hAnsi="宋体" w:eastAsia="仿宋_GB2312" w:cs="仿宋_GB2312"/>
          <w:color w:val="auto"/>
          <w:spacing w:val="0"/>
          <w:kern w:val="2"/>
          <w:sz w:val="32"/>
          <w:szCs w:val="32"/>
          <w:highlight w:val="none"/>
          <w:lang w:val="zh-TW" w:eastAsia="zh-CN" w:bidi="zh-TW"/>
        </w:rPr>
        <w:t>加大案件查处力度，依法严厉打击破坏疫木管理行为。</w:t>
      </w:r>
      <w:r>
        <w:rPr>
          <w:rFonts w:hint="default" w:ascii="Times New Roman" w:hAnsi="Times New Roman" w:eastAsia="仿宋_GB2312" w:cs="Times New Roman"/>
          <w:b/>
          <w:bCs/>
          <w:color w:val="auto"/>
          <w:spacing w:val="0"/>
          <w:kern w:val="2"/>
          <w:sz w:val="32"/>
          <w:szCs w:val="32"/>
          <w:highlight w:val="none"/>
          <w:lang w:val="en-US" w:eastAsia="zh-CN" w:bidi="zh-TW"/>
        </w:rPr>
        <w:t>9</w:t>
      </w:r>
      <w:r>
        <w:rPr>
          <w:rFonts w:hint="eastAsia" w:ascii="宋体" w:hAnsi="宋体" w:eastAsia="仿宋_GB2312" w:cs="仿宋_GB2312"/>
          <w:b/>
          <w:bCs/>
          <w:color w:val="auto"/>
          <w:spacing w:val="0"/>
          <w:kern w:val="2"/>
          <w:sz w:val="32"/>
          <w:szCs w:val="32"/>
          <w:highlight w:val="none"/>
          <w:lang w:val="en-US" w:eastAsia="zh-CN" w:bidi="zh-TW"/>
        </w:rPr>
        <w:t>.在建工程业主单位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宋体" w:hAnsi="宋体" w:eastAsia="仿宋_GB2312" w:cs="仿宋_GB2312"/>
          <w:color w:val="auto"/>
          <w:spacing w:val="0"/>
          <w:kern w:val="2"/>
          <w:sz w:val="32"/>
          <w:szCs w:val="32"/>
          <w:highlight w:val="none"/>
          <w:lang w:val="zh-TW" w:eastAsia="zh-TW" w:bidi="zh-TW"/>
        </w:rPr>
      </w:pPr>
      <w:r>
        <w:rPr>
          <w:rFonts w:hint="eastAsia" w:ascii="宋体" w:hAnsi="宋体" w:eastAsia="仿宋_GB2312" w:cs="仿宋_GB2312"/>
          <w:color w:val="auto"/>
          <w:spacing w:val="0"/>
          <w:sz w:val="32"/>
          <w:szCs w:val="32"/>
          <w:highlight w:val="none"/>
          <w:lang w:val="en-US" w:eastAsia="zh-CN"/>
        </w:rPr>
        <w:t>在建工程业主单位</w:t>
      </w:r>
      <w:r>
        <w:rPr>
          <w:rFonts w:hint="default" w:ascii="宋体" w:hAnsi="宋体" w:eastAsia="仿宋_GB2312" w:cs="仿宋_GB2312"/>
          <w:color w:val="auto"/>
          <w:spacing w:val="0"/>
          <w:sz w:val="32"/>
          <w:szCs w:val="32"/>
          <w:highlight w:val="none"/>
          <w:lang w:eastAsia="zh-CN"/>
        </w:rPr>
        <w:t>要将工程范围内松木采伐数量</w:t>
      </w:r>
      <w:r>
        <w:rPr>
          <w:rFonts w:hint="eastAsia" w:ascii="宋体" w:hAnsi="宋体" w:eastAsia="仿宋_GB2312" w:cs="仿宋_GB2312"/>
          <w:color w:val="auto"/>
          <w:spacing w:val="0"/>
          <w:kern w:val="2"/>
          <w:sz w:val="32"/>
          <w:szCs w:val="32"/>
          <w:highlight w:val="none"/>
          <w:lang w:val="zh-TW" w:eastAsia="zh-TW" w:bidi="zh-TW"/>
        </w:rPr>
        <w:t>及时</w:t>
      </w:r>
      <w:r>
        <w:rPr>
          <w:rFonts w:hint="default" w:ascii="宋体" w:hAnsi="宋体" w:eastAsia="仿宋_GB2312" w:cs="仿宋_GB2312"/>
          <w:color w:val="auto"/>
          <w:spacing w:val="0"/>
          <w:kern w:val="2"/>
          <w:sz w:val="32"/>
          <w:szCs w:val="32"/>
          <w:highlight w:val="none"/>
          <w:lang w:eastAsia="zh-TW" w:bidi="zh-TW"/>
        </w:rPr>
        <w:t>报县自然资源和规划局森检站</w:t>
      </w:r>
      <w:r>
        <w:rPr>
          <w:rFonts w:hint="eastAsia" w:ascii="宋体" w:hAnsi="宋体" w:eastAsia="仿宋_GB2312" w:cs="仿宋_GB2312"/>
          <w:color w:val="auto"/>
          <w:spacing w:val="0"/>
          <w:kern w:val="2"/>
          <w:sz w:val="32"/>
          <w:szCs w:val="32"/>
          <w:highlight w:val="none"/>
          <w:lang w:val="zh-TW" w:eastAsia="zh-CN" w:bidi="zh-TW"/>
        </w:rPr>
        <w:t>备案</w:t>
      </w:r>
      <w:r>
        <w:rPr>
          <w:rFonts w:hint="eastAsia" w:ascii="宋体" w:hAnsi="宋体" w:eastAsia="仿宋_GB2312" w:cs="仿宋_GB2312"/>
          <w:color w:val="auto"/>
          <w:spacing w:val="0"/>
          <w:kern w:val="2"/>
          <w:sz w:val="32"/>
          <w:szCs w:val="32"/>
          <w:highlight w:val="none"/>
          <w:lang w:val="zh-TW" w:eastAsia="zh-TW" w:bidi="zh-TW"/>
        </w:rPr>
        <w:t>，</w:t>
      </w:r>
      <w:r>
        <w:rPr>
          <w:rFonts w:hint="eastAsia" w:ascii="宋体" w:hAnsi="宋体" w:eastAsia="仿宋_GB2312" w:cs="仿宋_GB2312"/>
          <w:color w:val="auto"/>
          <w:spacing w:val="0"/>
          <w:sz w:val="32"/>
          <w:szCs w:val="32"/>
          <w:highlight w:val="none"/>
          <w:lang w:val="en-US" w:eastAsia="zh-CN"/>
        </w:rPr>
        <w:t>并</w:t>
      </w:r>
      <w:r>
        <w:rPr>
          <w:rFonts w:hint="eastAsia" w:ascii="宋体" w:hAnsi="宋体" w:eastAsia="仿宋_GB2312" w:cs="仿宋_GB2312"/>
          <w:color w:val="auto"/>
          <w:spacing w:val="0"/>
          <w:kern w:val="2"/>
          <w:sz w:val="32"/>
          <w:szCs w:val="32"/>
          <w:highlight w:val="none"/>
          <w:lang w:val="zh-TW" w:eastAsia="zh-CN" w:bidi="zh-TW"/>
        </w:rPr>
        <w:t>办理相关审批手续后</w:t>
      </w:r>
      <w:r>
        <w:rPr>
          <w:rFonts w:hint="eastAsia" w:ascii="宋体" w:hAnsi="宋体" w:eastAsia="仿宋_GB2312" w:cs="仿宋_GB2312"/>
          <w:color w:val="auto"/>
          <w:spacing w:val="0"/>
          <w:sz w:val="32"/>
          <w:szCs w:val="32"/>
          <w:highlight w:val="none"/>
          <w:lang w:eastAsia="zh-CN"/>
        </w:rPr>
        <w:t>自行组织采伐，</w:t>
      </w:r>
      <w:r>
        <w:rPr>
          <w:rFonts w:hint="eastAsia" w:eastAsia="仿宋_GB2312" w:cs="仿宋_GB2312"/>
          <w:color w:val="auto"/>
          <w:spacing w:val="0"/>
          <w:sz w:val="32"/>
          <w:szCs w:val="32"/>
          <w:highlight w:val="none"/>
          <w:lang w:eastAsia="zh-CN"/>
        </w:rPr>
        <w:t>将</w:t>
      </w:r>
      <w:r>
        <w:rPr>
          <w:rFonts w:hint="eastAsia" w:ascii="宋体" w:hAnsi="宋体" w:eastAsia="仿宋_GB2312" w:cs="仿宋_GB2312"/>
          <w:color w:val="auto"/>
          <w:spacing w:val="0"/>
          <w:sz w:val="32"/>
          <w:szCs w:val="32"/>
          <w:highlight w:val="none"/>
          <w:lang w:eastAsia="zh-CN"/>
        </w:rPr>
        <w:t>所有采伐松树全部按清理标准下山搬运至疫木定点处理企业集中处置。</w:t>
      </w:r>
      <w:r>
        <w:rPr>
          <w:rFonts w:hint="default" w:ascii="宋体" w:hAnsi="宋体" w:eastAsia="仿宋_GB2312" w:cs="仿宋_GB2312"/>
          <w:color w:val="auto"/>
          <w:spacing w:val="0"/>
          <w:sz w:val="32"/>
          <w:szCs w:val="32"/>
          <w:highlight w:val="none"/>
          <w:lang w:eastAsia="zh-CN"/>
        </w:rPr>
        <w:t>严禁将松木</w:t>
      </w:r>
      <w:r>
        <w:rPr>
          <w:rFonts w:hint="eastAsia" w:ascii="宋体" w:hAnsi="宋体" w:eastAsia="仿宋_GB2312" w:cs="仿宋_GB2312"/>
          <w:color w:val="auto"/>
          <w:spacing w:val="0"/>
          <w:kern w:val="2"/>
          <w:sz w:val="32"/>
          <w:szCs w:val="32"/>
          <w:highlight w:val="none"/>
          <w:lang w:val="zh-TW" w:eastAsia="zh-TW" w:bidi="zh-TW"/>
        </w:rPr>
        <w:t>遗弃在</w:t>
      </w:r>
      <w:r>
        <w:rPr>
          <w:rFonts w:hint="default" w:ascii="宋体" w:hAnsi="宋体" w:eastAsia="仿宋_GB2312" w:cs="仿宋_GB2312"/>
          <w:color w:val="auto"/>
          <w:spacing w:val="0"/>
          <w:kern w:val="2"/>
          <w:sz w:val="32"/>
          <w:szCs w:val="32"/>
          <w:highlight w:val="none"/>
          <w:lang w:eastAsia="zh-TW" w:bidi="zh-TW"/>
        </w:rPr>
        <w:t>施工区</w:t>
      </w:r>
      <w:r>
        <w:rPr>
          <w:rFonts w:hint="eastAsia" w:ascii="宋体" w:hAnsi="宋体" w:eastAsia="仿宋_GB2312" w:cs="仿宋_GB2312"/>
          <w:color w:val="auto"/>
          <w:spacing w:val="0"/>
          <w:kern w:val="2"/>
          <w:sz w:val="32"/>
          <w:szCs w:val="32"/>
          <w:highlight w:val="none"/>
          <w:lang w:val="zh-TW" w:eastAsia="zh-CN" w:bidi="zh-TW"/>
        </w:rPr>
        <w:t>，</w:t>
      </w:r>
      <w:r>
        <w:rPr>
          <w:rFonts w:hint="eastAsia" w:ascii="宋体" w:hAnsi="宋体" w:eastAsia="仿宋_GB2312" w:cs="仿宋_GB2312"/>
          <w:color w:val="auto"/>
          <w:spacing w:val="0"/>
          <w:kern w:val="2"/>
          <w:sz w:val="32"/>
          <w:szCs w:val="32"/>
          <w:highlight w:val="none"/>
          <w:lang w:val="zh-TW" w:eastAsia="zh-TW" w:bidi="zh-TW"/>
        </w:rPr>
        <w:t>并将清理、销毁情况记录备查。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default" w:ascii="宋体" w:hAnsi="宋体" w:eastAsia="仿宋_GB2312" w:cs="仿宋_GB2312"/>
          <w:color w:val="auto"/>
          <w:spacing w:val="0"/>
          <w:kern w:val="2"/>
          <w:sz w:val="32"/>
          <w:szCs w:val="32"/>
          <w:highlight w:val="none"/>
          <w:lang w:val="en-US" w:eastAsia="zh-CN" w:bidi="zh-TW"/>
        </w:rPr>
      </w:pPr>
      <w:r>
        <w:rPr>
          <w:rFonts w:hint="eastAsia" w:ascii="宋体" w:hAnsi="宋体" w:eastAsia="仿宋_GB2312" w:cs="仿宋_GB2312"/>
          <w:color w:val="auto"/>
          <w:spacing w:val="0"/>
          <w:kern w:val="2"/>
          <w:sz w:val="32"/>
          <w:szCs w:val="32"/>
          <w:highlight w:val="none"/>
          <w:lang w:val="zh-TW" w:eastAsia="zh-CN" w:bidi="zh-TW"/>
        </w:rPr>
        <w:t>县委县政府要与各乡镇（街道）、国有林场签订防控责任书，落实防治工作主体责任；</w:t>
      </w:r>
      <w:r>
        <w:rPr>
          <w:rFonts w:hint="eastAsia" w:ascii="宋体" w:hAnsi="宋体" w:eastAsia="仿宋_GB2312" w:cs="仿宋_GB2312"/>
          <w:color w:val="auto"/>
          <w:spacing w:val="0"/>
          <w:kern w:val="2"/>
          <w:sz w:val="32"/>
          <w:szCs w:val="32"/>
          <w:highlight w:val="none"/>
          <w:lang w:val="en-US" w:eastAsia="zh-CN" w:bidi="zh-TW"/>
        </w:rPr>
        <w:t>县纪委监委加强对松材线虫病疫情防控有关职责单位进行监督检查，对履职不到位的单位和个人开展追责问责。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jc w:val="both"/>
        <w:textAlignment w:val="auto"/>
        <w:rPr>
          <w:rFonts w:hint="eastAsia"/>
          <w:lang w:val="zh-TW" w:eastAsia="zh-CN"/>
        </w:rPr>
      </w:pPr>
      <w:r>
        <w:rPr>
          <w:rFonts w:hint="eastAsia" w:ascii="楷体_GB2312" w:hAnsi="楷体_GB2312" w:eastAsia="楷体_GB2312" w:cs="楷体_GB2312"/>
          <w:b w:val="0"/>
          <w:bCs w:val="0"/>
          <w:color w:val="auto"/>
          <w:spacing w:val="0"/>
          <w:kern w:val="2"/>
          <w:sz w:val="32"/>
          <w:szCs w:val="32"/>
          <w:highlight w:val="none"/>
          <w:u w:val="none"/>
          <w:lang w:val="en-US" w:eastAsia="zh-CN" w:bidi="zh-TW"/>
        </w:rPr>
        <w:t>（二）责任落实措施。</w:t>
      </w:r>
      <w:r>
        <w:rPr>
          <w:rFonts w:hint="eastAsia" w:ascii="宋体" w:hAnsi="宋体" w:eastAsia="仿宋_GB2312" w:cs="仿宋_GB2312"/>
          <w:color w:val="auto"/>
          <w:spacing w:val="0"/>
          <w:sz w:val="32"/>
          <w:szCs w:val="32"/>
          <w:highlight w:val="none"/>
          <w:lang w:eastAsia="zh-CN"/>
        </w:rPr>
        <w:t>由县政府与各乡镇（街道）、国有林场签订防控责任书，落实防治工作主体责任。各乡镇（街道）、</w:t>
      </w:r>
      <w:r>
        <w:rPr>
          <w:rFonts w:hint="eastAsia" w:ascii="宋体" w:hAnsi="宋体" w:eastAsia="仿宋_GB2312" w:cs="仿宋_GB2312"/>
          <w:color w:val="auto"/>
          <w:spacing w:val="0"/>
          <w:sz w:val="32"/>
          <w:szCs w:val="32"/>
          <w:highlight w:val="none"/>
          <w:lang w:val="en-US" w:eastAsia="zh-CN"/>
        </w:rPr>
        <w:t>国有林场</w:t>
      </w:r>
      <w:r>
        <w:rPr>
          <w:rFonts w:hint="eastAsia" w:ascii="宋体" w:hAnsi="宋体" w:eastAsia="仿宋_GB2312" w:cs="仿宋_GB2312"/>
          <w:color w:val="auto"/>
          <w:spacing w:val="0"/>
          <w:sz w:val="32"/>
          <w:szCs w:val="32"/>
          <w:highlight w:val="none"/>
          <w:lang w:eastAsia="zh-CN"/>
        </w:rPr>
        <w:t>要与辖区各村、除治队伍签订防控责任书，层层压实松材线虫病防控责任。结合林长制开展县、乡两级督查和检查制度。</w:t>
      </w:r>
    </w:p>
    <w:p>
      <w:pPr>
        <w:pStyle w:val="15"/>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eastAsia" w:ascii="楷体_GB2312" w:hAnsi="楷体_GB2312" w:eastAsia="楷体_GB2312" w:cs="楷体_GB2312"/>
          <w:b w:val="0"/>
          <w:bCs w:val="0"/>
          <w:color w:val="auto"/>
          <w:spacing w:val="0"/>
          <w:sz w:val="32"/>
          <w:szCs w:val="32"/>
          <w:highlight w:val="none"/>
          <w:u w:val="none"/>
          <w:lang w:val="en-US" w:eastAsia="zh-CN"/>
        </w:rPr>
      </w:pPr>
      <w:r>
        <w:rPr>
          <w:rFonts w:hint="eastAsia" w:ascii="楷体_GB2312" w:hAnsi="楷体_GB2312" w:eastAsia="楷体_GB2312" w:cs="楷体_GB2312"/>
          <w:b w:val="0"/>
          <w:bCs w:val="0"/>
          <w:color w:val="auto"/>
          <w:spacing w:val="0"/>
          <w:sz w:val="32"/>
          <w:szCs w:val="32"/>
          <w:highlight w:val="none"/>
          <w:u w:val="none"/>
          <w:lang w:val="en-US" w:eastAsia="zh-CN"/>
        </w:rPr>
        <w:t>（三）档案管理</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宋体" w:hAnsi="宋体" w:eastAsia="仿宋_GB2312" w:cs="仿宋_GB2312"/>
          <w:color w:val="auto"/>
          <w:spacing w:val="0"/>
          <w:sz w:val="32"/>
          <w:szCs w:val="32"/>
          <w:highlight w:val="none"/>
          <w:lang w:eastAsia="zh-CN" w:bidi="zh-TW"/>
        </w:rPr>
      </w:pPr>
      <w:r>
        <w:rPr>
          <w:rFonts w:hint="eastAsia" w:ascii="宋体" w:hAnsi="宋体" w:eastAsia="仿宋_GB2312" w:cs="仿宋_GB2312"/>
          <w:color w:val="auto"/>
          <w:spacing w:val="0"/>
          <w:sz w:val="32"/>
          <w:szCs w:val="32"/>
          <w:highlight w:val="none"/>
          <w:lang w:eastAsia="zh-CN" w:bidi="zh-TW"/>
        </w:rPr>
        <w:t>县、乡两级在松材线虫病除治工作中，要建立和完善档案资料，并妥善管理，主要包括：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2" w:firstLineChars="200"/>
        <w:textAlignment w:val="auto"/>
        <w:rPr>
          <w:rFonts w:hint="eastAsia" w:ascii="宋体" w:hAnsi="宋体" w:eastAsia="仿宋_GB2312" w:cs="仿宋_GB2312"/>
          <w:b/>
          <w:bCs/>
          <w:color w:val="auto"/>
          <w:spacing w:val="0"/>
          <w:sz w:val="32"/>
          <w:szCs w:val="32"/>
          <w:highlight w:val="none"/>
          <w:lang w:val="en-US" w:eastAsia="zh-CN" w:bidi="zh-TW"/>
        </w:rPr>
      </w:pPr>
      <w:r>
        <w:rPr>
          <w:rFonts w:hint="default" w:ascii="Times New Roman" w:hAnsi="Times New Roman" w:eastAsia="仿宋_GB2312" w:cs="Times New Roman"/>
          <w:b/>
          <w:bCs/>
          <w:color w:val="auto"/>
          <w:spacing w:val="0"/>
          <w:sz w:val="32"/>
          <w:szCs w:val="32"/>
          <w:highlight w:val="none"/>
          <w:lang w:val="en-US" w:eastAsia="zh-CN" w:bidi="zh-TW"/>
        </w:rPr>
        <w:t>1</w:t>
      </w:r>
      <w:r>
        <w:rPr>
          <w:rFonts w:hint="eastAsia" w:ascii="宋体" w:hAnsi="宋体" w:eastAsia="仿宋_GB2312" w:cs="仿宋_GB2312"/>
          <w:b/>
          <w:bCs/>
          <w:color w:val="auto"/>
          <w:spacing w:val="0"/>
          <w:sz w:val="32"/>
          <w:szCs w:val="32"/>
          <w:highlight w:val="none"/>
          <w:lang w:val="en-US" w:eastAsia="zh-CN" w:bidi="zh-TW"/>
        </w:rPr>
        <w:t>.文件、会议资料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宋体" w:hAnsi="宋体" w:eastAsia="仿宋_GB2312" w:cs="仿宋_GB2312"/>
          <w:color w:val="auto"/>
          <w:spacing w:val="0"/>
          <w:sz w:val="32"/>
          <w:szCs w:val="32"/>
          <w:highlight w:val="none"/>
          <w:lang w:eastAsia="zh-CN" w:bidi="zh-TW"/>
        </w:rPr>
      </w:pPr>
      <w:r>
        <w:rPr>
          <w:rFonts w:hint="eastAsia" w:ascii="宋体" w:hAnsi="宋体" w:eastAsia="仿宋_GB2312" w:cs="仿宋_GB2312"/>
          <w:color w:val="auto"/>
          <w:spacing w:val="0"/>
          <w:sz w:val="32"/>
          <w:szCs w:val="32"/>
          <w:highlight w:val="none"/>
          <w:lang w:eastAsia="zh-CN" w:bidi="zh-TW"/>
        </w:rPr>
        <w:t>政府和主管部门印发的松材线虫病防治相关文件、防治方案、防治经费以及相关会议资料等；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2" w:firstLineChars="200"/>
        <w:textAlignment w:val="auto"/>
        <w:rPr>
          <w:rFonts w:hint="eastAsia" w:ascii="宋体" w:hAnsi="宋体" w:eastAsia="仿宋_GB2312" w:cs="仿宋_GB2312"/>
          <w:b/>
          <w:bCs/>
          <w:color w:val="auto"/>
          <w:spacing w:val="0"/>
          <w:sz w:val="32"/>
          <w:szCs w:val="32"/>
          <w:highlight w:val="none"/>
          <w:lang w:val="en-US" w:eastAsia="zh-CN" w:bidi="zh-TW"/>
        </w:rPr>
      </w:pPr>
      <w:r>
        <w:rPr>
          <w:rFonts w:hint="default" w:ascii="Times New Roman" w:hAnsi="Times New Roman" w:eastAsia="仿宋_GB2312" w:cs="Times New Roman"/>
          <w:b/>
          <w:bCs/>
          <w:color w:val="auto"/>
          <w:spacing w:val="0"/>
          <w:sz w:val="32"/>
          <w:szCs w:val="32"/>
          <w:highlight w:val="none"/>
          <w:lang w:val="en-US" w:eastAsia="zh-CN" w:bidi="zh-TW"/>
        </w:rPr>
        <w:t>2</w:t>
      </w:r>
      <w:r>
        <w:rPr>
          <w:rFonts w:hint="eastAsia" w:ascii="宋体" w:hAnsi="宋体" w:eastAsia="仿宋_GB2312" w:cs="仿宋_GB2312"/>
          <w:b/>
          <w:bCs/>
          <w:color w:val="auto"/>
          <w:spacing w:val="0"/>
          <w:sz w:val="32"/>
          <w:szCs w:val="32"/>
          <w:highlight w:val="none"/>
          <w:lang w:val="en-US" w:eastAsia="zh-CN" w:bidi="zh-TW"/>
        </w:rPr>
        <w:t>.台账资料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宋体" w:hAnsi="宋体" w:eastAsia="仿宋_GB2312" w:cs="仿宋_GB2312"/>
          <w:color w:val="auto"/>
          <w:spacing w:val="0"/>
          <w:sz w:val="32"/>
          <w:szCs w:val="32"/>
          <w:highlight w:val="none"/>
          <w:lang w:eastAsia="zh-CN"/>
        </w:rPr>
      </w:pPr>
      <w:r>
        <w:rPr>
          <w:rFonts w:hint="eastAsia" w:ascii="宋体" w:hAnsi="宋体" w:eastAsia="仿宋_GB2312" w:cs="仿宋_GB2312"/>
          <w:color w:val="auto"/>
          <w:spacing w:val="0"/>
          <w:sz w:val="32"/>
          <w:szCs w:val="32"/>
          <w:highlight w:val="none"/>
          <w:lang w:eastAsia="zh-CN" w:bidi="zh-TW"/>
        </w:rPr>
        <w:t>松材线虫病疫情监测、普查、取样、检测鉴定等工作台账；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2" w:firstLineChars="200"/>
        <w:textAlignment w:val="auto"/>
        <w:rPr>
          <w:rFonts w:hint="eastAsia" w:ascii="宋体" w:hAnsi="宋体" w:eastAsia="仿宋_GB2312" w:cs="仿宋_GB2312"/>
          <w:b/>
          <w:bCs/>
          <w:color w:val="auto"/>
          <w:spacing w:val="0"/>
          <w:sz w:val="32"/>
          <w:szCs w:val="32"/>
          <w:highlight w:val="none"/>
          <w:lang w:val="en-US" w:eastAsia="zh-CN" w:bidi="zh-TW"/>
        </w:rPr>
      </w:pPr>
      <w:r>
        <w:rPr>
          <w:rFonts w:hint="eastAsia" w:ascii="Times New Roman" w:hAnsi="Times New Roman" w:eastAsia="仿宋_GB2312" w:cs="Times New Roman"/>
          <w:b/>
          <w:bCs/>
          <w:color w:val="auto"/>
          <w:spacing w:val="0"/>
          <w:sz w:val="32"/>
          <w:szCs w:val="32"/>
          <w:highlight w:val="none"/>
          <w:lang w:val="en-US" w:eastAsia="zh-CN" w:bidi="zh-TW"/>
        </w:rPr>
        <w:t>3</w:t>
      </w:r>
      <w:r>
        <w:rPr>
          <w:rFonts w:hint="eastAsia" w:ascii="宋体" w:hAnsi="宋体" w:eastAsia="仿宋_GB2312" w:cs="仿宋_GB2312"/>
          <w:b/>
          <w:bCs/>
          <w:color w:val="auto"/>
          <w:spacing w:val="0"/>
          <w:sz w:val="32"/>
          <w:szCs w:val="32"/>
          <w:highlight w:val="none"/>
          <w:lang w:val="en-US" w:eastAsia="zh-CN" w:bidi="zh-TW"/>
        </w:rPr>
        <w:t>.审批资料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宋体" w:hAnsi="宋体" w:eastAsia="仿宋_GB2312" w:cs="仿宋_GB2312"/>
          <w:color w:val="auto"/>
          <w:spacing w:val="0"/>
          <w:sz w:val="32"/>
          <w:szCs w:val="32"/>
          <w:highlight w:val="none"/>
          <w:lang w:eastAsia="zh-CN"/>
        </w:rPr>
      </w:pPr>
      <w:r>
        <w:rPr>
          <w:rFonts w:hint="eastAsia" w:ascii="宋体" w:hAnsi="宋体" w:eastAsia="仿宋_GB2312" w:cs="仿宋_GB2312"/>
          <w:color w:val="auto"/>
          <w:spacing w:val="0"/>
          <w:sz w:val="32"/>
          <w:szCs w:val="32"/>
          <w:highlight w:val="none"/>
          <w:lang w:eastAsia="zh-CN" w:bidi="zh-TW"/>
        </w:rPr>
        <w:t>松材线虫病防治作业、采伐审批、疫木清理、处置利用、检疫检查、现场监管的图片和影像资料、涉疫情案件查处情况等资料；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2" w:firstLineChars="200"/>
        <w:textAlignment w:val="auto"/>
        <w:rPr>
          <w:rFonts w:hint="eastAsia" w:ascii="宋体" w:hAnsi="宋体" w:eastAsia="仿宋_GB2312" w:cs="仿宋_GB2312"/>
          <w:b/>
          <w:bCs/>
          <w:color w:val="auto"/>
          <w:spacing w:val="0"/>
          <w:sz w:val="32"/>
          <w:szCs w:val="32"/>
          <w:highlight w:val="none"/>
          <w:lang w:val="en-US" w:eastAsia="zh-CN" w:bidi="zh-TW"/>
        </w:rPr>
      </w:pPr>
      <w:r>
        <w:rPr>
          <w:rFonts w:hint="eastAsia" w:ascii="Times New Roman" w:hAnsi="Times New Roman" w:eastAsia="仿宋_GB2312" w:cs="Times New Roman"/>
          <w:b/>
          <w:bCs/>
          <w:color w:val="auto"/>
          <w:spacing w:val="0"/>
          <w:sz w:val="32"/>
          <w:szCs w:val="32"/>
          <w:highlight w:val="none"/>
          <w:lang w:val="en-US" w:eastAsia="zh-CN" w:bidi="zh-TW"/>
        </w:rPr>
        <w:t>4</w:t>
      </w:r>
      <w:r>
        <w:rPr>
          <w:rFonts w:hint="eastAsia" w:ascii="宋体" w:hAnsi="宋体" w:eastAsia="仿宋_GB2312" w:cs="仿宋_GB2312"/>
          <w:b/>
          <w:bCs/>
          <w:color w:val="auto"/>
          <w:spacing w:val="0"/>
          <w:sz w:val="32"/>
          <w:szCs w:val="32"/>
          <w:highlight w:val="none"/>
          <w:lang w:val="en-US" w:eastAsia="zh-CN" w:bidi="zh-TW"/>
        </w:rPr>
        <w:t>.验收资料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宋体" w:hAnsi="宋体" w:eastAsia="仿宋_GB2312" w:cs="仿宋_GB2312"/>
          <w:color w:val="auto"/>
          <w:spacing w:val="0"/>
          <w:sz w:val="32"/>
          <w:szCs w:val="32"/>
          <w:highlight w:val="none"/>
          <w:lang w:eastAsia="zh-CN"/>
        </w:rPr>
      </w:pPr>
      <w:r>
        <w:rPr>
          <w:rFonts w:hint="eastAsia" w:ascii="宋体" w:hAnsi="宋体" w:eastAsia="仿宋_GB2312" w:cs="仿宋_GB2312"/>
          <w:color w:val="auto"/>
          <w:spacing w:val="0"/>
          <w:sz w:val="32"/>
          <w:szCs w:val="32"/>
          <w:highlight w:val="none"/>
          <w:lang w:eastAsia="zh-CN" w:bidi="zh-TW"/>
        </w:rPr>
        <w:t>松材线虫病防治成效检查验收台账、工作总结等。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jc w:val="both"/>
        <w:textAlignment w:val="auto"/>
        <w:rPr>
          <w:rFonts w:hint="eastAsia" w:ascii="宋体" w:hAnsi="宋体" w:eastAsia="黑体" w:cs="黑体"/>
          <w:b w:val="0"/>
          <w:bCs w:val="0"/>
          <w:color w:val="auto"/>
          <w:spacing w:val="0"/>
          <w:kern w:val="2"/>
          <w:sz w:val="32"/>
          <w:szCs w:val="32"/>
          <w:highlight w:val="none"/>
          <w:lang w:eastAsia="zh-CN" w:bidi="ar-SA"/>
        </w:rPr>
      </w:pPr>
      <w:r>
        <w:rPr>
          <w:rFonts w:hint="eastAsia" w:ascii="宋体" w:hAnsi="宋体" w:eastAsia="黑体" w:cs="黑体"/>
          <w:b w:val="0"/>
          <w:bCs w:val="0"/>
          <w:color w:val="auto"/>
          <w:spacing w:val="0"/>
          <w:kern w:val="2"/>
          <w:sz w:val="32"/>
          <w:szCs w:val="32"/>
          <w:highlight w:val="none"/>
          <w:lang w:eastAsia="zh-CN" w:bidi="ar-SA"/>
        </w:rPr>
        <w:t>六、除治质量验收方式及经费结算</w:t>
      </w:r>
    </w:p>
    <w:p>
      <w:pPr>
        <w:keepNext w:val="0"/>
        <w:keepLines w:val="0"/>
        <w:pageBreakBefore w:val="0"/>
        <w:widowControl w:val="0"/>
        <w:kinsoku/>
        <w:wordWrap/>
        <w:overflowPunct/>
        <w:topLinePunct w:val="0"/>
        <w:autoSpaceDE/>
        <w:autoSpaceDN/>
        <w:bidi w:val="0"/>
        <w:adjustRightInd w:val="0"/>
        <w:snapToGrid w:val="0"/>
        <w:spacing w:line="336" w:lineRule="auto"/>
        <w:ind w:firstLine="640"/>
        <w:jc w:val="both"/>
        <w:textAlignment w:val="auto"/>
        <w:rPr>
          <w:rFonts w:hint="eastAsia" w:ascii="宋体" w:hAnsi="宋体" w:eastAsia="仿宋_GB2312" w:cs="仿宋_GB2312"/>
          <w:color w:val="000000" w:themeColor="text1"/>
          <w:spacing w:val="0"/>
          <w:sz w:val="32"/>
          <w:szCs w:val="32"/>
          <w:highlight w:val="none"/>
          <w:lang w:val="zh-TW" w:eastAsia="zh-CN" w:bidi="zh-TW"/>
          <w14:textFill>
            <w14:solidFill>
              <w14:schemeClr w14:val="tx1"/>
            </w14:solidFill>
          </w14:textFill>
        </w:rPr>
      </w:pPr>
      <w:r>
        <w:rPr>
          <w:rFonts w:hint="default" w:ascii="Times New Roman" w:hAnsi="Times New Roman" w:eastAsia="仿宋_GB2312" w:cs="Times New Roman"/>
          <w:b/>
          <w:bCs/>
          <w:color w:val="000000" w:themeColor="text1"/>
          <w:spacing w:val="0"/>
          <w:sz w:val="32"/>
          <w:szCs w:val="32"/>
          <w:highlight w:val="none"/>
          <w:lang w:val="zh-TW" w:eastAsia="zh-CN" w:bidi="zh-TW"/>
          <w14:textFill>
            <w14:solidFill>
              <w14:schemeClr w14:val="tx1"/>
            </w14:solidFill>
          </w14:textFill>
        </w:rPr>
        <w:t>1</w:t>
      </w:r>
      <w:r>
        <w:rPr>
          <w:rFonts w:hint="eastAsia" w:ascii="宋体" w:hAnsi="宋体" w:cs="仿宋_GB2312"/>
          <w:b/>
          <w:bCs/>
          <w:color w:val="000000" w:themeColor="text1"/>
          <w:spacing w:val="0"/>
          <w:sz w:val="32"/>
          <w:szCs w:val="32"/>
          <w:highlight w:val="none"/>
          <w:lang w:val="en-US" w:eastAsia="zh-CN" w:bidi="zh-TW"/>
          <w14:textFill>
            <w14:solidFill>
              <w14:schemeClr w14:val="tx1"/>
            </w14:solidFill>
          </w14:textFill>
        </w:rPr>
        <w:t>.</w:t>
      </w:r>
      <w:r>
        <w:rPr>
          <w:rFonts w:hint="eastAsia" w:ascii="宋体" w:hAnsi="宋体" w:eastAsia="仿宋_GB2312" w:cs="仿宋_GB2312"/>
          <w:b/>
          <w:bCs/>
          <w:color w:val="000000" w:themeColor="text1"/>
          <w:spacing w:val="0"/>
          <w:sz w:val="32"/>
          <w:szCs w:val="32"/>
          <w:highlight w:val="none"/>
          <w:lang w:val="zh-TW" w:eastAsia="zh-CN" w:bidi="zh-TW"/>
          <w14:textFill>
            <w14:solidFill>
              <w14:schemeClr w14:val="tx1"/>
            </w14:solidFill>
          </w14:textFill>
        </w:rPr>
        <w:t>乡级</w:t>
      </w:r>
      <w:r>
        <w:rPr>
          <w:rFonts w:hint="eastAsia" w:ascii="宋体" w:hAnsi="宋体" w:eastAsia="仿宋_GB2312" w:cs="仿宋_GB2312"/>
          <w:b/>
          <w:bCs/>
          <w:color w:val="000000" w:themeColor="text1"/>
          <w:spacing w:val="0"/>
          <w:sz w:val="32"/>
          <w:szCs w:val="32"/>
          <w:highlight w:val="none"/>
          <w:lang w:val="zh-TW" w:eastAsia="zh-TW" w:bidi="zh-TW"/>
          <w14:textFill>
            <w14:solidFill>
              <w14:schemeClr w14:val="tx1"/>
            </w14:solidFill>
          </w14:textFill>
        </w:rPr>
        <w:t>验收</w:t>
      </w:r>
      <w:r>
        <w:rPr>
          <w:rFonts w:hint="eastAsia" w:ascii="宋体" w:hAnsi="宋体" w:eastAsia="仿宋_GB2312" w:cs="仿宋_GB2312"/>
          <w:b/>
          <w:bCs/>
          <w:color w:val="000000" w:themeColor="text1"/>
          <w:spacing w:val="0"/>
          <w:sz w:val="32"/>
          <w:szCs w:val="32"/>
          <w:highlight w:val="none"/>
          <w:lang w:val="zh-TW" w:eastAsia="zh-CN" w:bidi="zh-TW"/>
          <w14:textFill>
            <w14:solidFill>
              <w14:schemeClr w14:val="tx1"/>
            </w14:solidFill>
          </w14:textFill>
        </w:rPr>
        <w:t>。</w:t>
      </w:r>
      <w:r>
        <w:rPr>
          <w:rFonts w:hint="eastAsia" w:ascii="宋体" w:hAnsi="宋体" w:eastAsia="仿宋_GB2312" w:cs="仿宋_GB2312"/>
          <w:color w:val="000000" w:themeColor="text1"/>
          <w:spacing w:val="0"/>
          <w:sz w:val="32"/>
          <w:szCs w:val="32"/>
          <w:highlight w:val="none"/>
          <w:lang w:val="zh-TW" w:eastAsia="zh-TW" w:bidi="zh-TW"/>
          <w14:textFill>
            <w14:solidFill>
              <w14:schemeClr w14:val="tx1"/>
            </w14:solidFill>
          </w14:textFill>
        </w:rPr>
        <w:t>以山场小班为单位，按照</w:t>
      </w:r>
      <w:r>
        <w:rPr>
          <w:rFonts w:hint="eastAsia" w:ascii="宋体" w:hAnsi="宋体" w:eastAsia="仿宋_GB2312" w:cs="仿宋_GB2312"/>
          <w:color w:val="000000" w:themeColor="text1"/>
          <w:spacing w:val="0"/>
          <w:sz w:val="32"/>
          <w:szCs w:val="32"/>
          <w:highlight w:val="none"/>
          <w:lang w:val="zh-CN" w:eastAsia="zh-CN" w:bidi="zh-CN"/>
          <w14:textFill>
            <w14:solidFill>
              <w14:schemeClr w14:val="tx1"/>
            </w14:solidFill>
          </w14:textFill>
        </w:rPr>
        <w:t>“清理</w:t>
      </w:r>
      <w:r>
        <w:rPr>
          <w:rFonts w:hint="eastAsia" w:ascii="宋体" w:hAnsi="宋体" w:eastAsia="仿宋_GB2312" w:cs="仿宋_GB2312"/>
          <w:color w:val="000000" w:themeColor="text1"/>
          <w:spacing w:val="0"/>
          <w:sz w:val="32"/>
          <w:szCs w:val="32"/>
          <w:highlight w:val="none"/>
          <w:lang w:val="zh-TW" w:eastAsia="zh-TW" w:bidi="zh-TW"/>
          <w14:textFill>
            <w14:solidFill>
              <w14:schemeClr w14:val="tx1"/>
            </w14:solidFill>
          </w14:textFill>
        </w:rPr>
        <w:t>一片、验收一片，合格一片、 再继续一片</w:t>
      </w:r>
      <w:r>
        <w:rPr>
          <w:rFonts w:hint="eastAsia" w:ascii="宋体" w:hAnsi="宋体" w:eastAsia="仿宋_GB2312" w:cs="仿宋_GB2312"/>
          <w:color w:val="000000" w:themeColor="text1"/>
          <w:spacing w:val="0"/>
          <w:sz w:val="32"/>
          <w:szCs w:val="32"/>
          <w:highlight w:val="none"/>
          <w:lang w:val="zh-CN" w:eastAsia="zh-CN" w:bidi="zh-CN"/>
          <w14:textFill>
            <w14:solidFill>
              <w14:schemeClr w14:val="tx1"/>
            </w14:solidFill>
          </w14:textFill>
        </w:rPr>
        <w:t>”的</w:t>
      </w:r>
      <w:r>
        <w:rPr>
          <w:rFonts w:hint="eastAsia" w:ascii="宋体" w:hAnsi="宋体" w:eastAsia="仿宋_GB2312" w:cs="仿宋_GB2312"/>
          <w:color w:val="000000" w:themeColor="text1"/>
          <w:spacing w:val="0"/>
          <w:sz w:val="32"/>
          <w:szCs w:val="32"/>
          <w:highlight w:val="none"/>
          <w:lang w:val="zh-TW" w:eastAsia="zh-TW" w:bidi="zh-TW"/>
          <w14:textFill>
            <w14:solidFill>
              <w14:schemeClr w14:val="tx1"/>
            </w14:solidFill>
          </w14:textFill>
        </w:rPr>
        <w:t>原则</w:t>
      </w:r>
      <w:r>
        <w:rPr>
          <w:rFonts w:hint="eastAsia" w:ascii="宋体" w:hAnsi="宋体" w:eastAsia="仿宋_GB2312" w:cs="仿宋_GB2312"/>
          <w:color w:val="000000" w:themeColor="text1"/>
          <w:spacing w:val="0"/>
          <w:sz w:val="32"/>
          <w:szCs w:val="32"/>
          <w:highlight w:val="none"/>
          <w:lang w:val="zh-TW" w:eastAsia="zh-CN" w:bidi="zh-TW"/>
          <w14:textFill>
            <w14:solidFill>
              <w14:schemeClr w14:val="tx1"/>
            </w14:solidFill>
          </w14:textFill>
        </w:rPr>
        <w:t>开展清理山场小班验收</w:t>
      </w:r>
      <w:r>
        <w:rPr>
          <w:rFonts w:hint="eastAsia" w:ascii="宋体" w:hAnsi="宋体" w:eastAsia="仿宋_GB2312" w:cs="仿宋_GB2312"/>
          <w:color w:val="000000" w:themeColor="text1"/>
          <w:spacing w:val="0"/>
          <w:sz w:val="32"/>
          <w:szCs w:val="32"/>
          <w:highlight w:val="none"/>
          <w:lang w:val="zh-TW" w:eastAsia="zh-TW" w:bidi="zh-TW"/>
          <w14:textFill>
            <w14:solidFill>
              <w14:schemeClr w14:val="tx1"/>
            </w14:solidFill>
          </w14:textFill>
        </w:rPr>
        <w:t>。</w:t>
      </w:r>
      <w:r>
        <w:rPr>
          <w:rFonts w:hint="eastAsia" w:ascii="宋体" w:hAnsi="宋体" w:eastAsia="仿宋_GB2312" w:cs="仿宋_GB2312"/>
          <w:color w:val="000000" w:themeColor="text1"/>
          <w:spacing w:val="0"/>
          <w:sz w:val="32"/>
          <w:szCs w:val="32"/>
          <w:highlight w:val="none"/>
          <w:lang w:val="zh-TW" w:eastAsia="zh-CN" w:bidi="zh-TW"/>
          <w14:textFill>
            <w14:solidFill>
              <w14:schemeClr w14:val="tx1"/>
            </w14:solidFill>
          </w14:textFill>
        </w:rPr>
        <w:t>乡级</w:t>
      </w:r>
      <w:r>
        <w:rPr>
          <w:rFonts w:hint="eastAsia" w:ascii="宋体" w:hAnsi="宋体" w:eastAsia="仿宋_GB2312" w:cs="仿宋_GB2312"/>
          <w:color w:val="000000" w:themeColor="text1"/>
          <w:spacing w:val="0"/>
          <w:sz w:val="32"/>
          <w:szCs w:val="32"/>
          <w:highlight w:val="none"/>
          <w:lang w:val="zh-TW" w:eastAsia="zh-TW" w:bidi="zh-TW"/>
          <w14:textFill>
            <w14:solidFill>
              <w14:schemeClr w14:val="tx1"/>
            </w14:solidFill>
          </w14:textFill>
        </w:rPr>
        <w:t>验收由专业</w:t>
      </w:r>
      <w:r>
        <w:rPr>
          <w:rFonts w:hint="eastAsia" w:ascii="宋体" w:hAnsi="宋体" w:eastAsia="仿宋_GB2312" w:cs="仿宋_GB2312"/>
          <w:color w:val="000000" w:themeColor="text1"/>
          <w:spacing w:val="0"/>
          <w:sz w:val="32"/>
          <w:szCs w:val="32"/>
          <w:highlight w:val="none"/>
          <w:lang w:val="zh-TW" w:eastAsia="zh-CN" w:bidi="zh-TW"/>
          <w14:textFill>
            <w14:solidFill>
              <w14:schemeClr w14:val="tx1"/>
            </w14:solidFill>
          </w14:textFill>
        </w:rPr>
        <w:t>除治</w:t>
      </w:r>
      <w:r>
        <w:rPr>
          <w:rFonts w:hint="eastAsia" w:ascii="宋体" w:hAnsi="宋体" w:eastAsia="仿宋_GB2312" w:cs="仿宋_GB2312"/>
          <w:color w:val="000000" w:themeColor="text1"/>
          <w:spacing w:val="0"/>
          <w:sz w:val="32"/>
          <w:szCs w:val="32"/>
          <w:highlight w:val="none"/>
          <w:lang w:val="zh-TW" w:eastAsia="zh-TW" w:bidi="zh-TW"/>
          <w14:textFill>
            <w14:solidFill>
              <w14:schemeClr w14:val="tx1"/>
            </w14:solidFill>
          </w14:textFill>
        </w:rPr>
        <w:t>队向乡镇（街道）</w:t>
      </w:r>
      <w:r>
        <w:rPr>
          <w:rFonts w:hint="eastAsia" w:ascii="宋体" w:hAnsi="宋体" w:eastAsia="仿宋_GB2312" w:cs="仿宋_GB2312"/>
          <w:color w:val="000000" w:themeColor="text1"/>
          <w:spacing w:val="0"/>
          <w:sz w:val="32"/>
          <w:szCs w:val="32"/>
          <w:highlight w:val="none"/>
          <w:lang w:val="zh-TW" w:eastAsia="zh-CN" w:bidi="zh-TW"/>
          <w14:textFill>
            <w14:solidFill>
              <w14:schemeClr w14:val="tx1"/>
            </w14:solidFill>
          </w14:textFill>
        </w:rPr>
        <w:t>、</w:t>
      </w:r>
      <w:r>
        <w:rPr>
          <w:rFonts w:hint="eastAsia" w:ascii="宋体" w:hAnsi="宋体" w:eastAsia="仿宋_GB2312" w:cs="仿宋_GB2312"/>
          <w:color w:val="000000" w:themeColor="text1"/>
          <w:spacing w:val="0"/>
          <w:sz w:val="32"/>
          <w:szCs w:val="32"/>
          <w:highlight w:val="none"/>
          <w:lang w:val="en-US" w:eastAsia="zh-CN" w:bidi="zh-TW"/>
          <w14:textFill>
            <w14:solidFill>
              <w14:schemeClr w14:val="tx1"/>
            </w14:solidFill>
          </w14:textFill>
        </w:rPr>
        <w:t>国有林场</w:t>
      </w:r>
      <w:r>
        <w:rPr>
          <w:rFonts w:hint="eastAsia" w:ascii="宋体" w:hAnsi="宋体" w:eastAsia="仿宋_GB2312" w:cs="仿宋_GB2312"/>
          <w:color w:val="000000" w:themeColor="text1"/>
          <w:spacing w:val="0"/>
          <w:sz w:val="32"/>
          <w:szCs w:val="32"/>
          <w:highlight w:val="none"/>
          <w:lang w:val="zh-TW" w:eastAsia="zh-TW" w:bidi="zh-TW"/>
          <w14:textFill>
            <w14:solidFill>
              <w14:schemeClr w14:val="tx1"/>
            </w14:solidFill>
          </w14:textFill>
        </w:rPr>
        <w:t>提出验收申请，</w:t>
      </w:r>
      <w:r>
        <w:rPr>
          <w:rFonts w:hint="eastAsia" w:ascii="宋体" w:hAnsi="宋体" w:eastAsia="仿宋_GB2312" w:cs="仿宋_GB2312"/>
          <w:color w:val="000000" w:themeColor="text1"/>
          <w:spacing w:val="0"/>
          <w:sz w:val="32"/>
          <w:szCs w:val="32"/>
          <w:highlight w:val="none"/>
          <w:lang w:val="zh-TW" w:eastAsia="zh-CN" w:bidi="zh-TW"/>
          <w14:textFill>
            <w14:solidFill>
              <w14:schemeClr w14:val="tx1"/>
            </w14:solidFill>
          </w14:textFill>
        </w:rPr>
        <w:t>由</w:t>
      </w:r>
      <w:r>
        <w:rPr>
          <w:rFonts w:hint="eastAsia" w:ascii="宋体" w:hAnsi="宋体" w:eastAsia="仿宋_GB2312" w:cs="仿宋_GB2312"/>
          <w:color w:val="000000" w:themeColor="text1"/>
          <w:spacing w:val="0"/>
          <w:sz w:val="32"/>
          <w:szCs w:val="32"/>
          <w:highlight w:val="none"/>
          <w:lang w:val="zh-TW" w:eastAsia="zh-TW" w:bidi="zh-TW"/>
          <w14:textFill>
            <w14:solidFill>
              <w14:schemeClr w14:val="tx1"/>
            </w14:solidFill>
          </w14:textFill>
        </w:rPr>
        <w:t>乡镇（街道）</w:t>
      </w:r>
      <w:r>
        <w:rPr>
          <w:rFonts w:hint="eastAsia" w:ascii="宋体" w:hAnsi="宋体" w:eastAsia="仿宋_GB2312" w:cs="仿宋_GB2312"/>
          <w:color w:val="000000" w:themeColor="text1"/>
          <w:spacing w:val="0"/>
          <w:sz w:val="32"/>
          <w:szCs w:val="32"/>
          <w:highlight w:val="none"/>
          <w:lang w:val="zh-TW" w:eastAsia="zh-CN" w:bidi="zh-TW"/>
          <w14:textFill>
            <w14:solidFill>
              <w14:schemeClr w14:val="tx1"/>
            </w14:solidFill>
          </w14:textFill>
        </w:rPr>
        <w:t>、</w:t>
      </w:r>
      <w:r>
        <w:rPr>
          <w:rFonts w:hint="eastAsia" w:ascii="宋体" w:hAnsi="宋体" w:eastAsia="仿宋_GB2312" w:cs="仿宋_GB2312"/>
          <w:color w:val="000000" w:themeColor="text1"/>
          <w:spacing w:val="0"/>
          <w:sz w:val="32"/>
          <w:szCs w:val="32"/>
          <w:highlight w:val="none"/>
          <w:lang w:val="en-US" w:eastAsia="zh-CN" w:bidi="zh-TW"/>
          <w14:textFill>
            <w14:solidFill>
              <w14:schemeClr w14:val="tx1"/>
            </w14:solidFill>
          </w14:textFill>
        </w:rPr>
        <w:t>国有林场</w:t>
      </w:r>
      <w:r>
        <w:rPr>
          <w:rFonts w:hint="eastAsia" w:ascii="宋体" w:hAnsi="宋体" w:eastAsia="仿宋_GB2312" w:cs="仿宋_GB2312"/>
          <w:color w:val="000000" w:themeColor="text1"/>
          <w:spacing w:val="0"/>
          <w:sz w:val="32"/>
          <w:szCs w:val="32"/>
          <w:highlight w:val="none"/>
          <w:lang w:val="zh-TW" w:eastAsia="zh-TW" w:bidi="zh-TW"/>
          <w14:textFill>
            <w14:solidFill>
              <w14:schemeClr w14:val="tx1"/>
            </w14:solidFill>
          </w14:textFill>
        </w:rPr>
        <w:t>组织</w:t>
      </w:r>
      <w:r>
        <w:rPr>
          <w:rFonts w:hint="eastAsia" w:ascii="宋体" w:hAnsi="宋体" w:eastAsia="仿宋_GB2312" w:cs="仿宋_GB2312"/>
          <w:color w:val="000000" w:themeColor="text1"/>
          <w:spacing w:val="0"/>
          <w:sz w:val="32"/>
          <w:szCs w:val="32"/>
          <w:highlight w:val="none"/>
          <w:lang w:val="zh-TW" w:eastAsia="zh-CN" w:bidi="zh-TW"/>
          <w14:textFill>
            <w14:solidFill>
              <w14:schemeClr w14:val="tx1"/>
            </w14:solidFill>
          </w14:textFill>
        </w:rPr>
        <w:t>相关人员对</w:t>
      </w:r>
      <w:r>
        <w:rPr>
          <w:rFonts w:hint="eastAsia" w:ascii="宋体" w:hAnsi="宋体" w:eastAsia="仿宋_GB2312" w:cs="仿宋_GB2312"/>
          <w:color w:val="000000" w:themeColor="text1"/>
          <w:spacing w:val="0"/>
          <w:sz w:val="32"/>
          <w:szCs w:val="32"/>
          <w:highlight w:val="none"/>
          <w:lang w:val="zh-TW" w:eastAsia="zh-TW" w:bidi="zh-TW"/>
          <w14:textFill>
            <w14:solidFill>
              <w14:schemeClr w14:val="tx1"/>
            </w14:solidFill>
          </w14:textFill>
        </w:rPr>
        <w:t>清理的山场逐个小班进行验收，验收不合格的要求</w:t>
      </w:r>
      <w:r>
        <w:rPr>
          <w:rFonts w:hint="eastAsia" w:ascii="宋体" w:hAnsi="宋体" w:eastAsia="仿宋_GB2312" w:cs="仿宋_GB2312"/>
          <w:color w:val="000000" w:themeColor="text1"/>
          <w:spacing w:val="0"/>
          <w:sz w:val="32"/>
          <w:szCs w:val="32"/>
          <w:highlight w:val="none"/>
          <w:lang w:val="zh-TW" w:eastAsia="zh-CN" w:bidi="zh-TW"/>
          <w14:textFill>
            <w14:solidFill>
              <w14:schemeClr w14:val="tx1"/>
            </w14:solidFill>
          </w14:textFill>
        </w:rPr>
        <w:t>除治</w:t>
      </w:r>
      <w:r>
        <w:rPr>
          <w:rFonts w:hint="eastAsia" w:ascii="宋体" w:hAnsi="宋体" w:eastAsia="仿宋_GB2312" w:cs="仿宋_GB2312"/>
          <w:color w:val="000000" w:themeColor="text1"/>
          <w:spacing w:val="0"/>
          <w:sz w:val="32"/>
          <w:szCs w:val="32"/>
          <w:highlight w:val="none"/>
          <w:lang w:val="zh-TW" w:eastAsia="zh-TW" w:bidi="zh-TW"/>
          <w14:textFill>
            <w14:solidFill>
              <w14:schemeClr w14:val="tx1"/>
            </w14:solidFill>
          </w14:textFill>
        </w:rPr>
        <w:t>队整改后再</w:t>
      </w:r>
      <w:r>
        <w:rPr>
          <w:rFonts w:hint="eastAsia" w:ascii="宋体" w:hAnsi="宋体" w:eastAsia="仿宋_GB2312" w:cs="仿宋_GB2312"/>
          <w:color w:val="000000" w:themeColor="text1"/>
          <w:spacing w:val="0"/>
          <w:sz w:val="32"/>
          <w:szCs w:val="32"/>
          <w:highlight w:val="none"/>
          <w:lang w:val="zh-TW" w:eastAsia="zh-CN" w:bidi="zh-TW"/>
          <w14:textFill>
            <w14:solidFill>
              <w14:schemeClr w14:val="tx1"/>
            </w14:solidFill>
          </w14:textFill>
        </w:rPr>
        <w:t>另</w:t>
      </w:r>
      <w:r>
        <w:rPr>
          <w:rFonts w:hint="eastAsia" w:ascii="宋体" w:hAnsi="宋体" w:eastAsia="仿宋_GB2312" w:cs="仿宋_GB2312"/>
          <w:color w:val="000000" w:themeColor="text1"/>
          <w:spacing w:val="0"/>
          <w:sz w:val="32"/>
          <w:szCs w:val="32"/>
          <w:highlight w:val="none"/>
          <w:lang w:val="zh-TW" w:eastAsia="zh-TW" w:bidi="zh-TW"/>
          <w14:textFill>
            <w14:solidFill>
              <w14:schemeClr w14:val="tx1"/>
            </w14:solidFill>
          </w14:textFill>
        </w:rPr>
        <w:t>行验收。</w:t>
      </w:r>
      <w:r>
        <w:rPr>
          <w:rFonts w:hint="eastAsia" w:ascii="宋体" w:hAnsi="宋体" w:eastAsia="仿宋_GB2312" w:cs="仿宋_GB2312"/>
          <w:color w:val="000000" w:themeColor="text1"/>
          <w:spacing w:val="0"/>
          <w:sz w:val="32"/>
          <w:szCs w:val="32"/>
          <w:highlight w:val="none"/>
          <w:lang w:val="zh-TW" w:eastAsia="zh-CN" w:bidi="zh-TW"/>
          <w14:textFill>
            <w14:solidFill>
              <w14:schemeClr w14:val="tx1"/>
            </w14:solidFill>
          </w14:textFill>
        </w:rPr>
        <w:t>验收合格的小班由乡级“数字森防”管理员对验收小班录入系统进行销号并</w:t>
      </w:r>
      <w:r>
        <w:rPr>
          <w:rFonts w:hint="eastAsia" w:ascii="宋体" w:hAnsi="宋体" w:eastAsia="仿宋_GB2312" w:cs="仿宋_GB2312"/>
          <w:color w:val="000000" w:themeColor="text1"/>
          <w:spacing w:val="0"/>
          <w:sz w:val="32"/>
          <w:szCs w:val="32"/>
          <w:highlight w:val="none"/>
          <w:lang w:val="zh-TW" w:eastAsia="zh-TW" w:bidi="zh-TW"/>
          <w14:textFill>
            <w14:solidFill>
              <w14:schemeClr w14:val="tx1"/>
            </w14:solidFill>
          </w14:textFill>
        </w:rPr>
        <w:t>以</w:t>
      </w:r>
      <w:r>
        <w:rPr>
          <w:rFonts w:hint="eastAsia" w:ascii="宋体" w:hAnsi="宋体" w:eastAsia="仿宋_GB2312" w:cs="仿宋_GB2312"/>
          <w:color w:val="000000" w:themeColor="text1"/>
          <w:spacing w:val="0"/>
          <w:sz w:val="32"/>
          <w:szCs w:val="32"/>
          <w:highlight w:val="none"/>
          <w:lang w:val="zh-TW" w:eastAsia="zh-CN" w:bidi="zh-TW"/>
          <w14:textFill>
            <w14:solidFill>
              <w14:schemeClr w14:val="tx1"/>
            </w14:solidFill>
          </w14:textFill>
        </w:rPr>
        <w:t>书面形式报县林业有害生物防控指挥部办公室，进入县级验收环节。</w:t>
      </w:r>
    </w:p>
    <w:p>
      <w:pPr>
        <w:keepNext w:val="0"/>
        <w:keepLines w:val="0"/>
        <w:pageBreakBefore w:val="0"/>
        <w:widowControl w:val="0"/>
        <w:kinsoku/>
        <w:wordWrap/>
        <w:overflowPunct/>
        <w:topLinePunct w:val="0"/>
        <w:autoSpaceDE/>
        <w:autoSpaceDN/>
        <w:bidi w:val="0"/>
        <w:adjustRightInd w:val="0"/>
        <w:snapToGrid w:val="0"/>
        <w:spacing w:line="336" w:lineRule="auto"/>
        <w:ind w:firstLine="640"/>
        <w:textAlignment w:val="auto"/>
        <w:rPr>
          <w:rFonts w:hint="eastAsia" w:ascii="宋体" w:hAnsi="宋体" w:eastAsia="仿宋_GB2312" w:cs="仿宋_GB2312"/>
          <w:color w:val="auto"/>
          <w:spacing w:val="0"/>
          <w:sz w:val="32"/>
          <w:szCs w:val="32"/>
          <w:highlight w:val="none"/>
          <w:lang w:eastAsia="zh-CN" w:bidi="zh-TW"/>
        </w:rPr>
      </w:pPr>
      <w:r>
        <w:rPr>
          <w:rFonts w:hint="eastAsia" w:ascii="Times New Roman" w:hAnsi="Times New Roman" w:eastAsia="仿宋_GB2312" w:cs="Times New Roman"/>
          <w:b/>
          <w:bCs/>
          <w:color w:val="000000" w:themeColor="text1"/>
          <w:spacing w:val="0"/>
          <w:sz w:val="32"/>
          <w:szCs w:val="32"/>
          <w:highlight w:val="none"/>
          <w:lang w:val="zh-TW" w:eastAsia="zh-CN" w:bidi="zh-TW"/>
          <w14:textFill>
            <w14:solidFill>
              <w14:schemeClr w14:val="tx1"/>
            </w14:solidFill>
          </w14:textFill>
        </w:rPr>
        <w:t>2</w:t>
      </w:r>
      <w:r>
        <w:rPr>
          <w:rFonts w:hint="eastAsia" w:ascii="宋体" w:hAnsi="宋体" w:cs="仿宋_GB2312"/>
          <w:b/>
          <w:bCs/>
          <w:color w:val="auto"/>
          <w:spacing w:val="0"/>
          <w:sz w:val="32"/>
          <w:szCs w:val="32"/>
          <w:highlight w:val="none"/>
          <w:lang w:val="en-US" w:eastAsia="zh-CN" w:bidi="zh-TW"/>
        </w:rPr>
        <w:t>.</w:t>
      </w:r>
      <w:r>
        <w:rPr>
          <w:rFonts w:hint="eastAsia" w:ascii="宋体" w:hAnsi="宋体" w:eastAsia="仿宋_GB2312" w:cs="仿宋_GB2312"/>
          <w:b/>
          <w:bCs/>
          <w:color w:val="auto"/>
          <w:spacing w:val="0"/>
          <w:sz w:val="32"/>
          <w:szCs w:val="32"/>
          <w:highlight w:val="none"/>
          <w:lang w:val="zh-TW" w:eastAsia="zh-TW" w:bidi="zh-TW"/>
        </w:rPr>
        <w:t>县级</w:t>
      </w:r>
      <w:r>
        <w:rPr>
          <w:rFonts w:hint="eastAsia" w:ascii="宋体" w:hAnsi="宋体" w:eastAsia="仿宋_GB2312" w:cs="仿宋_GB2312"/>
          <w:b/>
          <w:bCs/>
          <w:color w:val="auto"/>
          <w:spacing w:val="0"/>
          <w:sz w:val="32"/>
          <w:szCs w:val="32"/>
          <w:highlight w:val="none"/>
          <w:lang w:val="zh-TW" w:eastAsia="zh-CN" w:bidi="zh-TW"/>
        </w:rPr>
        <w:t>验收。</w:t>
      </w:r>
      <w:r>
        <w:rPr>
          <w:rFonts w:hint="eastAsia" w:ascii="宋体" w:hAnsi="宋体" w:eastAsia="仿宋_GB2312" w:cs="仿宋_GB2312"/>
          <w:color w:val="auto"/>
          <w:spacing w:val="0"/>
          <w:sz w:val="32"/>
          <w:szCs w:val="32"/>
          <w:highlight w:val="none"/>
          <w:lang w:val="zh-TW" w:eastAsia="zh-TW" w:bidi="zh-TW"/>
        </w:rPr>
        <w:t>由县</w:t>
      </w:r>
      <w:r>
        <w:rPr>
          <w:rFonts w:hint="eastAsia" w:ascii="宋体" w:hAnsi="宋体" w:eastAsia="仿宋_GB2312" w:cs="仿宋_GB2312"/>
          <w:color w:val="auto"/>
          <w:spacing w:val="0"/>
          <w:sz w:val="32"/>
          <w:szCs w:val="32"/>
          <w:highlight w:val="none"/>
          <w:lang w:eastAsia="zh-CN" w:bidi="zh-TW"/>
        </w:rPr>
        <w:t>自然资源和规划局</w:t>
      </w:r>
      <w:r>
        <w:rPr>
          <w:rFonts w:hint="eastAsia" w:ascii="宋体" w:hAnsi="宋体" w:eastAsia="仿宋_GB2312" w:cs="仿宋_GB2312"/>
          <w:color w:val="auto"/>
          <w:spacing w:val="0"/>
          <w:sz w:val="32"/>
          <w:szCs w:val="32"/>
          <w:highlight w:val="none"/>
          <w:lang w:val="zh-TW" w:eastAsia="zh-TW" w:bidi="zh-TW"/>
        </w:rPr>
        <w:t>委托</w:t>
      </w:r>
      <w:r>
        <w:rPr>
          <w:rFonts w:hint="eastAsia" w:ascii="宋体" w:hAnsi="宋体" w:eastAsia="仿宋_GB2312" w:cs="仿宋_GB2312"/>
          <w:color w:val="auto"/>
          <w:spacing w:val="0"/>
          <w:sz w:val="32"/>
          <w:szCs w:val="32"/>
          <w:highlight w:val="none"/>
          <w:lang w:val="zh-TW" w:eastAsia="zh-CN" w:bidi="zh-TW"/>
        </w:rPr>
        <w:t>第三方</w:t>
      </w:r>
      <w:r>
        <w:rPr>
          <w:rFonts w:hint="eastAsia" w:ascii="宋体" w:hAnsi="宋体" w:eastAsia="仿宋_GB2312" w:cs="仿宋_GB2312"/>
          <w:color w:val="auto"/>
          <w:spacing w:val="0"/>
          <w:sz w:val="32"/>
          <w:szCs w:val="32"/>
          <w:highlight w:val="none"/>
          <w:lang w:val="zh-TW" w:eastAsia="zh-TW" w:bidi="zh-TW"/>
        </w:rPr>
        <w:t>中介组织开展，以“人工+无人机+穿越机”模式进行数字化验收，即面上验收采用无人机，原人工验收改为由“穿越机”为主的高清视角在林间穿梭进行验收，从而实现全部小班精准化质量验收，达到验收更及时、更高效的目的。</w:t>
      </w:r>
      <w:r>
        <w:rPr>
          <w:rFonts w:hint="eastAsia" w:ascii="宋体" w:hAnsi="宋体" w:eastAsia="仿宋_GB2312" w:cs="仿宋_GB2312"/>
          <w:color w:val="auto"/>
          <w:spacing w:val="0"/>
          <w:sz w:val="32"/>
          <w:szCs w:val="32"/>
          <w:highlight w:val="none"/>
          <w:lang w:val="zh-TW" w:eastAsia="zh-CN" w:bidi="zh-TW"/>
        </w:rPr>
        <w:t>验收前对重点疫情区山场小班情况进行无人机全面航拍，作为重点疫情区验收底图。</w:t>
      </w: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642" w:firstLineChars="200"/>
        <w:jc w:val="both"/>
        <w:textAlignment w:val="auto"/>
        <w:rPr>
          <w:rFonts w:hint="default" w:ascii="宋体" w:hAnsi="宋体" w:eastAsia="仿宋_GB2312" w:cs="仿宋_GB2312"/>
          <w:b/>
          <w:bCs/>
          <w:color w:val="auto"/>
          <w:spacing w:val="0"/>
          <w:kern w:val="2"/>
          <w:sz w:val="32"/>
          <w:szCs w:val="32"/>
          <w:highlight w:val="none"/>
          <w:lang w:val="en-US" w:eastAsia="zh-CN" w:bidi="zh-TW"/>
        </w:rPr>
      </w:pPr>
      <w:r>
        <w:rPr>
          <w:rFonts w:hint="eastAsia" w:ascii="宋体" w:hAnsi="宋体" w:eastAsia="仿宋_GB2312" w:cs="仿宋_GB2312"/>
          <w:b/>
          <w:bCs/>
          <w:color w:val="auto"/>
          <w:spacing w:val="0"/>
          <w:kern w:val="2"/>
          <w:sz w:val="32"/>
          <w:szCs w:val="32"/>
          <w:highlight w:val="none"/>
          <w:lang w:val="en-US" w:eastAsia="zh-CN" w:bidi="zh-TW"/>
        </w:rPr>
        <w:t>3.经费标准</w:t>
      </w:r>
      <w:r>
        <w:rPr>
          <w:rFonts w:hint="eastAsia" w:ascii="宋体" w:hAnsi="宋体" w:eastAsia="仿宋_GB2312" w:cs="仿宋_GB2312"/>
          <w:b/>
          <w:bCs/>
          <w:color w:val="auto"/>
          <w:spacing w:val="0"/>
          <w:kern w:val="2"/>
          <w:sz w:val="32"/>
          <w:szCs w:val="32"/>
          <w:highlight w:val="none"/>
          <w:lang w:val="zh-TW" w:eastAsia="zh-CN" w:bidi="zh-TW"/>
        </w:rPr>
        <w:t>及</w:t>
      </w:r>
      <w:r>
        <w:rPr>
          <w:rFonts w:hint="eastAsia" w:ascii="宋体" w:hAnsi="宋体" w:eastAsia="仿宋_GB2312" w:cs="仿宋_GB2312"/>
          <w:b/>
          <w:bCs/>
          <w:color w:val="auto"/>
          <w:spacing w:val="0"/>
          <w:kern w:val="2"/>
          <w:sz w:val="32"/>
          <w:szCs w:val="32"/>
          <w:highlight w:val="none"/>
          <w:lang w:val="en-US" w:eastAsia="zh-CN" w:bidi="zh-TW"/>
        </w:rPr>
        <w:t>支付方式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宋体" w:hAnsi="宋体" w:eastAsia="仿宋_GB2312" w:cs="仿宋_GB2312"/>
          <w:b w:val="0"/>
          <w:bCs w:val="0"/>
          <w:color w:val="auto"/>
          <w:spacing w:val="0"/>
          <w:sz w:val="32"/>
          <w:szCs w:val="32"/>
          <w:highlight w:val="none"/>
          <w:lang w:val="en-US" w:eastAsia="zh-CN" w:bidi="zh-TW"/>
        </w:rPr>
      </w:pPr>
      <w:r>
        <w:rPr>
          <w:rFonts w:hint="eastAsia" w:ascii="宋体" w:hAnsi="宋体" w:eastAsia="仿宋_GB2312" w:cs="仿宋_GB2312"/>
          <w:b w:val="0"/>
          <w:bCs w:val="0"/>
          <w:color w:val="auto"/>
          <w:spacing w:val="0"/>
          <w:sz w:val="32"/>
          <w:szCs w:val="32"/>
          <w:highlight w:val="none"/>
          <w:lang w:val="en-US" w:eastAsia="zh-CN" w:bidi="zh-TW"/>
        </w:rPr>
        <w:t>（</w:t>
      </w:r>
      <w:r>
        <w:rPr>
          <w:rFonts w:hint="eastAsia" w:ascii="Times New Roman" w:hAnsi="Times New Roman" w:eastAsia="仿宋_GB2312" w:cs="Times New Roman"/>
          <w:b w:val="0"/>
          <w:bCs w:val="0"/>
          <w:color w:val="000000" w:themeColor="text1"/>
          <w:spacing w:val="0"/>
          <w:sz w:val="32"/>
          <w:szCs w:val="32"/>
          <w:highlight w:val="none"/>
          <w:lang w:val="en-US" w:eastAsia="zh-CN" w:bidi="zh-TW"/>
          <w14:textFill>
            <w14:solidFill>
              <w14:schemeClr w14:val="tx1"/>
            </w14:solidFill>
          </w14:textFill>
        </w:rPr>
        <w:t>1</w:t>
      </w:r>
      <w:r>
        <w:rPr>
          <w:rFonts w:hint="eastAsia" w:ascii="宋体" w:hAnsi="宋体" w:eastAsia="仿宋_GB2312" w:cs="仿宋_GB2312"/>
          <w:b w:val="0"/>
          <w:bCs w:val="0"/>
          <w:color w:val="auto"/>
          <w:spacing w:val="0"/>
          <w:sz w:val="32"/>
          <w:szCs w:val="32"/>
          <w:highlight w:val="none"/>
          <w:lang w:val="en-US" w:eastAsia="zh-CN" w:bidi="zh-TW"/>
        </w:rPr>
        <w:t>）重量核算</w:t>
      </w:r>
    </w:p>
    <w:p>
      <w:pPr>
        <w:pStyle w:val="17"/>
        <w:ind w:firstLine="640" w:firstLineChars="200"/>
        <w:rPr>
          <w:rFonts w:hint="eastAsia" w:ascii="宋体" w:hAnsi="宋体" w:eastAsia="仿宋_GB2312" w:cs="仿宋_GB2312"/>
          <w:color w:val="auto"/>
          <w:spacing w:val="0"/>
          <w:kern w:val="2"/>
          <w:sz w:val="32"/>
          <w:szCs w:val="32"/>
          <w:highlight w:val="none"/>
          <w:lang w:val="en-US" w:eastAsia="zh-CN" w:bidi="zh-TW"/>
        </w:rPr>
      </w:pPr>
      <w:r>
        <w:rPr>
          <w:rFonts w:hint="eastAsia" w:ascii="宋体" w:hAnsi="宋体" w:eastAsia="仿宋_GB2312" w:cs="仿宋_GB2312"/>
          <w:color w:val="auto"/>
          <w:spacing w:val="0"/>
          <w:kern w:val="2"/>
          <w:sz w:val="32"/>
          <w:szCs w:val="32"/>
          <w:highlight w:val="none"/>
          <w:lang w:val="zh-TW" w:eastAsia="zh-TW" w:bidi="zh-TW"/>
        </w:rPr>
        <w:t>以进厂除治疫木</w:t>
      </w:r>
      <w:r>
        <w:rPr>
          <w:rFonts w:hint="eastAsia" w:ascii="宋体" w:hAnsi="宋体" w:eastAsia="仿宋_GB2312" w:cs="仿宋_GB2312"/>
          <w:color w:val="auto"/>
          <w:spacing w:val="0"/>
          <w:kern w:val="2"/>
          <w:sz w:val="32"/>
          <w:szCs w:val="32"/>
          <w:highlight w:val="none"/>
          <w:lang w:val="zh-TW" w:eastAsia="zh-CN" w:bidi="zh-TW"/>
        </w:rPr>
        <w:t>（含枝桠）</w:t>
      </w:r>
      <w:r>
        <w:rPr>
          <w:rFonts w:hint="eastAsia" w:ascii="宋体" w:hAnsi="宋体" w:eastAsia="仿宋_GB2312" w:cs="仿宋_GB2312"/>
          <w:color w:val="auto"/>
          <w:spacing w:val="0"/>
          <w:kern w:val="2"/>
          <w:sz w:val="32"/>
          <w:szCs w:val="32"/>
          <w:highlight w:val="none"/>
          <w:lang w:val="zh-TW" w:eastAsia="zh-TW" w:bidi="zh-TW"/>
        </w:rPr>
        <w:t>重量</w:t>
      </w:r>
      <w:r>
        <w:rPr>
          <w:rFonts w:hint="eastAsia" w:ascii="宋体" w:hAnsi="宋体" w:eastAsia="仿宋_GB2312" w:cs="仿宋_GB2312"/>
          <w:color w:val="auto"/>
          <w:spacing w:val="0"/>
          <w:kern w:val="2"/>
          <w:sz w:val="32"/>
          <w:szCs w:val="32"/>
          <w:highlight w:val="none"/>
          <w:lang w:val="zh-TW" w:eastAsia="zh-CN" w:bidi="zh-TW"/>
        </w:rPr>
        <w:t>为依据。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color w:val="auto"/>
          <w:spacing w:val="0"/>
          <w:kern w:val="2"/>
          <w:sz w:val="32"/>
          <w:szCs w:val="32"/>
          <w:highlight w:val="none"/>
          <w:lang w:val="en-US" w:eastAsia="zh-CN" w:bidi="zh-TW"/>
        </w:rPr>
      </w:pPr>
      <w:r>
        <w:rPr>
          <w:rFonts w:hint="default" w:ascii="Times New Roman" w:hAnsi="Times New Roman" w:eastAsia="仿宋_GB2312" w:cs="Times New Roman"/>
          <w:color w:val="auto"/>
          <w:spacing w:val="0"/>
          <w:kern w:val="2"/>
          <w:sz w:val="32"/>
          <w:szCs w:val="32"/>
          <w:highlight w:val="none"/>
          <w:lang w:val="en-US" w:eastAsia="zh-CN" w:bidi="zh-TW"/>
        </w:rPr>
        <w:t>（</w:t>
      </w:r>
      <w:r>
        <w:rPr>
          <w:rFonts w:hint="default" w:ascii="Times New Roman" w:hAnsi="Times New Roman" w:eastAsia="仿宋_GB2312" w:cs="Times New Roman"/>
          <w:color w:val="000000" w:themeColor="text1"/>
          <w:spacing w:val="0"/>
          <w:sz w:val="32"/>
          <w:szCs w:val="32"/>
          <w:highlight w:val="none"/>
          <w:lang w:val="en-US" w:eastAsia="zh-CN" w:bidi="zh-TW"/>
          <w14:textFill>
            <w14:solidFill>
              <w14:schemeClr w14:val="tx1"/>
            </w14:solidFill>
          </w14:textFill>
        </w:rPr>
        <w:t>2</w:t>
      </w:r>
      <w:r>
        <w:rPr>
          <w:rFonts w:hint="default" w:ascii="Times New Roman" w:hAnsi="Times New Roman" w:eastAsia="仿宋_GB2312" w:cs="Times New Roman"/>
          <w:color w:val="auto"/>
          <w:spacing w:val="0"/>
          <w:kern w:val="2"/>
          <w:sz w:val="32"/>
          <w:szCs w:val="32"/>
          <w:highlight w:val="none"/>
          <w:lang w:val="en-US" w:eastAsia="zh-CN" w:bidi="zh-TW"/>
        </w:rPr>
        <w:t>）处置经费</w:t>
      </w: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zh-TW" w:eastAsia="zh-CN" w:bidi="zh-TW"/>
        </w:rPr>
      </w:pPr>
      <w:r>
        <w:rPr>
          <w:rFonts w:hint="default" w:ascii="Times New Roman" w:hAnsi="Times New Roman" w:eastAsia="仿宋_GB2312" w:cs="Times New Roman"/>
          <w:color w:val="auto"/>
          <w:spacing w:val="0"/>
          <w:kern w:val="2"/>
          <w:sz w:val="32"/>
          <w:szCs w:val="32"/>
          <w:highlight w:val="none"/>
          <w:lang w:val="en-US" w:eastAsia="zh-CN" w:bidi="zh-TW"/>
        </w:rPr>
        <w:t>处置经费计算公式：</w:t>
      </w:r>
      <w:r>
        <w:rPr>
          <w:rFonts w:hint="default" w:ascii="Times New Roman" w:hAnsi="Times New Roman" w:eastAsia="仿宋_GB2312" w:cs="Times New Roman"/>
          <w:color w:val="auto"/>
          <w:spacing w:val="0"/>
          <w:kern w:val="2"/>
          <w:sz w:val="32"/>
          <w:szCs w:val="32"/>
          <w:highlight w:val="none"/>
          <w:lang w:val="zh-TW" w:eastAsia="zh-TW" w:bidi="zh-TW"/>
        </w:rPr>
        <w:t>疫</w:t>
      </w:r>
      <w:r>
        <w:rPr>
          <w:rFonts w:hint="default" w:ascii="Times New Roman" w:hAnsi="Times New Roman" w:eastAsia="仿宋_GB2312" w:cs="Times New Roman"/>
          <w:color w:val="auto"/>
          <w:spacing w:val="0"/>
          <w:kern w:val="2"/>
          <w:sz w:val="32"/>
          <w:szCs w:val="32"/>
          <w:highlight w:val="none"/>
          <w:lang w:val="zh-TW" w:eastAsia="zh-CN" w:bidi="zh-TW"/>
        </w:rPr>
        <w:t>木重量×单价。</w:t>
      </w: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zh-TW" w:eastAsia="zh-CN" w:bidi="zh-TW"/>
        </w:rPr>
      </w:pPr>
      <w:r>
        <w:rPr>
          <w:rFonts w:hint="default" w:ascii="Times New Roman" w:hAnsi="Times New Roman" w:eastAsia="仿宋_GB2312" w:cs="Times New Roman"/>
          <w:color w:val="auto"/>
          <w:spacing w:val="0"/>
          <w:kern w:val="2"/>
          <w:sz w:val="32"/>
          <w:szCs w:val="32"/>
          <w:highlight w:val="none"/>
          <w:lang w:val="zh-TW" w:eastAsia="zh-TW" w:bidi="zh-TW"/>
        </w:rPr>
        <w:t>经费</w:t>
      </w:r>
      <w:r>
        <w:rPr>
          <w:rFonts w:hint="default" w:ascii="Times New Roman" w:hAnsi="Times New Roman" w:eastAsia="仿宋_GB2312" w:cs="Times New Roman"/>
          <w:color w:val="auto"/>
          <w:spacing w:val="0"/>
          <w:kern w:val="2"/>
          <w:sz w:val="32"/>
          <w:szCs w:val="32"/>
          <w:highlight w:val="none"/>
          <w:lang w:val="zh-TW" w:eastAsia="zh-CN" w:bidi="zh-TW"/>
        </w:rPr>
        <w:t>标准：主干按</w:t>
      </w:r>
      <w:r>
        <w:rPr>
          <w:rFonts w:hint="default" w:ascii="Times New Roman" w:hAnsi="Times New Roman" w:eastAsia="仿宋_GB2312" w:cs="Times New Roman"/>
          <w:color w:val="auto"/>
          <w:spacing w:val="0"/>
          <w:kern w:val="2"/>
          <w:sz w:val="32"/>
          <w:szCs w:val="32"/>
          <w:highlight w:val="none"/>
          <w:lang w:val="en-US" w:eastAsia="zh-CN" w:bidi="zh-TW"/>
        </w:rPr>
        <w:t>1</w:t>
      </w:r>
      <w:r>
        <w:rPr>
          <w:rFonts w:hint="eastAsia" w:ascii="Times New Roman" w:hAnsi="Times New Roman" w:eastAsia="仿宋_GB2312" w:cs="Times New Roman"/>
          <w:color w:val="auto"/>
          <w:spacing w:val="0"/>
          <w:kern w:val="2"/>
          <w:sz w:val="32"/>
          <w:szCs w:val="32"/>
          <w:highlight w:val="none"/>
          <w:lang w:val="en-US" w:eastAsia="zh-CN" w:bidi="zh-TW"/>
        </w:rPr>
        <w:t>2</w:t>
      </w:r>
      <w:r>
        <w:rPr>
          <w:rFonts w:hint="default" w:ascii="Times New Roman" w:hAnsi="Times New Roman" w:eastAsia="仿宋_GB2312" w:cs="Times New Roman"/>
          <w:color w:val="auto"/>
          <w:spacing w:val="0"/>
          <w:kern w:val="2"/>
          <w:sz w:val="32"/>
          <w:szCs w:val="32"/>
          <w:highlight w:val="none"/>
          <w:lang w:val="en-US" w:eastAsia="zh-CN" w:bidi="zh-TW"/>
        </w:rPr>
        <w:t>70</w:t>
      </w:r>
      <w:r>
        <w:rPr>
          <w:rFonts w:hint="default" w:ascii="Times New Roman" w:hAnsi="Times New Roman" w:eastAsia="仿宋_GB2312" w:cs="Times New Roman"/>
          <w:color w:val="auto"/>
          <w:spacing w:val="0"/>
          <w:kern w:val="2"/>
          <w:sz w:val="32"/>
          <w:szCs w:val="32"/>
          <w:highlight w:val="none"/>
          <w:lang w:val="zh-TW" w:eastAsia="zh-TW" w:bidi="zh-TW"/>
        </w:rPr>
        <w:t>元/吨</w:t>
      </w:r>
      <w:r>
        <w:rPr>
          <w:rFonts w:hint="default" w:ascii="Times New Roman" w:hAnsi="Times New Roman" w:eastAsia="仿宋_GB2312" w:cs="Times New Roman"/>
          <w:color w:val="auto"/>
          <w:spacing w:val="0"/>
          <w:kern w:val="2"/>
          <w:sz w:val="32"/>
          <w:szCs w:val="32"/>
          <w:highlight w:val="none"/>
          <w:lang w:val="zh-TW" w:eastAsia="zh-CN" w:bidi="zh-TW"/>
        </w:rPr>
        <w:t>（政府补助</w:t>
      </w:r>
      <w:r>
        <w:rPr>
          <w:rFonts w:hint="eastAsia" w:ascii="Times New Roman" w:hAnsi="Times New Roman" w:eastAsia="仿宋_GB2312" w:cs="Times New Roman"/>
          <w:color w:val="auto"/>
          <w:spacing w:val="0"/>
          <w:kern w:val="2"/>
          <w:sz w:val="32"/>
          <w:szCs w:val="32"/>
          <w:highlight w:val="none"/>
          <w:lang w:val="en-US" w:eastAsia="zh-CN" w:bidi="zh-TW"/>
        </w:rPr>
        <w:t>9</w:t>
      </w:r>
      <w:r>
        <w:rPr>
          <w:rFonts w:hint="default" w:ascii="Times New Roman" w:hAnsi="Times New Roman" w:eastAsia="仿宋_GB2312" w:cs="Times New Roman"/>
          <w:color w:val="auto"/>
          <w:spacing w:val="0"/>
          <w:kern w:val="2"/>
          <w:sz w:val="32"/>
          <w:szCs w:val="32"/>
          <w:highlight w:val="none"/>
          <w:lang w:val="en-US" w:eastAsia="zh-CN" w:bidi="zh-TW"/>
        </w:rPr>
        <w:t>00</w:t>
      </w:r>
      <w:r>
        <w:rPr>
          <w:rFonts w:hint="default" w:ascii="Times New Roman" w:hAnsi="Times New Roman" w:eastAsia="仿宋_GB2312" w:cs="Times New Roman"/>
          <w:color w:val="auto"/>
          <w:spacing w:val="0"/>
          <w:kern w:val="2"/>
          <w:sz w:val="32"/>
          <w:szCs w:val="32"/>
          <w:highlight w:val="none"/>
          <w:lang w:val="zh-TW" w:eastAsia="zh-TW" w:bidi="zh-TW"/>
        </w:rPr>
        <w:t>元/吨</w:t>
      </w:r>
      <w:r>
        <w:rPr>
          <w:rFonts w:hint="default" w:ascii="Times New Roman" w:hAnsi="Times New Roman" w:eastAsia="仿宋_GB2312" w:cs="Times New Roman"/>
          <w:color w:val="auto"/>
          <w:spacing w:val="0"/>
          <w:kern w:val="2"/>
          <w:sz w:val="32"/>
          <w:szCs w:val="32"/>
          <w:highlight w:val="none"/>
          <w:lang w:val="zh-TW" w:eastAsia="zh-CN" w:bidi="zh-TW"/>
        </w:rPr>
        <w:t>，定点处理企业收购价</w:t>
      </w:r>
      <w:r>
        <w:rPr>
          <w:rFonts w:hint="default" w:ascii="Times New Roman" w:hAnsi="Times New Roman" w:eastAsia="仿宋_GB2312" w:cs="Times New Roman"/>
          <w:color w:val="auto"/>
          <w:spacing w:val="0"/>
          <w:kern w:val="2"/>
          <w:sz w:val="32"/>
          <w:szCs w:val="32"/>
          <w:highlight w:val="none"/>
          <w:lang w:val="en-US" w:eastAsia="zh-CN" w:bidi="zh-TW"/>
        </w:rPr>
        <w:t>370</w:t>
      </w:r>
      <w:r>
        <w:rPr>
          <w:rFonts w:hint="default" w:ascii="Times New Roman" w:hAnsi="Times New Roman" w:eastAsia="仿宋_GB2312" w:cs="Times New Roman"/>
          <w:color w:val="auto"/>
          <w:spacing w:val="0"/>
          <w:kern w:val="2"/>
          <w:sz w:val="32"/>
          <w:szCs w:val="32"/>
          <w:highlight w:val="none"/>
          <w:lang w:val="zh-TW" w:eastAsia="zh-CN" w:bidi="zh-TW"/>
        </w:rPr>
        <w:t>元/吨）</w:t>
      </w:r>
      <w:r>
        <w:rPr>
          <w:rFonts w:hint="eastAsia" w:ascii="Times New Roman" w:hAnsi="Times New Roman" w:eastAsia="仿宋_GB2312" w:cs="Times New Roman"/>
          <w:color w:val="auto"/>
          <w:spacing w:val="0"/>
          <w:kern w:val="2"/>
          <w:sz w:val="32"/>
          <w:szCs w:val="32"/>
          <w:highlight w:val="none"/>
          <w:lang w:val="en-US" w:eastAsia="zh-CN" w:bidi="zh-TW"/>
        </w:rPr>
        <w:t>,该</w:t>
      </w:r>
      <w:r>
        <w:rPr>
          <w:rFonts w:hint="eastAsia" w:ascii="Times New Roman" w:hAnsi="Times New Roman" w:eastAsia="仿宋_GB2312" w:cs="Times New Roman"/>
          <w:b w:val="0"/>
          <w:bCs w:val="0"/>
          <w:color w:val="auto"/>
          <w:spacing w:val="0"/>
          <w:kern w:val="0"/>
          <w:sz w:val="32"/>
          <w:szCs w:val="32"/>
          <w:highlight w:val="none"/>
          <w:lang w:eastAsia="zh-CN"/>
        </w:rPr>
        <w:t>价格</w:t>
      </w:r>
      <w:r>
        <w:rPr>
          <w:rFonts w:hint="default" w:ascii="Times New Roman" w:hAnsi="Times New Roman" w:eastAsia="仿宋_GB2312" w:cs="Times New Roman"/>
          <w:color w:val="auto"/>
          <w:spacing w:val="0"/>
          <w:sz w:val="32"/>
          <w:szCs w:val="32"/>
          <w:highlight w:val="none"/>
          <w:lang w:eastAsia="zh-CN"/>
        </w:rPr>
        <w:t>根据市场行情</w:t>
      </w:r>
      <w:r>
        <w:rPr>
          <w:rFonts w:hint="eastAsia" w:ascii="Times New Roman" w:hAnsi="Times New Roman" w:eastAsia="仿宋_GB2312" w:cs="Times New Roman"/>
          <w:color w:val="auto"/>
          <w:spacing w:val="0"/>
          <w:sz w:val="32"/>
          <w:szCs w:val="32"/>
          <w:highlight w:val="none"/>
          <w:lang w:eastAsia="zh-CN"/>
        </w:rPr>
        <w:t>允许上下浮动</w:t>
      </w:r>
      <w:r>
        <w:rPr>
          <w:rFonts w:hint="default" w:ascii="Times New Roman" w:hAnsi="Times New Roman" w:eastAsia="仿宋_GB2312" w:cs="Times New Roman"/>
          <w:color w:val="auto"/>
          <w:spacing w:val="0"/>
          <w:kern w:val="2"/>
          <w:sz w:val="32"/>
          <w:szCs w:val="32"/>
          <w:highlight w:val="none"/>
          <w:lang w:val="zh-TW" w:eastAsia="zh-CN" w:bidi="zh-TW"/>
        </w:rPr>
        <w:t>；</w:t>
      </w:r>
      <w:r>
        <w:rPr>
          <w:rFonts w:hint="default" w:ascii="Times New Roman" w:hAnsi="Times New Roman" w:eastAsia="仿宋_GB2312" w:cs="Times New Roman"/>
          <w:color w:val="auto"/>
          <w:spacing w:val="0"/>
          <w:sz w:val="32"/>
          <w:szCs w:val="32"/>
          <w:highlight w:val="none"/>
          <w:lang w:val="zh-TW" w:eastAsia="zh-CN" w:bidi="zh-TW"/>
        </w:rPr>
        <w:t>枝桠重量按占比不超过</w:t>
      </w:r>
      <w:r>
        <w:rPr>
          <w:rFonts w:hint="default" w:ascii="Times New Roman" w:hAnsi="Times New Roman" w:eastAsia="仿宋_GB2312" w:cs="Times New Roman"/>
          <w:color w:val="auto"/>
          <w:spacing w:val="0"/>
          <w:sz w:val="32"/>
          <w:szCs w:val="32"/>
          <w:highlight w:val="none"/>
          <w:lang w:val="en-US" w:eastAsia="zh-CN"/>
        </w:rPr>
        <w:t>15%</w:t>
      </w:r>
      <w:r>
        <w:rPr>
          <w:rFonts w:hint="eastAsia" w:ascii="Times New Roman" w:hAnsi="Times New Roman" w:eastAsia="仿宋_GB2312" w:cs="Times New Roman"/>
          <w:color w:val="auto"/>
          <w:spacing w:val="0"/>
          <w:sz w:val="32"/>
          <w:szCs w:val="32"/>
          <w:highlight w:val="none"/>
          <w:lang w:val="en-US" w:eastAsia="zh-CN"/>
        </w:rPr>
        <w:t>，按1470元</w:t>
      </w:r>
      <w:r>
        <w:rPr>
          <w:rFonts w:hint="default" w:ascii="Times New Roman" w:hAnsi="Times New Roman" w:eastAsia="仿宋_GB2312" w:cs="Times New Roman"/>
          <w:color w:val="auto"/>
          <w:spacing w:val="0"/>
          <w:kern w:val="2"/>
          <w:sz w:val="32"/>
          <w:szCs w:val="32"/>
          <w:highlight w:val="none"/>
          <w:lang w:val="zh-TW" w:eastAsia="zh-TW" w:bidi="zh-TW"/>
        </w:rPr>
        <w:t>/吨</w:t>
      </w:r>
      <w:r>
        <w:rPr>
          <w:rFonts w:hint="default" w:ascii="Times New Roman" w:hAnsi="Times New Roman" w:eastAsia="仿宋_GB2312" w:cs="Times New Roman"/>
          <w:color w:val="auto"/>
          <w:spacing w:val="0"/>
          <w:kern w:val="2"/>
          <w:sz w:val="32"/>
          <w:szCs w:val="32"/>
          <w:highlight w:val="none"/>
          <w:lang w:val="zh-TW" w:eastAsia="zh-CN" w:bidi="zh-TW"/>
        </w:rPr>
        <w:t>（政府补助</w:t>
      </w:r>
      <w:r>
        <w:rPr>
          <w:rFonts w:hint="default" w:ascii="Times New Roman" w:hAnsi="Times New Roman" w:eastAsia="仿宋_GB2312" w:cs="Times New Roman"/>
          <w:color w:val="auto"/>
          <w:spacing w:val="0"/>
          <w:kern w:val="2"/>
          <w:sz w:val="32"/>
          <w:szCs w:val="32"/>
          <w:highlight w:val="none"/>
          <w:lang w:val="en-US" w:eastAsia="zh-CN" w:bidi="zh-TW"/>
        </w:rPr>
        <w:t>1</w:t>
      </w:r>
      <w:r>
        <w:rPr>
          <w:rFonts w:hint="eastAsia" w:ascii="Times New Roman" w:hAnsi="Times New Roman" w:eastAsia="仿宋_GB2312" w:cs="Times New Roman"/>
          <w:color w:val="auto"/>
          <w:spacing w:val="0"/>
          <w:kern w:val="2"/>
          <w:sz w:val="32"/>
          <w:szCs w:val="32"/>
          <w:highlight w:val="none"/>
          <w:lang w:val="en-US" w:eastAsia="zh-CN" w:bidi="zh-TW"/>
        </w:rPr>
        <w:t>1</w:t>
      </w:r>
      <w:r>
        <w:rPr>
          <w:rFonts w:hint="default" w:ascii="Times New Roman" w:hAnsi="Times New Roman" w:eastAsia="仿宋_GB2312" w:cs="Times New Roman"/>
          <w:color w:val="auto"/>
          <w:spacing w:val="0"/>
          <w:kern w:val="2"/>
          <w:sz w:val="32"/>
          <w:szCs w:val="32"/>
          <w:highlight w:val="none"/>
          <w:lang w:val="en-US" w:eastAsia="zh-CN" w:bidi="zh-TW"/>
        </w:rPr>
        <w:t>00</w:t>
      </w:r>
      <w:r>
        <w:rPr>
          <w:rFonts w:hint="default" w:ascii="Times New Roman" w:hAnsi="Times New Roman" w:eastAsia="仿宋_GB2312" w:cs="Times New Roman"/>
          <w:color w:val="auto"/>
          <w:spacing w:val="0"/>
          <w:kern w:val="2"/>
          <w:sz w:val="32"/>
          <w:szCs w:val="32"/>
          <w:highlight w:val="none"/>
          <w:lang w:val="zh-TW" w:eastAsia="zh-TW" w:bidi="zh-TW"/>
        </w:rPr>
        <w:t>元/吨</w:t>
      </w:r>
      <w:r>
        <w:rPr>
          <w:rFonts w:hint="default" w:ascii="Times New Roman" w:hAnsi="Times New Roman" w:eastAsia="仿宋_GB2312" w:cs="Times New Roman"/>
          <w:b w:val="0"/>
          <w:bCs w:val="0"/>
          <w:color w:val="auto"/>
          <w:spacing w:val="0"/>
          <w:kern w:val="0"/>
          <w:sz w:val="32"/>
          <w:szCs w:val="32"/>
          <w:highlight w:val="none"/>
          <w:lang w:eastAsia="zh-CN"/>
        </w:rPr>
        <w:t>，</w:t>
      </w:r>
      <w:r>
        <w:rPr>
          <w:rFonts w:hint="default" w:ascii="Times New Roman" w:hAnsi="Times New Roman" w:eastAsia="仿宋_GB2312" w:cs="Times New Roman"/>
          <w:color w:val="auto"/>
          <w:spacing w:val="0"/>
          <w:kern w:val="2"/>
          <w:sz w:val="32"/>
          <w:szCs w:val="32"/>
          <w:highlight w:val="none"/>
          <w:lang w:val="zh-TW" w:eastAsia="zh-CN" w:bidi="zh-TW"/>
        </w:rPr>
        <w:t>定点</w:t>
      </w:r>
      <w:r>
        <w:rPr>
          <w:rFonts w:hint="default" w:ascii="Times New Roman" w:hAnsi="Times New Roman" w:eastAsia="仿宋_GB2312" w:cs="Times New Roman"/>
          <w:color w:val="auto"/>
          <w:spacing w:val="0"/>
          <w:sz w:val="32"/>
          <w:szCs w:val="32"/>
          <w:highlight w:val="none"/>
          <w:lang w:eastAsia="zh-CN"/>
        </w:rPr>
        <w:t>处理企业收购价</w:t>
      </w:r>
      <w:r>
        <w:rPr>
          <w:rFonts w:hint="default" w:ascii="Times New Roman" w:hAnsi="Times New Roman" w:eastAsia="仿宋_GB2312" w:cs="Times New Roman"/>
          <w:color w:val="auto"/>
          <w:spacing w:val="0"/>
          <w:sz w:val="32"/>
          <w:szCs w:val="32"/>
          <w:highlight w:val="none"/>
          <w:lang w:val="en-US" w:eastAsia="zh-CN"/>
        </w:rPr>
        <w:t>370</w:t>
      </w:r>
      <w:r>
        <w:rPr>
          <w:rFonts w:hint="default" w:ascii="Times New Roman" w:hAnsi="Times New Roman" w:eastAsia="仿宋_GB2312" w:cs="Times New Roman"/>
          <w:b w:val="0"/>
          <w:bCs w:val="0"/>
          <w:color w:val="auto"/>
          <w:spacing w:val="0"/>
          <w:kern w:val="0"/>
          <w:sz w:val="32"/>
          <w:szCs w:val="32"/>
          <w:highlight w:val="none"/>
        </w:rPr>
        <w:t>元/吨</w:t>
      </w:r>
      <w:r>
        <w:rPr>
          <w:rFonts w:hint="default" w:ascii="Times New Roman" w:hAnsi="Times New Roman" w:eastAsia="仿宋_GB2312" w:cs="Times New Roman"/>
          <w:b w:val="0"/>
          <w:bCs w:val="0"/>
          <w:color w:val="auto"/>
          <w:spacing w:val="0"/>
          <w:kern w:val="0"/>
          <w:sz w:val="32"/>
          <w:szCs w:val="32"/>
          <w:highlight w:val="none"/>
          <w:lang w:eastAsia="zh-CN"/>
        </w:rPr>
        <w:t>）</w:t>
      </w:r>
      <w:r>
        <w:rPr>
          <w:rFonts w:hint="eastAsia" w:ascii="Times New Roman" w:hAnsi="Times New Roman" w:eastAsia="仿宋_GB2312" w:cs="Times New Roman"/>
          <w:b w:val="0"/>
          <w:bCs w:val="0"/>
          <w:color w:val="auto"/>
          <w:spacing w:val="0"/>
          <w:kern w:val="0"/>
          <w:sz w:val="32"/>
          <w:szCs w:val="32"/>
          <w:highlight w:val="none"/>
          <w:lang w:eastAsia="zh-CN"/>
        </w:rPr>
        <w:t>，该价格</w:t>
      </w:r>
      <w:r>
        <w:rPr>
          <w:rFonts w:hint="default" w:ascii="Times New Roman" w:hAnsi="Times New Roman" w:eastAsia="仿宋_GB2312" w:cs="Times New Roman"/>
          <w:color w:val="auto"/>
          <w:spacing w:val="0"/>
          <w:sz w:val="32"/>
          <w:szCs w:val="32"/>
          <w:highlight w:val="none"/>
          <w:lang w:eastAsia="zh-CN"/>
        </w:rPr>
        <w:t>根据市场行情</w:t>
      </w:r>
      <w:r>
        <w:rPr>
          <w:rFonts w:hint="default" w:ascii="Times New Roman" w:hAnsi="Times New Roman" w:eastAsia="仿宋_GB2312" w:cs="Times New Roman"/>
          <w:color w:val="auto"/>
          <w:spacing w:val="0"/>
          <w:kern w:val="2"/>
          <w:sz w:val="32"/>
          <w:szCs w:val="32"/>
          <w:highlight w:val="none"/>
          <w:lang w:val="zh-TW" w:eastAsia="zh-CN" w:bidi="zh-TW"/>
        </w:rPr>
        <w:t>允许</w:t>
      </w:r>
      <w:r>
        <w:rPr>
          <w:rFonts w:hint="default" w:ascii="Times New Roman" w:hAnsi="Times New Roman" w:eastAsia="仿宋_GB2312" w:cs="Times New Roman"/>
          <w:color w:val="auto"/>
          <w:spacing w:val="0"/>
          <w:kern w:val="2"/>
          <w:sz w:val="32"/>
          <w:szCs w:val="32"/>
          <w:highlight w:val="none"/>
          <w:lang w:val="en-US" w:eastAsia="zh-CN" w:bidi="zh-TW"/>
        </w:rPr>
        <w:t>上下浮动</w:t>
      </w:r>
      <w:r>
        <w:rPr>
          <w:rFonts w:hint="default" w:ascii="Times New Roman" w:hAnsi="Times New Roman" w:eastAsia="仿宋_GB2312" w:cs="Times New Roman"/>
          <w:color w:val="auto"/>
          <w:spacing w:val="0"/>
          <w:kern w:val="2"/>
          <w:sz w:val="32"/>
          <w:szCs w:val="32"/>
          <w:highlight w:val="none"/>
          <w:lang w:val="zh-TW" w:eastAsia="zh-CN" w:bidi="zh-TW"/>
        </w:rPr>
        <w:t>。</w:t>
      </w: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b w:val="0"/>
          <w:bCs w:val="0"/>
          <w:color w:val="auto"/>
          <w:spacing w:val="0"/>
          <w:kern w:val="0"/>
          <w:sz w:val="32"/>
          <w:szCs w:val="32"/>
          <w:highlight w:val="none"/>
          <w:lang w:val="en-US" w:eastAsia="zh-CN"/>
        </w:rPr>
      </w:pPr>
      <w:r>
        <w:rPr>
          <w:rFonts w:hint="default" w:ascii="Times New Roman" w:hAnsi="Times New Roman" w:eastAsia="仿宋_GB2312" w:cs="Times New Roman"/>
          <w:b w:val="0"/>
          <w:bCs w:val="0"/>
          <w:color w:val="auto"/>
          <w:spacing w:val="0"/>
          <w:kern w:val="0"/>
          <w:sz w:val="32"/>
          <w:szCs w:val="32"/>
          <w:highlight w:val="none"/>
          <w:lang w:eastAsia="zh-CN"/>
        </w:rPr>
        <w:t>（</w:t>
      </w:r>
      <w:r>
        <w:rPr>
          <w:rFonts w:hint="default" w:ascii="Times New Roman" w:hAnsi="Times New Roman" w:eastAsia="仿宋_GB2312" w:cs="Times New Roman"/>
          <w:color w:val="000000" w:themeColor="text1"/>
          <w:spacing w:val="0"/>
          <w:kern w:val="2"/>
          <w:sz w:val="32"/>
          <w:szCs w:val="32"/>
          <w:highlight w:val="none"/>
          <w:lang w:val="en-US" w:eastAsia="zh-CN" w:bidi="zh-TW"/>
          <w14:textFill>
            <w14:solidFill>
              <w14:schemeClr w14:val="tx1"/>
            </w14:solidFill>
          </w14:textFill>
        </w:rPr>
        <w:t>3</w:t>
      </w:r>
      <w:r>
        <w:rPr>
          <w:rFonts w:hint="default" w:ascii="Times New Roman" w:hAnsi="Times New Roman" w:eastAsia="仿宋_GB2312" w:cs="Times New Roman"/>
          <w:b w:val="0"/>
          <w:bCs w:val="0"/>
          <w:color w:val="auto"/>
          <w:spacing w:val="0"/>
          <w:kern w:val="0"/>
          <w:sz w:val="32"/>
          <w:szCs w:val="32"/>
          <w:highlight w:val="none"/>
          <w:lang w:eastAsia="zh-CN"/>
        </w:rPr>
        <w:t>）</w:t>
      </w:r>
      <w:r>
        <w:rPr>
          <w:rFonts w:hint="default" w:ascii="Times New Roman" w:hAnsi="Times New Roman" w:eastAsia="仿宋_GB2312" w:cs="Times New Roman"/>
          <w:b w:val="0"/>
          <w:bCs w:val="0"/>
          <w:color w:val="auto"/>
          <w:spacing w:val="0"/>
          <w:kern w:val="0"/>
          <w:sz w:val="32"/>
          <w:szCs w:val="32"/>
          <w:highlight w:val="none"/>
          <w:lang w:val="en-US" w:eastAsia="zh-CN"/>
        </w:rPr>
        <w:t>支付方式</w:t>
      </w: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spacing w:val="0"/>
          <w:kern w:val="0"/>
          <w:sz w:val="32"/>
          <w:szCs w:val="32"/>
          <w:highlight w:val="none"/>
          <w:lang w:val="zh-TW" w:eastAsia="zh-CN" w:bidi="zh-TW"/>
        </w:rPr>
      </w:pPr>
      <w:r>
        <w:rPr>
          <w:rFonts w:hint="default" w:ascii="Times New Roman" w:hAnsi="Times New Roman" w:eastAsia="仿宋_GB2312" w:cs="Times New Roman"/>
          <w:b w:val="0"/>
          <w:bCs w:val="0"/>
          <w:color w:val="auto"/>
          <w:spacing w:val="0"/>
          <w:kern w:val="0"/>
          <w:sz w:val="32"/>
          <w:szCs w:val="32"/>
          <w:highlight w:val="none"/>
          <w:lang w:eastAsia="zh-CN"/>
        </w:rPr>
        <w:t>财政补助：主干</w:t>
      </w:r>
      <w:r>
        <w:rPr>
          <w:rFonts w:hint="eastAsia" w:ascii="Times New Roman" w:hAnsi="Times New Roman" w:eastAsia="仿宋_GB2312" w:cs="Times New Roman"/>
          <w:b w:val="0"/>
          <w:bCs w:val="0"/>
          <w:color w:val="auto"/>
          <w:spacing w:val="0"/>
          <w:kern w:val="0"/>
          <w:sz w:val="32"/>
          <w:szCs w:val="32"/>
          <w:highlight w:val="none"/>
          <w:lang w:val="en-US" w:eastAsia="zh-CN"/>
        </w:rPr>
        <w:t>9</w:t>
      </w:r>
      <w:r>
        <w:rPr>
          <w:rFonts w:hint="default" w:ascii="Times New Roman" w:hAnsi="Times New Roman" w:eastAsia="仿宋_GB2312" w:cs="Times New Roman"/>
          <w:b w:val="0"/>
          <w:bCs w:val="0"/>
          <w:color w:val="auto"/>
          <w:spacing w:val="0"/>
          <w:kern w:val="0"/>
          <w:sz w:val="32"/>
          <w:szCs w:val="32"/>
          <w:highlight w:val="none"/>
          <w:lang w:val="en-US" w:eastAsia="zh-CN"/>
        </w:rPr>
        <w:t>00</w:t>
      </w:r>
      <w:r>
        <w:rPr>
          <w:rFonts w:hint="default" w:ascii="Times New Roman" w:hAnsi="Times New Roman" w:eastAsia="仿宋_GB2312" w:cs="Times New Roman"/>
          <w:color w:val="auto"/>
          <w:spacing w:val="0"/>
          <w:kern w:val="2"/>
          <w:sz w:val="32"/>
          <w:szCs w:val="32"/>
          <w:highlight w:val="none"/>
          <w:lang w:val="zh-TW" w:eastAsia="zh-TW" w:bidi="zh-TW"/>
        </w:rPr>
        <w:t>元/吨</w:t>
      </w:r>
      <w:r>
        <w:rPr>
          <w:rFonts w:hint="default" w:ascii="Times New Roman" w:hAnsi="Times New Roman" w:eastAsia="仿宋_GB2312" w:cs="Times New Roman"/>
          <w:color w:val="auto"/>
          <w:spacing w:val="0"/>
          <w:kern w:val="2"/>
          <w:sz w:val="32"/>
          <w:szCs w:val="32"/>
          <w:highlight w:val="none"/>
          <w:lang w:val="zh-TW" w:eastAsia="zh-CN" w:bidi="zh-TW"/>
        </w:rPr>
        <w:t>、</w:t>
      </w:r>
      <w:r>
        <w:rPr>
          <w:rFonts w:hint="default" w:ascii="Times New Roman" w:hAnsi="Times New Roman" w:eastAsia="仿宋_GB2312" w:cs="Times New Roman"/>
          <w:color w:val="auto"/>
          <w:spacing w:val="0"/>
          <w:sz w:val="32"/>
          <w:szCs w:val="32"/>
          <w:highlight w:val="none"/>
          <w:lang w:val="zh-TW" w:eastAsia="zh-CN" w:bidi="zh-TW"/>
        </w:rPr>
        <w:t>枝桠重量占比不超过</w:t>
      </w:r>
      <w:r>
        <w:rPr>
          <w:rFonts w:hint="default" w:ascii="Times New Roman" w:hAnsi="Times New Roman" w:eastAsia="仿宋_GB2312" w:cs="Times New Roman"/>
          <w:color w:val="auto"/>
          <w:spacing w:val="0"/>
          <w:sz w:val="32"/>
          <w:szCs w:val="32"/>
          <w:highlight w:val="none"/>
          <w:lang w:val="en-US" w:eastAsia="zh-CN"/>
        </w:rPr>
        <w:t>15%</w:t>
      </w:r>
      <w:r>
        <w:rPr>
          <w:rFonts w:hint="default" w:ascii="Times New Roman" w:hAnsi="Times New Roman" w:eastAsia="仿宋_GB2312" w:cs="Times New Roman"/>
          <w:color w:val="auto"/>
          <w:spacing w:val="0"/>
          <w:kern w:val="2"/>
          <w:sz w:val="32"/>
          <w:szCs w:val="32"/>
          <w:highlight w:val="none"/>
          <w:lang w:val="zh-TW" w:eastAsia="zh-CN" w:bidi="zh-TW"/>
        </w:rPr>
        <w:t>按</w:t>
      </w:r>
      <w:r>
        <w:rPr>
          <w:rFonts w:hint="default" w:ascii="Times New Roman" w:hAnsi="Times New Roman" w:eastAsia="仿宋_GB2312" w:cs="Times New Roman"/>
          <w:color w:val="auto"/>
          <w:spacing w:val="0"/>
          <w:kern w:val="2"/>
          <w:sz w:val="32"/>
          <w:szCs w:val="32"/>
          <w:highlight w:val="none"/>
          <w:lang w:val="en-US" w:eastAsia="zh-CN" w:bidi="zh-TW"/>
        </w:rPr>
        <w:t>1</w:t>
      </w:r>
      <w:r>
        <w:rPr>
          <w:rFonts w:hint="eastAsia" w:ascii="Times New Roman" w:hAnsi="Times New Roman" w:eastAsia="仿宋_GB2312" w:cs="Times New Roman"/>
          <w:color w:val="auto"/>
          <w:spacing w:val="0"/>
          <w:kern w:val="2"/>
          <w:sz w:val="32"/>
          <w:szCs w:val="32"/>
          <w:highlight w:val="none"/>
          <w:lang w:val="en-US" w:eastAsia="zh-CN" w:bidi="zh-TW"/>
        </w:rPr>
        <w:t>1</w:t>
      </w:r>
      <w:r>
        <w:rPr>
          <w:rFonts w:hint="default" w:ascii="Times New Roman" w:hAnsi="Times New Roman" w:eastAsia="仿宋_GB2312" w:cs="Times New Roman"/>
          <w:color w:val="auto"/>
          <w:spacing w:val="0"/>
          <w:kern w:val="2"/>
          <w:sz w:val="32"/>
          <w:szCs w:val="32"/>
          <w:highlight w:val="none"/>
          <w:lang w:val="en-US" w:eastAsia="zh-CN" w:bidi="zh-TW"/>
        </w:rPr>
        <w:t>00</w:t>
      </w:r>
      <w:r>
        <w:rPr>
          <w:rFonts w:hint="default" w:ascii="Times New Roman" w:hAnsi="Times New Roman" w:eastAsia="仿宋_GB2312" w:cs="Times New Roman"/>
          <w:color w:val="auto"/>
          <w:spacing w:val="0"/>
          <w:kern w:val="2"/>
          <w:sz w:val="32"/>
          <w:szCs w:val="32"/>
          <w:highlight w:val="none"/>
          <w:lang w:val="zh-TW" w:eastAsia="zh-TW" w:bidi="zh-TW"/>
        </w:rPr>
        <w:t>元/吨</w:t>
      </w:r>
      <w:r>
        <w:rPr>
          <w:rFonts w:hint="default" w:ascii="Times New Roman" w:hAnsi="Times New Roman" w:eastAsia="仿宋_GB2312" w:cs="Times New Roman"/>
          <w:color w:val="auto"/>
          <w:spacing w:val="0"/>
          <w:kern w:val="2"/>
          <w:sz w:val="32"/>
          <w:szCs w:val="32"/>
          <w:highlight w:val="none"/>
          <w:lang w:val="zh-TW" w:eastAsia="zh-CN" w:bidi="zh-TW"/>
        </w:rPr>
        <w:t>，县级验收合格</w:t>
      </w:r>
      <w:r>
        <w:rPr>
          <w:rFonts w:hint="default" w:ascii="Times New Roman" w:hAnsi="Times New Roman" w:eastAsia="仿宋_GB2312" w:cs="Times New Roman"/>
          <w:color w:val="auto"/>
          <w:spacing w:val="0"/>
          <w:kern w:val="2"/>
          <w:sz w:val="32"/>
          <w:szCs w:val="32"/>
          <w:highlight w:val="none"/>
          <w:lang w:val="en-US" w:eastAsia="zh-CN" w:bidi="zh-TW"/>
        </w:rPr>
        <w:t>后各</w:t>
      </w:r>
      <w:r>
        <w:rPr>
          <w:rFonts w:hint="default" w:ascii="Times New Roman" w:hAnsi="Times New Roman" w:eastAsia="仿宋_GB2312" w:cs="Times New Roman"/>
          <w:color w:val="auto"/>
          <w:spacing w:val="0"/>
          <w:kern w:val="2"/>
          <w:sz w:val="32"/>
          <w:szCs w:val="32"/>
          <w:highlight w:val="none"/>
          <w:lang w:val="zh-TW" w:eastAsia="zh-CN" w:bidi="zh-TW"/>
        </w:rPr>
        <w:t>乡镇（</w:t>
      </w:r>
      <w:r>
        <w:rPr>
          <w:rFonts w:hint="default" w:ascii="Times New Roman" w:hAnsi="Times New Roman" w:eastAsia="仿宋_GB2312" w:cs="Times New Roman"/>
          <w:color w:val="auto"/>
          <w:spacing w:val="0"/>
          <w:kern w:val="2"/>
          <w:sz w:val="32"/>
          <w:szCs w:val="32"/>
          <w:highlight w:val="none"/>
          <w:lang w:val="en-US" w:eastAsia="zh-CN" w:bidi="zh-TW"/>
        </w:rPr>
        <w:t>街道</w:t>
      </w:r>
      <w:r>
        <w:rPr>
          <w:rFonts w:hint="default" w:ascii="Times New Roman" w:hAnsi="Times New Roman" w:eastAsia="仿宋_GB2312" w:cs="Times New Roman"/>
          <w:color w:val="auto"/>
          <w:spacing w:val="0"/>
          <w:kern w:val="2"/>
          <w:sz w:val="32"/>
          <w:szCs w:val="32"/>
          <w:highlight w:val="none"/>
          <w:lang w:val="zh-TW" w:eastAsia="zh-CN" w:bidi="zh-TW"/>
        </w:rPr>
        <w:t>）、</w:t>
      </w:r>
      <w:r>
        <w:rPr>
          <w:rFonts w:hint="default" w:ascii="Times New Roman" w:hAnsi="Times New Roman" w:eastAsia="仿宋_GB2312" w:cs="Times New Roman"/>
          <w:color w:val="auto"/>
          <w:spacing w:val="0"/>
          <w:kern w:val="2"/>
          <w:sz w:val="32"/>
          <w:szCs w:val="32"/>
          <w:highlight w:val="none"/>
          <w:lang w:val="en-US" w:eastAsia="zh-CN" w:bidi="zh-TW"/>
        </w:rPr>
        <w:t>国有林场以相关验收数量为依据</w:t>
      </w:r>
      <w:r>
        <w:rPr>
          <w:rFonts w:hint="default" w:ascii="Times New Roman" w:hAnsi="Times New Roman" w:eastAsia="仿宋_GB2312" w:cs="Times New Roman"/>
          <w:color w:val="auto"/>
          <w:spacing w:val="0"/>
          <w:kern w:val="2"/>
          <w:sz w:val="32"/>
          <w:szCs w:val="32"/>
          <w:highlight w:val="none"/>
          <w:lang w:val="zh-TW" w:eastAsia="zh-CN" w:bidi="zh-TW"/>
        </w:rPr>
        <w:t>，向</w:t>
      </w:r>
      <w:r>
        <w:rPr>
          <w:rFonts w:hint="default" w:ascii="Times New Roman" w:hAnsi="Times New Roman" w:eastAsia="仿宋_GB2312" w:cs="Times New Roman"/>
          <w:color w:val="auto"/>
          <w:spacing w:val="0"/>
          <w:kern w:val="2"/>
          <w:sz w:val="32"/>
          <w:szCs w:val="32"/>
          <w:highlight w:val="none"/>
          <w:lang w:val="en-US" w:eastAsia="zh-CN" w:bidi="zh-TW"/>
        </w:rPr>
        <w:t>县</w:t>
      </w:r>
      <w:r>
        <w:rPr>
          <w:rFonts w:hint="default" w:ascii="Times New Roman" w:hAnsi="Times New Roman" w:eastAsia="仿宋_GB2312" w:cs="Times New Roman"/>
          <w:color w:val="auto"/>
          <w:spacing w:val="0"/>
          <w:kern w:val="2"/>
          <w:sz w:val="32"/>
          <w:szCs w:val="32"/>
          <w:highlight w:val="none"/>
          <w:lang w:val="zh-TW" w:eastAsia="zh-CN" w:bidi="zh-TW"/>
        </w:rPr>
        <w:t>财政部门申请</w:t>
      </w:r>
      <w:r>
        <w:rPr>
          <w:rFonts w:hint="default" w:ascii="Times New Roman" w:hAnsi="Times New Roman" w:eastAsia="仿宋_GB2312" w:cs="Times New Roman"/>
          <w:color w:val="auto"/>
          <w:spacing w:val="0"/>
          <w:kern w:val="2"/>
          <w:sz w:val="32"/>
          <w:szCs w:val="32"/>
          <w:highlight w:val="none"/>
          <w:lang w:val="en-US" w:eastAsia="zh-CN" w:bidi="zh-TW"/>
        </w:rPr>
        <w:t>资金</w:t>
      </w:r>
      <w:r>
        <w:rPr>
          <w:rFonts w:hint="default" w:ascii="Times New Roman" w:hAnsi="Times New Roman" w:eastAsia="仿宋_GB2312" w:cs="Times New Roman"/>
          <w:color w:val="auto"/>
          <w:spacing w:val="0"/>
          <w:kern w:val="2"/>
          <w:sz w:val="32"/>
          <w:szCs w:val="32"/>
          <w:highlight w:val="none"/>
          <w:lang w:val="zh-TW" w:eastAsia="zh-CN" w:bidi="zh-TW"/>
        </w:rPr>
        <w:t>，</w:t>
      </w:r>
      <w:r>
        <w:rPr>
          <w:rFonts w:hint="default" w:ascii="Times New Roman" w:hAnsi="Times New Roman" w:eastAsia="仿宋_GB2312" w:cs="Times New Roman"/>
          <w:b w:val="0"/>
          <w:bCs w:val="0"/>
          <w:color w:val="auto"/>
          <w:spacing w:val="0"/>
          <w:kern w:val="0"/>
          <w:sz w:val="32"/>
          <w:szCs w:val="32"/>
          <w:highlight w:val="none"/>
          <w:lang w:val="en-US" w:eastAsia="zh-CN"/>
        </w:rPr>
        <w:t>县</w:t>
      </w:r>
      <w:r>
        <w:rPr>
          <w:rFonts w:hint="default" w:ascii="Times New Roman" w:hAnsi="Times New Roman" w:eastAsia="仿宋_GB2312" w:cs="Times New Roman"/>
          <w:b w:val="0"/>
          <w:bCs w:val="0"/>
          <w:color w:val="auto"/>
          <w:spacing w:val="0"/>
          <w:kern w:val="0"/>
          <w:sz w:val="32"/>
          <w:szCs w:val="32"/>
          <w:highlight w:val="none"/>
        </w:rPr>
        <w:t>财政</w:t>
      </w:r>
      <w:r>
        <w:rPr>
          <w:rFonts w:hint="default" w:ascii="Times New Roman" w:hAnsi="Times New Roman" w:eastAsia="仿宋_GB2312" w:cs="Times New Roman"/>
          <w:b w:val="0"/>
          <w:bCs w:val="0"/>
          <w:color w:val="auto"/>
          <w:spacing w:val="0"/>
          <w:kern w:val="0"/>
          <w:sz w:val="32"/>
          <w:szCs w:val="32"/>
          <w:highlight w:val="none"/>
          <w:lang w:val="en-US" w:eastAsia="zh-CN"/>
        </w:rPr>
        <w:t>部门</w:t>
      </w:r>
      <w:r>
        <w:rPr>
          <w:rFonts w:hint="default" w:ascii="Times New Roman" w:hAnsi="Times New Roman" w:eastAsia="仿宋_GB2312" w:cs="Times New Roman"/>
          <w:b w:val="0"/>
          <w:bCs w:val="0"/>
          <w:color w:val="auto"/>
          <w:spacing w:val="0"/>
          <w:kern w:val="0"/>
          <w:sz w:val="32"/>
          <w:szCs w:val="32"/>
          <w:highlight w:val="none"/>
          <w:lang w:eastAsia="zh-CN"/>
        </w:rPr>
        <w:t>直接</w:t>
      </w:r>
      <w:r>
        <w:rPr>
          <w:rFonts w:hint="default" w:ascii="Times New Roman" w:hAnsi="Times New Roman" w:eastAsia="仿宋_GB2312" w:cs="Times New Roman"/>
          <w:b w:val="0"/>
          <w:bCs w:val="0"/>
          <w:color w:val="auto"/>
          <w:spacing w:val="0"/>
          <w:kern w:val="0"/>
          <w:sz w:val="32"/>
          <w:szCs w:val="32"/>
          <w:highlight w:val="none"/>
          <w:lang w:val="en-US" w:eastAsia="zh-CN"/>
        </w:rPr>
        <w:t>拨付</w:t>
      </w:r>
      <w:r>
        <w:rPr>
          <w:rFonts w:hint="default" w:ascii="Times New Roman" w:hAnsi="Times New Roman" w:eastAsia="仿宋_GB2312" w:cs="Times New Roman"/>
          <w:b w:val="0"/>
          <w:bCs w:val="0"/>
          <w:color w:val="auto"/>
          <w:spacing w:val="0"/>
          <w:kern w:val="0"/>
          <w:sz w:val="32"/>
          <w:szCs w:val="32"/>
          <w:highlight w:val="none"/>
          <w:lang w:eastAsia="zh-CN"/>
        </w:rPr>
        <w:t>给各乡镇（街道）、</w:t>
      </w:r>
      <w:r>
        <w:rPr>
          <w:rFonts w:hint="default" w:ascii="Times New Roman" w:hAnsi="Times New Roman" w:eastAsia="仿宋_GB2312" w:cs="Times New Roman"/>
          <w:color w:val="auto"/>
          <w:spacing w:val="0"/>
          <w:sz w:val="32"/>
          <w:szCs w:val="32"/>
          <w:highlight w:val="none"/>
          <w:lang w:eastAsia="zh-CN"/>
        </w:rPr>
        <w:t>国有</w:t>
      </w:r>
      <w:r>
        <w:rPr>
          <w:rFonts w:hint="default" w:ascii="Times New Roman" w:hAnsi="Times New Roman" w:eastAsia="仿宋_GB2312" w:cs="Times New Roman"/>
          <w:b w:val="0"/>
          <w:bCs w:val="0"/>
          <w:color w:val="auto"/>
          <w:spacing w:val="0"/>
          <w:kern w:val="0"/>
          <w:sz w:val="32"/>
          <w:szCs w:val="32"/>
          <w:highlight w:val="none"/>
          <w:lang w:eastAsia="zh-CN"/>
        </w:rPr>
        <w:t>林场等除治责任单位</w:t>
      </w:r>
      <w:r>
        <w:rPr>
          <w:rFonts w:hint="default" w:ascii="Times New Roman" w:hAnsi="Times New Roman" w:eastAsia="仿宋_GB2312" w:cs="Times New Roman"/>
          <w:color w:val="auto"/>
          <w:spacing w:val="0"/>
          <w:kern w:val="0"/>
          <w:sz w:val="32"/>
          <w:szCs w:val="32"/>
          <w:highlight w:val="none"/>
          <w:lang w:val="zh-TW" w:eastAsia="zh-CN" w:bidi="zh-TW"/>
        </w:rPr>
        <w:t>；</w:t>
      </w: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b w:val="0"/>
          <w:bCs w:val="0"/>
          <w:color w:val="auto"/>
          <w:spacing w:val="0"/>
          <w:kern w:val="0"/>
          <w:sz w:val="32"/>
          <w:szCs w:val="32"/>
          <w:highlight w:val="none"/>
          <w:lang w:val="en-US" w:eastAsia="zh-CN"/>
        </w:rPr>
      </w:pPr>
      <w:r>
        <w:rPr>
          <w:rFonts w:hint="default" w:ascii="Times New Roman" w:hAnsi="Times New Roman" w:eastAsia="仿宋_GB2312" w:cs="Times New Roman"/>
          <w:color w:val="auto"/>
          <w:spacing w:val="0"/>
          <w:kern w:val="2"/>
          <w:sz w:val="32"/>
          <w:szCs w:val="32"/>
          <w:highlight w:val="none"/>
          <w:lang w:val="zh-TW" w:eastAsia="zh-CN" w:bidi="zh-TW"/>
        </w:rPr>
        <w:t>定点</w:t>
      </w:r>
      <w:r>
        <w:rPr>
          <w:rFonts w:hint="default" w:ascii="Times New Roman" w:hAnsi="Times New Roman" w:eastAsia="仿宋_GB2312" w:cs="Times New Roman"/>
          <w:color w:val="auto"/>
          <w:spacing w:val="0"/>
          <w:sz w:val="32"/>
          <w:szCs w:val="32"/>
          <w:highlight w:val="none"/>
          <w:lang w:eastAsia="zh-CN"/>
        </w:rPr>
        <w:t>处理企业收购价</w:t>
      </w:r>
      <w:r>
        <w:rPr>
          <w:rFonts w:hint="default" w:ascii="Times New Roman" w:hAnsi="Times New Roman" w:eastAsia="仿宋_GB2312" w:cs="Times New Roman"/>
          <w:color w:val="auto"/>
          <w:spacing w:val="0"/>
          <w:sz w:val="32"/>
          <w:szCs w:val="32"/>
          <w:highlight w:val="none"/>
          <w:lang w:val="en-US" w:eastAsia="zh-CN"/>
        </w:rPr>
        <w:t>370</w:t>
      </w:r>
      <w:r>
        <w:rPr>
          <w:rFonts w:hint="default" w:ascii="Times New Roman" w:hAnsi="Times New Roman" w:eastAsia="仿宋_GB2312" w:cs="Times New Roman"/>
          <w:b w:val="0"/>
          <w:bCs w:val="0"/>
          <w:color w:val="auto"/>
          <w:spacing w:val="0"/>
          <w:kern w:val="0"/>
          <w:sz w:val="32"/>
          <w:szCs w:val="32"/>
          <w:highlight w:val="none"/>
        </w:rPr>
        <w:t>元/吨</w:t>
      </w:r>
      <w:r>
        <w:rPr>
          <w:rFonts w:hint="default" w:ascii="Times New Roman" w:hAnsi="Times New Roman" w:eastAsia="仿宋_GB2312" w:cs="Times New Roman"/>
          <w:b w:val="0"/>
          <w:bCs w:val="0"/>
          <w:color w:val="auto"/>
          <w:spacing w:val="0"/>
          <w:kern w:val="0"/>
          <w:sz w:val="32"/>
          <w:szCs w:val="32"/>
          <w:highlight w:val="none"/>
          <w:lang w:eastAsia="zh-CN"/>
        </w:rPr>
        <w:t>，</w:t>
      </w:r>
      <w:r>
        <w:rPr>
          <w:rFonts w:hint="default" w:ascii="Times New Roman" w:hAnsi="Times New Roman" w:eastAsia="仿宋_GB2312" w:cs="Times New Roman"/>
          <w:b w:val="0"/>
          <w:bCs w:val="0"/>
          <w:color w:val="auto"/>
          <w:spacing w:val="0"/>
          <w:kern w:val="0"/>
          <w:sz w:val="32"/>
          <w:szCs w:val="32"/>
          <w:highlight w:val="none"/>
          <w:lang w:val="en-US" w:eastAsia="zh-CN"/>
        </w:rPr>
        <w:t>经验收合格后</w:t>
      </w:r>
      <w:r>
        <w:rPr>
          <w:rFonts w:hint="default" w:ascii="Times New Roman" w:hAnsi="Times New Roman" w:eastAsia="仿宋_GB2312" w:cs="Times New Roman"/>
          <w:color w:val="auto"/>
          <w:spacing w:val="0"/>
          <w:sz w:val="32"/>
          <w:szCs w:val="32"/>
          <w:highlight w:val="none"/>
          <w:lang w:eastAsia="zh-CN"/>
        </w:rPr>
        <w:t>进厂疫木处置款由各乡镇（街道）、国有林场定期向疫木处理企业统一结算交付各乡镇（街道）、国有林场财政非税账户。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default"/>
          <w:lang w:val="en-US" w:eastAsia="zh-CN"/>
        </w:rPr>
      </w:pPr>
      <w:r>
        <w:rPr>
          <w:rFonts w:hint="default" w:ascii="Times New Roman" w:hAnsi="Times New Roman" w:eastAsia="仿宋_GB2312" w:cs="Times New Roman"/>
          <w:b w:val="0"/>
          <w:bCs w:val="0"/>
          <w:color w:val="auto"/>
          <w:spacing w:val="0"/>
          <w:kern w:val="0"/>
          <w:sz w:val="32"/>
          <w:szCs w:val="32"/>
          <w:highlight w:val="none"/>
          <w:lang w:val="en-US" w:eastAsia="zh-CN"/>
        </w:rPr>
        <w:t>各乡镇（街道）、</w:t>
      </w:r>
      <w:r>
        <w:rPr>
          <w:rFonts w:hint="default" w:ascii="Times New Roman" w:hAnsi="Times New Roman" w:eastAsia="仿宋_GB2312" w:cs="Times New Roman"/>
          <w:color w:val="auto"/>
          <w:spacing w:val="0"/>
          <w:sz w:val="32"/>
          <w:szCs w:val="32"/>
          <w:highlight w:val="none"/>
          <w:lang w:eastAsia="zh-CN"/>
        </w:rPr>
        <w:t>国有</w:t>
      </w:r>
      <w:r>
        <w:rPr>
          <w:rFonts w:hint="default" w:ascii="Times New Roman" w:hAnsi="Times New Roman" w:eastAsia="仿宋_GB2312" w:cs="Times New Roman"/>
          <w:b w:val="0"/>
          <w:bCs w:val="0"/>
          <w:color w:val="auto"/>
          <w:spacing w:val="0"/>
          <w:kern w:val="0"/>
          <w:sz w:val="32"/>
          <w:szCs w:val="32"/>
          <w:highlight w:val="none"/>
          <w:lang w:eastAsia="zh-CN"/>
        </w:rPr>
        <w:t>林场等除治责任单位</w:t>
      </w:r>
      <w:r>
        <w:rPr>
          <w:rFonts w:hint="default" w:ascii="Times New Roman" w:hAnsi="Times New Roman" w:eastAsia="仿宋_GB2312" w:cs="Times New Roman"/>
          <w:b w:val="0"/>
          <w:bCs w:val="0"/>
          <w:color w:val="auto"/>
          <w:spacing w:val="0"/>
          <w:kern w:val="0"/>
          <w:sz w:val="32"/>
          <w:szCs w:val="32"/>
          <w:highlight w:val="none"/>
          <w:lang w:val="en-US" w:eastAsia="zh-CN"/>
        </w:rPr>
        <w:t>根据自己与除治队的协议规定将两部分资金支付给除治队。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firstLineChars="200"/>
        <w:textAlignment w:val="auto"/>
        <w:rPr>
          <w:rFonts w:hint="eastAsia" w:ascii="宋体" w:hAnsi="宋体" w:eastAsia="仿宋_GB2312" w:cs="仿宋_GB2312"/>
          <w:b/>
          <w:bCs/>
          <w:color w:val="auto"/>
          <w:spacing w:val="0"/>
          <w:sz w:val="32"/>
          <w:szCs w:val="32"/>
          <w:highlight w:val="none"/>
          <w:lang w:val="en-US" w:eastAsia="zh-CN" w:bidi="zh-TW"/>
        </w:rPr>
      </w:pPr>
      <w:r>
        <w:rPr>
          <w:rFonts w:hint="eastAsia" w:ascii="Times New Roman" w:hAnsi="Times New Roman" w:eastAsia="仿宋_GB2312" w:cs="Times New Roman"/>
          <w:color w:val="000000" w:themeColor="text1"/>
          <w:spacing w:val="0"/>
          <w:sz w:val="32"/>
          <w:szCs w:val="32"/>
          <w:highlight w:val="none"/>
          <w:lang w:val="en-US" w:eastAsia="zh-CN" w:bidi="zh-TW"/>
          <w14:textFill>
            <w14:solidFill>
              <w14:schemeClr w14:val="tx1"/>
            </w14:solidFill>
          </w14:textFill>
        </w:rPr>
        <w:t>4</w:t>
      </w:r>
      <w:r>
        <w:rPr>
          <w:rFonts w:hint="eastAsia" w:ascii="宋体" w:hAnsi="宋体" w:eastAsia="仿宋_GB2312" w:cs="仿宋_GB2312"/>
          <w:b/>
          <w:bCs/>
          <w:color w:val="auto"/>
          <w:spacing w:val="0"/>
          <w:sz w:val="32"/>
          <w:szCs w:val="32"/>
          <w:highlight w:val="none"/>
          <w:lang w:val="en-US" w:eastAsia="zh-CN" w:bidi="zh-TW"/>
        </w:rPr>
        <w:t>.乡镇（街道）、林场工作经费</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jc w:val="both"/>
        <w:textAlignment w:val="auto"/>
        <w:rPr>
          <w:rFonts w:hint="default" w:ascii="Times New Roman" w:hAnsi="Times New Roman" w:eastAsia="仿宋_GB2312" w:cs="Times New Roman"/>
          <w:color w:val="auto"/>
          <w:spacing w:val="0"/>
          <w:kern w:val="0"/>
          <w:sz w:val="32"/>
          <w:szCs w:val="32"/>
          <w:highlight w:val="none"/>
          <w:lang w:val="en-US" w:eastAsia="zh-CN"/>
        </w:rPr>
      </w:pPr>
      <w:r>
        <w:rPr>
          <w:rFonts w:hint="default" w:ascii="Times New Roman" w:hAnsi="Times New Roman" w:eastAsia="仿宋_GB2312" w:cs="Times New Roman"/>
          <w:color w:val="auto"/>
          <w:spacing w:val="0"/>
          <w:kern w:val="0"/>
          <w:sz w:val="32"/>
          <w:szCs w:val="32"/>
          <w:highlight w:val="none"/>
        </w:rPr>
        <w:t>基础工作经费</w:t>
      </w:r>
      <w:r>
        <w:rPr>
          <w:rFonts w:hint="default" w:ascii="Times New Roman" w:hAnsi="Times New Roman" w:eastAsia="仿宋_GB2312" w:cs="Times New Roman"/>
          <w:color w:val="auto"/>
          <w:spacing w:val="0"/>
          <w:kern w:val="0"/>
          <w:sz w:val="32"/>
          <w:szCs w:val="32"/>
          <w:highlight w:val="none"/>
          <w:lang w:eastAsia="zh-CN"/>
        </w:rPr>
        <w:t>：</w:t>
      </w: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红星街道、鹤溪街道、沙湾镇、</w:t>
      </w:r>
      <w:r>
        <w:rPr>
          <w:rFonts w:hint="default" w:ascii="Times New Roman" w:hAnsi="Times New Roman" w:eastAsia="仿宋_GB2312" w:cs="Times New Roman"/>
          <w:b w:val="0"/>
          <w:bCs w:val="0"/>
          <w:color w:val="auto"/>
          <w:kern w:val="0"/>
          <w:sz w:val="32"/>
          <w:szCs w:val="32"/>
          <w:highlight w:val="none"/>
        </w:rPr>
        <w:t>澄照乡、大均乡、梧桐乡、标溪乡、鸬鹚乡、渤海镇</w:t>
      </w:r>
      <w:r>
        <w:rPr>
          <w:rFonts w:hint="default" w:ascii="Times New Roman" w:hAnsi="Times New Roman" w:eastAsia="仿宋_GB2312" w:cs="Times New Roman"/>
          <w:b w:val="0"/>
          <w:bCs w:val="0"/>
          <w:color w:val="auto"/>
          <w:kern w:val="0"/>
          <w:sz w:val="32"/>
          <w:szCs w:val="32"/>
          <w:highlight w:val="none"/>
          <w:lang w:eastAsia="zh-CN"/>
        </w:rPr>
        <w:t>等</w:t>
      </w:r>
      <w:r>
        <w:rPr>
          <w:rFonts w:hint="eastAsia" w:ascii="Times New Roman" w:hAnsi="Times New Roman" w:eastAsia="仿宋_GB2312" w:cs="Times New Roman"/>
          <w:b w:val="0"/>
          <w:bCs w:val="0"/>
          <w:color w:val="auto"/>
          <w:kern w:val="0"/>
          <w:sz w:val="32"/>
          <w:szCs w:val="32"/>
          <w:highlight w:val="none"/>
          <w:lang w:val="en-US" w:eastAsia="zh-CN"/>
        </w:rPr>
        <w:t>9</w:t>
      </w:r>
      <w:r>
        <w:rPr>
          <w:rFonts w:hint="default" w:ascii="Times New Roman" w:hAnsi="Times New Roman" w:eastAsia="仿宋_GB2312" w:cs="Times New Roman"/>
          <w:b w:val="0"/>
          <w:bCs w:val="0"/>
          <w:color w:val="auto"/>
          <w:kern w:val="0"/>
          <w:sz w:val="32"/>
          <w:szCs w:val="32"/>
          <w:highlight w:val="none"/>
          <w:lang w:val="en-US" w:eastAsia="zh-CN"/>
        </w:rPr>
        <w:t>个乡镇街道为</w:t>
      </w:r>
      <w:r>
        <w:rPr>
          <w:rFonts w:hint="default" w:ascii="Times New Roman" w:hAnsi="Times New Roman" w:eastAsia="仿宋_GB2312" w:cs="Times New Roman"/>
          <w:color w:val="auto"/>
          <w:spacing w:val="0"/>
          <w:sz w:val="32"/>
          <w:szCs w:val="32"/>
          <w:highlight w:val="none"/>
          <w:lang w:eastAsia="zh-CN"/>
        </w:rPr>
        <w:t>重点防治区，安排基础工作经费</w:t>
      </w:r>
      <w:r>
        <w:rPr>
          <w:rFonts w:hint="default" w:ascii="Times New Roman" w:hAnsi="Times New Roman" w:eastAsia="仿宋_GB2312" w:cs="Times New Roman"/>
          <w:color w:val="auto"/>
          <w:spacing w:val="0"/>
          <w:kern w:val="0"/>
          <w:sz w:val="32"/>
          <w:szCs w:val="32"/>
          <w:highlight w:val="none"/>
        </w:rPr>
        <w:t>5万元，另加除治清理疫木工作经费</w:t>
      </w:r>
      <w:r>
        <w:rPr>
          <w:rFonts w:hint="default" w:ascii="Times New Roman" w:hAnsi="Times New Roman" w:eastAsia="仿宋_GB2312" w:cs="Times New Roman"/>
          <w:color w:val="auto"/>
          <w:spacing w:val="0"/>
          <w:kern w:val="0"/>
          <w:sz w:val="32"/>
          <w:szCs w:val="32"/>
          <w:highlight w:val="none"/>
          <w:lang w:val="en-US" w:eastAsia="zh-CN"/>
        </w:rPr>
        <w:t>2</w:t>
      </w:r>
      <w:r>
        <w:rPr>
          <w:rFonts w:hint="default" w:ascii="Times New Roman" w:hAnsi="Times New Roman" w:eastAsia="仿宋_GB2312" w:cs="Times New Roman"/>
          <w:color w:val="auto"/>
          <w:spacing w:val="0"/>
          <w:kern w:val="0"/>
          <w:sz w:val="32"/>
          <w:szCs w:val="32"/>
          <w:highlight w:val="none"/>
        </w:rPr>
        <w:t>0元/吨计算</w:t>
      </w:r>
      <w:r>
        <w:rPr>
          <w:rFonts w:hint="default" w:ascii="Times New Roman" w:hAnsi="Times New Roman" w:eastAsia="仿宋_GB2312" w:cs="Times New Roman"/>
          <w:color w:val="auto"/>
          <w:spacing w:val="0"/>
          <w:kern w:val="0"/>
          <w:sz w:val="32"/>
          <w:szCs w:val="32"/>
          <w:highlight w:val="none"/>
          <w:lang w:eastAsia="zh-CN"/>
        </w:rPr>
        <w:t>；其他乡镇为</w:t>
      </w:r>
      <w:r>
        <w:rPr>
          <w:rFonts w:hint="default" w:ascii="Times New Roman" w:hAnsi="Times New Roman" w:eastAsia="仿宋_GB2312" w:cs="Times New Roman"/>
          <w:color w:val="auto"/>
          <w:spacing w:val="0"/>
          <w:sz w:val="32"/>
          <w:szCs w:val="32"/>
          <w:highlight w:val="none"/>
          <w:lang w:eastAsia="zh-CN"/>
        </w:rPr>
        <w:t>一般防治区，安排基础工作</w:t>
      </w:r>
      <w:r>
        <w:rPr>
          <w:rFonts w:hint="default"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经费</w:t>
      </w:r>
      <w:r>
        <w:rPr>
          <w:rFonts w:hint="default" w:ascii="Times New Roman" w:hAnsi="Times New Roman" w:eastAsia="仿宋_GB2312" w:cs="Times New Roman"/>
          <w:color w:val="auto"/>
          <w:spacing w:val="0"/>
          <w:kern w:val="0"/>
          <w:sz w:val="32"/>
          <w:szCs w:val="32"/>
          <w:highlight w:val="none"/>
          <w:lang w:val="en-US" w:eastAsia="zh-CN"/>
        </w:rPr>
        <w:t>2</w:t>
      </w:r>
      <w:r>
        <w:rPr>
          <w:rFonts w:hint="default" w:ascii="Times New Roman" w:hAnsi="Times New Roman" w:eastAsia="仿宋_GB2312" w:cs="Times New Roman"/>
          <w:color w:val="auto"/>
          <w:spacing w:val="0"/>
          <w:kern w:val="0"/>
          <w:sz w:val="32"/>
          <w:szCs w:val="32"/>
          <w:highlight w:val="none"/>
        </w:rPr>
        <w:t>万元，另加除治清理疫木工作经费</w:t>
      </w:r>
      <w:r>
        <w:rPr>
          <w:rFonts w:hint="default" w:ascii="Times New Roman" w:hAnsi="Times New Roman" w:eastAsia="仿宋_GB2312" w:cs="Times New Roman"/>
          <w:color w:val="auto"/>
          <w:spacing w:val="0"/>
          <w:kern w:val="0"/>
          <w:sz w:val="32"/>
          <w:szCs w:val="32"/>
          <w:highlight w:val="none"/>
          <w:lang w:val="en-US" w:eastAsia="zh-CN"/>
        </w:rPr>
        <w:t>2</w:t>
      </w:r>
      <w:r>
        <w:rPr>
          <w:rFonts w:hint="default" w:ascii="Times New Roman" w:hAnsi="Times New Roman" w:eastAsia="仿宋_GB2312" w:cs="Times New Roman"/>
          <w:color w:val="auto"/>
          <w:spacing w:val="0"/>
          <w:kern w:val="0"/>
          <w:sz w:val="32"/>
          <w:szCs w:val="32"/>
          <w:highlight w:val="none"/>
        </w:rPr>
        <w:t>0元/吨计算</w:t>
      </w:r>
      <w:r>
        <w:rPr>
          <w:rFonts w:hint="default" w:ascii="Times New Roman" w:hAnsi="Times New Roman" w:eastAsia="仿宋_GB2312" w:cs="Times New Roman"/>
          <w:color w:val="auto"/>
          <w:spacing w:val="0"/>
          <w:kern w:val="0"/>
          <w:sz w:val="32"/>
          <w:szCs w:val="32"/>
          <w:highlight w:val="none"/>
          <w:lang w:eastAsia="zh-CN"/>
        </w:rPr>
        <w:t>。各乡镇街道的疫木除治经费和工作经费要专款专用，严禁</w:t>
      </w:r>
      <w:r>
        <w:rPr>
          <w:rFonts w:hint="default" w:ascii="Times New Roman" w:hAnsi="Times New Roman" w:eastAsia="仿宋_GB2312" w:cs="Times New Roman"/>
          <w:color w:val="auto"/>
          <w:spacing w:val="0"/>
          <w:kern w:val="0"/>
          <w:sz w:val="32"/>
          <w:szCs w:val="32"/>
          <w:highlight w:val="none"/>
          <w:lang w:val="en-US" w:eastAsia="zh-CN"/>
        </w:rPr>
        <w:t>挪作他用</w:t>
      </w:r>
      <w:r>
        <w:rPr>
          <w:rFonts w:hint="default" w:ascii="Times New Roman" w:hAnsi="Times New Roman" w:eastAsia="仿宋_GB2312" w:cs="Times New Roman"/>
          <w:color w:val="auto"/>
          <w:spacing w:val="0"/>
          <w:kern w:val="0"/>
          <w:sz w:val="32"/>
          <w:szCs w:val="32"/>
          <w:highlight w:val="none"/>
          <w:lang w:eastAsia="zh-CN"/>
        </w:rPr>
        <w:t>，结余留转下一年度使用。</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jc w:val="both"/>
        <w:textAlignment w:val="auto"/>
        <w:rPr>
          <w:rFonts w:hint="default" w:ascii="Times New Roman" w:hAnsi="Times New Roman" w:eastAsia="仿宋_GB2312" w:cs="Times New Roman"/>
          <w:color w:val="auto"/>
          <w:spacing w:val="0"/>
          <w:sz w:val="32"/>
          <w:szCs w:val="32"/>
          <w:highlight w:val="none"/>
          <w:lang w:eastAsia="zh-CN" w:bidi="ar-SA"/>
        </w:rPr>
      </w:pPr>
      <w:r>
        <w:rPr>
          <w:rFonts w:hint="default" w:ascii="Times New Roman" w:hAnsi="Times New Roman" w:eastAsia="仿宋_GB2312" w:cs="Times New Roman"/>
          <w:color w:val="auto"/>
          <w:spacing w:val="0"/>
          <w:sz w:val="32"/>
          <w:szCs w:val="32"/>
          <w:highlight w:val="none"/>
          <w:lang w:eastAsia="zh-CN"/>
        </w:rPr>
        <w:t>重点防治区</w:t>
      </w:r>
      <w:r>
        <w:rPr>
          <w:rFonts w:hint="default" w:ascii="Times New Roman" w:hAnsi="Times New Roman" w:eastAsia="仿宋_GB2312" w:cs="Times New Roman"/>
          <w:color w:val="auto"/>
          <w:spacing w:val="0"/>
          <w:kern w:val="0"/>
          <w:sz w:val="32"/>
          <w:szCs w:val="32"/>
          <w:highlight w:val="none"/>
        </w:rPr>
        <w:t>工作经费计算</w:t>
      </w:r>
      <w:r>
        <w:rPr>
          <w:rFonts w:hint="default" w:ascii="Times New Roman" w:hAnsi="Times New Roman" w:eastAsia="仿宋_GB2312" w:cs="Times New Roman"/>
          <w:color w:val="auto"/>
          <w:spacing w:val="0"/>
          <w:kern w:val="0"/>
          <w:sz w:val="32"/>
          <w:szCs w:val="32"/>
          <w:highlight w:val="none"/>
          <w:lang w:eastAsia="zh-CN"/>
        </w:rPr>
        <w:t>公式</w:t>
      </w:r>
      <w:r>
        <w:rPr>
          <w:rFonts w:hint="default" w:ascii="Times New Roman" w:hAnsi="Times New Roman" w:eastAsia="仿宋_GB2312" w:cs="Times New Roman"/>
          <w:color w:val="auto"/>
          <w:spacing w:val="0"/>
          <w:kern w:val="0"/>
          <w:sz w:val="32"/>
          <w:szCs w:val="32"/>
          <w:highlight w:val="none"/>
        </w:rPr>
        <w:t>：{基础工作经费基数5万元+疫木除治吨位×</w:t>
      </w:r>
      <w:r>
        <w:rPr>
          <w:rFonts w:hint="default" w:ascii="Times New Roman" w:hAnsi="Times New Roman" w:eastAsia="仿宋_GB2312" w:cs="Times New Roman"/>
          <w:color w:val="auto"/>
          <w:spacing w:val="0"/>
          <w:kern w:val="0"/>
          <w:sz w:val="32"/>
          <w:szCs w:val="32"/>
          <w:highlight w:val="none"/>
          <w:lang w:val="en-US" w:eastAsia="zh-CN"/>
        </w:rPr>
        <w:t>20</w:t>
      </w:r>
      <w:r>
        <w:rPr>
          <w:rFonts w:hint="default" w:ascii="Times New Roman" w:hAnsi="Times New Roman" w:eastAsia="仿宋_GB2312" w:cs="Times New Roman"/>
          <w:color w:val="auto"/>
          <w:spacing w:val="0"/>
          <w:kern w:val="0"/>
          <w:sz w:val="32"/>
          <w:szCs w:val="32"/>
          <w:highlight w:val="none"/>
        </w:rPr>
        <w:t>元/吨}×</w:t>
      </w:r>
      <w:r>
        <w:rPr>
          <w:rFonts w:hint="default" w:ascii="Times New Roman" w:hAnsi="Times New Roman" w:eastAsia="仿宋_GB2312" w:cs="Times New Roman"/>
          <w:color w:val="auto"/>
          <w:spacing w:val="0"/>
          <w:sz w:val="32"/>
          <w:szCs w:val="32"/>
          <w:highlight w:val="none"/>
          <w:lang w:eastAsia="zh-CN" w:bidi="ar-SA"/>
        </w:rPr>
        <w:t>验收得分率。</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640"/>
        <w:jc w:val="both"/>
        <w:textAlignment w:val="auto"/>
        <w:rPr>
          <w:rFonts w:hint="default" w:ascii="Times New Roman" w:hAnsi="Times New Roman" w:eastAsia="仿宋_GB2312" w:cs="Times New Roman"/>
          <w:b w:val="0"/>
          <w:bCs w:val="0"/>
          <w:color w:val="auto"/>
          <w:spacing w:val="0"/>
          <w:kern w:val="0"/>
          <w:sz w:val="32"/>
          <w:szCs w:val="32"/>
          <w:highlight w:val="none"/>
          <w:lang w:val="en-US" w:eastAsia="zh-CN"/>
        </w:rPr>
      </w:pPr>
      <w:r>
        <w:rPr>
          <w:rFonts w:hint="default" w:ascii="Times New Roman" w:hAnsi="Times New Roman" w:eastAsia="仿宋_GB2312" w:cs="Times New Roman"/>
          <w:color w:val="auto"/>
          <w:spacing w:val="0"/>
          <w:kern w:val="0"/>
          <w:sz w:val="32"/>
          <w:szCs w:val="32"/>
          <w:highlight w:val="none"/>
          <w:lang w:eastAsia="zh-CN"/>
        </w:rPr>
        <w:t>其他</w:t>
      </w:r>
      <w:r>
        <w:rPr>
          <w:rFonts w:hint="default" w:ascii="Times New Roman" w:hAnsi="Times New Roman" w:eastAsia="仿宋_GB2312" w:cs="Times New Roman"/>
          <w:color w:val="auto"/>
          <w:spacing w:val="0"/>
          <w:sz w:val="32"/>
          <w:szCs w:val="32"/>
          <w:highlight w:val="none"/>
          <w:lang w:eastAsia="zh-CN"/>
        </w:rPr>
        <w:t>一般防治区</w:t>
      </w:r>
      <w:r>
        <w:rPr>
          <w:rFonts w:hint="default" w:ascii="Times New Roman" w:hAnsi="Times New Roman" w:eastAsia="仿宋_GB2312" w:cs="Times New Roman"/>
          <w:color w:val="auto"/>
          <w:spacing w:val="0"/>
          <w:kern w:val="0"/>
          <w:sz w:val="32"/>
          <w:szCs w:val="32"/>
          <w:highlight w:val="none"/>
        </w:rPr>
        <w:t>工作经费计算</w:t>
      </w:r>
      <w:r>
        <w:rPr>
          <w:rFonts w:hint="default" w:ascii="Times New Roman" w:hAnsi="Times New Roman" w:eastAsia="仿宋_GB2312" w:cs="Times New Roman"/>
          <w:color w:val="auto"/>
          <w:spacing w:val="0"/>
          <w:kern w:val="0"/>
          <w:sz w:val="32"/>
          <w:szCs w:val="32"/>
          <w:highlight w:val="none"/>
          <w:lang w:eastAsia="zh-CN"/>
        </w:rPr>
        <w:t>公式</w:t>
      </w:r>
      <w:r>
        <w:rPr>
          <w:rFonts w:hint="default" w:ascii="Times New Roman" w:hAnsi="Times New Roman" w:eastAsia="仿宋_GB2312" w:cs="Times New Roman"/>
          <w:color w:val="auto"/>
          <w:spacing w:val="0"/>
          <w:kern w:val="0"/>
          <w:sz w:val="32"/>
          <w:szCs w:val="32"/>
          <w:highlight w:val="none"/>
        </w:rPr>
        <w:t>：{基础工作经费基数</w:t>
      </w:r>
      <w:r>
        <w:rPr>
          <w:rFonts w:hint="default" w:ascii="Times New Roman" w:hAnsi="Times New Roman" w:eastAsia="仿宋_GB2312" w:cs="Times New Roman"/>
          <w:color w:val="auto"/>
          <w:spacing w:val="0"/>
          <w:kern w:val="0"/>
          <w:sz w:val="32"/>
          <w:szCs w:val="32"/>
          <w:highlight w:val="none"/>
          <w:lang w:val="en-US" w:eastAsia="zh-CN"/>
        </w:rPr>
        <w:t>2</w:t>
      </w:r>
      <w:r>
        <w:rPr>
          <w:rFonts w:hint="default" w:ascii="Times New Roman" w:hAnsi="Times New Roman" w:eastAsia="仿宋_GB2312" w:cs="Times New Roman"/>
          <w:color w:val="auto"/>
          <w:spacing w:val="0"/>
          <w:kern w:val="0"/>
          <w:sz w:val="32"/>
          <w:szCs w:val="32"/>
          <w:highlight w:val="none"/>
        </w:rPr>
        <w:t>万元+疫木除治吨位×</w:t>
      </w:r>
      <w:r>
        <w:rPr>
          <w:rFonts w:hint="default" w:ascii="Times New Roman" w:hAnsi="Times New Roman" w:eastAsia="仿宋_GB2312" w:cs="Times New Roman"/>
          <w:color w:val="auto"/>
          <w:spacing w:val="0"/>
          <w:kern w:val="0"/>
          <w:sz w:val="32"/>
          <w:szCs w:val="32"/>
          <w:highlight w:val="none"/>
          <w:lang w:val="en-US" w:eastAsia="zh-CN"/>
        </w:rPr>
        <w:t>20</w:t>
      </w:r>
      <w:r>
        <w:rPr>
          <w:rFonts w:hint="default" w:ascii="Times New Roman" w:hAnsi="Times New Roman" w:eastAsia="仿宋_GB2312" w:cs="Times New Roman"/>
          <w:color w:val="auto"/>
          <w:spacing w:val="0"/>
          <w:kern w:val="0"/>
          <w:sz w:val="32"/>
          <w:szCs w:val="32"/>
          <w:highlight w:val="none"/>
        </w:rPr>
        <w:t>元/吨}×</w:t>
      </w:r>
      <w:r>
        <w:rPr>
          <w:rFonts w:hint="default" w:ascii="Times New Roman" w:hAnsi="Times New Roman" w:eastAsia="仿宋_GB2312" w:cs="Times New Roman"/>
          <w:color w:val="auto"/>
          <w:spacing w:val="0"/>
          <w:sz w:val="32"/>
          <w:szCs w:val="32"/>
          <w:highlight w:val="none"/>
          <w:lang w:eastAsia="zh-CN" w:bidi="ar-SA"/>
        </w:rPr>
        <w:t>验收得分率。</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宋体" w:hAnsi="宋体" w:eastAsia="黑体" w:cs="黑体"/>
          <w:color w:val="000000" w:themeColor="text1"/>
          <w:spacing w:val="0"/>
          <w:kern w:val="2"/>
          <w:sz w:val="32"/>
          <w:szCs w:val="32"/>
          <w:highlight w:val="none"/>
          <w:lang w:eastAsia="zh-CN" w:bidi="ar-SA"/>
          <w14:textFill>
            <w14:solidFill>
              <w14:schemeClr w14:val="tx1"/>
            </w14:solidFill>
          </w14:textFill>
        </w:rPr>
      </w:pPr>
      <w:r>
        <w:rPr>
          <w:rFonts w:hint="eastAsia" w:ascii="宋体" w:hAnsi="宋体" w:eastAsia="黑体" w:cs="黑体"/>
          <w:color w:val="000000" w:themeColor="text1"/>
          <w:spacing w:val="0"/>
          <w:kern w:val="2"/>
          <w:sz w:val="32"/>
          <w:szCs w:val="32"/>
          <w:highlight w:val="none"/>
          <w:lang w:eastAsia="zh-CN" w:bidi="ar-SA"/>
          <w14:textFill>
            <w14:solidFill>
              <w14:schemeClr w14:val="tx1"/>
            </w14:solidFill>
          </w14:textFill>
        </w:rPr>
        <w:t>七、实施步骤</w:t>
      </w: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宋体" w:hAnsi="宋体" w:eastAsia="楷体_GB2312" w:cs="楷体_GB2312"/>
          <w:color w:val="000000" w:themeColor="text1"/>
          <w:spacing w:val="0"/>
          <w:sz w:val="32"/>
          <w:szCs w:val="32"/>
          <w:highlight w:val="none"/>
          <w:lang w:val="en-US" w:eastAsia="zh-CN" w:bidi="ar-SA"/>
          <w14:textFill>
            <w14:solidFill>
              <w14:schemeClr w14:val="tx1"/>
            </w14:solidFill>
          </w14:textFill>
        </w:rPr>
      </w:pPr>
      <w:r>
        <w:rPr>
          <w:rFonts w:hint="eastAsia" w:ascii="宋体" w:hAnsi="宋体" w:eastAsia="楷体_GB2312" w:cs="楷体_GB2312"/>
          <w:color w:val="000000" w:themeColor="text1"/>
          <w:spacing w:val="0"/>
          <w:sz w:val="32"/>
          <w:szCs w:val="32"/>
          <w:highlight w:val="none"/>
          <w:lang w:val="en-US" w:eastAsia="zh-CN" w:bidi="ar-SA"/>
          <w14:textFill>
            <w14:solidFill>
              <w14:schemeClr w14:val="tx1"/>
            </w14:solidFill>
          </w14:textFill>
        </w:rPr>
        <w:t>（一）动员部署阶段（</w:t>
      </w:r>
      <w:r>
        <w:rPr>
          <w:rFonts w:hint="default" w:ascii="Times New Roman" w:hAnsi="Times New Roman" w:eastAsia="楷体_GB2312" w:cs="Times New Roman"/>
          <w:color w:val="000000" w:themeColor="text1"/>
          <w:spacing w:val="0"/>
          <w:sz w:val="32"/>
          <w:szCs w:val="32"/>
          <w:highlight w:val="none"/>
          <w:lang w:val="en-US" w:eastAsia="zh-CN" w:bidi="ar-SA"/>
          <w14:textFill>
            <w14:solidFill>
              <w14:schemeClr w14:val="tx1"/>
            </w14:solidFill>
          </w14:textFill>
        </w:rPr>
        <w:t>2023年9</w:t>
      </w:r>
      <w:r>
        <w:rPr>
          <w:rFonts w:hint="eastAsia" w:ascii="宋体" w:hAnsi="宋体" w:eastAsia="楷体_GB2312" w:cs="楷体_GB2312"/>
          <w:color w:val="000000" w:themeColor="text1"/>
          <w:spacing w:val="0"/>
          <w:sz w:val="32"/>
          <w:szCs w:val="32"/>
          <w:highlight w:val="none"/>
          <w:lang w:val="en-US" w:eastAsia="zh-CN" w:bidi="ar-SA"/>
          <w14:textFill>
            <w14:solidFill>
              <w14:schemeClr w14:val="tx1"/>
            </w14:solidFill>
          </w14:textFill>
        </w:rPr>
        <w:t>月</w:t>
      </w:r>
      <w:r>
        <w:rPr>
          <w:rFonts w:hint="eastAsia" w:eastAsia="楷体_GB2312" w:cs="楷体_GB2312"/>
          <w:color w:val="000000" w:themeColor="text1"/>
          <w:spacing w:val="0"/>
          <w:sz w:val="32"/>
          <w:szCs w:val="32"/>
          <w:highlight w:val="none"/>
          <w:lang w:val="en-US" w:eastAsia="zh-CN" w:bidi="ar-SA"/>
          <w14:textFill>
            <w14:solidFill>
              <w14:schemeClr w14:val="tx1"/>
            </w14:solidFill>
          </w14:textFill>
        </w:rPr>
        <w:t>上</w:t>
      </w:r>
      <w:r>
        <w:rPr>
          <w:rFonts w:hint="eastAsia" w:ascii="宋体" w:hAnsi="宋体" w:eastAsia="楷体_GB2312" w:cs="楷体_GB2312"/>
          <w:color w:val="000000" w:themeColor="text1"/>
          <w:spacing w:val="0"/>
          <w:sz w:val="32"/>
          <w:szCs w:val="32"/>
          <w:highlight w:val="none"/>
          <w:lang w:val="en-US" w:eastAsia="zh-CN" w:bidi="ar-SA"/>
          <w14:textFill>
            <w14:solidFill>
              <w14:schemeClr w14:val="tx1"/>
            </w14:solidFill>
          </w14:textFill>
        </w:rPr>
        <w:t>旬前完成）</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宋体" w:hAnsi="宋体" w:eastAsia="仿宋_GB2312" w:cs="仿宋_GB2312"/>
          <w:b w:val="0"/>
          <w:bCs w:val="0"/>
          <w:color w:val="auto"/>
          <w:spacing w:val="0"/>
          <w:sz w:val="32"/>
          <w:szCs w:val="32"/>
          <w:highlight w:val="none"/>
          <w:lang w:eastAsia="zh-CN" w:bidi="zh-TW"/>
        </w:rPr>
      </w:pPr>
      <w:r>
        <w:rPr>
          <w:rFonts w:hint="eastAsia" w:ascii="宋体" w:hAnsi="宋体" w:eastAsia="仿宋_GB2312" w:cs="仿宋_GB2312"/>
          <w:color w:val="000000" w:themeColor="text1"/>
          <w:spacing w:val="0"/>
          <w:sz w:val="32"/>
          <w:szCs w:val="32"/>
          <w:highlight w:val="none"/>
          <w:lang w:eastAsia="zh-CN" w:bidi="zh-TW"/>
          <w14:textFill>
            <w14:solidFill>
              <w14:schemeClr w14:val="tx1"/>
            </w14:solidFill>
          </w14:textFill>
        </w:rPr>
        <w:t>县政府召开动员部署会议，全面部署防治工作，并与各乡镇（街道）、国有林场签订松材线虫病防控工作责任书。县自然资源和规划局组织开展秋季疫情普查，制定松材线虫病防治方案。县自然资源和规划局与疫木定点处理企业签订责任书，为各乡镇（街道）、</w:t>
      </w:r>
      <w:r>
        <w:rPr>
          <w:rFonts w:hint="eastAsia" w:ascii="宋体" w:hAnsi="宋体" w:eastAsia="仿宋_GB2312" w:cs="仿宋_GB2312"/>
          <w:color w:val="000000" w:themeColor="text1"/>
          <w:spacing w:val="0"/>
          <w:sz w:val="32"/>
          <w:szCs w:val="32"/>
          <w:highlight w:val="none"/>
          <w:lang w:val="en-US" w:eastAsia="zh-CN" w:bidi="zh-TW"/>
          <w14:textFill>
            <w14:solidFill>
              <w14:schemeClr w14:val="tx1"/>
            </w14:solidFill>
          </w14:textFill>
        </w:rPr>
        <w:t>国有林场</w:t>
      </w:r>
      <w:r>
        <w:rPr>
          <w:rFonts w:hint="eastAsia" w:ascii="宋体" w:hAnsi="宋体" w:eastAsia="仿宋_GB2312" w:cs="仿宋_GB2312"/>
          <w:color w:val="000000" w:themeColor="text1"/>
          <w:spacing w:val="0"/>
          <w:sz w:val="32"/>
          <w:szCs w:val="32"/>
          <w:highlight w:val="none"/>
          <w:lang w:eastAsia="zh-CN" w:bidi="zh-TW"/>
          <w14:textFill>
            <w14:solidFill>
              <w14:schemeClr w14:val="tx1"/>
            </w14:solidFill>
          </w14:textFill>
        </w:rPr>
        <w:t>发放疫木运输专用牌。</w:t>
      </w:r>
      <w:r>
        <w:rPr>
          <w:rFonts w:hint="eastAsia" w:ascii="宋体" w:hAnsi="宋体" w:eastAsia="仿宋_GB2312" w:cs="仿宋_GB2312"/>
          <w:color w:val="auto"/>
          <w:spacing w:val="0"/>
          <w:sz w:val="32"/>
          <w:szCs w:val="32"/>
          <w:highlight w:val="none"/>
          <w:lang w:eastAsia="zh-CN" w:bidi="zh-TW"/>
        </w:rPr>
        <w:t>各乡镇（街道）、</w:t>
      </w:r>
      <w:r>
        <w:rPr>
          <w:rFonts w:hint="eastAsia" w:ascii="宋体" w:hAnsi="宋体" w:eastAsia="仿宋_GB2312" w:cs="仿宋_GB2312"/>
          <w:color w:val="000000" w:themeColor="text1"/>
          <w:spacing w:val="0"/>
          <w:sz w:val="32"/>
          <w:szCs w:val="32"/>
          <w:highlight w:val="none"/>
          <w:lang w:eastAsia="zh-CN" w:bidi="zh-TW"/>
          <w14:textFill>
            <w14:solidFill>
              <w14:schemeClr w14:val="tx1"/>
            </w14:solidFill>
          </w14:textFill>
        </w:rPr>
        <w:t>国有林场</w:t>
      </w:r>
      <w:r>
        <w:rPr>
          <w:rFonts w:hint="eastAsia" w:ascii="宋体" w:hAnsi="宋体" w:eastAsia="仿宋_GB2312" w:cs="仿宋_GB2312"/>
          <w:color w:val="auto"/>
          <w:spacing w:val="0"/>
          <w:sz w:val="32"/>
          <w:szCs w:val="32"/>
          <w:highlight w:val="none"/>
          <w:lang w:eastAsia="zh-CN" w:bidi="zh-TW"/>
        </w:rPr>
        <w:t>召开动员部署会，成立松材线虫病防治领导小组，</w:t>
      </w:r>
      <w:r>
        <w:rPr>
          <w:rFonts w:hint="eastAsia" w:ascii="宋体" w:hAnsi="宋体" w:eastAsia="仿宋_GB2312" w:cs="仿宋_GB2312"/>
          <w:b w:val="0"/>
          <w:bCs w:val="0"/>
          <w:color w:val="auto"/>
          <w:spacing w:val="0"/>
          <w:sz w:val="32"/>
          <w:szCs w:val="32"/>
          <w:highlight w:val="none"/>
          <w:lang w:eastAsia="zh-CN" w:bidi="zh-TW"/>
        </w:rPr>
        <w:t>组建疫木清理除治队伍并签订除治清理合同和责任书。</w:t>
      </w: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宋体" w:hAnsi="宋体" w:eastAsia="楷体_GB2312" w:cs="楷体_GB2312"/>
          <w:color w:val="auto"/>
          <w:spacing w:val="0"/>
          <w:sz w:val="32"/>
          <w:szCs w:val="32"/>
          <w:highlight w:val="none"/>
          <w:lang w:val="en-US" w:eastAsia="zh-CN" w:bidi="ar-SA"/>
        </w:rPr>
      </w:pPr>
      <w:r>
        <w:rPr>
          <w:rFonts w:hint="eastAsia" w:ascii="宋体" w:hAnsi="宋体" w:eastAsia="楷体_GB2312" w:cs="楷体_GB2312"/>
          <w:color w:val="000000" w:themeColor="text1"/>
          <w:spacing w:val="0"/>
          <w:sz w:val="32"/>
          <w:szCs w:val="32"/>
          <w:highlight w:val="none"/>
          <w:lang w:val="en-US" w:eastAsia="zh-CN" w:bidi="ar-SA"/>
          <w14:textFill>
            <w14:solidFill>
              <w14:schemeClr w14:val="tx1"/>
            </w14:solidFill>
          </w14:textFill>
        </w:rPr>
        <w:t>（二）集中除治阶段</w:t>
      </w:r>
      <w:r>
        <w:rPr>
          <w:rFonts w:hint="eastAsia" w:ascii="宋体" w:hAnsi="宋体" w:eastAsia="楷体_GB2312" w:cs="楷体_GB2312"/>
          <w:color w:val="auto"/>
          <w:spacing w:val="0"/>
          <w:sz w:val="32"/>
          <w:szCs w:val="32"/>
          <w:highlight w:val="none"/>
          <w:lang w:val="en-US" w:eastAsia="zh-CN" w:bidi="ar-SA"/>
        </w:rPr>
        <w:t>（</w:t>
      </w:r>
      <w:r>
        <w:rPr>
          <w:rFonts w:hint="eastAsia" w:eastAsia="楷体_GB2312" w:cs="楷体_GB2312"/>
          <w:color w:val="auto"/>
          <w:spacing w:val="0"/>
          <w:sz w:val="32"/>
          <w:szCs w:val="32"/>
          <w:highlight w:val="none"/>
          <w:lang w:val="en-US" w:eastAsia="zh-CN" w:bidi="ar-SA"/>
        </w:rPr>
        <w:t>每年</w:t>
      </w:r>
      <w:r>
        <w:rPr>
          <w:rFonts w:hint="default" w:ascii="Times New Roman" w:hAnsi="Times New Roman" w:eastAsia="楷体_GB2312" w:cs="Times New Roman"/>
          <w:color w:val="auto"/>
          <w:spacing w:val="0"/>
          <w:sz w:val="32"/>
          <w:szCs w:val="32"/>
          <w:highlight w:val="none"/>
          <w:lang w:val="en-US" w:eastAsia="zh-CN" w:bidi="ar-SA"/>
        </w:rPr>
        <w:t>10月至</w:t>
      </w:r>
      <w:r>
        <w:rPr>
          <w:rFonts w:hint="default" w:ascii="Times New Roman" w:hAnsi="Times New Roman" w:eastAsia="仿宋_GB2312" w:cs="Times New Roman"/>
          <w:b w:val="0"/>
          <w:bCs w:val="0"/>
          <w:color w:val="auto"/>
          <w:spacing w:val="0"/>
          <w:kern w:val="2"/>
          <w:sz w:val="32"/>
          <w:szCs w:val="32"/>
          <w:highlight w:val="none"/>
          <w:lang w:val="en-US" w:eastAsia="zh-CN" w:bidi="zh-TW"/>
        </w:rPr>
        <w:t>翌年</w:t>
      </w:r>
      <w:r>
        <w:rPr>
          <w:rFonts w:hint="default" w:ascii="Times New Roman" w:hAnsi="Times New Roman" w:eastAsia="楷体_GB2312" w:cs="Times New Roman"/>
          <w:color w:val="auto"/>
          <w:spacing w:val="0"/>
          <w:sz w:val="32"/>
          <w:szCs w:val="32"/>
          <w:highlight w:val="none"/>
          <w:lang w:val="en-US" w:eastAsia="zh-CN" w:bidi="ar-SA"/>
        </w:rPr>
        <w:t>3</w:t>
      </w:r>
      <w:r>
        <w:rPr>
          <w:rFonts w:hint="eastAsia" w:ascii="宋体" w:hAnsi="宋体" w:eastAsia="楷体_GB2312" w:cs="楷体_GB2312"/>
          <w:color w:val="auto"/>
          <w:spacing w:val="0"/>
          <w:sz w:val="32"/>
          <w:szCs w:val="32"/>
          <w:highlight w:val="none"/>
          <w:lang w:val="en-US" w:eastAsia="zh-CN" w:bidi="ar-SA"/>
        </w:rPr>
        <w:t>月）</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spacing w:val="0"/>
          <w:sz w:val="32"/>
          <w:szCs w:val="32"/>
          <w:highlight w:val="none"/>
          <w:lang w:eastAsia="zh-CN" w:bidi="zh-TW"/>
        </w:rPr>
      </w:pPr>
      <w:r>
        <w:rPr>
          <w:rFonts w:hint="default" w:ascii="Times New Roman" w:hAnsi="Times New Roman" w:eastAsia="仿宋_GB2312" w:cs="Times New Roman"/>
          <w:color w:val="auto"/>
          <w:spacing w:val="0"/>
          <w:sz w:val="32"/>
          <w:szCs w:val="32"/>
          <w:highlight w:val="none"/>
          <w:lang w:eastAsia="zh-CN" w:bidi="zh-TW"/>
        </w:rPr>
        <w:t>1</w:t>
      </w:r>
      <w:r>
        <w:rPr>
          <w:rFonts w:hint="eastAsia" w:ascii="宋体" w:hAnsi="宋体" w:eastAsia="仿宋_GB2312" w:cs="仿宋_GB2312"/>
          <w:color w:val="auto"/>
          <w:spacing w:val="0"/>
          <w:sz w:val="32"/>
          <w:szCs w:val="32"/>
          <w:highlight w:val="none"/>
          <w:lang w:eastAsia="zh-CN" w:bidi="zh-TW"/>
        </w:rPr>
        <w:t>.每年</w:t>
      </w:r>
      <w:r>
        <w:rPr>
          <w:rFonts w:hint="default" w:ascii="Times New Roman" w:hAnsi="Times New Roman" w:eastAsia="仿宋_GB2312" w:cs="Times New Roman"/>
          <w:color w:val="auto"/>
          <w:spacing w:val="0"/>
          <w:sz w:val="32"/>
          <w:szCs w:val="32"/>
          <w:highlight w:val="none"/>
          <w:lang w:eastAsia="zh-CN" w:bidi="zh-TW"/>
        </w:rPr>
        <w:t>1</w:t>
      </w:r>
      <w:r>
        <w:rPr>
          <w:rFonts w:hint="default" w:ascii="Times New Roman" w:hAnsi="Times New Roman" w:eastAsia="仿宋_GB2312" w:cs="Times New Roman"/>
          <w:color w:val="auto"/>
          <w:spacing w:val="0"/>
          <w:sz w:val="32"/>
          <w:szCs w:val="32"/>
          <w:highlight w:val="none"/>
          <w:lang w:val="en-US" w:eastAsia="zh-CN" w:bidi="zh-TW"/>
        </w:rPr>
        <w:t>1</w:t>
      </w:r>
      <w:r>
        <w:rPr>
          <w:rFonts w:hint="eastAsia" w:ascii="宋体" w:hAnsi="宋体" w:eastAsia="仿宋_GB2312" w:cs="仿宋_GB2312"/>
          <w:color w:val="auto"/>
          <w:spacing w:val="0"/>
          <w:sz w:val="32"/>
          <w:szCs w:val="32"/>
          <w:highlight w:val="none"/>
          <w:lang w:eastAsia="zh-CN" w:bidi="zh-TW"/>
        </w:rPr>
        <w:t>月，县自然资源和规划局完成年度松材线虫病防</w:t>
      </w:r>
      <w:r>
        <w:rPr>
          <w:rFonts w:hint="default" w:ascii="Times New Roman" w:hAnsi="Times New Roman" w:eastAsia="仿宋_GB2312" w:cs="Times New Roman"/>
          <w:color w:val="auto"/>
          <w:spacing w:val="0"/>
          <w:sz w:val="32"/>
          <w:szCs w:val="32"/>
          <w:highlight w:val="none"/>
          <w:lang w:eastAsia="zh-CN" w:bidi="zh-TW"/>
        </w:rPr>
        <w:t>治方案编制并通过专家评审。各乡镇（街道）、国有林场按要求分别编制本区域的年度病枯死木除治方案，并及时将除治方案报县林业有害生物防控指挥部办公室。同时，组织除治队伍开展清理工作。</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spacing w:val="0"/>
          <w:sz w:val="32"/>
          <w:szCs w:val="32"/>
          <w:highlight w:val="none"/>
          <w:lang w:eastAsia="zh-CN" w:bidi="zh-TW"/>
        </w:rPr>
      </w:pPr>
      <w:r>
        <w:rPr>
          <w:rFonts w:hint="default" w:ascii="Times New Roman" w:hAnsi="Times New Roman" w:eastAsia="仿宋_GB2312" w:cs="Times New Roman"/>
          <w:color w:val="auto"/>
          <w:spacing w:val="0"/>
          <w:sz w:val="32"/>
          <w:szCs w:val="32"/>
          <w:highlight w:val="none"/>
          <w:lang w:eastAsia="zh-CN" w:bidi="zh-TW"/>
        </w:rPr>
        <w:t>2.每年11月底前，县自然资源和规划局组织注干药物采购，签订发包合同，开展注干专业队员技能培训，加强病枯死木清理、运输、处置的检查监管，组织阶段性除治进度情况通报；乡镇（街道）、</w:t>
      </w:r>
      <w:r>
        <w:rPr>
          <w:rFonts w:hint="default" w:ascii="Times New Roman" w:hAnsi="Times New Roman" w:eastAsia="仿宋_GB2312" w:cs="Times New Roman"/>
          <w:color w:val="auto"/>
          <w:spacing w:val="0"/>
          <w:sz w:val="32"/>
          <w:szCs w:val="32"/>
          <w:highlight w:val="none"/>
          <w:lang w:val="en-US" w:eastAsia="zh-CN" w:bidi="zh-TW"/>
        </w:rPr>
        <w:t>国有林场</w:t>
      </w:r>
      <w:r>
        <w:rPr>
          <w:rFonts w:hint="default" w:ascii="Times New Roman" w:hAnsi="Times New Roman" w:eastAsia="仿宋_GB2312" w:cs="Times New Roman"/>
          <w:color w:val="auto"/>
          <w:spacing w:val="0"/>
          <w:sz w:val="32"/>
          <w:szCs w:val="32"/>
          <w:highlight w:val="none"/>
          <w:lang w:eastAsia="zh-CN" w:bidi="zh-TW"/>
        </w:rPr>
        <w:t>对完成清理的小班进行及时验收，并上报省“数字森防”系统。</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000000" w:themeColor="text1"/>
          <w:spacing w:val="0"/>
          <w:sz w:val="32"/>
          <w:szCs w:val="32"/>
          <w:highlight w:val="none"/>
          <w:lang w:eastAsia="zh-CN" w:bidi="zh-TW"/>
          <w14:textFill>
            <w14:solidFill>
              <w14:schemeClr w14:val="tx1"/>
            </w14:solidFill>
          </w14:textFill>
        </w:rPr>
      </w:pPr>
      <w:r>
        <w:rPr>
          <w:rFonts w:hint="default" w:ascii="Times New Roman" w:hAnsi="Times New Roman" w:eastAsia="仿宋_GB2312" w:cs="Times New Roman"/>
          <w:color w:val="auto"/>
          <w:spacing w:val="0"/>
          <w:sz w:val="32"/>
          <w:szCs w:val="32"/>
          <w:highlight w:val="none"/>
          <w:shd w:val="clear" w:color="auto" w:fill="auto"/>
          <w:lang w:eastAsia="zh-CN" w:bidi="zh-TW"/>
        </w:rPr>
        <w:t>3.每年年</w:t>
      </w:r>
      <w:r>
        <w:rPr>
          <w:rFonts w:hint="default" w:ascii="Times New Roman" w:hAnsi="Times New Roman" w:eastAsia="仿宋_GB2312" w:cs="Times New Roman"/>
          <w:color w:val="auto"/>
          <w:spacing w:val="0"/>
          <w:sz w:val="32"/>
          <w:szCs w:val="32"/>
          <w:highlight w:val="none"/>
          <w:shd w:val="clear" w:color="auto" w:fill="auto"/>
          <w:lang w:val="en-US" w:eastAsia="zh-CN" w:bidi="zh-TW"/>
        </w:rPr>
        <w:t>3</w:t>
      </w:r>
      <w:r>
        <w:rPr>
          <w:rFonts w:hint="default" w:ascii="Times New Roman" w:hAnsi="Times New Roman" w:eastAsia="仿宋_GB2312" w:cs="Times New Roman"/>
          <w:color w:val="auto"/>
          <w:spacing w:val="0"/>
          <w:sz w:val="32"/>
          <w:szCs w:val="32"/>
          <w:highlight w:val="none"/>
          <w:shd w:val="clear" w:color="auto" w:fill="auto"/>
          <w:lang w:eastAsia="zh-CN" w:bidi="zh-TW"/>
        </w:rPr>
        <w:t>月底</w:t>
      </w:r>
      <w:r>
        <w:rPr>
          <w:rFonts w:hint="default" w:ascii="Times New Roman" w:hAnsi="Times New Roman" w:eastAsia="仿宋_GB2312" w:cs="Times New Roman"/>
          <w:color w:val="000000" w:themeColor="text1"/>
          <w:spacing w:val="0"/>
          <w:sz w:val="32"/>
          <w:szCs w:val="32"/>
          <w:highlight w:val="none"/>
          <w:lang w:eastAsia="zh-CN" w:bidi="zh-TW"/>
          <w14:textFill>
            <w14:solidFill>
              <w14:schemeClr w14:val="tx1"/>
            </w14:solidFill>
          </w14:textFill>
        </w:rPr>
        <w:t>前，各乡镇（街道）、国有林场完成全域病枯死木清理除治工作，对病枯死疫木清理、运输、处置情况进行检查。各乡镇（街道）、国有林场及时组织对清理完毕的小班地块进行乡级验收，并录入“数字森防”系统。</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cs="Times New Roman"/>
          <w:color w:val="auto"/>
          <w:lang w:eastAsia="zh-CN"/>
        </w:rPr>
      </w:pPr>
      <w:r>
        <w:rPr>
          <w:rFonts w:hint="default" w:ascii="Times New Roman" w:hAnsi="Times New Roman" w:eastAsia="仿宋_GB2312" w:cs="Times New Roman"/>
          <w:color w:val="auto"/>
          <w:spacing w:val="0"/>
          <w:sz w:val="32"/>
          <w:szCs w:val="32"/>
          <w:highlight w:val="none"/>
          <w:lang w:eastAsia="zh-CN" w:bidi="zh-TW"/>
        </w:rPr>
        <w:t>4.每年2月底前，县自然资源和规划局督促承包单位完成全部注干剂防治，同步上传省森防数字平台，</w:t>
      </w:r>
      <w:r>
        <w:rPr>
          <w:rFonts w:hint="default" w:ascii="Times New Roman" w:hAnsi="Times New Roman" w:eastAsia="仿宋_GB2312" w:cs="Times New Roman"/>
          <w:color w:val="auto"/>
          <w:spacing w:val="0"/>
          <w:sz w:val="32"/>
          <w:szCs w:val="32"/>
          <w:highlight w:val="none"/>
          <w:lang w:val="en-US" w:eastAsia="zh-CN" w:bidi="zh-TW"/>
        </w:rPr>
        <w:t>11月下旬</w:t>
      </w:r>
      <w:r>
        <w:rPr>
          <w:rFonts w:hint="default" w:ascii="Times New Roman" w:hAnsi="Times New Roman" w:eastAsia="仿宋_GB2312" w:cs="Times New Roman"/>
          <w:color w:val="auto"/>
          <w:spacing w:val="0"/>
          <w:sz w:val="32"/>
          <w:szCs w:val="32"/>
          <w:highlight w:val="none"/>
          <w:lang w:eastAsia="zh-CN" w:bidi="zh-TW"/>
        </w:rPr>
        <w:t>组织验收。</w:t>
      </w: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楷体_GB2312" w:cs="Times New Roman"/>
          <w:color w:val="auto"/>
          <w:spacing w:val="0"/>
          <w:sz w:val="32"/>
          <w:szCs w:val="32"/>
          <w:highlight w:val="none"/>
          <w:lang w:val="en-US" w:eastAsia="zh-CN" w:bidi="ar-SA"/>
        </w:rPr>
      </w:pPr>
      <w:bookmarkStart w:id="1" w:name="bookmark12"/>
      <w:r>
        <w:rPr>
          <w:rFonts w:hint="default" w:ascii="Times New Roman" w:hAnsi="Times New Roman" w:eastAsia="楷体_GB2312" w:cs="Times New Roman"/>
          <w:color w:val="auto"/>
          <w:spacing w:val="0"/>
          <w:sz w:val="32"/>
          <w:szCs w:val="32"/>
          <w:highlight w:val="none"/>
          <w:lang w:val="en-US" w:eastAsia="zh-CN" w:bidi="ar-SA"/>
        </w:rPr>
        <w:t>（</w:t>
      </w:r>
      <w:bookmarkEnd w:id="1"/>
      <w:r>
        <w:rPr>
          <w:rFonts w:hint="default" w:ascii="Times New Roman" w:hAnsi="Times New Roman" w:eastAsia="楷体_GB2312" w:cs="Times New Roman"/>
          <w:color w:val="auto"/>
          <w:spacing w:val="0"/>
          <w:sz w:val="32"/>
          <w:szCs w:val="32"/>
          <w:highlight w:val="none"/>
          <w:lang w:val="en-US" w:eastAsia="zh-CN" w:bidi="ar-SA"/>
        </w:rPr>
        <w:t>三）验收整改阶段（每年4月至5月）</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spacing w:val="0"/>
          <w:sz w:val="32"/>
          <w:szCs w:val="32"/>
          <w:highlight w:val="none"/>
          <w:lang w:eastAsia="zh-CN" w:bidi="zh-TW"/>
        </w:rPr>
      </w:pPr>
      <w:r>
        <w:rPr>
          <w:rFonts w:hint="default" w:ascii="Times New Roman" w:hAnsi="Times New Roman" w:eastAsia="仿宋_GB2312" w:cs="Times New Roman"/>
          <w:color w:val="auto"/>
          <w:spacing w:val="0"/>
          <w:sz w:val="32"/>
          <w:szCs w:val="32"/>
          <w:highlight w:val="none"/>
          <w:lang w:val="en-US" w:eastAsia="zh-CN" w:bidi="zh-TW"/>
        </w:rPr>
        <w:t>4</w:t>
      </w:r>
      <w:r>
        <w:rPr>
          <w:rFonts w:hint="default" w:ascii="Times New Roman" w:hAnsi="Times New Roman" w:eastAsia="仿宋_GB2312" w:cs="Times New Roman"/>
          <w:color w:val="auto"/>
          <w:spacing w:val="0"/>
          <w:sz w:val="32"/>
          <w:szCs w:val="32"/>
          <w:highlight w:val="none"/>
          <w:lang w:eastAsia="zh-CN" w:bidi="zh-TW"/>
        </w:rPr>
        <w:t>月底前，各乡镇（街道）、</w:t>
      </w:r>
      <w:r>
        <w:rPr>
          <w:rFonts w:hint="default" w:ascii="Times New Roman" w:hAnsi="Times New Roman" w:eastAsia="仿宋_GB2312" w:cs="Times New Roman"/>
          <w:color w:val="000000" w:themeColor="text1"/>
          <w:spacing w:val="0"/>
          <w:sz w:val="32"/>
          <w:szCs w:val="32"/>
          <w:highlight w:val="none"/>
          <w:lang w:eastAsia="zh-CN" w:bidi="zh-TW"/>
          <w14:textFill>
            <w14:solidFill>
              <w14:schemeClr w14:val="tx1"/>
            </w14:solidFill>
          </w14:textFill>
        </w:rPr>
        <w:t>国有林场</w:t>
      </w:r>
      <w:r>
        <w:rPr>
          <w:rFonts w:hint="default" w:ascii="Times New Roman" w:hAnsi="Times New Roman" w:eastAsia="仿宋_GB2312" w:cs="Times New Roman"/>
          <w:color w:val="auto"/>
          <w:spacing w:val="0"/>
          <w:sz w:val="32"/>
          <w:szCs w:val="32"/>
          <w:highlight w:val="none"/>
          <w:lang w:eastAsia="zh-CN" w:bidi="zh-TW"/>
        </w:rPr>
        <w:t>对乡级验收山场小班组织“回头看”，县自然资源和规划局对枯死疫木清理、运输、处置情况进行检查，完成问题整改和病枯死木清理防治检查，督促</w:t>
      </w:r>
      <w:r>
        <w:rPr>
          <w:rFonts w:hint="default" w:ascii="Times New Roman" w:hAnsi="Times New Roman" w:eastAsia="仿宋_GB2312" w:cs="Times New Roman"/>
          <w:color w:val="auto"/>
          <w:spacing w:val="0"/>
          <w:sz w:val="32"/>
          <w:szCs w:val="32"/>
          <w:highlight w:val="none"/>
          <w:lang w:val="en-US" w:eastAsia="zh-CN"/>
        </w:rPr>
        <w:t>疫木定点加工厂</w:t>
      </w:r>
      <w:r>
        <w:rPr>
          <w:rFonts w:hint="default" w:ascii="Times New Roman" w:hAnsi="Times New Roman" w:eastAsia="仿宋_GB2312" w:cs="Times New Roman"/>
          <w:color w:val="auto"/>
          <w:spacing w:val="0"/>
          <w:sz w:val="32"/>
          <w:szCs w:val="32"/>
          <w:highlight w:val="none"/>
          <w:lang w:eastAsia="zh-CN" w:bidi="zh-TW"/>
        </w:rPr>
        <w:t>完成疫木处置，组织开展喷杀药物采购和春季疫情普查。各乡镇（街道）、</w:t>
      </w:r>
      <w:r>
        <w:rPr>
          <w:rFonts w:hint="default" w:ascii="Times New Roman" w:hAnsi="Times New Roman" w:eastAsia="仿宋_GB2312" w:cs="Times New Roman"/>
          <w:color w:val="000000" w:themeColor="text1"/>
          <w:spacing w:val="0"/>
          <w:sz w:val="32"/>
          <w:szCs w:val="32"/>
          <w:highlight w:val="none"/>
          <w:lang w:eastAsia="zh-CN" w:bidi="zh-TW"/>
          <w14:textFill>
            <w14:solidFill>
              <w14:schemeClr w14:val="tx1"/>
            </w14:solidFill>
          </w14:textFill>
        </w:rPr>
        <w:t>国有林场</w:t>
      </w:r>
      <w:r>
        <w:rPr>
          <w:rFonts w:hint="default" w:ascii="Times New Roman" w:hAnsi="Times New Roman" w:eastAsia="仿宋_GB2312" w:cs="Times New Roman"/>
          <w:color w:val="auto"/>
          <w:spacing w:val="0"/>
          <w:sz w:val="32"/>
          <w:szCs w:val="32"/>
          <w:highlight w:val="none"/>
          <w:lang w:eastAsia="zh-CN" w:bidi="zh-TW"/>
        </w:rPr>
        <w:t>完成新发生的病枯死木清理和春季疫情普查。</w:t>
      </w: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楷体_GB2312" w:cs="Times New Roman"/>
          <w:color w:val="auto"/>
          <w:spacing w:val="0"/>
          <w:sz w:val="32"/>
          <w:szCs w:val="32"/>
          <w:highlight w:val="none"/>
          <w:lang w:val="en-US" w:eastAsia="zh-CN" w:bidi="ar-SA"/>
        </w:rPr>
      </w:pPr>
      <w:bookmarkStart w:id="2" w:name="bookmark13"/>
      <w:r>
        <w:rPr>
          <w:rFonts w:hint="default" w:ascii="Times New Roman" w:hAnsi="Times New Roman" w:eastAsia="楷体_GB2312" w:cs="Times New Roman"/>
          <w:color w:val="auto"/>
          <w:spacing w:val="0"/>
          <w:sz w:val="32"/>
          <w:szCs w:val="32"/>
          <w:highlight w:val="none"/>
          <w:lang w:val="en-US" w:eastAsia="zh-CN" w:bidi="ar-SA"/>
        </w:rPr>
        <w:t>（</w:t>
      </w:r>
      <w:bookmarkEnd w:id="2"/>
      <w:r>
        <w:rPr>
          <w:rFonts w:hint="default" w:ascii="Times New Roman" w:hAnsi="Times New Roman" w:eastAsia="楷体_GB2312" w:cs="Times New Roman"/>
          <w:color w:val="auto"/>
          <w:spacing w:val="0"/>
          <w:sz w:val="32"/>
          <w:szCs w:val="32"/>
          <w:highlight w:val="none"/>
          <w:lang w:val="en-US" w:eastAsia="zh-CN" w:bidi="ar-SA"/>
        </w:rPr>
        <w:t>四）年度考核阶段（每年4月至6月）</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spacing w:val="0"/>
          <w:sz w:val="32"/>
          <w:szCs w:val="32"/>
          <w:highlight w:val="none"/>
          <w:lang w:eastAsia="zh-CN" w:bidi="zh-TW"/>
        </w:rPr>
      </w:pPr>
      <w:r>
        <w:rPr>
          <w:rFonts w:hint="default" w:ascii="Times New Roman" w:hAnsi="Times New Roman" w:eastAsia="仿宋_GB2312" w:cs="Times New Roman"/>
          <w:color w:val="auto"/>
          <w:spacing w:val="0"/>
          <w:sz w:val="32"/>
          <w:szCs w:val="32"/>
          <w:highlight w:val="none"/>
          <w:lang w:eastAsia="zh-CN" w:bidi="zh-TW"/>
        </w:rPr>
        <w:t>4月底前，组织开展松材线虫病防治检查评估，迎接省、市疫木清理除治情况检查。5月底前，完成轻型疫情区药物喷杀防治工作，发放枯死木清理除治的补助资金。6月底前，完成松材线虫病防治考核评估和总结，整理完善相关资料并归档。</w:t>
      </w: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楷体_GB2312" w:cs="Times New Roman"/>
          <w:color w:val="auto"/>
          <w:spacing w:val="0"/>
          <w:sz w:val="32"/>
          <w:szCs w:val="32"/>
          <w:highlight w:val="none"/>
          <w:lang w:val="en-US" w:eastAsia="zh-CN" w:bidi="ar-SA"/>
        </w:rPr>
      </w:pPr>
      <w:r>
        <w:rPr>
          <w:rFonts w:hint="default" w:ascii="Times New Roman" w:hAnsi="Times New Roman" w:eastAsia="楷体_GB2312" w:cs="Times New Roman"/>
          <w:color w:val="auto"/>
          <w:spacing w:val="0"/>
          <w:sz w:val="32"/>
          <w:szCs w:val="32"/>
          <w:highlight w:val="none"/>
          <w:lang w:val="en-US" w:eastAsia="zh-CN" w:bidi="ar-SA"/>
        </w:rPr>
        <w:t>（五）常年清理阶段（每年4月至9月）</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color w:val="auto"/>
          <w:spacing w:val="0"/>
          <w:sz w:val="32"/>
          <w:szCs w:val="32"/>
          <w:highlight w:val="none"/>
          <w:lang w:eastAsia="zh-CN" w:bidi="zh-TW"/>
        </w:rPr>
      </w:pPr>
      <w:r>
        <w:rPr>
          <w:rFonts w:hint="default" w:ascii="Times New Roman" w:hAnsi="Times New Roman" w:eastAsia="仿宋_GB2312" w:cs="Times New Roman"/>
          <w:color w:val="auto"/>
          <w:spacing w:val="0"/>
          <w:sz w:val="32"/>
          <w:szCs w:val="32"/>
          <w:highlight w:val="none"/>
          <w:lang w:eastAsia="zh-CN" w:bidi="zh-TW"/>
        </w:rPr>
        <w:t>县域范围内此阶段陆续死亡的松木由乡镇（街道）、</w:t>
      </w:r>
      <w:r>
        <w:rPr>
          <w:rFonts w:hint="default" w:ascii="Times New Roman" w:hAnsi="Times New Roman" w:eastAsia="仿宋_GB2312" w:cs="Times New Roman"/>
          <w:color w:val="auto"/>
          <w:spacing w:val="0"/>
          <w:sz w:val="32"/>
          <w:szCs w:val="32"/>
          <w:highlight w:val="none"/>
          <w:lang w:val="en-US" w:eastAsia="zh-CN" w:bidi="zh-TW"/>
        </w:rPr>
        <w:t>国有林场</w:t>
      </w:r>
      <w:r>
        <w:rPr>
          <w:rFonts w:hint="default" w:ascii="Times New Roman" w:hAnsi="Times New Roman" w:eastAsia="仿宋_GB2312" w:cs="Times New Roman"/>
          <w:color w:val="auto"/>
          <w:spacing w:val="0"/>
          <w:sz w:val="32"/>
          <w:szCs w:val="32"/>
          <w:highlight w:val="none"/>
          <w:lang w:eastAsia="zh-CN" w:bidi="zh-TW"/>
        </w:rPr>
        <w:t>组织的专业除治队伍实行清理，标准同集中式清理。清理株数计入当年秋季普查数据。</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宋体" w:hAnsi="宋体" w:eastAsia="黑体" w:cs="黑体"/>
          <w:color w:val="auto"/>
          <w:spacing w:val="0"/>
          <w:kern w:val="2"/>
          <w:sz w:val="32"/>
          <w:szCs w:val="32"/>
          <w:highlight w:val="none"/>
          <w:lang w:eastAsia="zh-CN" w:bidi="ar-SA"/>
        </w:rPr>
      </w:pPr>
      <w:r>
        <w:rPr>
          <w:rFonts w:hint="eastAsia" w:ascii="宋体" w:hAnsi="宋体" w:eastAsia="黑体" w:cs="黑体"/>
          <w:color w:val="auto"/>
          <w:spacing w:val="0"/>
          <w:kern w:val="2"/>
          <w:sz w:val="32"/>
          <w:szCs w:val="32"/>
          <w:highlight w:val="none"/>
          <w:lang w:eastAsia="zh-CN" w:bidi="ar-SA"/>
        </w:rPr>
        <w:t>七、保障措施</w:t>
      </w: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宋体" w:hAnsi="宋体" w:eastAsia="仿宋_GB2312" w:cs="仿宋_GB2312"/>
          <w:spacing w:val="0"/>
          <w:kern w:val="0"/>
          <w:sz w:val="32"/>
          <w:szCs w:val="32"/>
          <w:highlight w:val="none"/>
          <w:lang w:val="en-US" w:eastAsia="zh-CN"/>
        </w:rPr>
      </w:pPr>
      <w:bookmarkStart w:id="3" w:name="bookmark14"/>
      <w:r>
        <w:rPr>
          <w:rFonts w:hint="eastAsia" w:ascii="宋体" w:hAnsi="宋体" w:eastAsia="楷体_GB2312" w:cs="楷体_GB2312"/>
          <w:spacing w:val="0"/>
          <w:kern w:val="0"/>
          <w:sz w:val="32"/>
          <w:szCs w:val="32"/>
          <w:highlight w:val="none"/>
          <w:lang w:val="en-US" w:eastAsia="zh-CN"/>
        </w:rPr>
        <w:t>（</w:t>
      </w:r>
      <w:bookmarkEnd w:id="3"/>
      <w:r>
        <w:rPr>
          <w:rFonts w:hint="eastAsia" w:ascii="宋体" w:hAnsi="宋体" w:eastAsia="楷体_GB2312" w:cs="楷体_GB2312"/>
          <w:spacing w:val="0"/>
          <w:kern w:val="0"/>
          <w:sz w:val="32"/>
          <w:szCs w:val="32"/>
          <w:highlight w:val="none"/>
          <w:lang w:val="en-US" w:eastAsia="zh-CN"/>
        </w:rPr>
        <w:t>一）强化组织保障。</w:t>
      </w:r>
      <w:r>
        <w:rPr>
          <w:rFonts w:hint="eastAsia" w:ascii="宋体" w:hAnsi="宋体" w:eastAsia="仿宋_GB2312" w:cs="仿宋_GB2312"/>
          <w:spacing w:val="0"/>
          <w:kern w:val="0"/>
          <w:sz w:val="32"/>
          <w:szCs w:val="32"/>
          <w:highlight w:val="none"/>
          <w:lang w:val="en-US" w:eastAsia="zh-CN"/>
        </w:rPr>
        <w:t>结合林长制工作要求，各乡镇（街道）</w:t>
      </w:r>
      <w:r>
        <w:rPr>
          <w:rFonts w:hint="eastAsia" w:eastAsia="仿宋_GB2312" w:cs="仿宋_GB2312"/>
          <w:spacing w:val="0"/>
          <w:kern w:val="0"/>
          <w:sz w:val="32"/>
          <w:szCs w:val="32"/>
          <w:highlight w:val="none"/>
          <w:lang w:val="en-US" w:eastAsia="zh-CN"/>
        </w:rPr>
        <w:t>、国有林场</w:t>
      </w:r>
      <w:r>
        <w:rPr>
          <w:rFonts w:hint="eastAsia" w:ascii="宋体" w:hAnsi="宋体" w:eastAsia="仿宋_GB2312" w:cs="仿宋_GB2312"/>
          <w:spacing w:val="0"/>
          <w:kern w:val="0"/>
          <w:sz w:val="32"/>
          <w:szCs w:val="32"/>
          <w:highlight w:val="none"/>
          <w:lang w:val="en-US" w:eastAsia="zh-CN"/>
        </w:rPr>
        <w:t>的松材线虫病防控实行“党政一把手负责制”，成立松材线虫病防控工作领导机构。落实具体分管领导和专门工作人员，明确各行政村的</w:t>
      </w:r>
      <w:r>
        <w:rPr>
          <w:rFonts w:hint="eastAsia" w:eastAsia="仿宋_GB2312" w:cs="仿宋_GB2312"/>
          <w:spacing w:val="0"/>
          <w:kern w:val="0"/>
          <w:sz w:val="32"/>
          <w:szCs w:val="32"/>
          <w:highlight w:val="none"/>
          <w:lang w:val="en-US" w:eastAsia="zh-CN"/>
        </w:rPr>
        <w:t>护林员</w:t>
      </w:r>
      <w:r>
        <w:rPr>
          <w:rFonts w:hint="eastAsia" w:ascii="宋体" w:hAnsi="宋体" w:eastAsia="仿宋_GB2312" w:cs="仿宋_GB2312"/>
          <w:spacing w:val="0"/>
          <w:kern w:val="0"/>
          <w:sz w:val="32"/>
          <w:szCs w:val="32"/>
          <w:highlight w:val="none"/>
          <w:lang w:val="en-US" w:eastAsia="zh-CN"/>
        </w:rPr>
        <w:t>和专业除治队伍负责人。具体人员名单报县松材线虫病预防指挥部办公室。</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宋体" w:hAnsi="宋体" w:eastAsia="仿宋_GB2312" w:cs="仿宋_GB2312"/>
          <w:color w:val="auto"/>
          <w:spacing w:val="0"/>
          <w:sz w:val="32"/>
          <w:szCs w:val="32"/>
          <w:highlight w:val="none"/>
          <w:lang w:eastAsia="zh-CN"/>
        </w:rPr>
      </w:pPr>
      <w:r>
        <w:rPr>
          <w:rFonts w:hint="eastAsia" w:ascii="宋体" w:hAnsi="宋体" w:eastAsia="楷体_GB2312" w:cs="楷体_GB2312"/>
          <w:color w:val="auto"/>
          <w:spacing w:val="0"/>
          <w:kern w:val="0"/>
          <w:sz w:val="32"/>
          <w:szCs w:val="32"/>
          <w:highlight w:val="none"/>
          <w:lang w:val="en-US" w:eastAsia="zh-CN" w:bidi="zh-TW"/>
        </w:rPr>
        <w:t>（二）强化机制保障。</w:t>
      </w:r>
      <w:r>
        <w:rPr>
          <w:rFonts w:hint="eastAsia" w:ascii="宋体" w:hAnsi="宋体" w:eastAsia="仿宋_GB2312" w:cs="仿宋_GB2312"/>
          <w:color w:val="auto"/>
          <w:spacing w:val="0"/>
          <w:sz w:val="32"/>
          <w:szCs w:val="32"/>
          <w:highlight w:val="none"/>
          <w:lang w:eastAsia="zh-CN" w:bidi="zh-TW"/>
        </w:rPr>
        <w:t>县政府在集中除治期间，按林长制工</w:t>
      </w:r>
      <w:r>
        <w:rPr>
          <w:rFonts w:hint="default" w:ascii="Times New Roman" w:hAnsi="Times New Roman" w:eastAsia="仿宋_GB2312" w:cs="Times New Roman"/>
          <w:color w:val="auto"/>
          <w:spacing w:val="0"/>
          <w:sz w:val="32"/>
          <w:szCs w:val="32"/>
          <w:highlight w:val="none"/>
          <w:lang w:eastAsia="zh-CN" w:bidi="zh-TW"/>
        </w:rPr>
        <w:t>作要求，对各乡镇（街道）、</w:t>
      </w:r>
      <w:r>
        <w:rPr>
          <w:rFonts w:hint="default" w:ascii="Times New Roman" w:hAnsi="Times New Roman" w:eastAsia="仿宋_GB2312" w:cs="Times New Roman"/>
          <w:color w:val="auto"/>
          <w:spacing w:val="0"/>
          <w:sz w:val="32"/>
          <w:szCs w:val="32"/>
          <w:highlight w:val="none"/>
          <w:lang w:val="en-US" w:eastAsia="zh-CN" w:bidi="zh-TW"/>
        </w:rPr>
        <w:t>国有林场</w:t>
      </w:r>
      <w:r>
        <w:rPr>
          <w:rFonts w:hint="default" w:ascii="Times New Roman" w:hAnsi="Times New Roman" w:eastAsia="仿宋_GB2312" w:cs="Times New Roman"/>
          <w:color w:val="auto"/>
          <w:spacing w:val="0"/>
          <w:sz w:val="32"/>
          <w:szCs w:val="32"/>
          <w:highlight w:val="none"/>
          <w:lang w:eastAsia="zh-CN" w:bidi="zh-TW"/>
        </w:rPr>
        <w:t>实行月通报制度，对连续3次排名末位的乡镇（</w:t>
      </w:r>
      <w:r>
        <w:rPr>
          <w:rFonts w:hint="default" w:ascii="Times New Roman" w:hAnsi="Times New Roman" w:eastAsia="仿宋_GB2312" w:cs="Times New Roman"/>
          <w:color w:val="auto"/>
          <w:spacing w:val="0"/>
          <w:sz w:val="32"/>
          <w:szCs w:val="32"/>
          <w:highlight w:val="none"/>
          <w:lang w:val="en-US" w:eastAsia="zh-CN" w:bidi="zh-TW"/>
        </w:rPr>
        <w:t>街道</w:t>
      </w:r>
      <w:r>
        <w:rPr>
          <w:rFonts w:hint="default" w:ascii="Times New Roman" w:hAnsi="Times New Roman" w:eastAsia="仿宋_GB2312" w:cs="Times New Roman"/>
          <w:color w:val="auto"/>
          <w:spacing w:val="0"/>
          <w:sz w:val="32"/>
          <w:szCs w:val="32"/>
          <w:highlight w:val="none"/>
          <w:lang w:eastAsia="zh-CN" w:bidi="zh-TW"/>
        </w:rPr>
        <w:t>）、</w:t>
      </w:r>
      <w:r>
        <w:rPr>
          <w:rFonts w:hint="default" w:ascii="Times New Roman" w:hAnsi="Times New Roman" w:eastAsia="仿宋_GB2312" w:cs="Times New Roman"/>
          <w:color w:val="auto"/>
          <w:spacing w:val="0"/>
          <w:sz w:val="32"/>
          <w:szCs w:val="32"/>
          <w:highlight w:val="none"/>
          <w:lang w:val="en-US" w:eastAsia="zh-CN" w:bidi="zh-TW"/>
        </w:rPr>
        <w:t>国有林场</w:t>
      </w:r>
      <w:r>
        <w:rPr>
          <w:rFonts w:hint="default" w:ascii="Times New Roman" w:hAnsi="Times New Roman" w:eastAsia="仿宋_GB2312" w:cs="Times New Roman"/>
          <w:color w:val="auto"/>
          <w:spacing w:val="0"/>
          <w:sz w:val="32"/>
          <w:szCs w:val="32"/>
          <w:highlight w:val="none"/>
          <w:lang w:eastAsia="zh-CN" w:bidi="zh-TW"/>
        </w:rPr>
        <w:t>主要领导进行约谈。将</w:t>
      </w:r>
      <w:r>
        <w:rPr>
          <w:rFonts w:hint="eastAsia" w:ascii="宋体" w:hAnsi="宋体" w:eastAsia="仿宋_GB2312" w:cs="仿宋_GB2312"/>
          <w:color w:val="auto"/>
          <w:spacing w:val="0"/>
          <w:sz w:val="32"/>
          <w:szCs w:val="32"/>
          <w:highlight w:val="none"/>
          <w:lang w:eastAsia="zh-CN" w:bidi="zh-TW"/>
        </w:rPr>
        <w:t>松材线虫病防治工作列入年度综合考核内容。</w:t>
      </w: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宋体" w:hAnsi="宋体" w:eastAsia="仿宋_GB2312" w:cs="仿宋_GB2312"/>
          <w:spacing w:val="0"/>
          <w:kern w:val="0"/>
          <w:sz w:val="32"/>
          <w:szCs w:val="32"/>
          <w:highlight w:val="none"/>
          <w:lang w:val="en-US" w:eastAsia="zh-CN"/>
        </w:rPr>
      </w:pPr>
      <w:r>
        <w:rPr>
          <w:rFonts w:hint="eastAsia" w:ascii="宋体" w:hAnsi="宋体" w:eastAsia="楷体_GB2312" w:cs="楷体_GB2312"/>
          <w:color w:val="auto"/>
          <w:spacing w:val="0"/>
          <w:kern w:val="0"/>
          <w:sz w:val="32"/>
          <w:szCs w:val="32"/>
          <w:highlight w:val="none"/>
          <w:lang w:val="en-US" w:eastAsia="zh-CN" w:bidi="zh-TW"/>
        </w:rPr>
        <w:t>（三）强化资金保障。</w:t>
      </w:r>
      <w:r>
        <w:rPr>
          <w:rFonts w:hint="eastAsia" w:ascii="宋体" w:hAnsi="宋体" w:eastAsia="仿宋_GB2312" w:cs="仿宋_GB2312"/>
          <w:spacing w:val="0"/>
          <w:kern w:val="0"/>
          <w:sz w:val="32"/>
          <w:szCs w:val="32"/>
          <w:highlight w:val="none"/>
          <w:lang w:val="en-US" w:eastAsia="zh-CN"/>
        </w:rPr>
        <w:t>县财政将松材线虫病防治专项资金纳入年度预算。县政府对乡镇（街道）、国有林场按考核评价得分拨付除治工作经费</w:t>
      </w:r>
      <w:r>
        <w:rPr>
          <w:rFonts w:hint="eastAsia" w:eastAsia="仿宋_GB2312" w:cs="仿宋_GB2312"/>
          <w:spacing w:val="0"/>
          <w:kern w:val="0"/>
          <w:sz w:val="32"/>
          <w:szCs w:val="32"/>
          <w:highlight w:val="none"/>
          <w:lang w:val="en-US" w:eastAsia="zh-CN"/>
        </w:rPr>
        <w:t>。拟拔除疫点</w:t>
      </w:r>
      <w:r>
        <w:rPr>
          <w:rFonts w:hint="eastAsia" w:ascii="宋体" w:hAnsi="宋体" w:eastAsia="仿宋_GB2312" w:cs="仿宋_GB2312"/>
          <w:spacing w:val="0"/>
          <w:kern w:val="0"/>
          <w:sz w:val="32"/>
          <w:szCs w:val="32"/>
          <w:highlight w:val="none"/>
          <w:lang w:val="en-US" w:eastAsia="zh-CN"/>
        </w:rPr>
        <w:t>乡镇（街道）、国有林场</w:t>
      </w:r>
      <w:r>
        <w:rPr>
          <w:rFonts w:hint="eastAsia" w:eastAsia="仿宋_GB2312" w:cs="仿宋_GB2312"/>
          <w:spacing w:val="0"/>
          <w:kern w:val="0"/>
          <w:sz w:val="32"/>
          <w:szCs w:val="32"/>
          <w:highlight w:val="none"/>
          <w:lang w:val="en-US" w:eastAsia="zh-CN"/>
        </w:rPr>
        <w:t>按实际金额保障</w:t>
      </w:r>
      <w:r>
        <w:rPr>
          <w:rFonts w:hint="eastAsia" w:ascii="宋体" w:hAnsi="宋体" w:eastAsia="仿宋_GB2312" w:cs="仿宋_GB2312"/>
          <w:spacing w:val="0"/>
          <w:kern w:val="0"/>
          <w:sz w:val="32"/>
          <w:szCs w:val="32"/>
          <w:highlight w:val="none"/>
          <w:lang w:val="en-US" w:eastAsia="zh-CN"/>
        </w:rPr>
        <w:t>。</w:t>
      </w: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eastAsia" w:ascii="宋体" w:hAnsi="宋体" w:eastAsia="仿宋_GB2312" w:cs="仿宋_GB2312"/>
          <w:spacing w:val="0"/>
          <w:sz w:val="32"/>
          <w:szCs w:val="32"/>
          <w:highlight w:val="none"/>
          <w:lang w:eastAsia="zh-CN" w:bidi="ar-SA"/>
        </w:rPr>
      </w:pPr>
      <w:r>
        <w:rPr>
          <w:rFonts w:hint="eastAsia" w:ascii="宋体" w:hAnsi="宋体" w:eastAsia="楷体_GB2312" w:cs="楷体_GB2312"/>
          <w:color w:val="auto"/>
          <w:spacing w:val="0"/>
          <w:kern w:val="0"/>
          <w:sz w:val="32"/>
          <w:szCs w:val="32"/>
          <w:highlight w:val="none"/>
          <w:lang w:val="en-US" w:eastAsia="zh-CN" w:bidi="zh-TW"/>
        </w:rPr>
        <w:t>（四）强化技术保障。</w:t>
      </w:r>
      <w:r>
        <w:rPr>
          <w:rFonts w:hint="eastAsia" w:ascii="宋体" w:hAnsi="宋体" w:eastAsia="仿宋_GB2312" w:cs="仿宋_GB2312"/>
          <w:spacing w:val="0"/>
          <w:kern w:val="0"/>
          <w:sz w:val="32"/>
          <w:szCs w:val="32"/>
          <w:highlight w:val="none"/>
          <w:lang w:val="en-US" w:eastAsia="zh-CN"/>
        </w:rPr>
        <w:t>县、乡两级按工作职责组织开展相关人员松材线虫病防治业务技术培训，不断提升科学防治水平。县自然资源和规划局应当在专业除治队伍上山作业前组织开展松</w:t>
      </w:r>
      <w:r>
        <w:rPr>
          <w:rFonts w:hint="eastAsia" w:ascii="宋体" w:hAnsi="宋体" w:eastAsia="仿宋_GB2312" w:cs="仿宋_GB2312"/>
          <w:spacing w:val="-6"/>
          <w:kern w:val="0"/>
          <w:sz w:val="32"/>
          <w:szCs w:val="32"/>
          <w:highlight w:val="none"/>
          <w:lang w:val="en-US" w:eastAsia="zh-CN"/>
        </w:rPr>
        <w:t>材线虫病防治业务技术培训。县自然资源和规划局成立技术指导</w:t>
      </w:r>
      <w:r>
        <w:rPr>
          <w:rFonts w:hint="eastAsia" w:ascii="宋体" w:hAnsi="宋体" w:eastAsia="仿宋_GB2312" w:cs="仿宋_GB2312"/>
          <w:spacing w:val="0"/>
          <w:kern w:val="0"/>
          <w:sz w:val="32"/>
          <w:szCs w:val="32"/>
          <w:highlight w:val="none"/>
          <w:lang w:val="en-US" w:eastAsia="zh-CN"/>
        </w:rPr>
        <w:t>服务组，根据工作需要，不定期、经常性的开展全县技术指导服务。</w:t>
      </w:r>
    </w:p>
    <w:p>
      <w:pPr>
        <w:pStyle w:val="15"/>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eastAsia" w:ascii="宋体" w:hAnsi="宋体" w:eastAsia="仿宋_GB2312" w:cs="仿宋_GB2312"/>
          <w:color w:val="auto"/>
          <w:spacing w:val="0"/>
          <w:sz w:val="32"/>
          <w:szCs w:val="32"/>
          <w:highlight w:val="none"/>
          <w:lang w:eastAsia="zh-CN"/>
        </w:rPr>
      </w:pPr>
      <w:r>
        <w:rPr>
          <w:rFonts w:hint="default" w:ascii="Times New Roman" w:hAnsi="Times New Roman" w:eastAsia="仿宋_GB2312" w:cs="Times New Roman"/>
          <w:color w:val="auto"/>
          <w:spacing w:val="0"/>
          <w:sz w:val="32"/>
          <w:szCs w:val="32"/>
          <w:highlight w:val="none"/>
          <w:lang w:eastAsia="zh-CN"/>
        </w:rPr>
        <w:t>本方案</w:t>
      </w:r>
      <w:r>
        <w:rPr>
          <w:rFonts w:hint="eastAsia" w:ascii="Times New Roman" w:hAnsi="Times New Roman" w:eastAsia="仿宋_GB2312" w:cs="Times New Roman"/>
          <w:color w:val="auto"/>
          <w:spacing w:val="0"/>
          <w:sz w:val="32"/>
          <w:szCs w:val="32"/>
          <w:highlight w:val="none"/>
          <w:lang w:eastAsia="zh-CN"/>
        </w:rPr>
        <w:t>从印发时间即日起</w:t>
      </w:r>
      <w:r>
        <w:rPr>
          <w:rFonts w:hint="default" w:ascii="Times New Roman" w:hAnsi="Times New Roman" w:eastAsia="仿宋_GB2312" w:cs="Times New Roman"/>
          <w:color w:val="auto"/>
          <w:spacing w:val="0"/>
          <w:sz w:val="32"/>
          <w:szCs w:val="32"/>
          <w:highlight w:val="none"/>
        </w:rPr>
        <w:t>施行</w:t>
      </w:r>
      <w:r>
        <w:rPr>
          <w:rFonts w:hint="eastAsia" w:ascii="宋体" w:hAnsi="宋体" w:eastAsia="仿宋_GB2312" w:cs="仿宋_GB2312"/>
          <w:color w:val="auto"/>
          <w:spacing w:val="0"/>
          <w:sz w:val="32"/>
          <w:szCs w:val="32"/>
          <w:highlight w:val="none"/>
        </w:rPr>
        <w:t>。</w:t>
      </w:r>
    </w:p>
    <w:p>
      <w:pPr>
        <w:pStyle w:val="15"/>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eastAsia" w:ascii="宋体" w:hAnsi="宋体" w:eastAsia="仿宋_GB2312" w:cs="仿宋_GB2312"/>
          <w:spacing w:val="0"/>
          <w:kern w:val="0"/>
          <w:sz w:val="32"/>
          <w:szCs w:val="32"/>
          <w:highlight w:val="none"/>
          <w:lang w:val="en-US" w:eastAsia="zh-CN"/>
        </w:rPr>
      </w:pPr>
    </w:p>
    <w:p>
      <w:pPr>
        <w:pStyle w:val="15"/>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spacing w:val="0"/>
          <w:kern w:val="0"/>
          <w:sz w:val="32"/>
          <w:szCs w:val="32"/>
          <w:highlight w:val="none"/>
          <w:lang w:val="en-US" w:eastAsia="zh-CN"/>
        </w:rPr>
      </w:pPr>
      <w:r>
        <w:rPr>
          <w:rFonts w:hint="default" w:ascii="Times New Roman" w:hAnsi="Times New Roman" w:eastAsia="仿宋_GB2312" w:cs="Times New Roman"/>
          <w:spacing w:val="0"/>
          <w:kern w:val="0"/>
          <w:sz w:val="32"/>
          <w:szCs w:val="32"/>
          <w:highlight w:val="none"/>
          <w:lang w:val="en-US" w:eastAsia="zh-CN"/>
        </w:rPr>
        <w:t>附件：1</w:t>
      </w:r>
      <w:r>
        <w:rPr>
          <w:rFonts w:hint="eastAsia" w:ascii="仿宋_GB2312" w:hAnsi="仿宋_GB2312" w:eastAsia="仿宋_GB2312" w:cs="仿宋_GB2312"/>
          <w:color w:val="auto"/>
          <w:spacing w:val="0"/>
          <w:sz w:val="32"/>
          <w:szCs w:val="32"/>
          <w:highlight w:val="none"/>
          <w:lang w:val="en-US" w:eastAsia="zh-CN" w:bidi="zh-TW"/>
        </w:rPr>
        <w:t>.</w:t>
      </w:r>
      <w:r>
        <w:rPr>
          <w:rFonts w:hint="default" w:ascii="Times New Roman" w:hAnsi="Times New Roman" w:eastAsia="仿宋_GB2312" w:cs="Times New Roman"/>
          <w:spacing w:val="0"/>
          <w:kern w:val="0"/>
          <w:sz w:val="32"/>
          <w:szCs w:val="32"/>
          <w:highlight w:val="none"/>
          <w:lang w:val="en-US" w:eastAsia="zh-CN"/>
        </w:rPr>
        <w:t>松材线虫病枯死木清理除治技术要求及评分标准</w:t>
      </w:r>
    </w:p>
    <w:p>
      <w:pPr>
        <w:pStyle w:val="15"/>
        <w:keepNext w:val="0"/>
        <w:keepLines w:val="0"/>
        <w:pageBreakBefore w:val="0"/>
        <w:widowControl w:val="0"/>
        <w:kinsoku/>
        <w:wordWrap/>
        <w:overflowPunct/>
        <w:topLinePunct w:val="0"/>
        <w:autoSpaceDE/>
        <w:autoSpaceDN/>
        <w:bidi w:val="0"/>
        <w:adjustRightInd w:val="0"/>
        <w:snapToGrid w:val="0"/>
        <w:spacing w:line="336" w:lineRule="auto"/>
        <w:ind w:left="567" w:leftChars="270" w:firstLine="0" w:firstLineChars="0"/>
        <w:jc w:val="both"/>
        <w:textAlignment w:val="auto"/>
        <w:rPr>
          <w:rFonts w:hint="default" w:ascii="Times New Roman" w:hAnsi="Times New Roman" w:eastAsia="仿宋_GB2312" w:cs="Times New Roman"/>
          <w:spacing w:val="0"/>
          <w:kern w:val="0"/>
          <w:sz w:val="32"/>
          <w:szCs w:val="32"/>
          <w:highlight w:val="none"/>
          <w:lang w:val="en-US" w:eastAsia="zh-CN"/>
        </w:rPr>
      </w:pPr>
      <w:r>
        <w:rPr>
          <w:rFonts w:hint="default" w:ascii="Times New Roman" w:hAnsi="Times New Roman" w:eastAsia="仿宋_GB2312" w:cs="Times New Roman"/>
          <w:spacing w:val="0"/>
          <w:kern w:val="0"/>
          <w:sz w:val="28"/>
          <w:szCs w:val="28"/>
          <w:highlight w:val="none"/>
          <w:lang w:val="en-US" w:eastAsia="zh-CN"/>
        </w:rPr>
        <w:t xml:space="preserve"> </w:t>
      </w:r>
      <w:r>
        <w:rPr>
          <w:rFonts w:hint="default" w:ascii="Times New Roman" w:hAnsi="Times New Roman" w:eastAsia="仿宋_GB2312" w:cs="Times New Roman"/>
          <w:spacing w:val="0"/>
          <w:kern w:val="0"/>
          <w:sz w:val="32"/>
          <w:szCs w:val="32"/>
          <w:highlight w:val="none"/>
          <w:lang w:val="en-US" w:eastAsia="zh-CN"/>
        </w:rPr>
        <w:t xml:space="preserve">      2</w:t>
      </w:r>
      <w:r>
        <w:rPr>
          <w:rFonts w:hint="eastAsia" w:ascii="仿宋_GB2312" w:hAnsi="仿宋_GB2312" w:eastAsia="仿宋_GB2312" w:cs="仿宋_GB2312"/>
          <w:color w:val="auto"/>
          <w:spacing w:val="0"/>
          <w:sz w:val="32"/>
          <w:szCs w:val="32"/>
          <w:highlight w:val="none"/>
          <w:lang w:val="en-US" w:eastAsia="zh-CN" w:bidi="zh-TW"/>
        </w:rPr>
        <w:t>.</w:t>
      </w:r>
      <w:r>
        <w:rPr>
          <w:rFonts w:hint="default" w:ascii="Times New Roman" w:hAnsi="Times New Roman" w:eastAsia="仿宋_GB2312" w:cs="Times New Roman"/>
          <w:spacing w:val="0"/>
          <w:kern w:val="0"/>
          <w:sz w:val="32"/>
          <w:szCs w:val="32"/>
          <w:highlight w:val="none"/>
          <w:lang w:val="en-US" w:eastAsia="zh-CN"/>
        </w:rPr>
        <w:t>松材线虫病枯死木清理质量验收及绩效考核评估</w:t>
      </w:r>
    </w:p>
    <w:p>
      <w:pPr>
        <w:pStyle w:val="15"/>
        <w:keepNext w:val="0"/>
        <w:keepLines w:val="0"/>
        <w:pageBreakBefore w:val="0"/>
        <w:widowControl w:val="0"/>
        <w:kinsoku/>
        <w:wordWrap/>
        <w:overflowPunct/>
        <w:topLinePunct w:val="0"/>
        <w:autoSpaceDE/>
        <w:autoSpaceDN/>
        <w:bidi w:val="0"/>
        <w:adjustRightInd w:val="0"/>
        <w:snapToGrid w:val="0"/>
        <w:spacing w:line="336" w:lineRule="auto"/>
        <w:ind w:left="567" w:leftChars="270" w:firstLine="1427" w:firstLineChars="446"/>
        <w:jc w:val="both"/>
        <w:textAlignment w:val="auto"/>
        <w:rPr>
          <w:rFonts w:hint="default" w:ascii="Times New Roman" w:hAnsi="Times New Roman" w:eastAsia="仿宋_GB2312" w:cs="Times New Roman"/>
          <w:spacing w:val="0"/>
          <w:kern w:val="0"/>
          <w:sz w:val="32"/>
          <w:szCs w:val="32"/>
          <w:highlight w:val="none"/>
          <w:lang w:val="en-US" w:eastAsia="zh-CN"/>
        </w:rPr>
      </w:pPr>
      <w:r>
        <w:rPr>
          <w:rFonts w:hint="default" w:ascii="Times New Roman" w:hAnsi="Times New Roman" w:eastAsia="仿宋_GB2312" w:cs="Times New Roman"/>
          <w:spacing w:val="0"/>
          <w:kern w:val="0"/>
          <w:sz w:val="32"/>
          <w:szCs w:val="32"/>
          <w:highlight w:val="none"/>
          <w:lang w:val="en-US" w:eastAsia="zh-CN"/>
        </w:rPr>
        <w:t>办法</w:t>
      </w: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960" w:firstLineChars="300"/>
        <w:jc w:val="both"/>
        <w:textAlignment w:val="auto"/>
        <w:rPr>
          <w:rFonts w:hint="default" w:ascii="Times New Roman" w:hAnsi="Times New Roman" w:eastAsia="仿宋_GB2312" w:cs="Times New Roman"/>
          <w:spacing w:val="0"/>
          <w:kern w:val="0"/>
          <w:sz w:val="32"/>
          <w:szCs w:val="32"/>
          <w:highlight w:val="none"/>
          <w:lang w:val="en-US" w:eastAsia="zh-CN"/>
        </w:rPr>
      </w:pPr>
      <w:r>
        <w:rPr>
          <w:rFonts w:hint="default" w:ascii="Times New Roman" w:hAnsi="Times New Roman" w:eastAsia="仿宋_GB2312" w:cs="Times New Roman"/>
          <w:spacing w:val="0"/>
          <w:kern w:val="0"/>
          <w:sz w:val="32"/>
          <w:szCs w:val="32"/>
          <w:highlight w:val="none"/>
          <w:lang w:val="en-US" w:eastAsia="zh-CN"/>
        </w:rPr>
        <w:t xml:space="preserve">    3</w:t>
      </w:r>
      <w:r>
        <w:rPr>
          <w:rFonts w:hint="eastAsia" w:ascii="仿宋_GB2312" w:hAnsi="仿宋_GB2312" w:eastAsia="仿宋_GB2312" w:cs="仿宋_GB2312"/>
          <w:color w:val="auto"/>
          <w:spacing w:val="0"/>
          <w:sz w:val="32"/>
          <w:szCs w:val="32"/>
          <w:highlight w:val="none"/>
          <w:lang w:val="en-US" w:eastAsia="zh-CN" w:bidi="zh-TW"/>
        </w:rPr>
        <w:t>.</w:t>
      </w:r>
      <w:r>
        <w:rPr>
          <w:rFonts w:hint="default" w:ascii="Times New Roman" w:hAnsi="Times New Roman" w:eastAsia="仿宋_GB2312" w:cs="Times New Roman"/>
          <w:spacing w:val="0"/>
          <w:kern w:val="0"/>
          <w:sz w:val="32"/>
          <w:szCs w:val="32"/>
          <w:highlight w:val="none"/>
          <w:lang w:val="en-US" w:eastAsia="zh-CN"/>
        </w:rPr>
        <w:t>松材线虫病防控乡镇年度考核评分办法（试行）</w:t>
      </w: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jc w:val="both"/>
        <w:textAlignment w:val="auto"/>
        <w:rPr>
          <w:rFonts w:hint="default" w:ascii="Times New Roman" w:hAnsi="Times New Roman" w:eastAsia="仿宋_GB2312" w:cs="Times New Roman"/>
          <w:spacing w:val="0"/>
          <w:kern w:val="0"/>
          <w:sz w:val="32"/>
          <w:szCs w:val="32"/>
          <w:highlight w:val="none"/>
          <w:lang w:val="en-US" w:eastAsia="zh-CN"/>
        </w:rPr>
      </w:pPr>
      <w:r>
        <w:rPr>
          <w:rFonts w:hint="default" w:ascii="Times New Roman" w:hAnsi="Times New Roman" w:eastAsia="仿宋_GB2312" w:cs="Times New Roman"/>
          <w:spacing w:val="0"/>
          <w:kern w:val="0"/>
          <w:sz w:val="32"/>
          <w:szCs w:val="32"/>
          <w:highlight w:val="none"/>
          <w:lang w:val="en-US" w:eastAsia="zh-CN"/>
        </w:rPr>
        <w:t xml:space="preserve">      4</w:t>
      </w:r>
      <w:r>
        <w:rPr>
          <w:rFonts w:hint="eastAsia" w:ascii="仿宋_GB2312" w:hAnsi="仿宋_GB2312" w:eastAsia="仿宋_GB2312" w:cs="仿宋_GB2312"/>
          <w:color w:val="auto"/>
          <w:spacing w:val="0"/>
          <w:sz w:val="32"/>
          <w:szCs w:val="32"/>
          <w:highlight w:val="none"/>
          <w:lang w:val="en-US" w:eastAsia="zh-CN" w:bidi="zh-TW"/>
        </w:rPr>
        <w:t>.</w:t>
      </w:r>
      <w:r>
        <w:rPr>
          <w:rFonts w:hint="default" w:ascii="Times New Roman" w:hAnsi="Times New Roman" w:eastAsia="仿宋_GB2312" w:cs="Times New Roman"/>
          <w:spacing w:val="0"/>
          <w:kern w:val="0"/>
          <w:sz w:val="32"/>
          <w:szCs w:val="32"/>
          <w:highlight w:val="none"/>
          <w:lang w:val="en-US" w:eastAsia="zh-CN"/>
        </w:rPr>
        <w:t>松材线虫病枯死木清理除治资金拨付及使用办</w:t>
      </w:r>
    </w:p>
    <w:p>
      <w:pPr>
        <w:pStyle w:val="15"/>
        <w:keepNext w:val="0"/>
        <w:keepLines w:val="0"/>
        <w:pageBreakBefore w:val="0"/>
        <w:widowControl w:val="0"/>
        <w:kinsoku/>
        <w:wordWrap/>
        <w:overflowPunct/>
        <w:topLinePunct w:val="0"/>
        <w:autoSpaceDE/>
        <w:autoSpaceDN/>
        <w:bidi w:val="0"/>
        <w:adjustRightInd w:val="0"/>
        <w:snapToGrid w:val="0"/>
        <w:spacing w:line="336" w:lineRule="auto"/>
        <w:ind w:left="1916" w:leftChars="760" w:hanging="320" w:hangingChars="100"/>
        <w:jc w:val="both"/>
        <w:textAlignment w:val="auto"/>
        <w:rPr>
          <w:rFonts w:hint="eastAsia" w:ascii="Times New Roman" w:hAnsi="Times New Roman" w:eastAsia="仿宋_GB2312" w:cs="Times New Roman"/>
          <w:color w:val="auto"/>
          <w:spacing w:val="0"/>
          <w:kern w:val="0"/>
          <w:sz w:val="32"/>
          <w:szCs w:val="32"/>
          <w:highlight w:val="none"/>
          <w:lang w:val="en-US" w:eastAsia="zh-CN" w:bidi="zh-TW"/>
        </w:rPr>
      </w:pPr>
      <w:r>
        <w:rPr>
          <w:rFonts w:hint="eastAsia" w:ascii="Times New Roman" w:hAnsi="Times New Roman" w:eastAsia="仿宋_GB2312" w:cs="Times New Roman"/>
          <w:color w:val="auto"/>
          <w:spacing w:val="0"/>
          <w:kern w:val="0"/>
          <w:sz w:val="32"/>
          <w:szCs w:val="32"/>
          <w:highlight w:val="none"/>
          <w:lang w:val="en-US" w:eastAsia="zh-CN" w:bidi="zh-TW"/>
        </w:rPr>
        <w:t>5.景宁畲族自治县人民政府办公室关于成立景宁畲族自治县松材线虫病防控领导小组的通知</w:t>
      </w:r>
    </w:p>
    <w:p>
      <w:pPr>
        <w:pStyle w:val="15"/>
        <w:keepNext w:val="0"/>
        <w:keepLines w:val="0"/>
        <w:pageBreakBefore w:val="0"/>
        <w:widowControl w:val="0"/>
        <w:kinsoku/>
        <w:wordWrap/>
        <w:overflowPunct/>
        <w:topLinePunct w:val="0"/>
        <w:autoSpaceDE/>
        <w:autoSpaceDN/>
        <w:bidi w:val="0"/>
        <w:adjustRightInd w:val="0"/>
        <w:snapToGrid w:val="0"/>
        <w:spacing w:line="336" w:lineRule="auto"/>
        <w:ind w:left="1916" w:leftChars="760" w:hanging="320" w:hangingChars="100"/>
        <w:jc w:val="both"/>
        <w:textAlignment w:val="auto"/>
        <w:rPr>
          <w:rFonts w:hint="eastAsia" w:ascii="Times New Roman" w:hAnsi="Times New Roman" w:eastAsia="仿宋_GB2312" w:cs="Times New Roman"/>
          <w:color w:val="auto"/>
          <w:spacing w:val="0"/>
          <w:kern w:val="0"/>
          <w:sz w:val="32"/>
          <w:szCs w:val="32"/>
          <w:highlight w:val="none"/>
          <w:lang w:val="en-US" w:eastAsia="zh-CN" w:bidi="zh-TW"/>
        </w:rPr>
      </w:pPr>
      <w:r>
        <w:rPr>
          <w:rFonts w:hint="eastAsia" w:ascii="Times New Roman" w:hAnsi="Times New Roman" w:eastAsia="仿宋_GB2312" w:cs="Times New Roman"/>
          <w:color w:val="auto"/>
          <w:spacing w:val="0"/>
          <w:kern w:val="0"/>
          <w:sz w:val="32"/>
          <w:szCs w:val="32"/>
          <w:highlight w:val="none"/>
          <w:lang w:val="en-US" w:eastAsia="zh-CN" w:bidi="zh-TW"/>
        </w:rPr>
        <w:t>6.景宁县松材线虫病防控保障机制</w:t>
      </w:r>
    </w:p>
    <w:p>
      <w:pPr>
        <w:pStyle w:val="15"/>
        <w:keepNext w:val="0"/>
        <w:keepLines w:val="0"/>
        <w:pageBreakBefore w:val="0"/>
        <w:widowControl w:val="0"/>
        <w:kinsoku/>
        <w:wordWrap/>
        <w:overflowPunct/>
        <w:topLinePunct w:val="0"/>
        <w:autoSpaceDE/>
        <w:autoSpaceDN/>
        <w:bidi w:val="0"/>
        <w:adjustRightInd w:val="0"/>
        <w:snapToGrid w:val="0"/>
        <w:spacing w:line="336" w:lineRule="auto"/>
        <w:ind w:left="1916" w:leftChars="760" w:hanging="320" w:hangingChars="100"/>
        <w:jc w:val="both"/>
        <w:textAlignment w:val="auto"/>
        <w:rPr>
          <w:rFonts w:hint="eastAsia" w:ascii="Times New Roman" w:hAnsi="Times New Roman" w:eastAsia="仿宋_GB2312" w:cs="Times New Roman"/>
          <w:color w:val="auto"/>
          <w:spacing w:val="0"/>
          <w:kern w:val="0"/>
          <w:sz w:val="32"/>
          <w:szCs w:val="32"/>
          <w:highlight w:val="none"/>
          <w:lang w:val="en-US" w:eastAsia="zh-CN" w:bidi="zh-TW"/>
        </w:rPr>
      </w:pPr>
      <w:r>
        <w:rPr>
          <w:rFonts w:hint="eastAsia" w:ascii="Times New Roman" w:hAnsi="Times New Roman" w:eastAsia="仿宋_GB2312" w:cs="Times New Roman"/>
          <w:color w:val="auto"/>
          <w:spacing w:val="0"/>
          <w:kern w:val="0"/>
          <w:sz w:val="32"/>
          <w:szCs w:val="32"/>
          <w:highlight w:val="none"/>
          <w:lang w:val="en-US" w:eastAsia="zh-CN" w:bidi="zh-TW"/>
        </w:rPr>
        <w:t>7.景宁县松材线虫病除治包联任务分工表</w:t>
      </w:r>
    </w:p>
    <w:p>
      <w:pPr>
        <w:pStyle w:val="15"/>
        <w:keepNext w:val="0"/>
        <w:keepLines w:val="0"/>
        <w:pageBreakBefore w:val="0"/>
        <w:kinsoku/>
        <w:wordWrap/>
        <w:overflowPunct/>
        <w:topLinePunct w:val="0"/>
        <w:autoSpaceDE/>
        <w:autoSpaceDN/>
        <w:bidi w:val="0"/>
        <w:adjustRightInd/>
        <w:snapToGrid/>
        <w:spacing w:line="336" w:lineRule="auto"/>
        <w:ind w:firstLine="0"/>
        <w:textAlignment w:val="auto"/>
        <w:rPr>
          <w:rFonts w:hint="default" w:ascii="Times New Roman" w:hAnsi="Times New Roman" w:eastAsia="仿宋" w:cs="Times New Roman"/>
          <w:kern w:val="0"/>
          <w:sz w:val="32"/>
          <w:szCs w:val="32"/>
          <w:highlight w:val="none"/>
          <w:lang w:val="en-US" w:eastAsia="zh-CN"/>
        </w:rPr>
      </w:pPr>
    </w:p>
    <w:p>
      <w:pPr>
        <w:pStyle w:val="15"/>
        <w:keepNext w:val="0"/>
        <w:keepLines w:val="0"/>
        <w:pageBreakBefore w:val="0"/>
        <w:widowControl w:val="0"/>
        <w:kinsoku/>
        <w:wordWrap/>
        <w:overflowPunct/>
        <w:topLinePunct w:val="0"/>
        <w:autoSpaceDE/>
        <w:autoSpaceDN/>
        <w:bidi w:val="0"/>
        <w:adjustRightInd w:val="0"/>
        <w:snapToGrid w:val="0"/>
        <w:spacing w:line="336" w:lineRule="auto"/>
        <w:ind w:firstLine="620"/>
        <w:jc w:val="both"/>
        <w:textAlignment w:val="auto"/>
        <w:rPr>
          <w:rFonts w:hint="default" w:ascii="Times New Roman" w:hAnsi="Times New Roman" w:eastAsia="仿宋_GB2312" w:cs="Times New Roman"/>
          <w:spacing w:val="0"/>
          <w:sz w:val="32"/>
          <w:szCs w:val="32"/>
          <w:highlight w:val="none"/>
          <w:lang w:val="en-US" w:eastAsia="zh-CN" w:bidi="ar-SA"/>
        </w:rPr>
        <w:sectPr>
          <w:headerReference r:id="rId3" w:type="default"/>
          <w:footerReference r:id="rId5" w:type="default"/>
          <w:headerReference r:id="rId4" w:type="even"/>
          <w:footerReference r:id="rId6" w:type="even"/>
          <w:pgSz w:w="11900" w:h="16840"/>
          <w:pgMar w:top="2098" w:right="1474" w:bottom="1984" w:left="1587" w:header="850" w:footer="1531" w:gutter="0"/>
          <w:cols w:space="720" w:num="1"/>
          <w:rtlGutter w:val="0"/>
          <w:docGrid w:linePitch="360" w:charSpace="0"/>
        </w:sectPr>
      </w:pPr>
      <w:r>
        <w:rPr>
          <w:rFonts w:hint="eastAsia" w:ascii="仿宋" w:hAnsi="仿宋" w:eastAsia="仿宋" w:cs="黑体"/>
          <w:sz w:val="32"/>
          <w:szCs w:val="32"/>
          <w:highlight w:val="none"/>
          <w:lang w:val="en-US" w:eastAsia="zh-CN" w:bidi="ar-SA"/>
        </w:rPr>
        <w:br w:type="page"/>
      </w:r>
    </w:p>
    <w:p>
      <w:pPr>
        <w:pStyle w:val="1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-59055</wp:posOffset>
              </wp:positionV>
              <wp:extent cx="777875" cy="2901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77875" cy="290195"/>
                      </a:xfrm>
                      <a:prstGeom prst="rect">
                        <a:avLst/>
                      </a:prstGeom>
                      <a:noFill/>
                      <a:ln w="15875">
                        <a:noFill/>
                      </a:ln>
                    </wps:spPr>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lIns="0" tIns="0" rIns="0" bIns="0" upright="0"/>
                  </wps:wsp>
                </a:graphicData>
              </a:graphic>
            </wp:anchor>
          </w:drawing>
        </mc:Choice>
        <mc:Fallback>
          <w:pict>
            <v:shape id="_x0000_s1026" o:spid="_x0000_s1026" o:spt="202" type="#_x0000_t202" style="position:absolute;left:0pt;margin-top:-4.65pt;height:22.85pt;width:61.25pt;mso-position-horizontal:right;mso-position-horizontal-relative:margin;z-index:251659264;mso-width-relative:page;mso-height-relative:page;" filled="f" stroked="f" coordsize="21600,21600" o:gfxdata="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JZ/00XWAAAABgEAAA8AAAAAAAAAAQAg&#10;AAAAOAAAAGRycy9kb3ducmV2LnhtbFBLAQIUABQAAAAIAIdO4kCEPrAFwQEAAHsDAAAOAAAAAAAA&#10;AAEAIAAAADsBAABkcnMvZTJvRG9jLnhtbFBLBQYAAAAABgAGAFkBAABuBQAAAAA=&#10;">
              <v:fill on="f" focussize="0,0"/>
              <v:stroke on="f" weight="1.25pt"/>
              <v:imagedata o:title=""/>
              <o:lock v:ext="edit" aspectratio="f"/>
              <v:textbox inset="0mm,0mm,0mm,0mm">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3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-213995</wp:posOffset>
              </wp:positionV>
              <wp:extent cx="972185" cy="4451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2185" cy="445135"/>
                      </a:xfrm>
                      <a:prstGeom prst="rect">
                        <a:avLst/>
                      </a:prstGeom>
                      <a:noFill/>
                      <a:ln w="15875">
                        <a:noFill/>
                      </a:ln>
                    </wps:spPr>
                    <wps:txbx>
                      <w:txbxContent>
                        <w:p>
                          <w:pPr>
                            <w:pStyle w:val="8"/>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lIns="0" tIns="0" rIns="0" bIns="0" upright="0"/>
                  </wps:wsp>
                </a:graphicData>
              </a:graphic>
            </wp:anchor>
          </w:drawing>
        </mc:Choice>
        <mc:Fallback>
          <w:pict>
            <v:shape id="_x0000_s1026" o:spid="_x0000_s1026" o:spt="202" type="#_x0000_t202" style="position:absolute;left:0pt;margin-top:-16.85pt;height:35.05pt;width:76.55pt;mso-position-horizontal:right;mso-position-horizontal-relative:margin;z-index:251660288;mso-width-relative:page;mso-height-relative:page;" filled="f" stroked="f" coordsize="21600,21600" o:gfxdata="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KvUWb/WAAAABwEAAA8AAAAAAAAA&#10;AQAgAAAAOAAAAGRycy9kb3ducmV2LnhtbFBLAQIUABQAAAAIAIdO4kAuQZSMxAEAAHsDAAAOAAAA&#10;AAAAAAEAIAAAADsBAABkcnMvZTJvRG9jLnhtbFBLBQYAAAAABgAGAFkBAABxBQAAAAA=&#10;">
              <v:fill on="f" focussize="0,0"/>
              <v:stroke on="f" weight="1.25pt"/>
              <v:imagedata o:title=""/>
              <o:lock v:ext="edit" aspectratio="f"/>
              <v:textbox inset="0mm,0mm,0mm,0mm">
                <w:txbxContent>
                  <w:p>
                    <w:pPr>
                      <w:pStyle w:val="8"/>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N2U1YjNiNDU4ZjQxNmY2YzMyMGM3MDBkOTI2MTYifQ=="/>
  </w:docVars>
  <w:rsids>
    <w:rsidRoot w:val="00000000"/>
    <w:rsid w:val="00305CE7"/>
    <w:rsid w:val="008E2A0E"/>
    <w:rsid w:val="00BE1545"/>
    <w:rsid w:val="00D55A92"/>
    <w:rsid w:val="00E30FAC"/>
    <w:rsid w:val="00F52A8D"/>
    <w:rsid w:val="00FC561B"/>
    <w:rsid w:val="012D2227"/>
    <w:rsid w:val="01536654"/>
    <w:rsid w:val="017E6600"/>
    <w:rsid w:val="01880784"/>
    <w:rsid w:val="019404F8"/>
    <w:rsid w:val="01A72FB6"/>
    <w:rsid w:val="01F36FCC"/>
    <w:rsid w:val="022E26FA"/>
    <w:rsid w:val="024B6E08"/>
    <w:rsid w:val="02581525"/>
    <w:rsid w:val="02702D9A"/>
    <w:rsid w:val="027A666A"/>
    <w:rsid w:val="02C943F3"/>
    <w:rsid w:val="02DC5CB3"/>
    <w:rsid w:val="03345AEF"/>
    <w:rsid w:val="03BE185C"/>
    <w:rsid w:val="043D0EFC"/>
    <w:rsid w:val="04480BA8"/>
    <w:rsid w:val="047D5273"/>
    <w:rsid w:val="047F2C29"/>
    <w:rsid w:val="04AE5F08"/>
    <w:rsid w:val="04D31A8C"/>
    <w:rsid w:val="0563090D"/>
    <w:rsid w:val="058018AE"/>
    <w:rsid w:val="058D70D9"/>
    <w:rsid w:val="05A47C83"/>
    <w:rsid w:val="05E65792"/>
    <w:rsid w:val="060A31CD"/>
    <w:rsid w:val="06211929"/>
    <w:rsid w:val="074F1149"/>
    <w:rsid w:val="0777244E"/>
    <w:rsid w:val="07794418"/>
    <w:rsid w:val="07D8020F"/>
    <w:rsid w:val="07FE66CB"/>
    <w:rsid w:val="08017F69"/>
    <w:rsid w:val="083640B7"/>
    <w:rsid w:val="084B5960"/>
    <w:rsid w:val="0874698D"/>
    <w:rsid w:val="08844ACD"/>
    <w:rsid w:val="08AE1E9F"/>
    <w:rsid w:val="08C90A87"/>
    <w:rsid w:val="09267C87"/>
    <w:rsid w:val="0A056FD7"/>
    <w:rsid w:val="0A285C81"/>
    <w:rsid w:val="0A3208AE"/>
    <w:rsid w:val="0A475FE2"/>
    <w:rsid w:val="0A5674C0"/>
    <w:rsid w:val="0A622F41"/>
    <w:rsid w:val="0AB539B9"/>
    <w:rsid w:val="0ADD1043"/>
    <w:rsid w:val="0B0F299D"/>
    <w:rsid w:val="0B2667A0"/>
    <w:rsid w:val="0B320A35"/>
    <w:rsid w:val="0B440899"/>
    <w:rsid w:val="0B6B051B"/>
    <w:rsid w:val="0B792C38"/>
    <w:rsid w:val="0B907F82"/>
    <w:rsid w:val="0BCC4CE2"/>
    <w:rsid w:val="0BF5034C"/>
    <w:rsid w:val="0C0B13B7"/>
    <w:rsid w:val="0C264442"/>
    <w:rsid w:val="0C281F69"/>
    <w:rsid w:val="0C4B6C90"/>
    <w:rsid w:val="0CAE6912"/>
    <w:rsid w:val="0CDB522D"/>
    <w:rsid w:val="0CDC0D1D"/>
    <w:rsid w:val="0CF8144C"/>
    <w:rsid w:val="0D786F20"/>
    <w:rsid w:val="0D9B1C5B"/>
    <w:rsid w:val="0DA4444E"/>
    <w:rsid w:val="0DB62416"/>
    <w:rsid w:val="0E10298E"/>
    <w:rsid w:val="0E372937"/>
    <w:rsid w:val="0E477FDC"/>
    <w:rsid w:val="0E5E6115"/>
    <w:rsid w:val="0EA15ACB"/>
    <w:rsid w:val="0EB94C71"/>
    <w:rsid w:val="0EE02FCE"/>
    <w:rsid w:val="0EEA5280"/>
    <w:rsid w:val="0F0168E4"/>
    <w:rsid w:val="0F1455F1"/>
    <w:rsid w:val="0F7C24AA"/>
    <w:rsid w:val="0F834E5F"/>
    <w:rsid w:val="0F8A6A96"/>
    <w:rsid w:val="0FA3775D"/>
    <w:rsid w:val="0FD861D8"/>
    <w:rsid w:val="0FDD12BC"/>
    <w:rsid w:val="11800151"/>
    <w:rsid w:val="11936A90"/>
    <w:rsid w:val="11DD37F5"/>
    <w:rsid w:val="1235718D"/>
    <w:rsid w:val="128E2252"/>
    <w:rsid w:val="12CC47B6"/>
    <w:rsid w:val="12CD386A"/>
    <w:rsid w:val="12EB22E0"/>
    <w:rsid w:val="12F048B5"/>
    <w:rsid w:val="13051255"/>
    <w:rsid w:val="132F1E2E"/>
    <w:rsid w:val="135C5EBB"/>
    <w:rsid w:val="136228BA"/>
    <w:rsid w:val="13763F01"/>
    <w:rsid w:val="137D703E"/>
    <w:rsid w:val="138A175B"/>
    <w:rsid w:val="13BD568C"/>
    <w:rsid w:val="13E97E92"/>
    <w:rsid w:val="141856AE"/>
    <w:rsid w:val="142B1978"/>
    <w:rsid w:val="14A6038B"/>
    <w:rsid w:val="14A77F18"/>
    <w:rsid w:val="14CB5B87"/>
    <w:rsid w:val="14CF4074"/>
    <w:rsid w:val="14E31122"/>
    <w:rsid w:val="15035321"/>
    <w:rsid w:val="15046DB1"/>
    <w:rsid w:val="151A68A3"/>
    <w:rsid w:val="158F4E06"/>
    <w:rsid w:val="159C1804"/>
    <w:rsid w:val="15B76B61"/>
    <w:rsid w:val="162176C5"/>
    <w:rsid w:val="1672275E"/>
    <w:rsid w:val="172B0B5F"/>
    <w:rsid w:val="17D80CE7"/>
    <w:rsid w:val="17D82A95"/>
    <w:rsid w:val="18211DD8"/>
    <w:rsid w:val="183C6F99"/>
    <w:rsid w:val="18557BD1"/>
    <w:rsid w:val="1890336F"/>
    <w:rsid w:val="18AD3F21"/>
    <w:rsid w:val="18DA6661"/>
    <w:rsid w:val="18E728A1"/>
    <w:rsid w:val="18FC760C"/>
    <w:rsid w:val="1926174F"/>
    <w:rsid w:val="199177E0"/>
    <w:rsid w:val="19E33973"/>
    <w:rsid w:val="1A1B4582"/>
    <w:rsid w:val="1A433DA7"/>
    <w:rsid w:val="1AA34F50"/>
    <w:rsid w:val="1B604570"/>
    <w:rsid w:val="1BC20AC0"/>
    <w:rsid w:val="1BCB2F91"/>
    <w:rsid w:val="1BD72146"/>
    <w:rsid w:val="1BF740BE"/>
    <w:rsid w:val="1BFB4FA4"/>
    <w:rsid w:val="1C1D13BE"/>
    <w:rsid w:val="1C3D736A"/>
    <w:rsid w:val="1C6B22D3"/>
    <w:rsid w:val="1CCA770C"/>
    <w:rsid w:val="1CEB326A"/>
    <w:rsid w:val="1D1453E8"/>
    <w:rsid w:val="1D6C6AD1"/>
    <w:rsid w:val="1D772D50"/>
    <w:rsid w:val="1D8965DF"/>
    <w:rsid w:val="1DA7240E"/>
    <w:rsid w:val="1DB056D7"/>
    <w:rsid w:val="1DDB2F56"/>
    <w:rsid w:val="1DE56303"/>
    <w:rsid w:val="1DE657E0"/>
    <w:rsid w:val="1E0D21D9"/>
    <w:rsid w:val="1E14059F"/>
    <w:rsid w:val="1E213802"/>
    <w:rsid w:val="1E256308"/>
    <w:rsid w:val="1E526E72"/>
    <w:rsid w:val="1EAF02C7"/>
    <w:rsid w:val="1EC43D73"/>
    <w:rsid w:val="1EED6A69"/>
    <w:rsid w:val="1F212F73"/>
    <w:rsid w:val="1F282554"/>
    <w:rsid w:val="1F2E5690"/>
    <w:rsid w:val="1F325180"/>
    <w:rsid w:val="1F612C06"/>
    <w:rsid w:val="1F884DA0"/>
    <w:rsid w:val="1FAD7A01"/>
    <w:rsid w:val="1FAF4A23"/>
    <w:rsid w:val="1FEF45EE"/>
    <w:rsid w:val="20975237"/>
    <w:rsid w:val="20A774A8"/>
    <w:rsid w:val="20C5094E"/>
    <w:rsid w:val="20FC3C98"/>
    <w:rsid w:val="217D46AD"/>
    <w:rsid w:val="21925991"/>
    <w:rsid w:val="21AE4866"/>
    <w:rsid w:val="2205092A"/>
    <w:rsid w:val="22405E06"/>
    <w:rsid w:val="22576CAC"/>
    <w:rsid w:val="229F1B2B"/>
    <w:rsid w:val="22AC349C"/>
    <w:rsid w:val="22AD4512"/>
    <w:rsid w:val="22EA543C"/>
    <w:rsid w:val="22F77849"/>
    <w:rsid w:val="22FC0ABA"/>
    <w:rsid w:val="23046E34"/>
    <w:rsid w:val="230C3F3A"/>
    <w:rsid w:val="23166B67"/>
    <w:rsid w:val="2377010E"/>
    <w:rsid w:val="23827D58"/>
    <w:rsid w:val="23952182"/>
    <w:rsid w:val="239817A3"/>
    <w:rsid w:val="23AC2234"/>
    <w:rsid w:val="24064BC6"/>
    <w:rsid w:val="242D38F2"/>
    <w:rsid w:val="244B45EE"/>
    <w:rsid w:val="248C3A03"/>
    <w:rsid w:val="25070E5D"/>
    <w:rsid w:val="253F23A5"/>
    <w:rsid w:val="2567355B"/>
    <w:rsid w:val="256A218A"/>
    <w:rsid w:val="25EF0F92"/>
    <w:rsid w:val="25FD5DBC"/>
    <w:rsid w:val="26C568DA"/>
    <w:rsid w:val="26E66850"/>
    <w:rsid w:val="27365A2A"/>
    <w:rsid w:val="27434DFC"/>
    <w:rsid w:val="275639D6"/>
    <w:rsid w:val="2778394C"/>
    <w:rsid w:val="27B55209"/>
    <w:rsid w:val="283C6F06"/>
    <w:rsid w:val="286363AA"/>
    <w:rsid w:val="290114EB"/>
    <w:rsid w:val="291678C1"/>
    <w:rsid w:val="2929238B"/>
    <w:rsid w:val="293E2974"/>
    <w:rsid w:val="29693E94"/>
    <w:rsid w:val="29896B27"/>
    <w:rsid w:val="29C76E0D"/>
    <w:rsid w:val="29D137E8"/>
    <w:rsid w:val="2A77093E"/>
    <w:rsid w:val="2ACB46DB"/>
    <w:rsid w:val="2AE66B9A"/>
    <w:rsid w:val="2AFB3E24"/>
    <w:rsid w:val="2B33475A"/>
    <w:rsid w:val="2B8C237E"/>
    <w:rsid w:val="2BC906CB"/>
    <w:rsid w:val="2BE772F2"/>
    <w:rsid w:val="2C0954BB"/>
    <w:rsid w:val="2C534988"/>
    <w:rsid w:val="2C820DC9"/>
    <w:rsid w:val="2C9F13D2"/>
    <w:rsid w:val="2CA73C19"/>
    <w:rsid w:val="2CAB6572"/>
    <w:rsid w:val="2CBA1325"/>
    <w:rsid w:val="2CD14AB5"/>
    <w:rsid w:val="2CD47877"/>
    <w:rsid w:val="2CDD43AA"/>
    <w:rsid w:val="2D371BB4"/>
    <w:rsid w:val="2D6F75A0"/>
    <w:rsid w:val="2D962D7E"/>
    <w:rsid w:val="2E1A575D"/>
    <w:rsid w:val="2E426A62"/>
    <w:rsid w:val="2E8250B1"/>
    <w:rsid w:val="2E91731C"/>
    <w:rsid w:val="2F0130C4"/>
    <w:rsid w:val="2F1D65C3"/>
    <w:rsid w:val="2F8D6403"/>
    <w:rsid w:val="2F8F217B"/>
    <w:rsid w:val="2FC00586"/>
    <w:rsid w:val="30137CF7"/>
    <w:rsid w:val="30A36C42"/>
    <w:rsid w:val="30A6152A"/>
    <w:rsid w:val="30A86283"/>
    <w:rsid w:val="30B17ECF"/>
    <w:rsid w:val="310B5831"/>
    <w:rsid w:val="3126266B"/>
    <w:rsid w:val="31771FD6"/>
    <w:rsid w:val="31B152B7"/>
    <w:rsid w:val="320B4478"/>
    <w:rsid w:val="324A2389"/>
    <w:rsid w:val="32785148"/>
    <w:rsid w:val="32CE2FBA"/>
    <w:rsid w:val="32DD0626"/>
    <w:rsid w:val="334C4E6F"/>
    <w:rsid w:val="337B729D"/>
    <w:rsid w:val="338A3F6E"/>
    <w:rsid w:val="33A04495"/>
    <w:rsid w:val="345614B9"/>
    <w:rsid w:val="349409B9"/>
    <w:rsid w:val="35863EC9"/>
    <w:rsid w:val="359202CF"/>
    <w:rsid w:val="35C81F43"/>
    <w:rsid w:val="35E93C67"/>
    <w:rsid w:val="366A2FFA"/>
    <w:rsid w:val="36DB5CA6"/>
    <w:rsid w:val="37D72911"/>
    <w:rsid w:val="37EE37B7"/>
    <w:rsid w:val="37F769E9"/>
    <w:rsid w:val="382D6AD6"/>
    <w:rsid w:val="383A3324"/>
    <w:rsid w:val="387B329C"/>
    <w:rsid w:val="388B2F13"/>
    <w:rsid w:val="38961E84"/>
    <w:rsid w:val="38D55B79"/>
    <w:rsid w:val="39203CBF"/>
    <w:rsid w:val="393055A7"/>
    <w:rsid w:val="396957EB"/>
    <w:rsid w:val="39930ABA"/>
    <w:rsid w:val="3995213C"/>
    <w:rsid w:val="39A949F6"/>
    <w:rsid w:val="39BA6046"/>
    <w:rsid w:val="39E66E3B"/>
    <w:rsid w:val="3A0C3897"/>
    <w:rsid w:val="3A2F2590"/>
    <w:rsid w:val="3A5B76DA"/>
    <w:rsid w:val="3AB111F7"/>
    <w:rsid w:val="3B52687F"/>
    <w:rsid w:val="3B6C15C2"/>
    <w:rsid w:val="3B6C3495"/>
    <w:rsid w:val="3B824942"/>
    <w:rsid w:val="3BDB16C4"/>
    <w:rsid w:val="3C863410"/>
    <w:rsid w:val="3C9062FC"/>
    <w:rsid w:val="3CA233C4"/>
    <w:rsid w:val="3CBC20D5"/>
    <w:rsid w:val="3D1260CB"/>
    <w:rsid w:val="3D127F47"/>
    <w:rsid w:val="3D235405"/>
    <w:rsid w:val="3D4759A8"/>
    <w:rsid w:val="3D4F6AA6"/>
    <w:rsid w:val="3D5B369C"/>
    <w:rsid w:val="3D6C3369"/>
    <w:rsid w:val="3D8F5112"/>
    <w:rsid w:val="3DB334D8"/>
    <w:rsid w:val="3DDF607B"/>
    <w:rsid w:val="3E235BE1"/>
    <w:rsid w:val="3E2E36D5"/>
    <w:rsid w:val="3F381EE7"/>
    <w:rsid w:val="3F591E5E"/>
    <w:rsid w:val="3F9F370D"/>
    <w:rsid w:val="3F9F3D14"/>
    <w:rsid w:val="3FF532D4"/>
    <w:rsid w:val="400E0E9A"/>
    <w:rsid w:val="40153FD6"/>
    <w:rsid w:val="40385F17"/>
    <w:rsid w:val="40680349"/>
    <w:rsid w:val="406D5BC1"/>
    <w:rsid w:val="408847A8"/>
    <w:rsid w:val="40907F31"/>
    <w:rsid w:val="40CD665F"/>
    <w:rsid w:val="41313092"/>
    <w:rsid w:val="414175DC"/>
    <w:rsid w:val="41C26E06"/>
    <w:rsid w:val="41EA4FEF"/>
    <w:rsid w:val="420E5181"/>
    <w:rsid w:val="42A70A4A"/>
    <w:rsid w:val="42E11524"/>
    <w:rsid w:val="433E55F2"/>
    <w:rsid w:val="43742101"/>
    <w:rsid w:val="43BA3603"/>
    <w:rsid w:val="43EB482E"/>
    <w:rsid w:val="44753763"/>
    <w:rsid w:val="44AE49FA"/>
    <w:rsid w:val="44BD4C3D"/>
    <w:rsid w:val="44DE5600"/>
    <w:rsid w:val="4513485D"/>
    <w:rsid w:val="452F4FBA"/>
    <w:rsid w:val="45321187"/>
    <w:rsid w:val="45F20916"/>
    <w:rsid w:val="45FC3543"/>
    <w:rsid w:val="462C207A"/>
    <w:rsid w:val="463D7DE3"/>
    <w:rsid w:val="46AE7BBD"/>
    <w:rsid w:val="46B246B9"/>
    <w:rsid w:val="46B7103A"/>
    <w:rsid w:val="46DE0E27"/>
    <w:rsid w:val="46FE2974"/>
    <w:rsid w:val="47064679"/>
    <w:rsid w:val="470F4822"/>
    <w:rsid w:val="47413903"/>
    <w:rsid w:val="47AA76FA"/>
    <w:rsid w:val="485E623A"/>
    <w:rsid w:val="48A2746B"/>
    <w:rsid w:val="48CE7280"/>
    <w:rsid w:val="48CF2995"/>
    <w:rsid w:val="48DF33D4"/>
    <w:rsid w:val="493F0423"/>
    <w:rsid w:val="49670139"/>
    <w:rsid w:val="498175A7"/>
    <w:rsid w:val="49FC1D63"/>
    <w:rsid w:val="4A54394D"/>
    <w:rsid w:val="4A69564B"/>
    <w:rsid w:val="4AC34CE8"/>
    <w:rsid w:val="4B1D01E3"/>
    <w:rsid w:val="4B2E2689"/>
    <w:rsid w:val="4B2E7959"/>
    <w:rsid w:val="4B6B53F2"/>
    <w:rsid w:val="4C2F01CE"/>
    <w:rsid w:val="4C5A1655"/>
    <w:rsid w:val="4C60482B"/>
    <w:rsid w:val="4C8844D8"/>
    <w:rsid w:val="4C89719B"/>
    <w:rsid w:val="4CF60CEC"/>
    <w:rsid w:val="4D0C050F"/>
    <w:rsid w:val="4D0C0597"/>
    <w:rsid w:val="4D2515D1"/>
    <w:rsid w:val="4D7A191D"/>
    <w:rsid w:val="4DB727B3"/>
    <w:rsid w:val="4DD03C33"/>
    <w:rsid w:val="4DED0341"/>
    <w:rsid w:val="4E125FF9"/>
    <w:rsid w:val="4E257ADB"/>
    <w:rsid w:val="4E5E2FEC"/>
    <w:rsid w:val="4EA03D9B"/>
    <w:rsid w:val="4EE94FAC"/>
    <w:rsid w:val="4F0022F6"/>
    <w:rsid w:val="4F05790C"/>
    <w:rsid w:val="4F507262"/>
    <w:rsid w:val="4F5148FF"/>
    <w:rsid w:val="4F604B42"/>
    <w:rsid w:val="4F9A0054"/>
    <w:rsid w:val="4F9D18F3"/>
    <w:rsid w:val="4FBC621D"/>
    <w:rsid w:val="4FE52FDF"/>
    <w:rsid w:val="500A0FF6"/>
    <w:rsid w:val="501B6C29"/>
    <w:rsid w:val="505A1849"/>
    <w:rsid w:val="50630D8E"/>
    <w:rsid w:val="506F14E1"/>
    <w:rsid w:val="507E34D2"/>
    <w:rsid w:val="5178252C"/>
    <w:rsid w:val="51903D1A"/>
    <w:rsid w:val="51F20CB6"/>
    <w:rsid w:val="52637444"/>
    <w:rsid w:val="52C04276"/>
    <w:rsid w:val="52D47D21"/>
    <w:rsid w:val="52D675F5"/>
    <w:rsid w:val="52E33AC0"/>
    <w:rsid w:val="53000B16"/>
    <w:rsid w:val="536417C5"/>
    <w:rsid w:val="536C61AC"/>
    <w:rsid w:val="53755060"/>
    <w:rsid w:val="53DA5903"/>
    <w:rsid w:val="53E36C4E"/>
    <w:rsid w:val="53FC02D7"/>
    <w:rsid w:val="5415239F"/>
    <w:rsid w:val="545E3D46"/>
    <w:rsid w:val="546D3F89"/>
    <w:rsid w:val="54910305"/>
    <w:rsid w:val="54E16706"/>
    <w:rsid w:val="5503156E"/>
    <w:rsid w:val="55214D74"/>
    <w:rsid w:val="552B1A30"/>
    <w:rsid w:val="558476FB"/>
    <w:rsid w:val="55872E29"/>
    <w:rsid w:val="55C23E61"/>
    <w:rsid w:val="55F452E2"/>
    <w:rsid w:val="56322945"/>
    <w:rsid w:val="56535401"/>
    <w:rsid w:val="567A6EB9"/>
    <w:rsid w:val="56B51C18"/>
    <w:rsid w:val="56F97D56"/>
    <w:rsid w:val="572A488A"/>
    <w:rsid w:val="579E65AA"/>
    <w:rsid w:val="57CA34A1"/>
    <w:rsid w:val="57E427B4"/>
    <w:rsid w:val="57E44562"/>
    <w:rsid w:val="57EFDCF0"/>
    <w:rsid w:val="57FFAA58"/>
    <w:rsid w:val="58156E12"/>
    <w:rsid w:val="583628E4"/>
    <w:rsid w:val="58F702C5"/>
    <w:rsid w:val="58FC6995"/>
    <w:rsid w:val="590B3D71"/>
    <w:rsid w:val="591364C9"/>
    <w:rsid w:val="592B2C37"/>
    <w:rsid w:val="594554D5"/>
    <w:rsid w:val="595562A0"/>
    <w:rsid w:val="595C45CC"/>
    <w:rsid w:val="59A10231"/>
    <w:rsid w:val="59E50D95"/>
    <w:rsid w:val="5A004D4A"/>
    <w:rsid w:val="5A13112F"/>
    <w:rsid w:val="5A1B7FE4"/>
    <w:rsid w:val="5A221372"/>
    <w:rsid w:val="5A2A1A41"/>
    <w:rsid w:val="5A315A59"/>
    <w:rsid w:val="5A5D23AA"/>
    <w:rsid w:val="5A643739"/>
    <w:rsid w:val="5A8B1638"/>
    <w:rsid w:val="5A8D6CFF"/>
    <w:rsid w:val="5A9009D2"/>
    <w:rsid w:val="5ACD39D4"/>
    <w:rsid w:val="5AD3266C"/>
    <w:rsid w:val="5B5A1DBF"/>
    <w:rsid w:val="5B8878FB"/>
    <w:rsid w:val="5BBA380C"/>
    <w:rsid w:val="5BBA79E8"/>
    <w:rsid w:val="5BDB3ECE"/>
    <w:rsid w:val="5BDB7A2A"/>
    <w:rsid w:val="5BF64864"/>
    <w:rsid w:val="5BFC0BD0"/>
    <w:rsid w:val="5C0A0310"/>
    <w:rsid w:val="5C292E8C"/>
    <w:rsid w:val="5C642203"/>
    <w:rsid w:val="5C9664F6"/>
    <w:rsid w:val="5C983B6D"/>
    <w:rsid w:val="5D153410"/>
    <w:rsid w:val="5D263355"/>
    <w:rsid w:val="5D2E5553"/>
    <w:rsid w:val="5D596393"/>
    <w:rsid w:val="5DCC4E44"/>
    <w:rsid w:val="5E1C4DDE"/>
    <w:rsid w:val="5E487E0D"/>
    <w:rsid w:val="5E6957C1"/>
    <w:rsid w:val="5ECC7AFE"/>
    <w:rsid w:val="5EEE0A4D"/>
    <w:rsid w:val="5F43011C"/>
    <w:rsid w:val="5F61295C"/>
    <w:rsid w:val="5F887EC9"/>
    <w:rsid w:val="5FAD7930"/>
    <w:rsid w:val="600E5FD3"/>
    <w:rsid w:val="600F4147"/>
    <w:rsid w:val="60624BBE"/>
    <w:rsid w:val="60751708"/>
    <w:rsid w:val="60863BD5"/>
    <w:rsid w:val="60BA0556"/>
    <w:rsid w:val="60DB486A"/>
    <w:rsid w:val="60F90953"/>
    <w:rsid w:val="612142B3"/>
    <w:rsid w:val="613D1187"/>
    <w:rsid w:val="614918DA"/>
    <w:rsid w:val="61CA2A1B"/>
    <w:rsid w:val="62214605"/>
    <w:rsid w:val="62A50D92"/>
    <w:rsid w:val="639A6E6B"/>
    <w:rsid w:val="639F3A33"/>
    <w:rsid w:val="64137F7D"/>
    <w:rsid w:val="64393E88"/>
    <w:rsid w:val="65402FF4"/>
    <w:rsid w:val="655E4AA6"/>
    <w:rsid w:val="65893B33"/>
    <w:rsid w:val="65D11E9E"/>
    <w:rsid w:val="66320B8F"/>
    <w:rsid w:val="664B7EA3"/>
    <w:rsid w:val="66811B16"/>
    <w:rsid w:val="66822B15"/>
    <w:rsid w:val="66C60DE4"/>
    <w:rsid w:val="66CD4D5B"/>
    <w:rsid w:val="67056A92"/>
    <w:rsid w:val="673152EA"/>
    <w:rsid w:val="678278F4"/>
    <w:rsid w:val="678E5BEE"/>
    <w:rsid w:val="679D028A"/>
    <w:rsid w:val="68662D72"/>
    <w:rsid w:val="686D4100"/>
    <w:rsid w:val="68757459"/>
    <w:rsid w:val="688558EE"/>
    <w:rsid w:val="688F051A"/>
    <w:rsid w:val="691602F4"/>
    <w:rsid w:val="693966D8"/>
    <w:rsid w:val="694110E9"/>
    <w:rsid w:val="69AF24F6"/>
    <w:rsid w:val="69C62C02"/>
    <w:rsid w:val="69D72179"/>
    <w:rsid w:val="69E15F06"/>
    <w:rsid w:val="6A837C0B"/>
    <w:rsid w:val="6AAB2892"/>
    <w:rsid w:val="6AC357D6"/>
    <w:rsid w:val="6B4A703D"/>
    <w:rsid w:val="6B5729C9"/>
    <w:rsid w:val="6B6C2191"/>
    <w:rsid w:val="6B715CB5"/>
    <w:rsid w:val="6BEE5558"/>
    <w:rsid w:val="6C400793"/>
    <w:rsid w:val="6C4F1B7A"/>
    <w:rsid w:val="6C6B4DFB"/>
    <w:rsid w:val="6C96449E"/>
    <w:rsid w:val="6CB542C8"/>
    <w:rsid w:val="6D3D376A"/>
    <w:rsid w:val="6D4A0366"/>
    <w:rsid w:val="6D5D5BC9"/>
    <w:rsid w:val="6D8E6FF3"/>
    <w:rsid w:val="6D9D7236"/>
    <w:rsid w:val="6E1830FD"/>
    <w:rsid w:val="6E264FEF"/>
    <w:rsid w:val="6E751F61"/>
    <w:rsid w:val="6E7A127B"/>
    <w:rsid w:val="6E9E1340"/>
    <w:rsid w:val="6EB32A89"/>
    <w:rsid w:val="6F410095"/>
    <w:rsid w:val="6F6BB408"/>
    <w:rsid w:val="6FA06B69"/>
    <w:rsid w:val="6FA7439C"/>
    <w:rsid w:val="6FF9096F"/>
    <w:rsid w:val="6FFF790D"/>
    <w:rsid w:val="703B2D36"/>
    <w:rsid w:val="704A4D27"/>
    <w:rsid w:val="70EB475C"/>
    <w:rsid w:val="711D741E"/>
    <w:rsid w:val="71321E27"/>
    <w:rsid w:val="71445C1A"/>
    <w:rsid w:val="71574BB7"/>
    <w:rsid w:val="718A5D23"/>
    <w:rsid w:val="71E64A08"/>
    <w:rsid w:val="71F004EC"/>
    <w:rsid w:val="729A214E"/>
    <w:rsid w:val="73267821"/>
    <w:rsid w:val="733E5017"/>
    <w:rsid w:val="738239FA"/>
    <w:rsid w:val="739B7D00"/>
    <w:rsid w:val="739C3AEB"/>
    <w:rsid w:val="74031DBD"/>
    <w:rsid w:val="741915E0"/>
    <w:rsid w:val="741B7106"/>
    <w:rsid w:val="7442161E"/>
    <w:rsid w:val="746F55E9"/>
    <w:rsid w:val="74992978"/>
    <w:rsid w:val="750E27C7"/>
    <w:rsid w:val="750E6C6B"/>
    <w:rsid w:val="757F74B1"/>
    <w:rsid w:val="75C612F4"/>
    <w:rsid w:val="75D27C98"/>
    <w:rsid w:val="75FE25C9"/>
    <w:rsid w:val="76375D4D"/>
    <w:rsid w:val="764F753B"/>
    <w:rsid w:val="766034F6"/>
    <w:rsid w:val="76674E54"/>
    <w:rsid w:val="76832D41"/>
    <w:rsid w:val="768F7938"/>
    <w:rsid w:val="76967E0B"/>
    <w:rsid w:val="769F401E"/>
    <w:rsid w:val="76BC74A3"/>
    <w:rsid w:val="76DD4B47"/>
    <w:rsid w:val="77293BEE"/>
    <w:rsid w:val="777E6E86"/>
    <w:rsid w:val="77C0718E"/>
    <w:rsid w:val="77D01FB6"/>
    <w:rsid w:val="77D53A70"/>
    <w:rsid w:val="77EE637F"/>
    <w:rsid w:val="785030F6"/>
    <w:rsid w:val="787F2A24"/>
    <w:rsid w:val="78AA6CAB"/>
    <w:rsid w:val="790E7239"/>
    <w:rsid w:val="79791636"/>
    <w:rsid w:val="79C21DD2"/>
    <w:rsid w:val="79F7892C"/>
    <w:rsid w:val="7A0A5C53"/>
    <w:rsid w:val="7A58666F"/>
    <w:rsid w:val="7AB66F6F"/>
    <w:rsid w:val="7AD3647C"/>
    <w:rsid w:val="7AD4000F"/>
    <w:rsid w:val="7B1A01D8"/>
    <w:rsid w:val="7B1D0D76"/>
    <w:rsid w:val="7B4F1915"/>
    <w:rsid w:val="7B7F7F7B"/>
    <w:rsid w:val="7BD25446"/>
    <w:rsid w:val="7BE150ED"/>
    <w:rsid w:val="7C983548"/>
    <w:rsid w:val="7D442146"/>
    <w:rsid w:val="7D741635"/>
    <w:rsid w:val="7DA0067C"/>
    <w:rsid w:val="7EB737E7"/>
    <w:rsid w:val="7EF979CC"/>
    <w:rsid w:val="7EFD844B"/>
    <w:rsid w:val="7F1E3F4E"/>
    <w:rsid w:val="7F565496"/>
    <w:rsid w:val="7F7973D7"/>
    <w:rsid w:val="7FA01149"/>
    <w:rsid w:val="7FAA57E2"/>
    <w:rsid w:val="7FE01433"/>
    <w:rsid w:val="8C6D45FF"/>
    <w:rsid w:val="AEFFB996"/>
    <w:rsid w:val="BBBDF7A6"/>
    <w:rsid w:val="DBDD8280"/>
    <w:rsid w:val="DFE767EC"/>
    <w:rsid w:val="E3DF5EAB"/>
    <w:rsid w:val="FAFF7A8C"/>
    <w:rsid w:val="FFDB602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before="2"/>
      <w:ind w:left="1600"/>
      <w:outlineLvl w:val="0"/>
    </w:pPr>
    <w:rPr>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Body Text"/>
    <w:basedOn w:val="1"/>
    <w:next w:val="5"/>
    <w:unhideWhenUsed/>
    <w:qFormat/>
    <w:uiPriority w:val="99"/>
    <w:pPr>
      <w:spacing w:after="120"/>
    </w:pPr>
  </w:style>
  <w:style w:type="paragraph" w:styleId="5">
    <w:name w:val="Body Text First Indent"/>
    <w:basedOn w:val="4"/>
    <w:next w:val="6"/>
    <w:unhideWhenUsed/>
    <w:qFormat/>
    <w:uiPriority w:val="99"/>
    <w:pPr>
      <w:ind w:firstLine="420" w:firstLineChars="100"/>
    </w:pPr>
  </w:style>
  <w:style w:type="paragraph" w:styleId="6">
    <w:name w:val="Plain Text"/>
    <w:basedOn w:val="1"/>
    <w:qFormat/>
    <w:uiPriority w:val="0"/>
    <w:rPr>
      <w:rFonts w:ascii="宋体" w:hAnsi="Courier New" w:cs="Courier New"/>
    </w:rPr>
  </w:style>
  <w:style w:type="paragraph" w:styleId="7">
    <w:name w:val="Body Text Indent 2"/>
    <w:basedOn w:val="1"/>
    <w:qFormat/>
    <w:uiPriority w:val="0"/>
    <w:pPr>
      <w:spacing w:after="50" w:line="560" w:lineRule="exact"/>
      <w:ind w:left="180" w:firstLine="422" w:firstLineChars="140"/>
    </w:pPr>
    <w:rPr>
      <w:rFonts w:eastAsia="仿宋_GB2312"/>
      <w:b/>
      <w:bCs/>
      <w:sz w:val="30"/>
      <w:szCs w:val="30"/>
    </w:rPr>
  </w:style>
  <w:style w:type="paragraph" w:styleId="8">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9">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10">
    <w:name w:val="table of figures"/>
    <w:basedOn w:val="1"/>
    <w:next w:val="1"/>
    <w:unhideWhenUsed/>
    <w:qFormat/>
    <w:uiPriority w:val="99"/>
    <w:pPr>
      <w:ind w:left="200" w:leftChars="200" w:hanging="200" w:hangingChars="200"/>
    </w:pPr>
    <w:rPr>
      <w:szCs w:val="32"/>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Body text|1"/>
    <w:basedOn w:val="1"/>
    <w:qFormat/>
    <w:uiPriority w:val="0"/>
    <w:pPr>
      <w:spacing w:line="389" w:lineRule="auto"/>
      <w:ind w:firstLine="400"/>
    </w:pPr>
    <w:rPr>
      <w:rFonts w:ascii="宋体" w:hAnsi="宋体" w:eastAsia="宋体" w:cs="宋体"/>
      <w:color w:val="auto"/>
      <w:kern w:val="2"/>
      <w:sz w:val="30"/>
      <w:szCs w:val="30"/>
      <w:lang w:val="zh-TW" w:eastAsia="zh-TW" w:bidi="zh-TW"/>
    </w:rPr>
  </w:style>
  <w:style w:type="paragraph" w:customStyle="1" w:styleId="16">
    <w:name w:val="msolistparagraph"/>
    <w:basedOn w:val="1"/>
    <w:qFormat/>
    <w:uiPriority w:val="0"/>
    <w:pPr>
      <w:ind w:firstLine="420" w:firstLineChars="200"/>
    </w:pPr>
    <w:rPr>
      <w:lang w:eastAsia="zh-CN" w:bidi="ar-SA"/>
    </w:rPr>
  </w:style>
  <w:style w:type="paragraph" w:customStyle="1" w:styleId="17">
    <w:name w:val="表格文字"/>
    <w:next w:val="4"/>
    <w:qFormat/>
    <w:uiPriority w:val="0"/>
    <w:pPr>
      <w:widowControl w:val="0"/>
      <w:adjustRightInd w:val="0"/>
      <w:spacing w:line="420" w:lineRule="atLeast"/>
      <w:textAlignment w:val="baseline"/>
    </w:pPr>
    <w:rPr>
      <w:rFonts w:ascii="Calibri" w:hAnsi="Calibri"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10841</Words>
  <Characters>11112</Characters>
  <Lines>0</Lines>
  <Paragraphs>0</Paragraphs>
  <TotalTime>3</TotalTime>
  <ScaleCrop>false</ScaleCrop>
  <LinksUpToDate>false</LinksUpToDate>
  <CharactersWithSpaces>11148</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2023-07-21T08:03:00Z</dcterms:created>
  <dc:creator>Administrator</dc:creator>
  <cp:lastModifiedBy>景宁县生态林业发展中心管理员</cp:lastModifiedBy>
  <dcterms:modified xsi:type="dcterms:W3CDTF">2025-04-28T10:30:40Z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F84B030A4CDA4DECA44E87CB197D38C8_12</vt:lpwstr>
  </property>
</Properties>
</file>