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15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《关于公布瓯海区退役军人事务局行政规范性文件清理结果的通知》的起草说明</w:t>
      </w:r>
    </w:p>
    <w:p w14:paraId="08BE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20D6A9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 xml:space="preserve"> 为全面推进依法行政，加快法治政府建设，认真做好行政规范性文件清理工作，我局对2024年12月31日前制发的行政规范性文件进行清理。</w:t>
      </w:r>
    </w:p>
    <w:p w14:paraId="3A15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参考依据</w:t>
      </w:r>
    </w:p>
    <w:p w14:paraId="79542B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《浙江省行政规范性文件管理办法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（省政府令第 372 号）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《浙江省人民政府办公厅关于加强行政规范性文件清理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的实施意见》（浙政办发〔2024〕37号）</w:t>
      </w:r>
    </w:p>
    <w:p w14:paraId="4BEA45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温州市瓯海区人民政府办公室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关于做好行政规范性文件全面清理工作的通知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温瓯政办发〔2025〕9号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</w:p>
    <w:p w14:paraId="6B58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主要内容</w:t>
      </w:r>
    </w:p>
    <w:p w14:paraId="27D2B0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本次纳入清理范围的规范性文件共计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件，其中保留的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件，失效的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5MWZmMDIyZmI2Yzg3NDQ5OTE2MmM4MDEwYThiZmEifQ=="/>
  </w:docVars>
  <w:rsids>
    <w:rsidRoot w:val="00000000"/>
    <w:rsid w:val="05872A69"/>
    <w:rsid w:val="0870581B"/>
    <w:rsid w:val="19202945"/>
    <w:rsid w:val="194A1770"/>
    <w:rsid w:val="378B3228"/>
    <w:rsid w:val="3CBD17E2"/>
    <w:rsid w:val="45C67B21"/>
    <w:rsid w:val="4AE81998"/>
    <w:rsid w:val="50A978AB"/>
    <w:rsid w:val="54B02E8A"/>
    <w:rsid w:val="64A05CB5"/>
    <w:rsid w:val="6D09008E"/>
    <w:rsid w:val="75295853"/>
    <w:rsid w:val="791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267</Words>
  <Characters>284</Characters>
  <Lines>0</Lines>
  <Paragraphs>24</Paragraphs>
  <TotalTime>3</TotalTime>
  <ScaleCrop>false</ScaleCrop>
  <LinksUpToDate>false</LinksUpToDate>
  <CharactersWithSpaces>292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2023-06-28T03:19:00Z</dcterms:created>
  <dc:creator>admin</dc:creator>
  <cp:lastModifiedBy>周李泽</cp:lastModifiedBy>
  <dcterms:modified xsi:type="dcterms:W3CDTF">2025-07-21T09:02:34Z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FE303DB7B0E947DD99AAEE9D716D7478_13</vt:lpwstr>
  </property>
  <property fmtid="{D5CDD505-2E9C-101B-9397-08002B2CF9AE}" pid="4" name="KSOTemplateDocerSaveRecord">
    <vt:lpwstr>eyJoZGlkIjoiNmIyMmJmZmMyNWNmOWEyYmJiMjI1Njk1ODg2OWQ4NTAiLCJ1c2VySWQiOiIxNjQ3MDEzMjI2In0=</vt:lpwstr>
  </property>
</Properties>
</file>