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关于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《2023年举水乡炉山村浙江省第十一批（2023年度）历史文化村落保护利用重点村项目方案》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的起草说明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制定背景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640" w:lineRule="exact"/>
        <w:ind w:firstLine="596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lang w:val="en-US" w:eastAsia="zh-CN"/>
        </w:rPr>
        <w:t>围绕“产业兴旺、生态宜居、乡风文明、治理有效、生活富裕”20字方针，综合考虑资源禀赋、区位条件，以为主攻方向，全面提升举水乡农业产业发展，促进农民增收进程。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项目必要性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640" w:lineRule="exact"/>
        <w:ind w:firstLine="596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-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lang w:val="en-US" w:eastAsia="zh-CN"/>
        </w:rPr>
        <w:t>基础设施翻新改造提升当地环境及生活质量。老旧基础设施影响正常使用，对当地水电供应设施、道路翻新，以发展古村落旅游业，改善街容市貌为契机，同时也能满足原住民生产生活质量的提升的美好愿望。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640" w:lineRule="exact"/>
        <w:ind w:firstLine="596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-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lang w:val="en-US" w:eastAsia="zh-CN"/>
        </w:rPr>
        <w:t>根据习近平总书记要“坚持保护弘扬中华优秀传统文化、延续历史文脉”的指示，2018年中共中央办公厅、国务院办公厅印发的《关于加强文物保护利用改革的若干意见》提出构建中华文明标识体系，将历史文化遗产保护提到了国家战略高度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640" w:lineRule="exact"/>
        <w:ind w:firstLine="596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-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lang w:val="en-US" w:eastAsia="zh-CN"/>
        </w:rPr>
        <w:t>《国家乡村振兴战略规划（2018-2022年）》中提出应分类推进乡村发展，历史文化名村作为“特色保护类村庄”，有着丰富自然历史文化特色资源，秉承传承中华传统文化的责任。历史文化名村的保护发展对于城乡促进融合发展意义重大。</w:t>
      </w:r>
    </w:p>
    <w:p>
      <w:pPr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主要内容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640" w:lineRule="exact"/>
        <w:ind w:firstLine="596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-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</w:rPr>
        <w:t>第一年完成主要完成古建筑修复项目中顶瓦修复3幢共计300平方米，墙体加固3幢共计100平方米，立面改造3幢共计200平方米，构件修复3幢共计40个。村内古道修复与改造共计1.5公里长，面积为2000平方米。改造与历史风貌有冲突的建2幢共计200平方米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640" w:lineRule="exact"/>
        <w:ind w:firstLine="596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-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</w:rPr>
        <w:t>第二年完成修整原有绿化1000平方米，新增街巷绿化面积500平方米，新建3处景观节点，分别为炉山溪两岸滨溪景观带、高山水渠沿线景观带、村落主入口公园。建设两个停车场，1 处停车场位于荐坑村三岔路口旁:1处位于国坪村村口；建设修复公厕2个，新建公交车站点1个。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640" w:lineRule="exact"/>
        <w:ind w:firstLine="596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-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</w:rPr>
        <w:t>第三年完成对原有的村落主入口公园、高山梯田、柳杉下、荐坑祠、四合院、知青文化馆、革命纪念馆等进行修复翻新，并在荐坑村建设1座旅游接待中心。建设两处高山水池并设枝状管网进行供水；并优化提升村内供电系统。建设2处垃圾站，位于村头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YmVlNTczNzViM2JjNDMyNzVkZjA5N2E1NzA3OGUifQ=="/>
  </w:docVars>
  <w:rsids>
    <w:rsidRoot w:val="1A516890"/>
    <w:rsid w:val="1A516890"/>
    <w:rsid w:val="39BC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0"/>
      <w:szCs w:val="30"/>
      <w:lang w:val="en-US" w:eastAsia="en-US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2023-12-12T02:31:00Z</dcterms:created>
  <dc:creator>admin</dc:creator>
  <cp:lastModifiedBy>练芳芳</cp:lastModifiedBy>
  <dcterms:modified xsi:type="dcterms:W3CDTF">2025-04-28T01:05:28Z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C398387F91FC4888A8C818A9D9A7CE1D_11</vt:lpwstr>
  </property>
</Properties>
</file>