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3F58" w14:textId="46A283E4" w:rsidR="006979B3" w:rsidRPr="00BD536B" w:rsidRDefault="006979B3" w:rsidP="003F5A0A">
      <w:pPr>
        <w:pStyle w:val="a7"/>
        <w:spacing w:before="0" w:beforeAutospacing="0" w:after="0" w:afterAutospacing="0" w:line="450" w:lineRule="atLeast"/>
        <w:jc w:val="center"/>
        <w:rPr>
          <w:rFonts w:asciiTheme="majorEastAsia" w:eastAsiaTheme="majorEastAsia" w:hAnsiTheme="majorEastAsia"/>
          <w:b/>
          <w:bCs/>
          <w:color w:val="333333"/>
          <w:sz w:val="21"/>
          <w:szCs w:val="21"/>
        </w:rPr>
      </w:pPr>
      <w:r w:rsidRPr="00BD536B">
        <w:rPr>
          <w:rFonts w:asciiTheme="majorEastAsia" w:eastAsiaTheme="majorEastAsia" w:hAnsiTheme="majorEastAsia" w:hint="eastAsia"/>
          <w:b/>
          <w:bCs/>
          <w:color w:val="333333"/>
          <w:sz w:val="36"/>
          <w:szCs w:val="36"/>
        </w:rPr>
        <w:t>《</w:t>
      </w:r>
      <w:r w:rsidR="009C6CC4" w:rsidRPr="009C6CC4">
        <w:rPr>
          <w:rFonts w:asciiTheme="majorEastAsia" w:eastAsiaTheme="majorEastAsia" w:hAnsiTheme="majorEastAsia" w:hint="eastAsia"/>
          <w:b/>
          <w:bCs/>
          <w:color w:val="333333"/>
          <w:sz w:val="36"/>
          <w:szCs w:val="36"/>
        </w:rPr>
        <w:t>关于动态调整赤城街道等10个镇（街道）综合行政执法事项清单的通告</w:t>
      </w:r>
      <w:r w:rsidR="00AB0A07">
        <w:rPr>
          <w:rFonts w:ascii="微软雅黑" w:eastAsia="微软雅黑" w:hAnsi="微软雅黑" w:hint="eastAsia"/>
          <w:color w:val="474747"/>
          <w:shd w:val="clear" w:color="auto" w:fill="FFFFFF"/>
        </w:rPr>
        <w:t>（征求意见稿）</w:t>
      </w:r>
      <w:r w:rsidRPr="00BD536B">
        <w:rPr>
          <w:rFonts w:asciiTheme="majorEastAsia" w:eastAsiaTheme="majorEastAsia" w:hAnsiTheme="majorEastAsia" w:hint="eastAsia"/>
          <w:b/>
          <w:bCs/>
          <w:color w:val="333333"/>
          <w:sz w:val="36"/>
          <w:szCs w:val="36"/>
        </w:rPr>
        <w:t>》</w:t>
      </w:r>
    </w:p>
    <w:p w14:paraId="222B06AA" w14:textId="77777777" w:rsidR="006979B3" w:rsidRDefault="006979B3" w:rsidP="006979B3">
      <w:pPr>
        <w:pStyle w:val="a7"/>
        <w:spacing w:before="0" w:beforeAutospacing="0" w:after="0" w:afterAutospacing="0" w:line="450" w:lineRule="atLeast"/>
        <w:ind w:firstLine="480"/>
        <w:jc w:val="center"/>
        <w:rPr>
          <w:rFonts w:ascii="微软雅黑" w:eastAsia="微软雅黑" w:hAnsi="微软雅黑"/>
          <w:color w:val="333333"/>
          <w:sz w:val="21"/>
          <w:szCs w:val="21"/>
        </w:rPr>
      </w:pPr>
      <w:r>
        <w:rPr>
          <w:rFonts w:hint="eastAsia"/>
          <w:color w:val="333333"/>
          <w:sz w:val="36"/>
          <w:szCs w:val="36"/>
        </w:rPr>
        <w:t> </w:t>
      </w:r>
    </w:p>
    <w:p w14:paraId="67AB5D41" w14:textId="4CD89A2B" w:rsidR="006979B3" w:rsidRDefault="006979B3" w:rsidP="006979B3">
      <w:pPr>
        <w:pStyle w:val="a7"/>
        <w:spacing w:before="0" w:beforeAutospacing="0" w:after="0" w:afterAutospacing="0" w:line="450" w:lineRule="atLeast"/>
        <w:ind w:firstLine="600"/>
        <w:jc w:val="both"/>
        <w:rPr>
          <w:rFonts w:ascii="微软雅黑" w:eastAsia="微软雅黑" w:hAnsi="微软雅黑"/>
          <w:color w:val="333333"/>
          <w:sz w:val="21"/>
          <w:szCs w:val="21"/>
        </w:rPr>
      </w:pPr>
      <w:r>
        <w:rPr>
          <w:rFonts w:ascii="仿宋_GB2312" w:eastAsia="仿宋_GB2312" w:hAnsi="微软雅黑" w:hint="eastAsia"/>
          <w:color w:val="333333"/>
          <w:sz w:val="30"/>
          <w:szCs w:val="30"/>
        </w:rPr>
        <w:t>为深入推进“大综合一体化”行政执法改革工作，根据《中华人民共和国行政处罚法》《中华人民共和国行政强制法》以及《中共浙江省委办公厅 浙江省人民政府办公厅印发〈关于深化综合行政执法改革的实施意见〉的通知》、《浙江省人民政府办公厅关于推进乡镇（街道）综合行政执法工作的通知》</w:t>
      </w:r>
      <w:r w:rsidR="00DE64FE" w:rsidRPr="00DE64FE">
        <w:rPr>
          <w:rFonts w:ascii="仿宋_GB2312" w:eastAsia="仿宋_GB2312" w:hAnsi="微软雅黑" w:hint="eastAsia"/>
          <w:color w:val="333333"/>
          <w:sz w:val="30"/>
          <w:szCs w:val="30"/>
        </w:rPr>
        <w:t>（浙政办发〔2021〕51号）</w:t>
      </w:r>
      <w:r>
        <w:rPr>
          <w:rFonts w:ascii="仿宋_GB2312" w:eastAsia="仿宋_GB2312" w:hAnsi="微软雅黑" w:hint="eastAsia"/>
          <w:color w:val="333333"/>
          <w:sz w:val="30"/>
          <w:szCs w:val="30"/>
        </w:rPr>
        <w:t>、《浙江省乡镇（街道）综合行政执法事项指导目录》等文件精神，结合我县各镇街赋权执法事项实际运行情况及浙江省权力事项库（监管库）事项调整情况，动态调整赤城街道、始丰街道、福溪街道、平桥镇、白鹤镇、</w:t>
      </w:r>
      <w:proofErr w:type="gramStart"/>
      <w:r>
        <w:rPr>
          <w:rFonts w:ascii="仿宋_GB2312" w:eastAsia="仿宋_GB2312" w:hAnsi="微软雅黑" w:hint="eastAsia"/>
          <w:color w:val="333333"/>
          <w:sz w:val="30"/>
          <w:szCs w:val="30"/>
        </w:rPr>
        <w:t>坦头镇</w:t>
      </w:r>
      <w:proofErr w:type="gramEnd"/>
      <w:r>
        <w:rPr>
          <w:rFonts w:ascii="仿宋_GB2312" w:eastAsia="仿宋_GB2312" w:hAnsi="微软雅黑" w:hint="eastAsia"/>
          <w:color w:val="333333"/>
          <w:sz w:val="30"/>
          <w:szCs w:val="30"/>
        </w:rPr>
        <w:t>、三合镇、洪</w:t>
      </w:r>
      <w:proofErr w:type="gramStart"/>
      <w:r>
        <w:rPr>
          <w:rFonts w:ascii="仿宋_GB2312" w:eastAsia="仿宋_GB2312" w:hAnsi="微软雅黑" w:hint="eastAsia"/>
          <w:color w:val="333333"/>
          <w:sz w:val="30"/>
          <w:szCs w:val="30"/>
        </w:rPr>
        <w:t>畴</w:t>
      </w:r>
      <w:proofErr w:type="gramEnd"/>
      <w:r>
        <w:rPr>
          <w:rFonts w:ascii="仿宋_GB2312" w:eastAsia="仿宋_GB2312" w:hAnsi="微软雅黑" w:hint="eastAsia"/>
          <w:color w:val="333333"/>
          <w:sz w:val="30"/>
          <w:szCs w:val="30"/>
        </w:rPr>
        <w:t>镇、街头镇、石梁镇等10个乡镇（街道）人民政府（办事处）综合行政执法事项清单，现就相关事宜通告如下：</w:t>
      </w:r>
    </w:p>
    <w:p w14:paraId="34257AFA" w14:textId="3BF916FA" w:rsidR="006979B3" w:rsidRDefault="006979B3" w:rsidP="006979B3">
      <w:pPr>
        <w:pStyle w:val="a7"/>
        <w:spacing w:before="0" w:beforeAutospacing="0" w:after="0" w:afterAutospacing="0" w:line="450" w:lineRule="atLeast"/>
        <w:ind w:firstLine="600"/>
        <w:jc w:val="both"/>
        <w:rPr>
          <w:rFonts w:ascii="微软雅黑" w:eastAsia="微软雅黑" w:hAnsi="微软雅黑"/>
          <w:color w:val="333333"/>
          <w:sz w:val="21"/>
          <w:szCs w:val="21"/>
        </w:rPr>
      </w:pPr>
      <w:r>
        <w:rPr>
          <w:rFonts w:ascii="仿宋_GB2312" w:eastAsia="仿宋_GB2312" w:hAnsi="微软雅黑" w:hint="eastAsia"/>
          <w:color w:val="333333"/>
          <w:sz w:val="30"/>
          <w:szCs w:val="30"/>
        </w:rPr>
        <w:t>一、将赤城街道、始丰街道、福溪街道原以自身名义行使的517项行政处罚权动态调整为</w:t>
      </w:r>
      <w:r>
        <w:rPr>
          <w:rFonts w:ascii="仿宋_GB2312" w:eastAsia="仿宋_GB2312" w:hAnsi="微软雅黑"/>
          <w:color w:val="333333"/>
          <w:sz w:val="30"/>
          <w:szCs w:val="30"/>
        </w:rPr>
        <w:t>80</w:t>
      </w:r>
      <w:r>
        <w:rPr>
          <w:rFonts w:ascii="仿宋_GB2312" w:eastAsia="仿宋_GB2312" w:hAnsi="微软雅黑" w:hint="eastAsia"/>
          <w:color w:val="333333"/>
          <w:sz w:val="30"/>
          <w:szCs w:val="30"/>
        </w:rPr>
        <w:t>项行政处罚权（详见附件）。新增</w:t>
      </w:r>
      <w:r>
        <w:rPr>
          <w:rFonts w:ascii="仿宋_GB2312" w:eastAsia="仿宋_GB2312" w:hAnsi="微软雅黑"/>
          <w:color w:val="333333"/>
          <w:sz w:val="30"/>
          <w:szCs w:val="30"/>
        </w:rPr>
        <w:t>30</w:t>
      </w:r>
      <w:r>
        <w:rPr>
          <w:rFonts w:ascii="仿宋_GB2312" w:eastAsia="仿宋_GB2312" w:hAnsi="微软雅黑" w:hint="eastAsia"/>
          <w:color w:val="333333"/>
          <w:sz w:val="30"/>
          <w:szCs w:val="30"/>
        </w:rPr>
        <w:t>项行政处罚事项交由赤城街道、始丰街道、福溪街道办事处实施；收回</w:t>
      </w:r>
      <w:r>
        <w:rPr>
          <w:rFonts w:ascii="仿宋_GB2312" w:eastAsia="仿宋_GB2312" w:hAnsi="微软雅黑"/>
          <w:color w:val="333333"/>
          <w:sz w:val="30"/>
          <w:szCs w:val="30"/>
        </w:rPr>
        <w:t>467</w:t>
      </w:r>
      <w:r>
        <w:rPr>
          <w:rFonts w:ascii="仿宋_GB2312" w:eastAsia="仿宋_GB2312" w:hAnsi="微软雅黑" w:hint="eastAsia"/>
          <w:color w:val="333333"/>
          <w:sz w:val="30"/>
          <w:szCs w:val="30"/>
        </w:rPr>
        <w:t>项行政处罚事项由原下放事项的具体部门实施。</w:t>
      </w:r>
    </w:p>
    <w:p w14:paraId="1CEBA609" w14:textId="3891A130" w:rsidR="006979B3" w:rsidRDefault="006979B3" w:rsidP="006979B3">
      <w:pPr>
        <w:pStyle w:val="a7"/>
        <w:spacing w:before="0" w:beforeAutospacing="0" w:after="0" w:afterAutospacing="0" w:line="450" w:lineRule="atLeast"/>
        <w:ind w:firstLine="600"/>
        <w:jc w:val="both"/>
        <w:rPr>
          <w:rFonts w:ascii="微软雅黑" w:eastAsia="微软雅黑" w:hAnsi="微软雅黑"/>
          <w:color w:val="333333"/>
          <w:sz w:val="21"/>
          <w:szCs w:val="21"/>
        </w:rPr>
      </w:pPr>
      <w:r>
        <w:rPr>
          <w:rFonts w:ascii="仿宋_GB2312" w:eastAsia="仿宋_GB2312" w:hAnsi="微软雅黑" w:hint="eastAsia"/>
          <w:color w:val="333333"/>
          <w:sz w:val="30"/>
          <w:szCs w:val="30"/>
        </w:rPr>
        <w:t>二、将平桥镇、白鹤镇、</w:t>
      </w:r>
      <w:proofErr w:type="gramStart"/>
      <w:r>
        <w:rPr>
          <w:rFonts w:ascii="仿宋_GB2312" w:eastAsia="仿宋_GB2312" w:hAnsi="微软雅黑" w:hint="eastAsia"/>
          <w:color w:val="333333"/>
          <w:sz w:val="30"/>
          <w:szCs w:val="30"/>
        </w:rPr>
        <w:t>坦头镇</w:t>
      </w:r>
      <w:proofErr w:type="gramEnd"/>
      <w:r>
        <w:rPr>
          <w:rFonts w:ascii="仿宋_GB2312" w:eastAsia="仿宋_GB2312" w:hAnsi="微软雅黑" w:hint="eastAsia"/>
          <w:color w:val="333333"/>
          <w:sz w:val="30"/>
          <w:szCs w:val="30"/>
        </w:rPr>
        <w:t>人民政府原以自身名义行使的485项行政处罚权动态调整为</w:t>
      </w:r>
      <w:r w:rsidR="000D225A">
        <w:rPr>
          <w:rFonts w:ascii="仿宋_GB2312" w:eastAsia="仿宋_GB2312" w:hAnsi="微软雅黑"/>
          <w:color w:val="333333"/>
          <w:sz w:val="30"/>
          <w:szCs w:val="30"/>
        </w:rPr>
        <w:t>80</w:t>
      </w:r>
      <w:r>
        <w:rPr>
          <w:rFonts w:ascii="仿宋_GB2312" w:eastAsia="仿宋_GB2312" w:hAnsi="微软雅黑" w:hint="eastAsia"/>
          <w:color w:val="333333"/>
          <w:sz w:val="30"/>
          <w:szCs w:val="30"/>
        </w:rPr>
        <w:t>项行政处罚权（详见附件）。</w:t>
      </w:r>
      <w:r>
        <w:rPr>
          <w:rFonts w:ascii="仿宋_GB2312" w:eastAsia="仿宋_GB2312" w:hAnsi="微软雅黑" w:hint="eastAsia"/>
          <w:color w:val="333333"/>
          <w:sz w:val="30"/>
          <w:szCs w:val="30"/>
        </w:rPr>
        <w:lastRenderedPageBreak/>
        <w:t>新增</w:t>
      </w:r>
      <w:r w:rsidR="000D225A">
        <w:rPr>
          <w:rFonts w:ascii="仿宋_GB2312" w:eastAsia="仿宋_GB2312" w:hAnsi="微软雅黑"/>
          <w:color w:val="333333"/>
          <w:sz w:val="30"/>
          <w:szCs w:val="30"/>
        </w:rPr>
        <w:t>32</w:t>
      </w:r>
      <w:r>
        <w:rPr>
          <w:rFonts w:ascii="仿宋_GB2312" w:eastAsia="仿宋_GB2312" w:hAnsi="微软雅黑" w:hint="eastAsia"/>
          <w:color w:val="333333"/>
          <w:sz w:val="30"/>
          <w:szCs w:val="30"/>
        </w:rPr>
        <w:t>项行政处罚事项交由平桥镇、白鹤镇、</w:t>
      </w:r>
      <w:proofErr w:type="gramStart"/>
      <w:r>
        <w:rPr>
          <w:rFonts w:ascii="仿宋_GB2312" w:eastAsia="仿宋_GB2312" w:hAnsi="微软雅黑" w:hint="eastAsia"/>
          <w:color w:val="333333"/>
          <w:sz w:val="30"/>
          <w:szCs w:val="30"/>
        </w:rPr>
        <w:t>坦头镇</w:t>
      </w:r>
      <w:proofErr w:type="gramEnd"/>
      <w:r>
        <w:rPr>
          <w:rFonts w:ascii="仿宋_GB2312" w:eastAsia="仿宋_GB2312" w:hAnsi="微软雅黑" w:hint="eastAsia"/>
          <w:color w:val="333333"/>
          <w:sz w:val="30"/>
          <w:szCs w:val="30"/>
        </w:rPr>
        <w:t>人民政府实施；收回</w:t>
      </w:r>
      <w:r w:rsidR="000D225A">
        <w:rPr>
          <w:rFonts w:ascii="仿宋_GB2312" w:eastAsia="仿宋_GB2312" w:hAnsi="微软雅黑"/>
          <w:color w:val="333333"/>
          <w:sz w:val="30"/>
          <w:szCs w:val="30"/>
        </w:rPr>
        <w:t>437</w:t>
      </w:r>
      <w:r>
        <w:rPr>
          <w:rFonts w:ascii="仿宋_GB2312" w:eastAsia="仿宋_GB2312" w:hAnsi="微软雅黑" w:hint="eastAsia"/>
          <w:color w:val="333333"/>
          <w:sz w:val="30"/>
          <w:szCs w:val="30"/>
        </w:rPr>
        <w:t>项行政处罚事项由原下放事项的具体部门实施。</w:t>
      </w:r>
    </w:p>
    <w:p w14:paraId="0D65A5A6" w14:textId="7AA5DD6B" w:rsidR="006979B3" w:rsidRDefault="006979B3" w:rsidP="006979B3">
      <w:pPr>
        <w:pStyle w:val="a7"/>
        <w:spacing w:before="0" w:beforeAutospacing="0" w:after="0" w:afterAutospacing="0" w:line="450" w:lineRule="atLeast"/>
        <w:ind w:firstLine="600"/>
        <w:jc w:val="both"/>
        <w:rPr>
          <w:rFonts w:ascii="微软雅黑" w:eastAsia="微软雅黑" w:hAnsi="微软雅黑"/>
          <w:color w:val="333333"/>
          <w:sz w:val="21"/>
          <w:szCs w:val="21"/>
        </w:rPr>
      </w:pPr>
      <w:r>
        <w:rPr>
          <w:rFonts w:ascii="仿宋_GB2312" w:eastAsia="仿宋_GB2312" w:hAnsi="微软雅黑" w:hint="eastAsia"/>
          <w:color w:val="333333"/>
          <w:sz w:val="30"/>
          <w:szCs w:val="30"/>
        </w:rPr>
        <w:t>三、</w:t>
      </w:r>
      <w:r w:rsidR="00AE1991" w:rsidRPr="00AE1991">
        <w:rPr>
          <w:rFonts w:ascii="仿宋_GB2312" w:eastAsia="仿宋_GB2312" w:hAnsi="微软雅黑" w:hint="eastAsia"/>
          <w:color w:val="333333"/>
          <w:sz w:val="30"/>
          <w:szCs w:val="30"/>
        </w:rPr>
        <w:t>将三合镇、洪</w:t>
      </w:r>
      <w:proofErr w:type="gramStart"/>
      <w:r w:rsidR="00AE1991" w:rsidRPr="00AE1991">
        <w:rPr>
          <w:rFonts w:ascii="仿宋_GB2312" w:eastAsia="仿宋_GB2312" w:hAnsi="微软雅黑" w:hint="eastAsia"/>
          <w:color w:val="333333"/>
          <w:sz w:val="30"/>
          <w:szCs w:val="30"/>
        </w:rPr>
        <w:t>畴</w:t>
      </w:r>
      <w:proofErr w:type="gramEnd"/>
      <w:r w:rsidR="00AE1991" w:rsidRPr="00AE1991">
        <w:rPr>
          <w:rFonts w:ascii="仿宋_GB2312" w:eastAsia="仿宋_GB2312" w:hAnsi="微软雅黑" w:hint="eastAsia"/>
          <w:color w:val="333333"/>
          <w:sz w:val="30"/>
          <w:szCs w:val="30"/>
        </w:rPr>
        <w:t>镇人民政府原以自身名义行使的105项行政处罚权动态调整为36项行政处罚权（详见附件）。新增30项行政处罚事项交由三合镇、洪</w:t>
      </w:r>
      <w:proofErr w:type="gramStart"/>
      <w:r w:rsidR="00AE1991" w:rsidRPr="00AE1991">
        <w:rPr>
          <w:rFonts w:ascii="仿宋_GB2312" w:eastAsia="仿宋_GB2312" w:hAnsi="微软雅黑" w:hint="eastAsia"/>
          <w:color w:val="333333"/>
          <w:sz w:val="30"/>
          <w:szCs w:val="30"/>
        </w:rPr>
        <w:t>畴</w:t>
      </w:r>
      <w:proofErr w:type="gramEnd"/>
      <w:r w:rsidR="00AE1991" w:rsidRPr="00AE1991">
        <w:rPr>
          <w:rFonts w:ascii="仿宋_GB2312" w:eastAsia="仿宋_GB2312" w:hAnsi="微软雅黑" w:hint="eastAsia"/>
          <w:color w:val="333333"/>
          <w:sz w:val="30"/>
          <w:szCs w:val="30"/>
        </w:rPr>
        <w:t>镇人民政府实施；收回99项行政处罚事项由原下放事项的具体部门实施。</w:t>
      </w:r>
      <w:r w:rsidR="00AE1991" w:rsidRPr="00AE1991">
        <w:rPr>
          <w:rFonts w:ascii="仿宋_GB2312" w:eastAsia="仿宋_GB2312" w:hAnsi="微软雅黑" w:hint="eastAsia"/>
          <w:color w:val="333333"/>
          <w:sz w:val="30"/>
          <w:szCs w:val="30"/>
        </w:rPr>
        <w:cr/>
      </w:r>
      <w:r w:rsidR="00AE1991">
        <w:rPr>
          <w:rFonts w:ascii="仿宋_GB2312" w:eastAsia="仿宋_GB2312" w:hAnsi="微软雅黑"/>
          <w:color w:val="333333"/>
          <w:sz w:val="30"/>
          <w:szCs w:val="30"/>
        </w:rPr>
        <w:t xml:space="preserve">    </w:t>
      </w:r>
      <w:r w:rsidR="00AE1991" w:rsidRPr="00AE1991">
        <w:rPr>
          <w:rFonts w:ascii="仿宋_GB2312" w:eastAsia="仿宋_GB2312" w:hAnsi="微软雅黑" w:hint="eastAsia"/>
          <w:color w:val="333333"/>
          <w:sz w:val="30"/>
          <w:szCs w:val="30"/>
        </w:rPr>
        <w:t>四、</w:t>
      </w:r>
      <w:r w:rsidR="00D549A5">
        <w:rPr>
          <w:rFonts w:ascii="仿宋_GB2312" w:eastAsia="仿宋_GB2312" w:hAnsi="微软雅黑" w:hint="eastAsia"/>
          <w:color w:val="333333"/>
          <w:sz w:val="30"/>
          <w:szCs w:val="30"/>
        </w:rPr>
        <w:t>将</w:t>
      </w:r>
      <w:r w:rsidR="00AE1991" w:rsidRPr="00AE1991">
        <w:rPr>
          <w:rFonts w:ascii="仿宋_GB2312" w:eastAsia="仿宋_GB2312" w:hAnsi="微软雅黑" w:hint="eastAsia"/>
          <w:color w:val="333333"/>
          <w:sz w:val="30"/>
          <w:szCs w:val="30"/>
        </w:rPr>
        <w:t>街头镇、石梁镇人民政府原以自身名义行使的105项行政处罚权动态调整为37项行政处罚权（详见附件）。新增31项行政处罚事项交由街头镇、石梁镇人民政府实施；收回99项行政处罚事项由原下放事项的具体部门实施。</w:t>
      </w:r>
      <w:r w:rsidR="00AE1991" w:rsidRPr="00AE1991">
        <w:rPr>
          <w:rFonts w:ascii="仿宋_GB2312" w:eastAsia="仿宋_GB2312" w:hAnsi="微软雅黑"/>
          <w:color w:val="333333"/>
          <w:sz w:val="30"/>
          <w:szCs w:val="30"/>
        </w:rPr>
        <w:cr/>
      </w:r>
      <w:r w:rsidR="00AE1991">
        <w:rPr>
          <w:rFonts w:ascii="仿宋_GB2312" w:eastAsia="仿宋_GB2312" w:hAnsi="微软雅黑"/>
          <w:color w:val="333333"/>
          <w:sz w:val="30"/>
          <w:szCs w:val="30"/>
        </w:rPr>
        <w:t xml:space="preserve">    </w:t>
      </w:r>
      <w:r w:rsidR="00AE1991">
        <w:rPr>
          <w:rFonts w:ascii="仿宋_GB2312" w:eastAsia="仿宋_GB2312" w:hAnsi="微软雅黑" w:hint="eastAsia"/>
          <w:color w:val="333333"/>
          <w:sz w:val="30"/>
          <w:szCs w:val="30"/>
        </w:rPr>
        <w:t>五</w:t>
      </w:r>
      <w:r>
        <w:rPr>
          <w:rFonts w:ascii="仿宋_GB2312" w:eastAsia="仿宋_GB2312" w:hAnsi="微软雅黑" w:hint="eastAsia"/>
          <w:color w:val="333333"/>
          <w:sz w:val="30"/>
          <w:szCs w:val="30"/>
        </w:rPr>
        <w:t>、上述行政处罚权涉及作出没收较大数额违法所得、没收较大价值非法财物、降低资质等级、吊销许可证件、责令停产停业、责令关闭、限制从业等重大行政处罚决定的案件，仍由天台县相关行政执法部门依法管辖。</w:t>
      </w:r>
    </w:p>
    <w:p w14:paraId="0F908A07" w14:textId="619E57B9" w:rsidR="006979B3" w:rsidRDefault="00AE1991" w:rsidP="006979B3">
      <w:pPr>
        <w:pStyle w:val="a7"/>
        <w:spacing w:before="0" w:beforeAutospacing="0" w:after="0" w:afterAutospacing="0" w:line="450" w:lineRule="atLeast"/>
        <w:ind w:firstLine="600"/>
        <w:jc w:val="both"/>
        <w:rPr>
          <w:rFonts w:ascii="微软雅黑" w:eastAsia="微软雅黑" w:hAnsi="微软雅黑"/>
          <w:color w:val="333333"/>
          <w:sz w:val="21"/>
          <w:szCs w:val="21"/>
        </w:rPr>
      </w:pPr>
      <w:r>
        <w:rPr>
          <w:rFonts w:ascii="仿宋_GB2312" w:eastAsia="仿宋_GB2312" w:hAnsi="微软雅黑" w:hint="eastAsia"/>
          <w:color w:val="333333"/>
          <w:sz w:val="30"/>
          <w:szCs w:val="30"/>
        </w:rPr>
        <w:t>六</w:t>
      </w:r>
      <w:r w:rsidR="006979B3">
        <w:rPr>
          <w:rFonts w:ascii="仿宋_GB2312" w:eastAsia="仿宋_GB2312" w:hAnsi="微软雅黑" w:hint="eastAsia"/>
          <w:color w:val="333333"/>
          <w:sz w:val="30"/>
          <w:szCs w:val="30"/>
        </w:rPr>
        <w:t>、本通告发布前已立案未结案案件和历史遗留案件仍由原单位继续负责办理和案卷档案保管，并承担相应行政复议、行政诉讼等责任。</w:t>
      </w:r>
    </w:p>
    <w:p w14:paraId="370BF547" w14:textId="6DC11D8F" w:rsidR="006979B3" w:rsidRDefault="00AE1991" w:rsidP="006979B3">
      <w:pPr>
        <w:pStyle w:val="a7"/>
        <w:spacing w:before="0" w:beforeAutospacing="0" w:after="0" w:afterAutospacing="0" w:line="450" w:lineRule="atLeast"/>
        <w:ind w:firstLine="600"/>
        <w:jc w:val="both"/>
        <w:rPr>
          <w:rFonts w:ascii="微软雅黑" w:eastAsia="微软雅黑" w:hAnsi="微软雅黑"/>
          <w:color w:val="333333"/>
          <w:sz w:val="21"/>
          <w:szCs w:val="21"/>
        </w:rPr>
      </w:pPr>
      <w:r>
        <w:rPr>
          <w:rFonts w:ascii="仿宋_GB2312" w:eastAsia="仿宋_GB2312" w:hAnsi="微软雅黑" w:hint="eastAsia"/>
          <w:color w:val="333333"/>
          <w:sz w:val="30"/>
          <w:szCs w:val="30"/>
        </w:rPr>
        <w:t>七</w:t>
      </w:r>
      <w:r w:rsidR="006979B3">
        <w:rPr>
          <w:rFonts w:ascii="仿宋_GB2312" w:eastAsia="仿宋_GB2312" w:hAnsi="微软雅黑" w:hint="eastAsia"/>
          <w:color w:val="333333"/>
          <w:sz w:val="30"/>
          <w:szCs w:val="30"/>
        </w:rPr>
        <w:t>、涉及上述行政处罚事项的法律、法规、规章发生立、改、废的，相对应的行政处罚事项也同步调整。</w:t>
      </w:r>
    </w:p>
    <w:p w14:paraId="4EAF733D" w14:textId="77777777" w:rsidR="00FC510C" w:rsidRDefault="00AE1991" w:rsidP="00FC510C">
      <w:pPr>
        <w:pStyle w:val="a7"/>
        <w:spacing w:before="0" w:beforeAutospacing="0" w:after="0" w:afterAutospacing="0" w:line="450" w:lineRule="atLeast"/>
        <w:ind w:firstLine="600"/>
        <w:jc w:val="both"/>
        <w:rPr>
          <w:rFonts w:ascii="仿宋_GB2312" w:eastAsia="仿宋_GB2312" w:hAnsi="微软雅黑"/>
          <w:color w:val="333333"/>
          <w:sz w:val="30"/>
          <w:szCs w:val="30"/>
        </w:rPr>
      </w:pPr>
      <w:r>
        <w:rPr>
          <w:rFonts w:ascii="仿宋_GB2312" w:eastAsia="仿宋_GB2312" w:hAnsi="微软雅黑" w:hint="eastAsia"/>
          <w:color w:val="333333"/>
          <w:sz w:val="30"/>
          <w:szCs w:val="30"/>
        </w:rPr>
        <w:t>八</w:t>
      </w:r>
      <w:r w:rsidR="006979B3">
        <w:rPr>
          <w:rFonts w:ascii="仿宋_GB2312" w:eastAsia="仿宋_GB2312" w:hAnsi="微软雅黑" w:hint="eastAsia"/>
          <w:color w:val="333333"/>
          <w:sz w:val="30"/>
          <w:szCs w:val="30"/>
        </w:rPr>
        <w:t>、本通告自X年X月X日起施行。</w:t>
      </w:r>
    </w:p>
    <w:p w14:paraId="52F61C34" w14:textId="119E8F92" w:rsidR="00E242A0" w:rsidRDefault="00E242A0" w:rsidP="00FC510C">
      <w:pPr>
        <w:pStyle w:val="a7"/>
        <w:spacing w:before="0" w:beforeAutospacing="0" w:after="0" w:afterAutospacing="0" w:line="450" w:lineRule="atLeast"/>
        <w:ind w:firstLine="600"/>
        <w:jc w:val="both"/>
        <w:rPr>
          <w:rFonts w:ascii="仿宋_GB2312" w:eastAsia="仿宋_GB2312" w:hAnsi="微软雅黑"/>
          <w:color w:val="333333"/>
          <w:sz w:val="30"/>
          <w:szCs w:val="30"/>
        </w:rPr>
      </w:pPr>
      <w:r>
        <w:rPr>
          <w:rFonts w:ascii="仿宋_GB2312" w:eastAsia="仿宋_GB2312" w:hAnsi="微软雅黑" w:hint="eastAsia"/>
          <w:color w:val="333333"/>
          <w:sz w:val="30"/>
          <w:szCs w:val="30"/>
        </w:rPr>
        <w:lastRenderedPageBreak/>
        <w:t>附件1：</w:t>
      </w:r>
      <w:r w:rsidR="00FC510C" w:rsidRPr="00FC510C">
        <w:rPr>
          <w:rFonts w:ascii="仿宋_GB2312" w:eastAsia="仿宋_GB2312" w:hAnsi="微软雅黑" w:hint="eastAsia"/>
          <w:color w:val="333333"/>
          <w:sz w:val="30"/>
          <w:szCs w:val="30"/>
        </w:rPr>
        <w:t>赤城街道办事处、始丰街道办事处、福溪街道办事处平桥镇人民政府、白鹤镇人民政府、</w:t>
      </w:r>
      <w:proofErr w:type="gramStart"/>
      <w:r w:rsidR="00FC510C" w:rsidRPr="00FC510C">
        <w:rPr>
          <w:rFonts w:ascii="仿宋_GB2312" w:eastAsia="仿宋_GB2312" w:hAnsi="微软雅黑" w:hint="eastAsia"/>
          <w:color w:val="333333"/>
          <w:sz w:val="30"/>
          <w:szCs w:val="30"/>
        </w:rPr>
        <w:t>坦头镇</w:t>
      </w:r>
      <w:proofErr w:type="gramEnd"/>
      <w:r w:rsidR="00FC510C" w:rsidRPr="00FC510C">
        <w:rPr>
          <w:rFonts w:ascii="仿宋_GB2312" w:eastAsia="仿宋_GB2312" w:hAnsi="微软雅黑" w:hint="eastAsia"/>
          <w:color w:val="333333"/>
          <w:sz w:val="30"/>
          <w:szCs w:val="30"/>
        </w:rPr>
        <w:t>人民政府综合执法事项动态调整目录</w:t>
      </w:r>
    </w:p>
    <w:p w14:paraId="505308C3" w14:textId="77777777" w:rsidR="00FC510C" w:rsidRDefault="00FC510C" w:rsidP="006979B3">
      <w:pPr>
        <w:pStyle w:val="a7"/>
        <w:spacing w:before="0" w:beforeAutospacing="0" w:after="0" w:afterAutospacing="0" w:line="450" w:lineRule="atLeast"/>
        <w:ind w:firstLine="600"/>
        <w:jc w:val="both"/>
        <w:rPr>
          <w:rFonts w:ascii="仿宋_GB2312" w:eastAsia="仿宋_GB2312" w:hAnsi="微软雅黑"/>
          <w:color w:val="333333"/>
          <w:sz w:val="30"/>
          <w:szCs w:val="30"/>
        </w:rPr>
      </w:pPr>
      <w:r>
        <w:rPr>
          <w:rFonts w:ascii="仿宋_GB2312" w:eastAsia="仿宋_GB2312" w:hAnsi="微软雅黑" w:hint="eastAsia"/>
          <w:color w:val="333333"/>
          <w:sz w:val="30"/>
          <w:szCs w:val="30"/>
        </w:rPr>
        <w:t>附件2：</w:t>
      </w:r>
      <w:r w:rsidRPr="00FC510C">
        <w:rPr>
          <w:rFonts w:ascii="仿宋_GB2312" w:eastAsia="仿宋_GB2312" w:hAnsi="微软雅黑" w:hint="eastAsia"/>
          <w:color w:val="333333"/>
          <w:sz w:val="30"/>
          <w:szCs w:val="30"/>
        </w:rPr>
        <w:t>三合镇镇人民政府、洪</w:t>
      </w:r>
      <w:proofErr w:type="gramStart"/>
      <w:r w:rsidRPr="00FC510C">
        <w:rPr>
          <w:rFonts w:ascii="仿宋_GB2312" w:eastAsia="仿宋_GB2312" w:hAnsi="微软雅黑" w:hint="eastAsia"/>
          <w:color w:val="333333"/>
          <w:sz w:val="30"/>
          <w:szCs w:val="30"/>
        </w:rPr>
        <w:t>畴</w:t>
      </w:r>
      <w:proofErr w:type="gramEnd"/>
      <w:r w:rsidRPr="00FC510C">
        <w:rPr>
          <w:rFonts w:ascii="仿宋_GB2312" w:eastAsia="仿宋_GB2312" w:hAnsi="微软雅黑" w:hint="eastAsia"/>
          <w:color w:val="333333"/>
          <w:sz w:val="30"/>
          <w:szCs w:val="30"/>
        </w:rPr>
        <w:t>镇人民政府综合执法事项动态调整目录</w:t>
      </w:r>
    </w:p>
    <w:p w14:paraId="1C841176" w14:textId="42BCC84E" w:rsidR="00FC510C" w:rsidRPr="00FC510C" w:rsidRDefault="00FC510C" w:rsidP="00FC510C">
      <w:pPr>
        <w:jc w:val="left"/>
        <w:rPr>
          <w:rFonts w:ascii="仿宋_GB2312" w:eastAsia="仿宋_GB2312" w:hAnsi="微软雅黑" w:cs="宋体"/>
          <w:color w:val="333333"/>
          <w:kern w:val="0"/>
          <w:sz w:val="30"/>
          <w:szCs w:val="30"/>
        </w:rPr>
      </w:pPr>
      <w:r>
        <w:rPr>
          <w:rFonts w:ascii="仿宋_GB2312" w:eastAsia="仿宋_GB2312" w:hAnsi="微软雅黑" w:cs="宋体" w:hint="eastAsia"/>
          <w:color w:val="333333"/>
          <w:kern w:val="0"/>
          <w:sz w:val="30"/>
          <w:szCs w:val="30"/>
        </w:rPr>
        <w:t xml:space="preserve"> </w:t>
      </w:r>
      <w:r>
        <w:rPr>
          <w:rFonts w:ascii="仿宋_GB2312" w:eastAsia="仿宋_GB2312" w:hAnsi="微软雅黑" w:cs="宋体"/>
          <w:color w:val="333333"/>
          <w:kern w:val="0"/>
          <w:sz w:val="30"/>
          <w:szCs w:val="30"/>
        </w:rPr>
        <w:t xml:space="preserve">   </w:t>
      </w:r>
      <w:r w:rsidRPr="00FC510C">
        <w:rPr>
          <w:rFonts w:ascii="仿宋_GB2312" w:eastAsia="仿宋_GB2312" w:hAnsi="微软雅黑" w:cs="宋体" w:hint="eastAsia"/>
          <w:color w:val="333333"/>
          <w:kern w:val="0"/>
          <w:sz w:val="30"/>
          <w:szCs w:val="30"/>
        </w:rPr>
        <w:t>附件3：街头镇人民政府、石梁镇人民政府综合执法事项动态调整目录</w:t>
      </w:r>
    </w:p>
    <w:p w14:paraId="046E422E" w14:textId="0EC25567" w:rsidR="00FC510C" w:rsidRPr="00FC510C" w:rsidRDefault="00FC510C" w:rsidP="006979B3">
      <w:pPr>
        <w:pStyle w:val="a7"/>
        <w:spacing w:before="0" w:beforeAutospacing="0" w:after="0" w:afterAutospacing="0" w:line="450" w:lineRule="atLeast"/>
        <w:ind w:firstLine="600"/>
        <w:jc w:val="both"/>
        <w:rPr>
          <w:rFonts w:ascii="仿宋_GB2312" w:eastAsia="仿宋_GB2312" w:hAnsi="微软雅黑"/>
          <w:color w:val="333333"/>
          <w:sz w:val="30"/>
          <w:szCs w:val="30"/>
        </w:rPr>
        <w:sectPr w:rsidR="00FC510C" w:rsidRPr="00FC510C">
          <w:pgSz w:w="11906" w:h="16838"/>
          <w:pgMar w:top="1440" w:right="1800" w:bottom="1440" w:left="1800" w:header="851" w:footer="992" w:gutter="0"/>
          <w:cols w:space="425"/>
          <w:docGrid w:type="lines" w:linePitch="312"/>
        </w:sectPr>
      </w:pPr>
    </w:p>
    <w:p w14:paraId="44A46597" w14:textId="407A65A3" w:rsidR="00E242A0" w:rsidRDefault="00E242A0" w:rsidP="00E242A0">
      <w:pPr>
        <w:jc w:val="center"/>
        <w:rPr>
          <w:rFonts w:asciiTheme="majorEastAsia" w:eastAsiaTheme="majorEastAsia" w:hAnsiTheme="majorEastAsia" w:cstheme="majorEastAsia"/>
          <w:b/>
          <w:bCs/>
          <w:sz w:val="44"/>
          <w:szCs w:val="44"/>
        </w:rPr>
      </w:pPr>
      <w:r w:rsidRPr="00FC510C">
        <w:rPr>
          <w:rFonts w:ascii="宋体" w:eastAsia="宋体" w:hAnsi="宋体" w:cs="宋体" w:hint="eastAsia"/>
          <w:b/>
          <w:bCs/>
          <w:color w:val="000000"/>
          <w:kern w:val="0"/>
          <w:sz w:val="24"/>
          <w:szCs w:val="24"/>
        </w:rPr>
        <w:lastRenderedPageBreak/>
        <w:t>附件1：</w:t>
      </w:r>
      <w:bookmarkStart w:id="0" w:name="_Hlk150783878"/>
      <w:r>
        <w:rPr>
          <w:rFonts w:ascii="宋体" w:eastAsia="宋体" w:hAnsi="宋体" w:cs="宋体" w:hint="eastAsia"/>
          <w:b/>
          <w:bCs/>
          <w:color w:val="000000"/>
          <w:kern w:val="0"/>
          <w:sz w:val="48"/>
          <w:szCs w:val="48"/>
        </w:rPr>
        <w:t>赤城街道办事处、始丰街道办事处、福溪街道办事处</w:t>
      </w:r>
      <w:r>
        <w:rPr>
          <w:rFonts w:ascii="宋体" w:eastAsia="宋体" w:hAnsi="宋体" w:cs="宋体" w:hint="eastAsia"/>
          <w:b/>
          <w:bCs/>
          <w:color w:val="000000"/>
          <w:kern w:val="0"/>
          <w:sz w:val="48"/>
          <w:szCs w:val="48"/>
        </w:rPr>
        <w:br/>
        <w:t>平桥镇人民政府、白鹤镇人民政府、</w:t>
      </w:r>
      <w:proofErr w:type="gramStart"/>
      <w:r>
        <w:rPr>
          <w:rFonts w:ascii="宋体" w:eastAsia="宋体" w:hAnsi="宋体" w:cs="宋体" w:hint="eastAsia"/>
          <w:b/>
          <w:bCs/>
          <w:color w:val="000000"/>
          <w:kern w:val="0"/>
          <w:sz w:val="48"/>
          <w:szCs w:val="48"/>
        </w:rPr>
        <w:t>坦头镇</w:t>
      </w:r>
      <w:proofErr w:type="gramEnd"/>
      <w:r>
        <w:rPr>
          <w:rFonts w:ascii="宋体" w:eastAsia="宋体" w:hAnsi="宋体" w:cs="宋体" w:hint="eastAsia"/>
          <w:b/>
          <w:bCs/>
          <w:color w:val="000000"/>
          <w:kern w:val="0"/>
          <w:sz w:val="48"/>
          <w:szCs w:val="48"/>
        </w:rPr>
        <w:t>人民政府</w:t>
      </w:r>
      <w:r>
        <w:rPr>
          <w:rFonts w:ascii="宋体" w:eastAsia="宋体" w:hAnsi="宋体" w:cs="宋体" w:hint="eastAsia"/>
          <w:b/>
          <w:bCs/>
          <w:color w:val="000000"/>
          <w:kern w:val="0"/>
          <w:sz w:val="48"/>
          <w:szCs w:val="48"/>
        </w:rPr>
        <w:br/>
        <w:t>综合执法事项动态调整目录</w:t>
      </w:r>
      <w:bookmarkEnd w:id="0"/>
    </w:p>
    <w:tbl>
      <w:tblPr>
        <w:tblW w:w="5027" w:type="pct"/>
        <w:tblLook w:val="04A0" w:firstRow="1" w:lastRow="0" w:firstColumn="1" w:lastColumn="0" w:noHBand="0" w:noVBand="1"/>
      </w:tblPr>
      <w:tblGrid>
        <w:gridCol w:w="534"/>
        <w:gridCol w:w="1133"/>
        <w:gridCol w:w="1642"/>
        <w:gridCol w:w="3318"/>
        <w:gridCol w:w="1228"/>
        <w:gridCol w:w="6396"/>
      </w:tblGrid>
      <w:tr w:rsidR="00E242A0" w14:paraId="7C71E4F3" w14:textId="77777777" w:rsidTr="001B2A34">
        <w:trPr>
          <w:trHeight w:val="636"/>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A1CA2" w14:textId="77777777" w:rsidR="00E242A0" w:rsidRDefault="00E242A0" w:rsidP="001B2A34">
            <w:pPr>
              <w:widowControl/>
              <w:ind w:leftChars="-67" w:left="-141" w:rightChars="-51" w:right="-107"/>
              <w:jc w:val="right"/>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95754"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821AF"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10D31"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3E9BE"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AE8CE"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4C57B10C" w14:textId="77777777" w:rsidTr="001B2A34">
        <w:trPr>
          <w:trHeight w:val="2848"/>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92E5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4C22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自然资源</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97BF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330215041001</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5306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对未取得建设工程规划许可证进行建设的行政处罚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EEDC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4EFFE"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城乡规划主管部门负责“未取得建设工程规划许可证进行建设”的监管，受理投诉、举报；对发现、移送的违法线索进行处理；需要立案查处的，将相关证据材料移送街道办事处（镇人民政府）。街道办事处（镇人民政府）按程序办理并将处理结果反馈城乡规划主管部门。   </w:t>
            </w:r>
            <w:r>
              <w:rPr>
                <w:rFonts w:ascii="仿宋" w:eastAsia="仿宋" w:hAnsi="仿宋" w:cs="仿宋" w:hint="eastAsia"/>
                <w:color w:val="000000"/>
                <w:kern w:val="0"/>
                <w:sz w:val="22"/>
              </w:rPr>
              <w:br/>
              <w:t xml:space="preserve">    2.街道办事处（镇人民政府）在日常巡查中发现“未取得建设工程规划许可证进行建设”的，将相关情况告知城乡规划主管部门；需要立案查处的，按程序办理并将处理结果反馈城乡规划主管部门。</w:t>
            </w:r>
          </w:p>
        </w:tc>
      </w:tr>
      <w:tr w:rsidR="00E242A0" w14:paraId="2F22F107" w14:textId="77777777" w:rsidTr="001B2A34">
        <w:trPr>
          <w:trHeight w:val="288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0080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0D93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自然资源</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B248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330215041002</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4EBF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对未按照建设工程规划许可证的规定进行建设的行政处罚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D40E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03736"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城乡规划主管部门负责“未按照建设工程规划许可证的规定进行建设”的监管，受理投诉、举报；对发现、移送的违法线索进行处理；需要立案查处的，将相关证据材料移送街道办事处（镇人民政府）。街道办事处（镇人民政府）按程序办理并将处理结果反馈城乡规划主管部门。</w:t>
            </w:r>
            <w:r>
              <w:rPr>
                <w:rFonts w:ascii="仿宋" w:eastAsia="仿宋" w:hAnsi="仿宋" w:cs="仿宋" w:hint="eastAsia"/>
                <w:color w:val="000000"/>
                <w:kern w:val="0"/>
                <w:sz w:val="22"/>
              </w:rPr>
              <w:br/>
              <w:t xml:space="preserve">    2.街道办事处（镇人民政府）在日常巡查中发现“未按照建设工程规划许可证的规定进行建设”的，将相关情况告知城乡规划主管部门；需要立案查处的，按程序办理并将处理结果反馈城乡规划主管部门。</w:t>
            </w:r>
          </w:p>
        </w:tc>
      </w:tr>
      <w:tr w:rsidR="00E242A0" w14:paraId="5904C22F"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6E49" w14:textId="77777777" w:rsidR="00E242A0" w:rsidRDefault="00E242A0" w:rsidP="001B2A34">
            <w:pPr>
              <w:widowControl/>
              <w:ind w:leftChars="-67" w:left="-141" w:rightChars="-51" w:right="-107"/>
              <w:jc w:val="right"/>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4D112"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55E41"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BEB9"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ABA9D"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5F92C"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4FCA03FC" w14:textId="77777777" w:rsidTr="001B2A34">
        <w:trPr>
          <w:trHeight w:val="326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A5D9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44B0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生态环境</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E629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330216098000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8428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对未按照规定取得证明，在噪声敏感建筑物集中区域夜间进行产生噪声的建筑施工作业的行政处罚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CCD1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4F752"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街道办事处（镇人民政府）负责“未按照规定取得证明，在噪声敏感建筑物集中区域夜间进行产生噪声的建筑施工作业”的监管，受理投诉、举报。生态环境部门检测结果属于噪声污染的，街道办事处（镇人民政府）责令改正，并按程序办理。</w:t>
            </w:r>
          </w:p>
          <w:p w14:paraId="7E20EA50"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2.需要检测的,生态环境部门应立即指派检测人员进行现场噪声检测，并将检测结果移交街道办事处（镇人民政府）。</w:t>
            </w:r>
          </w:p>
        </w:tc>
      </w:tr>
      <w:tr w:rsidR="00E242A0" w14:paraId="260D766D" w14:textId="77777777" w:rsidTr="001B2A34">
        <w:trPr>
          <w:trHeight w:val="374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7BD6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4</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8FC1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生态环境</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CE87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330216182000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FB1D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对从事畜禽规模养殖未及时收集、贮存、利用或者处置养殖过程中产生的畜禽</w:t>
            </w:r>
            <w:proofErr w:type="gramStart"/>
            <w:r>
              <w:rPr>
                <w:rFonts w:ascii="仿宋" w:eastAsia="仿宋" w:hAnsi="仿宋" w:cs="仿宋" w:hint="eastAsia"/>
                <w:color w:val="000000"/>
                <w:kern w:val="0"/>
                <w:sz w:val="22"/>
              </w:rPr>
              <w:t>粪污等固体废物</w:t>
            </w:r>
            <w:proofErr w:type="gramEnd"/>
            <w:r>
              <w:rPr>
                <w:rFonts w:ascii="仿宋" w:eastAsia="仿宋" w:hAnsi="仿宋" w:cs="仿宋" w:hint="eastAsia"/>
                <w:color w:val="000000"/>
                <w:kern w:val="0"/>
                <w:sz w:val="22"/>
              </w:rPr>
              <w:t>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75CC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0056E"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生态环境部门负责“从事畜禽规模养殖未及时收集、贮存、利用或者处置养殖过程中产生的畜禽粪污等固体废物”的监管，受理投诉、举报；对发现、移送的违法线索进行处理，责令改正；需要立案查处的，将相关证据材料移送街道办事处（镇人民政府）。街道办事处（镇人民政府）按程序办理并将处理结果反馈生态环境部门。</w:t>
            </w:r>
          </w:p>
          <w:p w14:paraId="304D2873"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2.街道办事处（镇人民政府）日常巡查中发现“从事畜禽规模养殖未及时收集、贮存、利用或者处置养殖过程中产生的畜禽粪污等固体废物”的，责令改正，将相关情况告知生态环境部门；需要立案查处的，按程序办理并将处理结果反馈生态环境部门。</w:t>
            </w:r>
          </w:p>
          <w:p w14:paraId="1B15954D" w14:textId="77777777" w:rsidR="00E242A0" w:rsidRDefault="00E242A0" w:rsidP="001B2A34">
            <w:pPr>
              <w:widowControl/>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 xml:space="preserve">    3.需开展环境影响评估认定的，由生态环境部门评估认定。</w:t>
            </w:r>
          </w:p>
        </w:tc>
      </w:tr>
      <w:tr w:rsidR="00E242A0" w14:paraId="17E7689B"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50A10" w14:textId="77777777" w:rsidR="00E242A0" w:rsidRDefault="00E242A0" w:rsidP="001B2A34">
            <w:pPr>
              <w:widowControl/>
              <w:ind w:leftChars="-67" w:left="-141" w:rightChars="-51" w:right="-107"/>
              <w:jc w:val="right"/>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FF92E"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72CCE"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EC589"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CE56C"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A331B"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363A2073"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4B4F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F131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生态环境</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D1FE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330216203000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D5E4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对将秸秆、食用菌菌糠和菌渣、废农膜随意倾倒或弃留的行政处罚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7613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8C854"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1.街道办事处（镇人民政府）加强日常管理和巡查，受理投诉、举报；发现“将秸秆、食用菌菌糠和菌渣、废农膜随意倾倒或弃留”的,及时制止和查处。</w:t>
            </w:r>
            <w:r>
              <w:rPr>
                <w:rFonts w:ascii="仿宋" w:eastAsia="仿宋" w:hAnsi="仿宋" w:cs="仿宋" w:hint="eastAsia"/>
                <w:color w:val="000000"/>
                <w:kern w:val="0"/>
                <w:sz w:val="22"/>
              </w:rPr>
              <w:br/>
              <w:t xml:space="preserve">    2.需开展环境影响评估认定的，由生态环境部门评估认定。  </w:t>
            </w:r>
            <w:r>
              <w:rPr>
                <w:rFonts w:ascii="仿宋" w:eastAsia="仿宋" w:hAnsi="仿宋" w:cs="仿宋" w:hint="eastAsia"/>
                <w:color w:val="000000"/>
                <w:kern w:val="0"/>
                <w:sz w:val="22"/>
              </w:rPr>
              <w:br/>
              <w:t xml:space="preserve">    3.违法行为已造成环境污染损害的，生态环境部门督促行政相对人整改、消除环境影响。</w:t>
            </w:r>
          </w:p>
        </w:tc>
      </w:tr>
      <w:tr w:rsidR="00E242A0" w14:paraId="2BF60CF0"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B9EC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6</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6878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生态环境</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9A35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330216277002</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C89B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对露天焚烧秸秆、落叶等产生烟尘污染物质的行政处罚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BF90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DBA04"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街道办事处（镇人民政府）加强日常管理和巡查，受理投诉、举报；发现“露天焚烧秸秆、落叶等产生烟尘污染物质”的,及时制止和查处。</w:t>
            </w:r>
          </w:p>
        </w:tc>
      </w:tr>
      <w:tr w:rsidR="00E242A0" w14:paraId="717FA7B6"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B12B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7</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A449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生态环境</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6E2C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330216279001</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59D9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对经营者未安装净化设施、不正常使用净化设施的行政处罚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A97E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20C52"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1.街道办事处（镇人民政府）加强日常管理和巡查，受理投诉、举报；发现“经营者未安装净化设施、不正常使用净化设施”的,及时制止和查处。</w:t>
            </w:r>
            <w:r>
              <w:rPr>
                <w:rFonts w:ascii="仿宋" w:eastAsia="仿宋" w:hAnsi="仿宋" w:cs="仿宋" w:hint="eastAsia"/>
                <w:color w:val="000000"/>
                <w:kern w:val="0"/>
                <w:sz w:val="22"/>
              </w:rPr>
              <w:br/>
              <w:t xml:space="preserve">    2.需开展环境影响评估认定的，由生态环境部门评估认定。</w:t>
            </w:r>
          </w:p>
        </w:tc>
      </w:tr>
      <w:tr w:rsidR="00E242A0" w14:paraId="4170F961"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1EFF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8</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FEAD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1FE1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330217014000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DC87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对随意倾倒、抛撒或者堆放建筑垃圾的行政处罚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F7C3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CB8F9"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街道办事处（镇人民政府）加强日常管理和巡查，受理投诉、举报；发现“随意倾倒、抛撒或者堆放建筑垃圾”的,及时制止和查处。</w:t>
            </w:r>
          </w:p>
        </w:tc>
      </w:tr>
      <w:tr w:rsidR="00E242A0" w14:paraId="05A17E2E"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BDEA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9</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A3D8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85EF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330217142004</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FA5D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对加热、摔砸、倒卧、曝晒燃气气瓶或者改换气瓶检验标志、漆色的行为的行政处罚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CB8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0AF49"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街道办事处（镇人民政府）加强日常管理和巡查，受理投诉、举报；发现“加热、摔砸、倒卧、曝晒燃气气瓶或者改换气瓶检验标志、漆色的行为”的,及时制止和查处。</w:t>
            </w:r>
          </w:p>
        </w:tc>
      </w:tr>
      <w:tr w:rsidR="00E242A0" w14:paraId="6DE5B64B"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26B8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3D21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F911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330217167004</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E56A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对将建筑垃圾混入生活垃圾的行政处罚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E439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2ECDE"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街道办事处（镇人民政府）加强日常管理和巡查，受理投诉、举报；发现“将建筑垃圾混入生活垃圾”的，及时制止和查处。</w:t>
            </w:r>
          </w:p>
        </w:tc>
      </w:tr>
      <w:tr w:rsidR="00E242A0" w14:paraId="43C6A714"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F5D8D" w14:textId="77777777" w:rsidR="00E242A0" w:rsidRDefault="00E242A0" w:rsidP="001B2A34">
            <w:pPr>
              <w:widowControl/>
              <w:ind w:leftChars="-67" w:left="-141" w:rightChars="-51" w:right="-107"/>
              <w:jc w:val="right"/>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4AFD5"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A4E67"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E9EF5"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4F92B"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7AA23"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7B22FBC4"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48F9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11</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5F6A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4AAE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330217168000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E37C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对生活垃圾分类投放管理责任人未履行生活垃圾分类投放管理责任的行政处罚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E22B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7598B"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负责“生活垃圾分类投放管理责任人未履行生活垃圾分类投放管理责任”的监管，受理投诉、举报；在日常巡查中发现“生活垃圾分类投放管理责任人未履行生活垃圾分类投放管理责任”的，及时制止和查处。</w:t>
            </w:r>
          </w:p>
        </w:tc>
      </w:tr>
      <w:tr w:rsidR="00E242A0" w14:paraId="5E0E0722"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178F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12</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AE28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0B7A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330217156000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3138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对在露天场所和垃圾收集容器内焚烧树叶、垃圾或者其他废弃物的行政处罚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11E4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34369"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街道办事处（镇人民政府）加强日常管理和巡查，受理投诉、举报；发现“在露天场所和垃圾收集容器内焚烧树叶、垃圾或者其他废弃物”的,及时制止和查处。</w:t>
            </w:r>
          </w:p>
        </w:tc>
      </w:tr>
      <w:tr w:rsidR="00E242A0" w14:paraId="0B952065"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4841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13</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C069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5134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330217160003</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1C83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对在未经核准的场地存放已充装气瓶的行政处罚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AA0A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1E2C2"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街道办事处（镇人民政府）负责“在未经核准的场地存放已充装气瓶”的监管，受理投诉、举报；在日常巡查中发现“在未经核准的场地存放已充装气瓶”的，及时制止和查处。</w:t>
            </w:r>
          </w:p>
        </w:tc>
      </w:tr>
      <w:tr w:rsidR="00E242A0" w14:paraId="7B8C99A8"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8761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14</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416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5A9D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330217167003</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0B21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对擅自设立</w:t>
            </w:r>
            <w:proofErr w:type="gramStart"/>
            <w:r>
              <w:rPr>
                <w:rFonts w:ascii="仿宋" w:eastAsia="仿宋" w:hAnsi="仿宋" w:cs="仿宋" w:hint="eastAsia"/>
                <w:color w:val="000000"/>
                <w:kern w:val="0"/>
                <w:sz w:val="22"/>
              </w:rPr>
              <w:t>弃置场受纳建筑</w:t>
            </w:r>
            <w:proofErr w:type="gramEnd"/>
            <w:r>
              <w:rPr>
                <w:rFonts w:ascii="仿宋" w:eastAsia="仿宋" w:hAnsi="仿宋" w:cs="仿宋" w:hint="eastAsia"/>
                <w:color w:val="000000"/>
                <w:kern w:val="0"/>
                <w:sz w:val="22"/>
              </w:rPr>
              <w:t>垃圾的行政处罚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DA75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8FC1D"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街道办事处（镇人民政府）加强日常管理和巡查，受理投诉、举报；发现“擅自设立弃置场受纳建筑垃圾”的，及时制止和查处。</w:t>
            </w:r>
          </w:p>
        </w:tc>
      </w:tr>
      <w:tr w:rsidR="00E242A0" w14:paraId="4F3A6EF6"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FB9E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15</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C37D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6701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330217138004</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204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对破坏草坪、绿篱、花卉、树木、植被的行政处罚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AA3B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7D3EF"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街道办事处（镇人民政府）加强日常管理和巡查，受理投诉、举报；发现“破坏草坪、绿篱、花卉、树木、植被的行政处罚”的,及时制止和查处。</w:t>
            </w:r>
          </w:p>
        </w:tc>
      </w:tr>
      <w:tr w:rsidR="00E242A0" w14:paraId="0CDD734A"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FA5D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16</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AE89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A233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330217175000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551C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对未经城市人民政府市容环境卫生行政主管部门同意擅自设置大型户外广告影响市容的行政处罚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E97C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29E3E"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街道办事处（镇人民政府）加强日常管理和巡查，受理投诉、举报；发现“未经市容环境卫生行政主管部门同意擅自设置大型户外广告影响市容”的,及时制止和查处。</w:t>
            </w:r>
          </w:p>
        </w:tc>
      </w:tr>
      <w:tr w:rsidR="00E242A0" w14:paraId="0A78ED77"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C8B4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17</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8729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018F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330217179000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A91F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对不按照规定路线、时间清运建筑垃圾，沿途丢弃、遗撒、随意倾倒的行政处罚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ED9E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AEBE7"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街道办事处（镇人民政府）加强日常管理和巡查，受理投诉、举报；发现“不按照规定路线、时间清运建筑垃圾，沿途丢弃、遗撒、随意倾倒”的,及时制止和查处。</w:t>
            </w:r>
          </w:p>
        </w:tc>
      </w:tr>
      <w:tr w:rsidR="00E242A0" w14:paraId="273A28CE"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A9AF6" w14:textId="77777777" w:rsidR="00E242A0" w:rsidRDefault="00E242A0" w:rsidP="001B2A34">
            <w:pPr>
              <w:widowControl/>
              <w:ind w:leftChars="-67" w:left="-141" w:rightChars="-51" w:right="-107"/>
              <w:jc w:val="right"/>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7BA11"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9EAD3"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299E4"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66F69"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CCFBC"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5123205B"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C219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18</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1143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0652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330217181000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582B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对擅自占用城市人行道、桥梁、地下通道以及其他公共场所设摊经营、兜售物品的行政处罚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3FEB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EBB46"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街道办事处（镇人民政府）加强日常管理和巡查，受理投诉、举报；发现“擅自占用城市人行道、桥梁、地下通道以及其他公共场所设摊经营、兜售物品”的,及时制止和查处。</w:t>
            </w:r>
          </w:p>
        </w:tc>
      </w:tr>
      <w:tr w:rsidR="00E242A0" w14:paraId="370870FA"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D182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19</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55D5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BFC5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330217182000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CBF5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对随意倾倒、抛洒、堆放城市生活垃圾的行政处罚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4703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226D3"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街道办事处（镇人民政府）加强日常管理和巡查，受理投诉、举报；发现“随意倾倒、抛洒、堆放城市生活垃圾”的,及时制止和查处。</w:t>
            </w:r>
          </w:p>
        </w:tc>
      </w:tr>
      <w:tr w:rsidR="00E242A0" w14:paraId="118CA7A8"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2F84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B338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582D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330217197003</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8304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对在树木、地面、电杆、建筑物、构筑物或者其他设施上任意刻画、涂写、张贴的行政处罚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7E3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6D1D4"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街道办事处（镇人民政府）加强日常管理和巡查，受理投诉、举报；发现“在树木、地面、电杆、建筑物、构筑物或者其他设施上任意刻画、涂写、张贴”的,及时制止和查处。</w:t>
            </w:r>
          </w:p>
        </w:tc>
      </w:tr>
      <w:tr w:rsidR="00E242A0" w14:paraId="71D7D5D7"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8924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21</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F804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84A1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330217197004</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FB76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对随地吐痰、便溺的行政处罚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B390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819F0"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街道办事处（镇人民政府）加强日常管理和巡查，受理投诉、举报；发现“随地吐痰、便溺”的,及时制止和查处。</w:t>
            </w:r>
          </w:p>
        </w:tc>
      </w:tr>
      <w:tr w:rsidR="00E242A0" w14:paraId="27F0FA56"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3882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22</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AFB2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145A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330217197005</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B15E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对乱扔果皮、纸屑、烟蒂、饮料罐、口香糖、塑料袋等废弃物的行政处罚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3214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02750"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街道办事处（镇人民政府）加强日常管理和巡查，受理投诉、举报；发现“乱扔果皮、纸屑、烟蒂、饮料罐、口香糖、塑料袋等废弃物”的,及时制止和查处。</w:t>
            </w:r>
          </w:p>
        </w:tc>
      </w:tr>
      <w:tr w:rsidR="00E242A0" w14:paraId="322C18C6"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079A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23</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7CF4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818A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330217197006</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5D50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对乱倒生活垃圾、污水、粪便的行政处罚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9F67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0D805"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街道办事处（镇人民政府）加强日常管理和巡查，受理投诉、举报；发现“乱倒生活垃圾、污水、粪便”的,及时制止和查处。</w:t>
            </w:r>
          </w:p>
        </w:tc>
      </w:tr>
      <w:tr w:rsidR="00E242A0" w14:paraId="27D1A3E2"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F3F6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24</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0BD6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E972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330217207000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93CE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对餐厨垃圾产生单位将餐厨垃圾与其他生活垃圾混合投放的行政处罚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281A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49054"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负责“餐厨垃圾产生单位将餐厨垃圾与其他生活垃圾混合投放”的监管，受理投诉、举报；在日常巡查中发现“餐厨垃圾产生单位将餐厨垃圾与其他生活垃圾混合投放”的，及时制止和查处。</w:t>
            </w:r>
          </w:p>
        </w:tc>
      </w:tr>
      <w:tr w:rsidR="00E242A0" w14:paraId="2DC21AD6"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8E5E0" w14:textId="77777777" w:rsidR="00E242A0" w:rsidRDefault="00E242A0" w:rsidP="001B2A34">
            <w:pPr>
              <w:widowControl/>
              <w:ind w:leftChars="-67" w:left="-141" w:rightChars="-51" w:right="-107"/>
              <w:jc w:val="right"/>
              <w:textAlignment w:val="center"/>
              <w:rPr>
                <w:rFonts w:ascii="宋体" w:eastAsia="宋体" w:hAnsi="宋体" w:cs="宋体"/>
                <w:b/>
                <w:bCs/>
                <w:color w:val="00000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794E0"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70853"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745C5"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C8CCE"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28697"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7EA82EE2" w14:textId="77777777" w:rsidTr="001B2A34">
        <w:trPr>
          <w:trHeight w:val="1121"/>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C3E4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25</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D64D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3219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330217211000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B82C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对沿街和广场周边的经营者擅自超出门、窗进行店外经营、作业或者展示商品的行政处罚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4004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A84DE"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街道办事处（镇人民政府）加强日常管理和巡查，受理投诉、举报；发现“沿街和广场周边的经营者擅自超出门、窗进行店外经营、作业或者展示商品”的,及时制止和查处。</w:t>
            </w:r>
          </w:p>
        </w:tc>
      </w:tr>
      <w:tr w:rsidR="00E242A0" w14:paraId="2BF973A0"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B863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26</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8DE6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B08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330217216000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994E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对单位和个人未按规定分类投放生活垃圾的行政处罚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1EB4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C1E0C"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街道办事处（镇人民政府）加强日常管理和巡查，受理投诉、举报；发现“单位和个人未按规定分类投放生活垃圾”的,及时制止和查处。</w:t>
            </w:r>
          </w:p>
        </w:tc>
      </w:tr>
      <w:tr w:rsidR="00E242A0" w14:paraId="1016DBD1" w14:textId="77777777" w:rsidTr="001B2A34">
        <w:trPr>
          <w:trHeight w:val="1031"/>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57C9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27</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A9BC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70E1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330217217001</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4584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对擅自占用、挖掘物业管理区域内道路、场地，损害业主共同利益的行政处罚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C7AE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3F691"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街道办事处（镇人民政府）加强日常管理和巡查，受理投诉、举报；发现“擅自占用、挖掘物业管理区域内道路、场地，损害业主共同利益”的,及时制止和查处。</w:t>
            </w:r>
          </w:p>
        </w:tc>
      </w:tr>
      <w:tr w:rsidR="00E242A0" w14:paraId="351BD4FD" w14:textId="77777777" w:rsidTr="001B2A34">
        <w:trPr>
          <w:trHeight w:val="1031"/>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B8AD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28</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9212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966D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330217217003</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B8DF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对擅自改变物业管理区域内按照规划建设的公共建筑和共用设施用途的行政处罚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11AB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B8361"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街道办事处（镇人民政府）加强日常管理和巡查，受理投诉、举报；发现“擅自改变物业管理区域内按照规划建设的公共建筑和共用设施用途”的,及时制止和查处。</w:t>
            </w:r>
          </w:p>
        </w:tc>
      </w:tr>
      <w:tr w:rsidR="00E242A0" w14:paraId="7564D04F"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6C2F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29</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1EAB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5A99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330217225000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9157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对从事车辆清洗或者维修、废品收购、废弃物接纳作业的单位和个人未采取有效措施防止污水外流或者将废弃物向外洒落的行政处罚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8AAB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991A2"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从事车辆清洗或者维修、废品收购、废弃物接纳作业的单位和个人未采取有效措施防止污水外流或者将废弃物向外洒落”的,及时制止和查处。</w:t>
            </w:r>
          </w:p>
        </w:tc>
      </w:tr>
      <w:tr w:rsidR="00E242A0" w14:paraId="53B9AA24"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86C7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5341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C5F0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330217230000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64F0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对饲养人未及时清理宠物在城市道路和其他公共场地排放的粪便，饲养宠物和信鸽污染环境的行政处罚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1D3C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70B4F"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街道办事处（镇人民政府）加强日常管理和巡查，受理投诉、举报；发现“饲养人未及时清理宠物在城市道路和其他公共场地排放的粪便，饲养宠物和信鸽污染环境”的,及时制止和查处。</w:t>
            </w:r>
          </w:p>
        </w:tc>
      </w:tr>
      <w:tr w:rsidR="00E242A0" w14:paraId="47F44701"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11C1E" w14:textId="77777777" w:rsidR="00E242A0" w:rsidRDefault="00E242A0" w:rsidP="001B2A34">
            <w:pPr>
              <w:widowControl/>
              <w:ind w:leftChars="-67" w:left="-141" w:rightChars="-51" w:right="-107"/>
              <w:jc w:val="right"/>
              <w:textAlignment w:val="center"/>
              <w:rPr>
                <w:rFonts w:ascii="宋体" w:eastAsia="宋体" w:hAnsi="宋体" w:cs="宋体"/>
                <w:b/>
                <w:bCs/>
                <w:color w:val="00000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07A19"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8EAB2"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091CA"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5FE80"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141C0"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5ECD8548"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4CC8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31</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8193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CEEB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330217238008</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F82C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对擅自占用或者挖掘城市道路、修筑出入口、搭建建筑物或者构筑物、明火作业、设置路障的行政处罚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880E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606BE"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街道办事处（镇人民政府）加强日常管理和巡查，受理投诉、举报；发现“擅自占用或者挖掘城市道路、修筑出入口、搭建建筑物或者构筑物、明火作业、设置路障”的,及时制止和查处。</w:t>
            </w:r>
          </w:p>
        </w:tc>
      </w:tr>
      <w:tr w:rsidR="00E242A0" w14:paraId="2BAFACF2"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F085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32</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F4AF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AE3E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330217238011</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510E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对在道路上排放污水，倾倒垃圾和其他废弃物，以及堆放、焚烧、洒漏各类腐蚀性物质的行政处罚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5F91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17704"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街道办事处（镇人民政府）加强日常管理和巡查，受理投诉、举报；发现“在道路上排放污水，倾倒垃圾和其他废弃物，以及堆放、焚烧、洒漏各类腐蚀性物质”的,及时制止和查处。</w:t>
            </w:r>
          </w:p>
        </w:tc>
      </w:tr>
      <w:tr w:rsidR="00E242A0" w14:paraId="078875F2"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A874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352B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9976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330217248002</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2A24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对单位和个人在城市道路、公园绿地和其他公共场所公共设施上晾晒、吊挂衣物的行政处罚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8B01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97ACA"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街道办事处（镇人民政府）加强日常管理和巡查，受理投诉、举报；发现“单位和个人在城市道路、公园绿地和其他公共场所公共设施上晾晒、吊挂衣物”的,及时制止和查处。</w:t>
            </w:r>
          </w:p>
        </w:tc>
      </w:tr>
      <w:tr w:rsidR="00E242A0" w14:paraId="496D9C3D"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1813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34</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796B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EB67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330217258000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BAD7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对居民装修房屋产生的建筑垃圾未堆放到指定地点的行政处罚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B19E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CB08B"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街道办事处（镇人民政府）加强日常管理和巡查，受理投诉、举报；发现“居民装修房屋产生的建筑垃圾未堆放到指定地点”的,及时制止和查处。</w:t>
            </w:r>
          </w:p>
        </w:tc>
      </w:tr>
      <w:tr w:rsidR="00E242A0" w14:paraId="6F198A5A" w14:textId="77777777" w:rsidTr="001B2A34">
        <w:trPr>
          <w:trHeight w:val="54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F9E8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35</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1C77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BD9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330217260000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F9E9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对户外广告设施以及非广告的户外设施不符合城市容貌标准的行政处罚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3613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65A78"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负责“户外广告设施以及非广告的户外设施不符合城市容貌标准”的监管，受理投诉、举报；在日常巡查中发现“户外广告设施以及非广告的户外设施不符合城市容貌标准”的，及时制止和查处。</w:t>
            </w:r>
          </w:p>
        </w:tc>
      </w:tr>
      <w:tr w:rsidR="00E242A0" w14:paraId="0E1D256C"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D99F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36</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7F7D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BB08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330217280001</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0C29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对在城市照明设施上</w:t>
            </w:r>
            <w:proofErr w:type="gramStart"/>
            <w:r>
              <w:rPr>
                <w:rFonts w:ascii="仿宋" w:eastAsia="仿宋" w:hAnsi="仿宋" w:cs="仿宋" w:hint="eastAsia"/>
                <w:color w:val="000000"/>
                <w:kern w:val="0"/>
                <w:sz w:val="22"/>
              </w:rPr>
              <w:t>刻划</w:t>
            </w:r>
            <w:proofErr w:type="gramEnd"/>
            <w:r>
              <w:rPr>
                <w:rFonts w:ascii="仿宋" w:eastAsia="仿宋" w:hAnsi="仿宋" w:cs="仿宋" w:hint="eastAsia"/>
                <w:color w:val="000000"/>
                <w:kern w:val="0"/>
                <w:sz w:val="22"/>
              </w:rPr>
              <w:t>、涂污的行为的行政处罚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65C5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08F7A"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街道办事处（镇人民政府）加强日常管理和巡查，受理投诉、举报；发现“在城市照明设施上</w:t>
            </w:r>
            <w:proofErr w:type="gramStart"/>
            <w:r>
              <w:rPr>
                <w:rFonts w:ascii="仿宋" w:eastAsia="仿宋" w:hAnsi="仿宋" w:cs="仿宋" w:hint="eastAsia"/>
                <w:color w:val="000000"/>
                <w:kern w:val="0"/>
                <w:sz w:val="22"/>
              </w:rPr>
              <w:t>刻划</w:t>
            </w:r>
            <w:proofErr w:type="gramEnd"/>
            <w:r>
              <w:rPr>
                <w:rFonts w:ascii="仿宋" w:eastAsia="仿宋" w:hAnsi="仿宋" w:cs="仿宋" w:hint="eastAsia"/>
                <w:color w:val="000000"/>
                <w:kern w:val="0"/>
                <w:sz w:val="22"/>
              </w:rPr>
              <w:t>、涂污的行为”的,及时制止和查处。</w:t>
            </w:r>
          </w:p>
        </w:tc>
      </w:tr>
      <w:tr w:rsidR="00E242A0" w14:paraId="3336DF2D"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15B8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37</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0315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1A96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330217280003</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CA35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对擅自在城市照明设施上张贴、悬挂、设置宣传品、广告的行为的行政处罚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23E9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89488"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街道办事处（镇人民政府）加强日常管理和巡查，受理投诉、举报；发现“擅自在城市照明设施上张贴、悬挂、设置宣传品、广告的行为”的,及时制止和查处。</w:t>
            </w:r>
          </w:p>
        </w:tc>
      </w:tr>
      <w:tr w:rsidR="00E242A0" w14:paraId="3E88333A"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C9CE9" w14:textId="77777777" w:rsidR="00E242A0" w:rsidRDefault="00E242A0" w:rsidP="001B2A34">
            <w:pPr>
              <w:widowControl/>
              <w:ind w:leftChars="-67" w:left="-141" w:rightChars="-51" w:right="-107"/>
              <w:jc w:val="right"/>
              <w:textAlignment w:val="center"/>
              <w:rPr>
                <w:rFonts w:ascii="宋体" w:eastAsia="宋体" w:hAnsi="宋体" w:cs="宋体"/>
                <w:b/>
                <w:bCs/>
                <w:color w:val="00000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C6F22"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0590D"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4F833"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2AA60"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EE370"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6F7E7EF9" w14:textId="77777777" w:rsidTr="001B2A34">
        <w:trPr>
          <w:trHeight w:val="1106"/>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2155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38</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A235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BA8C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330217222005</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7067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对在不具备安全条件的场所使用、储存燃气的行政处罚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05FE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BAB7C"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街道办事处（镇人民政府）加强日常管理和巡查，受理投诉、举报；发现“在不具备安全条件的场所使用、储存燃气”的,及时制止和查处。</w:t>
            </w:r>
          </w:p>
        </w:tc>
      </w:tr>
      <w:tr w:rsidR="00E242A0" w14:paraId="48D1B53C" w14:textId="77777777" w:rsidTr="001B2A34">
        <w:trPr>
          <w:trHeight w:val="1061"/>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A08D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39</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33AE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8E08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330217874000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B797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对施工单位将建筑垃圾交给个人或者未经核准从事建筑垃圾运输的单位处置的行政处罚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051F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5CC0B"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街道办事处（镇人民政府）加强日常管理和巡查，受理投诉、举报；发现“施工单位将建筑垃圾交给个人或者未经核准从事建筑垃圾运输的单位处置”的,及时制止和查处。</w:t>
            </w:r>
          </w:p>
        </w:tc>
      </w:tr>
      <w:tr w:rsidR="00E242A0" w14:paraId="18FAFCE5"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2A69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40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D1ED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4AB8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330217F43000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4D48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（台州）对在道路上运输的车辆未按规定采取密闭、覆盖或者其他措施，避免泄漏、散落的行政处罚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8FB6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19482"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街道办事处（镇人民政府）加强日常管理和巡查，受理投诉、举报；发现“在道路上运输的车辆未按规定采取密闭、覆盖或者其他措施，避免泄漏、散落”的,及时制止和查处。</w:t>
            </w:r>
          </w:p>
        </w:tc>
      </w:tr>
      <w:tr w:rsidR="00E242A0" w14:paraId="6C605715"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4A37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41</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0415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734C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330217F31000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029B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（台州）对运输单位运输建筑垃圾驶离现场的车辆未清洗干净，带泥上路的行政处罚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CCAD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D6108"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街道办事处（镇人民政府）加强日常管理和巡查，受理投诉、举报；发现“运输单位运输建筑垃圾驶离现场的车辆未清洗干净，带泥上路”的,及时制止和查处。</w:t>
            </w:r>
          </w:p>
        </w:tc>
      </w:tr>
      <w:tr w:rsidR="00E242A0" w14:paraId="5F796A72"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99F1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42</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9F75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1F23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330217F23000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4D66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（台州）对运输单位运输建筑垃圾未按规定随车携带建筑垃圾处置核准文件的行政处罚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22BB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521AA"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街道办事处（镇人民政府）加强日常管理和巡查，受理投诉、举报；发现“运输单位运输建筑垃圾未按规定随车携带建筑垃圾处置核准文件”的,及时制止和查处。</w:t>
            </w:r>
          </w:p>
        </w:tc>
      </w:tr>
      <w:tr w:rsidR="00E242A0" w14:paraId="14630B6E"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582A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43</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17E4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66C8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330217G42000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EE8E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对使用燃气的餐饮等行业生产经营单位未安装可燃气体报警装置的行政处罚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A196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C2C7A"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街道办事处（镇人民政府）加强日常管理和巡查，受理投诉、举报；发现“使用燃气的餐饮等行业生产经营单位未安装可燃气体报警装置”的,及时制止和查处。</w:t>
            </w:r>
          </w:p>
        </w:tc>
      </w:tr>
      <w:tr w:rsidR="00E242A0" w14:paraId="74916EFE"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A3CE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44</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F176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187B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330217454000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01AE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对擅自在街道两侧和公共场地堆放物料，搭建建筑物、构筑物或其他设施的行政处罚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5A65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BA3A2"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街道办事处（镇人民政府）加强日常管理和巡查，受理投诉、举报；发现“擅自在街道两侧和公共场地堆放物料，搭建建筑物、构筑物或其他设施”的,及时制止和查处。</w:t>
            </w:r>
          </w:p>
        </w:tc>
      </w:tr>
      <w:tr w:rsidR="00E242A0" w14:paraId="2C4E505A"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EAC2" w14:textId="77777777" w:rsidR="00E242A0" w:rsidRDefault="00E242A0" w:rsidP="001B2A34">
            <w:pPr>
              <w:widowControl/>
              <w:ind w:leftChars="-67" w:left="-141" w:rightChars="-51" w:right="-107"/>
              <w:jc w:val="right"/>
              <w:textAlignment w:val="center"/>
              <w:rPr>
                <w:rFonts w:ascii="宋体" w:eastAsia="宋体" w:hAnsi="宋体" w:cs="宋体"/>
                <w:b/>
                <w:bCs/>
                <w:color w:val="00000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9B7EC"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88FD"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12ADB"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5CEFB"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2283B"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47E38677" w14:textId="77777777" w:rsidTr="001B2A34">
        <w:trPr>
          <w:trHeight w:val="1046"/>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D5C4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45</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9992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5886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330217E14000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F588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对随意倾倒、抛洒、堆放、焚烧生活垃圾的行政处罚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2E1F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4AFA8"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街道办事处（镇人民政府）加强日常管理和巡查，受理投诉、举报；发现“随意倾倒、抛洒、堆放、焚烧生活垃圾”的,及时制止和查处。</w:t>
            </w:r>
          </w:p>
        </w:tc>
      </w:tr>
      <w:tr w:rsidR="00E242A0" w14:paraId="1B8A2D23" w14:textId="77777777" w:rsidTr="001B2A34">
        <w:trPr>
          <w:trHeight w:val="1141"/>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A532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46</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5DE4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509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330217D59000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981E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对工程施工单位未及时清运施工产生的固体废物的行政处罚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A4F9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D372A"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街道办事处（镇人民政府）加强日常管理和巡查，受理投诉、举报；发现“工程施工单位未及时清运施工产生的固体废物”的,及时制止和查处。</w:t>
            </w:r>
          </w:p>
        </w:tc>
      </w:tr>
      <w:tr w:rsidR="00E242A0" w14:paraId="4E540F13" w14:textId="77777777" w:rsidTr="001B2A34">
        <w:trPr>
          <w:trHeight w:val="1121"/>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25A4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47</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D2E7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CE75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330217197001</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4F45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对主要街道和重点地区临街建筑物阳台外、窗外、屋顶吊挂或者堆放有关物品的行政处罚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D81D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C1590"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街道办事处（镇人民政府）加强日常管理和巡查，受理投诉、举报；发现“主要街道和重点地区临街建筑物阳台外、窗外、屋顶吊挂或者堆放有关物品”的,及时制止和查处。</w:t>
            </w:r>
          </w:p>
        </w:tc>
      </w:tr>
      <w:tr w:rsidR="00E242A0" w14:paraId="3EF5A78E"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33CF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48</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6D39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0AF2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330217197002</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C872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对主要街道和重点地区临街建筑物外立面安装窗栏、空调外机、遮阳篷等不符合有关规范要求的行政处罚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A5D3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672FA"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街道办事处（镇人民政府）加强日常管理和巡查，受理投诉、举报；发现“主要街道和重点地区临街建筑物外立面安装窗栏、空调外机、遮阳篷等不符合有关规范要求”的,及时制止和查处。</w:t>
            </w:r>
          </w:p>
        </w:tc>
      </w:tr>
      <w:tr w:rsidR="00E242A0" w14:paraId="06D7139F" w14:textId="77777777" w:rsidTr="001B2A34">
        <w:trPr>
          <w:trHeight w:val="131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9B80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49</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6667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5055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330217141000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AEA5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对房屋使用安全责任人和房屋装修经营者违法进行房屋装修的行政处罚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C0E1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CBC6"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街道办事处（镇人民政府）负责“房屋使用安全责任人和房屋装修经营者违法进行房屋装修”的监管，受理投诉、举报；发现“房屋使用安全责任人和房屋装修经营者违法进行房屋装修”的，及时制止和查处。</w:t>
            </w:r>
          </w:p>
        </w:tc>
      </w:tr>
      <w:tr w:rsidR="00E242A0" w14:paraId="6F267F02" w14:textId="77777777" w:rsidTr="001B2A34">
        <w:trPr>
          <w:trHeight w:val="1398"/>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8601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A44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CF66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330217158000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6D47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（台州）对在公共场所散发印刷品或其他制品的广告的行政处罚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1D8C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56A2A"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街道办事处（镇人民政府）负责“在公共场所散发印刷品或其他制品的广告”的监管，受理投诉、举报；发现“在公共场所散发印刷品或其他制品的广告”的，及时制止和查处。</w:t>
            </w:r>
          </w:p>
        </w:tc>
      </w:tr>
      <w:tr w:rsidR="00E242A0" w14:paraId="5DD07A80"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360F2" w14:textId="77777777" w:rsidR="00E242A0" w:rsidRDefault="00E242A0" w:rsidP="001B2A34">
            <w:pPr>
              <w:widowControl/>
              <w:ind w:leftChars="-67" w:left="-141" w:rightChars="-51" w:right="-107"/>
              <w:jc w:val="right"/>
              <w:textAlignment w:val="center"/>
              <w:rPr>
                <w:rFonts w:ascii="宋体" w:eastAsia="宋体" w:hAnsi="宋体" w:cs="宋体"/>
                <w:b/>
                <w:bCs/>
                <w:color w:val="00000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AE912"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C4A7B"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21C96"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F8068"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DEE6B"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0B2EC2F8" w14:textId="77777777" w:rsidTr="001B2A34">
        <w:trPr>
          <w:trHeight w:val="1388"/>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8759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51</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4DE3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D466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330217228001</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2011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对将没有防水要求的房间或者阳台改为卫生间、厨房间的行政处罚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14B0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89D7F"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街道办事处（镇人民政府）负责“对将没有防水要求的房间或者阳台改为卫生间、厨房间”的监管，受理投诉、举报；发现“对将没有防水要求的房间或者阳台改为卫生间、厨房间”的，及时制止和查处。</w:t>
            </w:r>
          </w:p>
        </w:tc>
      </w:tr>
      <w:tr w:rsidR="00E242A0" w14:paraId="3A328562" w14:textId="77777777" w:rsidTr="001B2A34">
        <w:trPr>
          <w:trHeight w:val="2978"/>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A4F8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52</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ABB8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9D63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330217189000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B7BE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对未经城市规划行政主管部门批准，在住宅室内装饰装修活动中搭建建筑物、构筑物的，或者擅自改变住宅外立面、在非承重外墙上开门、窗的行政处罚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D462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91BF6"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街道办事处（镇人民政府）负责“未经城市规划行政主管部门批准，在住宅室内装饰装修活动中搭建建筑物、构筑物的，或者擅自改变住宅外立面、在非承重外墙上开门、窗”的监管，受理投诉、举报；发现“未经城市规划行政主管部门批准，在住宅室内装饰装修活动中搭建建筑物、构筑物的，或者擅自改变住宅外立面、在非承重外墙上开门、窗”的，及时制止和查处。</w:t>
            </w:r>
            <w:r>
              <w:rPr>
                <w:rFonts w:ascii="仿宋" w:eastAsia="仿宋" w:hAnsi="仿宋" w:cs="仿宋" w:hint="eastAsia"/>
                <w:color w:val="000000"/>
                <w:kern w:val="0"/>
                <w:sz w:val="22"/>
              </w:rPr>
              <w:br/>
              <w:t xml:space="preserve">    2.需出具规划认定意见的，由城乡规划部门提供。</w:t>
            </w:r>
            <w:r>
              <w:rPr>
                <w:rFonts w:ascii="仿宋" w:eastAsia="仿宋" w:hAnsi="仿宋" w:cs="仿宋" w:hint="eastAsia"/>
                <w:color w:val="000000"/>
                <w:kern w:val="0"/>
                <w:sz w:val="22"/>
              </w:rPr>
              <w:br/>
              <w:t xml:space="preserve">    3.需出具承重结构质量安全认定意见的，由住房建设部门提供。</w:t>
            </w:r>
          </w:p>
        </w:tc>
      </w:tr>
      <w:tr w:rsidR="00E242A0" w14:paraId="15531C9A" w14:textId="77777777" w:rsidTr="001B2A34">
        <w:trPr>
          <w:trHeight w:val="2716"/>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3D25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53</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980B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AD06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330217228002</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9F1E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对拆除连接阳台的砖、混凝土墙体的行政处罚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2401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1F1BA"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街道办事处（镇人民政府）负责“对拆除连接阳台的砖、混凝土墙体”的监管，受理投诉、举报；对发现、移送的违法线索进行处理；需要立案查处的，将相关证据材料移送街道办事处（镇人民政府）。街道办事处（镇人民政府）按程序办理并将处理结果反馈城市规划行政主管部门。</w:t>
            </w:r>
            <w:r>
              <w:rPr>
                <w:rFonts w:ascii="仿宋" w:eastAsia="仿宋" w:hAnsi="仿宋" w:cs="仿宋" w:hint="eastAsia"/>
                <w:color w:val="000000"/>
                <w:kern w:val="0"/>
                <w:sz w:val="22"/>
              </w:rPr>
              <w:br/>
              <w:t xml:space="preserve">   2.需出具规划认定意见的，由城乡规划部门提供。</w:t>
            </w:r>
            <w:r>
              <w:rPr>
                <w:rFonts w:ascii="仿宋" w:eastAsia="仿宋" w:hAnsi="仿宋" w:cs="仿宋" w:hint="eastAsia"/>
                <w:color w:val="000000"/>
                <w:kern w:val="0"/>
                <w:sz w:val="22"/>
              </w:rPr>
              <w:br/>
              <w:t xml:space="preserve">   3.需出具承重结构质量安全认定意见的，由住房建设部门提供。</w:t>
            </w:r>
          </w:p>
        </w:tc>
      </w:tr>
      <w:tr w:rsidR="00E242A0" w14:paraId="35D47001"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D03FB" w14:textId="77777777" w:rsidR="00E242A0" w:rsidRDefault="00E242A0" w:rsidP="001B2A34">
            <w:pPr>
              <w:widowControl/>
              <w:ind w:leftChars="-67" w:left="-141" w:rightChars="-51" w:right="-107"/>
              <w:jc w:val="right"/>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E8B53"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3D283"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F9985"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16A6A"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C6250"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职责边界</w:t>
            </w:r>
          </w:p>
        </w:tc>
      </w:tr>
      <w:tr w:rsidR="00E242A0" w14:paraId="40FE5E05"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9A12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54</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7C69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住房城乡建设</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925A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330217007000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753D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对建设单位未取得施工许可证或者开工报告未经批准擅自施工以及为规避办理施工许可证将工程项目分解后擅自施工的行政处罚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8FBF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7BD1B"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住房建设部门负责“对建设单位未取得施工许可证或者开工报告未经批准擅自施工以及为规避办理施工许可证将工程项目分解后擅自施工”的监管，受理投诉、举报；对发现、移送的违法线索进行处理；需要立案查处的，将相关证据材料移送街道办事处（镇人民政府）。街道办事处（镇人民政府）按程序办理并将处理结果反馈住房建设部门。</w:t>
            </w:r>
          </w:p>
        </w:tc>
      </w:tr>
      <w:tr w:rsidR="00E242A0" w14:paraId="0458B9C1"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9BBE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55</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AB68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水利</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A486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330219082000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8FAC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对在河道管理范围内未经批准或未按批准要求建设水工程以及涉河建筑物、构筑物的行政处罚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8757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FF8CE"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水行政部门负责“在河道管理范围内未经批准或未按批准要求建设水工程以及涉河建筑物、构筑物”的监管，受理投诉、举报；对发现、移送的违法线索进行处理，责令改正；需要立案查处的，将相关证据材料移送街道办事处（镇人民政府）。街道办事（镇人民政府）处按程序办理并将处理结果</w:t>
            </w:r>
            <w:proofErr w:type="gramStart"/>
            <w:r>
              <w:rPr>
                <w:rFonts w:ascii="仿宋" w:eastAsia="仿宋" w:hAnsi="仿宋" w:cs="仿宋" w:hint="eastAsia"/>
                <w:color w:val="000000"/>
                <w:kern w:val="0"/>
                <w:sz w:val="22"/>
              </w:rPr>
              <w:t>反馈水</w:t>
            </w:r>
            <w:proofErr w:type="gramEnd"/>
            <w:r>
              <w:rPr>
                <w:rFonts w:ascii="仿宋" w:eastAsia="仿宋" w:hAnsi="仿宋" w:cs="仿宋" w:hint="eastAsia"/>
                <w:color w:val="000000"/>
                <w:kern w:val="0"/>
                <w:sz w:val="22"/>
              </w:rPr>
              <w:t>行政部门。</w:t>
            </w:r>
            <w:r>
              <w:rPr>
                <w:rFonts w:ascii="仿宋" w:eastAsia="仿宋" w:hAnsi="仿宋" w:cs="仿宋" w:hint="eastAsia"/>
                <w:color w:val="000000"/>
                <w:kern w:val="0"/>
                <w:sz w:val="22"/>
              </w:rPr>
              <w:br/>
              <w:t xml:space="preserve">    2.街道办事处（镇人民政府）在日常巡查中发现“在河道管理范围内未经批准建设水工程以及涉河建筑物、构筑物”的，将相关情况告知水行政部门；需要立案查处的，按程序办理并将处理结果</w:t>
            </w:r>
            <w:proofErr w:type="gramStart"/>
            <w:r>
              <w:rPr>
                <w:rFonts w:ascii="仿宋" w:eastAsia="仿宋" w:hAnsi="仿宋" w:cs="仿宋" w:hint="eastAsia"/>
                <w:color w:val="000000"/>
                <w:kern w:val="0"/>
                <w:sz w:val="22"/>
              </w:rPr>
              <w:t>反馈水</w:t>
            </w:r>
            <w:proofErr w:type="gramEnd"/>
            <w:r>
              <w:rPr>
                <w:rFonts w:ascii="仿宋" w:eastAsia="仿宋" w:hAnsi="仿宋" w:cs="仿宋" w:hint="eastAsia"/>
                <w:color w:val="000000"/>
                <w:kern w:val="0"/>
                <w:sz w:val="22"/>
              </w:rPr>
              <w:t>行政部门。</w:t>
            </w:r>
          </w:p>
        </w:tc>
      </w:tr>
      <w:tr w:rsidR="00E242A0" w14:paraId="0A446B8D"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ACD1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56</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B037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水利</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0955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330219090000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F064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对河道管理范围内从事妨害行洪活动的行政处罚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07E1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18627"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水行政部门负责“河道管理范围内从事妨害行洪活动”的监管，受理投诉、举报；对发现、移送的违法线索进行处理，责令改正；需要立案查处的，将相关证据材料移送街道办事处（镇人民政府）。街道办事处（镇人民政府）按程序办理并将处理结果</w:t>
            </w:r>
            <w:proofErr w:type="gramStart"/>
            <w:r>
              <w:rPr>
                <w:rFonts w:ascii="仿宋" w:eastAsia="仿宋" w:hAnsi="仿宋" w:cs="仿宋" w:hint="eastAsia"/>
                <w:color w:val="000000"/>
                <w:kern w:val="0"/>
                <w:sz w:val="22"/>
              </w:rPr>
              <w:t>反馈水</w:t>
            </w:r>
            <w:proofErr w:type="gramEnd"/>
            <w:r>
              <w:rPr>
                <w:rFonts w:ascii="仿宋" w:eastAsia="仿宋" w:hAnsi="仿宋" w:cs="仿宋" w:hint="eastAsia"/>
                <w:color w:val="000000"/>
                <w:kern w:val="0"/>
                <w:sz w:val="22"/>
              </w:rPr>
              <w:t>行政部门。</w:t>
            </w:r>
            <w:r>
              <w:rPr>
                <w:rFonts w:ascii="仿宋" w:eastAsia="仿宋" w:hAnsi="仿宋" w:cs="仿宋" w:hint="eastAsia"/>
                <w:color w:val="000000"/>
                <w:kern w:val="0"/>
                <w:sz w:val="22"/>
              </w:rPr>
              <w:br/>
              <w:t xml:space="preserve">    2.街道办事处（镇人民政府）在日常巡查中发现“河道管理范围内从事妨害行洪活动”的，将相关情况告知水行政部门；需要立案查处的，按程序办理并将处理结果</w:t>
            </w:r>
            <w:proofErr w:type="gramStart"/>
            <w:r>
              <w:rPr>
                <w:rFonts w:ascii="仿宋" w:eastAsia="仿宋" w:hAnsi="仿宋" w:cs="仿宋" w:hint="eastAsia"/>
                <w:color w:val="000000"/>
                <w:kern w:val="0"/>
                <w:sz w:val="22"/>
              </w:rPr>
              <w:t>反馈水</w:t>
            </w:r>
            <w:proofErr w:type="gramEnd"/>
            <w:r>
              <w:rPr>
                <w:rFonts w:ascii="仿宋" w:eastAsia="仿宋" w:hAnsi="仿宋" w:cs="仿宋" w:hint="eastAsia"/>
                <w:color w:val="000000"/>
                <w:kern w:val="0"/>
                <w:sz w:val="22"/>
              </w:rPr>
              <w:t>行政部门。</w:t>
            </w:r>
          </w:p>
        </w:tc>
      </w:tr>
      <w:tr w:rsidR="00E242A0" w14:paraId="4C3B8919"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EAA7B" w14:textId="77777777" w:rsidR="00E242A0" w:rsidRDefault="00E242A0" w:rsidP="001B2A34">
            <w:pPr>
              <w:widowControl/>
              <w:ind w:leftChars="-67" w:left="-141" w:rightChars="-51" w:right="-107"/>
              <w:jc w:val="right"/>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F1B9B"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2EAF1"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BED07"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0F856"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3F06E"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职责边界</w:t>
            </w:r>
          </w:p>
        </w:tc>
      </w:tr>
      <w:tr w:rsidR="00E242A0" w14:paraId="1B4E22D7"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7557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57</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6270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水利</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3C98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330219162000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70A4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对在河道管理范围内从事禁止行为的行政处罚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2DFA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BB011"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水行政部门负责“在河道管理范围内从事禁止行为”的监管，受理投诉、举报；对发现、移送的违法线索进行处理，责令改正；需要立案查处的，将相关证据材料移送街道办事处（镇人民政府）。街道办事处（镇人民政府）按程序办理并将处理结果</w:t>
            </w:r>
            <w:proofErr w:type="gramStart"/>
            <w:r>
              <w:rPr>
                <w:rFonts w:ascii="仿宋" w:eastAsia="仿宋" w:hAnsi="仿宋" w:cs="仿宋" w:hint="eastAsia"/>
                <w:color w:val="000000"/>
                <w:kern w:val="0"/>
                <w:sz w:val="22"/>
              </w:rPr>
              <w:t>反馈水</w:t>
            </w:r>
            <w:proofErr w:type="gramEnd"/>
            <w:r>
              <w:rPr>
                <w:rFonts w:ascii="仿宋" w:eastAsia="仿宋" w:hAnsi="仿宋" w:cs="仿宋" w:hint="eastAsia"/>
                <w:color w:val="000000"/>
                <w:kern w:val="0"/>
                <w:sz w:val="22"/>
              </w:rPr>
              <w:t>行政部门。</w:t>
            </w:r>
            <w:r>
              <w:rPr>
                <w:rFonts w:ascii="仿宋" w:eastAsia="仿宋" w:hAnsi="仿宋" w:cs="仿宋" w:hint="eastAsia"/>
                <w:color w:val="000000"/>
                <w:kern w:val="0"/>
                <w:sz w:val="22"/>
              </w:rPr>
              <w:br/>
              <w:t xml:space="preserve">    2.街道办事处（镇人民政府）在日常巡查中发现“在河道管理范围内从事禁止行为”的，将相关情况告知水行政部门；需要立案查处的，按程序办理并将处理结果</w:t>
            </w:r>
            <w:proofErr w:type="gramStart"/>
            <w:r>
              <w:rPr>
                <w:rFonts w:ascii="仿宋" w:eastAsia="仿宋" w:hAnsi="仿宋" w:cs="仿宋" w:hint="eastAsia"/>
                <w:color w:val="000000"/>
                <w:kern w:val="0"/>
                <w:sz w:val="22"/>
              </w:rPr>
              <w:t>反馈水</w:t>
            </w:r>
            <w:proofErr w:type="gramEnd"/>
            <w:r>
              <w:rPr>
                <w:rFonts w:ascii="仿宋" w:eastAsia="仿宋" w:hAnsi="仿宋" w:cs="仿宋" w:hint="eastAsia"/>
                <w:color w:val="000000"/>
                <w:kern w:val="0"/>
                <w:sz w:val="22"/>
              </w:rPr>
              <w:t>行政部门。</w:t>
            </w:r>
          </w:p>
        </w:tc>
      </w:tr>
      <w:tr w:rsidR="00E242A0" w14:paraId="59441D73"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B617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6923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农业农村</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34B5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330220049000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E092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对在实行城市市容和环境卫生管理的区域外，随意倾倒或者堆放生活垃圾、餐厨垃圾、建筑垃圾等废弃物或者废旧物品的行政处罚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21CB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3B859" w14:textId="77777777" w:rsidR="00E242A0" w:rsidRDefault="00E242A0" w:rsidP="001B2A34">
            <w:pPr>
              <w:widowControl/>
              <w:ind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街道办事处（镇人民政府）负责“在实行城市市容和环境卫生管理的区域外，随意倾倒或者堆放生活垃圾、餐厨垃圾、建筑垃圾等废弃物或者废旧物品”的监管，受理投诉、举报；发现“在实行城市市容和环境卫生管理的区域外，随意倾倒或者堆放生活垃圾、餐厨垃圾、建筑垃圾等废弃物或者废旧物品”的，及时制止和查处。</w:t>
            </w:r>
          </w:p>
        </w:tc>
      </w:tr>
      <w:tr w:rsidR="00E242A0" w14:paraId="10CF5389" w14:textId="77777777" w:rsidTr="001B2A34">
        <w:trPr>
          <w:trHeight w:val="108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AAD0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59</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BCC3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农业农村</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727F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330220048000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3EBB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对农村村民未经批准或者采取欺骗手段骗取批准，非法占用土地建住宅的行政处罚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5C66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96D35"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农业农村部门负责“农村村民未经批准或者采取欺骗手段骗取批准，非法占用土地建住宅”的监管，受理投诉、举报；对发现、移送的违法线索进行处理；认为需要立案查处的，将相关证据材料移送街道办事处（镇人民政府）。街道办事处（镇人民政府）按程序办理并将处理结果反馈农业农村部门。</w:t>
            </w:r>
            <w:r>
              <w:rPr>
                <w:rFonts w:ascii="仿宋" w:eastAsia="仿宋" w:hAnsi="仿宋" w:cs="仿宋" w:hint="eastAsia"/>
                <w:color w:val="000000"/>
                <w:kern w:val="0"/>
                <w:sz w:val="22"/>
              </w:rPr>
              <w:br/>
              <w:t xml:space="preserve">    2.街道办事处（镇人民政府）在日常巡查中发现“农村村民未经批准或者采取欺骗手段骗取批准，非法占用土地建住宅”的，将相关情况告知农业农村部门；认为需要立案查处的，按程序办理并将处理结果反馈农业农村部门。</w:t>
            </w:r>
          </w:p>
        </w:tc>
      </w:tr>
      <w:tr w:rsidR="00E242A0" w14:paraId="2EDB5727"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47AF8" w14:textId="77777777" w:rsidR="00E242A0" w:rsidRDefault="00E242A0" w:rsidP="001B2A34">
            <w:pPr>
              <w:widowControl/>
              <w:ind w:leftChars="-67" w:left="-141" w:rightChars="-51" w:right="-107"/>
              <w:jc w:val="right"/>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E71E2"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3B341"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0C1BE"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57D0C"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B2C32"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职责边界</w:t>
            </w:r>
          </w:p>
        </w:tc>
      </w:tr>
      <w:tr w:rsidR="00E242A0" w14:paraId="4ABE74C4" w14:textId="77777777" w:rsidTr="001B2A34">
        <w:trPr>
          <w:trHeight w:val="443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B369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60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A9E1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农业农村</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ED02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330220520000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3A00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E701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部分（吊销捕捞许可证除外）</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E72B4"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农业农村部门负责“使用炸鱼、毒鱼、电鱼等破坏渔业资源方法进行捕捞，违反关于禁渔区、禁渔期规定进行捕捞，或使用禁用渔具、捕捞方法和小于最小网目尺寸的网具进行捕捞或渔获物中幼鱼超过规定比例，制造、销售禁用的渔具”的监管，受理投诉、举报；对发现、移送的违法线索进行处理；认为需要立案查处的，将相关证据材料移送街道办事处（镇人民政府）。街道办事处（镇人民政府）按程序办理并将处理结果反馈农业农村部门。</w:t>
            </w:r>
          </w:p>
          <w:p w14:paraId="49332926"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2.街道办事处（镇人民政府）在日常巡查中发现“使用炸鱼、毒鱼、电鱼等破坏渔业资源方法进行捕捞，违反关于禁渔区、禁渔期规定进行捕捞，或使用禁用渔具、捕捞方法和小于最小网目尺寸的网具进行捕捞或渔获物中幼鱼超过规定比例，制造、销售禁用的渔具”的，将相关情况告知农业农村部门；认为需要立案查处的，按程序办理并将处理结果反馈农业农村部门。</w:t>
            </w:r>
          </w:p>
        </w:tc>
      </w:tr>
      <w:tr w:rsidR="00E242A0" w14:paraId="20307CB7"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2548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61</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08F6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应急管理</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A91F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330225023001</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EEDB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对未取得烟花爆竹零售经营许可证经营的行政处罚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1C99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060DB"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安全生产监督管理部门负责“未取得烟花爆竹零售经营许可证经营”的监管，受理投诉、举报；对发现、移送的违法线索进行处理；需要立案查处的，将相关证据材料移送街道办事处（镇人民政府）。街道办事处（镇人民政府）按程序办理并将处理结果反馈安全生产监督管理部门。</w:t>
            </w:r>
            <w:r>
              <w:rPr>
                <w:rFonts w:ascii="仿宋" w:eastAsia="仿宋" w:hAnsi="仿宋" w:cs="仿宋" w:hint="eastAsia"/>
                <w:color w:val="000000"/>
                <w:kern w:val="0"/>
                <w:sz w:val="22"/>
              </w:rPr>
              <w:br/>
              <w:t xml:space="preserve">    2.街道办事处（镇人民政府）在日常巡查中发现“未取得烟花爆竹零售经营许可证经营”的，将相关情况告知安全生产监督管理部门；需要立案查处的，按程序办理并将处理结果反馈安全生产监督管理部门。</w:t>
            </w:r>
          </w:p>
        </w:tc>
      </w:tr>
      <w:tr w:rsidR="00E242A0" w14:paraId="1090895E"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D3312" w14:textId="77777777" w:rsidR="00E242A0" w:rsidRDefault="00E242A0" w:rsidP="001B2A34">
            <w:pPr>
              <w:widowControl/>
              <w:ind w:leftChars="-67" w:left="-141" w:rightChars="-51" w:right="-107"/>
              <w:jc w:val="right"/>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D3B65"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C3CEE"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A2286"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B1AA9"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AB723"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职责边界</w:t>
            </w:r>
          </w:p>
        </w:tc>
      </w:tr>
      <w:tr w:rsidR="00E242A0" w14:paraId="78013C82" w14:textId="77777777" w:rsidTr="001B2A34">
        <w:trPr>
          <w:trHeight w:val="3116"/>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291D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62</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1FC3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应急管理</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671C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330225023007</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87D7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对烟花爆竹零售单位存放烟花爆竹数量超过零售许可证载明范围的行政处罚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14C3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4BC1C"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安全生产监督管理部门负责“烟花爆竹零售单位存放烟花爆竹数量超过零售许可证载明范围”的监管，受理投诉、举报；对发现、移送的违法线索进行处理，责令改正；需要立案查处的，将相关证据材料移送街道办事处（镇人民政府）。街道办事处（镇人民政府）按程序办理并将处理结果反馈安全生产监督管理部门。                                                         </w:t>
            </w:r>
            <w:r>
              <w:rPr>
                <w:rFonts w:ascii="仿宋" w:eastAsia="仿宋" w:hAnsi="仿宋" w:cs="仿宋" w:hint="eastAsia"/>
                <w:color w:val="000000"/>
                <w:kern w:val="0"/>
                <w:sz w:val="22"/>
              </w:rPr>
              <w:br/>
              <w:t xml:space="preserve">    2.街道办事处（镇人民政府）在日常巡查中发现“烟花爆竹零售单位存放烟花爆竹数量超过零售许可证载明范围”的，将相关情况告知安全生产监督管理部门；需要立案查处的，按程序办理并将处理结果反馈安全生产监督管理部门。</w:t>
            </w:r>
          </w:p>
        </w:tc>
      </w:tr>
      <w:tr w:rsidR="00E242A0" w14:paraId="45A2AEC8" w14:textId="77777777" w:rsidTr="001B2A34">
        <w:trPr>
          <w:trHeight w:val="366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B4C3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63</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8106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应急管理</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311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330225023009</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8079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对烟花爆竹零售单位未在核准的地点经营，或销售经营所在地县级以上人民政府规定禁止燃放的烟花爆竹的行政处罚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9095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76F39"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安全生产监督管理部门负责“烟花爆竹零售经营者未在核准的地点经营，或销售经营所在地县级以上人民政府规定禁止燃放的烟花爆竹”的监管，受理投诉、举报；对发现、移送的违法线索进行处理，责令改正；需要立案查处的，将相关证据材料移送街道办事处（镇人民政府）。街道办事处（镇人民政府）按程序办理并将处理结果告知安全生产监督管理部门。</w:t>
            </w:r>
            <w:r>
              <w:rPr>
                <w:rFonts w:ascii="仿宋" w:eastAsia="仿宋" w:hAnsi="仿宋" w:cs="仿宋" w:hint="eastAsia"/>
                <w:color w:val="000000"/>
                <w:kern w:val="0"/>
                <w:sz w:val="22"/>
              </w:rPr>
              <w:br/>
              <w:t xml:space="preserve">    2.街道办事处（镇人民政府）在日常巡查中发现“烟花爆竹零售经营者未在核准的地点经营，或销售经营所在地县级以上人民政府规定禁止燃放的烟花爆竹”的，将相关情况告知安全生产监督管理部门；需要立案查处的，按程序办理并将处理结果反馈安全生产监督管理部门。</w:t>
            </w:r>
          </w:p>
        </w:tc>
      </w:tr>
      <w:tr w:rsidR="00E242A0" w14:paraId="2E0FB817"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7F6AA" w14:textId="77777777" w:rsidR="00E242A0" w:rsidRDefault="00E242A0" w:rsidP="001B2A34">
            <w:pPr>
              <w:widowControl/>
              <w:ind w:leftChars="-67" w:left="-141" w:rightChars="-51" w:right="-107"/>
              <w:jc w:val="right"/>
              <w:textAlignment w:val="center"/>
              <w:rPr>
                <w:rFonts w:ascii="宋体" w:eastAsia="宋体" w:hAnsi="宋体" w:cs="宋体"/>
                <w:b/>
                <w:bCs/>
                <w:color w:val="00000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EA096"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899D"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30DE6"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8FD6F"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F4CBD"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490071F3" w14:textId="77777777" w:rsidTr="001B2A34">
        <w:trPr>
          <w:trHeight w:val="353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6247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64</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2E35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789B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330264108000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A416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对在森林禁火期、禁火区内野外用火但未引起森林火灾的行政处罚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B56F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5494E"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在森林禁火期、禁火区内野外用火但未引起森林火灾”的监管，受理投诉、举报；对发现、移送的违法线索进行处理；认为需要立案查处的，将相关证据材料移送街道办事处（镇人民政府）。街道办事处（镇人民政府）按程序办理并将处理结果反馈林业主管部门。</w:t>
            </w:r>
            <w:r>
              <w:rPr>
                <w:rFonts w:ascii="仿宋" w:eastAsia="仿宋" w:hAnsi="仿宋" w:cs="仿宋" w:hint="eastAsia"/>
                <w:color w:val="000000"/>
                <w:kern w:val="0"/>
                <w:sz w:val="22"/>
              </w:rPr>
              <w:br/>
              <w:t xml:space="preserve">    2.街道办事处（镇人民政府）在日常巡查中发现“在森林禁火期、禁火区内野外用火但未引起森林火灾”的，将相关情况告知林业主管部门；认为需要立案查处的，按程序办理并将处理结果反馈林业主管部门。</w:t>
            </w:r>
          </w:p>
          <w:p w14:paraId="0BDA1912"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E242A0" w14:paraId="7B9EE466" w14:textId="77777777" w:rsidTr="001B2A34">
        <w:trPr>
          <w:trHeight w:val="3728"/>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049C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65</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B0A3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4DA2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330264072000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18D5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对开垦、采石、采砂、采土等造成林木或林地毁坏的行政处罚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7280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778F3"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开垦、采石、采砂、采土等造成林木或林地毁坏”的监管，受理投诉、举报；对发现、移送的违法线索进行处理；认为需要立案查处的，将相关证据材料移送街道办事处（镇人民政府）。街道办事处（镇人民政府）按程序办理并将处理结果反馈林业主管部门。</w:t>
            </w:r>
            <w:r>
              <w:rPr>
                <w:rFonts w:ascii="仿宋" w:eastAsia="仿宋" w:hAnsi="仿宋" w:cs="仿宋" w:hint="eastAsia"/>
                <w:color w:val="000000"/>
                <w:kern w:val="0"/>
                <w:sz w:val="22"/>
              </w:rPr>
              <w:br/>
              <w:t xml:space="preserve">    2.街道办事处（镇人民政府）在日常巡查中发现“开垦、采石、采砂、采土等造成林木或林地毁坏”的，将相关情况告知林业主管部门；认为需要立案查处的，按程序办理并将处理结果反馈林业主管部门。</w:t>
            </w:r>
          </w:p>
          <w:p w14:paraId="2887C50A"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E242A0" w14:paraId="2E454C78"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D201B" w14:textId="77777777" w:rsidR="00E242A0" w:rsidRDefault="00E242A0" w:rsidP="001B2A34">
            <w:pPr>
              <w:widowControl/>
              <w:ind w:leftChars="-67" w:left="-141" w:rightChars="-51" w:right="-107"/>
              <w:jc w:val="right"/>
              <w:textAlignment w:val="center"/>
              <w:rPr>
                <w:rFonts w:ascii="宋体" w:eastAsia="宋体" w:hAnsi="宋体" w:cs="宋体"/>
                <w:b/>
                <w:bCs/>
                <w:color w:val="00000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579D0"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ED769"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AAF7C"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07CE"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748EC"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52E2016D" w14:textId="77777777" w:rsidTr="001B2A34">
        <w:trPr>
          <w:trHeight w:val="382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35D0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66</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5A42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80DC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330264064000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4F39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对在森林防火期内未经批准擅自在森林防火区内野外用火等的行政处罚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2BEF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46637"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在森林防火期内未经批准擅自在森林防火区内野外用火等”的监管，受理投诉、举报；对发现、移送的违法线索进行处理；认为需要立案查处的，将相关证据材料移送街道办事处（镇人民政府）。街道办事处（镇人民政府）按程序办理并将处理结果反馈林业主管部门。</w:t>
            </w:r>
            <w:r>
              <w:rPr>
                <w:rFonts w:ascii="仿宋" w:eastAsia="仿宋" w:hAnsi="仿宋" w:cs="仿宋" w:hint="eastAsia"/>
                <w:color w:val="000000"/>
                <w:kern w:val="0"/>
                <w:sz w:val="22"/>
              </w:rPr>
              <w:br/>
              <w:t xml:space="preserve">    2.街道办事处（镇人民政府）在日常巡查中发现“在森林防火期内未经批准擅自在森林防火区内野外用火等”的，将相关情况告知林业主管部门；认为需要立案查处的，按程序办理并将处理结果反馈林业主管部门。</w:t>
            </w:r>
          </w:p>
          <w:p w14:paraId="1E022213"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E242A0" w14:paraId="60D863D0" w14:textId="77777777" w:rsidTr="001B2A34">
        <w:trPr>
          <w:trHeight w:val="3196"/>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D9A3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67</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25E8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29CB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330264069002</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21F2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对滥伐林木的行政处罚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2B1E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FB95E"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滥伐林木”的监管，受理投诉、举报；对发现、移送的违法线索进行处理；认为需要立案查处的，将相关证据材料移送街道办事处（镇人民政府）。街道办事处（镇人民政府）按程序办理并将处理结果反馈林业主管部门。</w:t>
            </w:r>
            <w:r>
              <w:rPr>
                <w:rFonts w:ascii="仿宋" w:eastAsia="仿宋" w:hAnsi="仿宋" w:cs="仿宋" w:hint="eastAsia"/>
                <w:color w:val="000000"/>
                <w:kern w:val="0"/>
                <w:sz w:val="22"/>
              </w:rPr>
              <w:br/>
              <w:t xml:space="preserve">    2.街道办事处（镇人民政府）在日常巡查中发现“滥伐林木”的，将相关情况告知林业主管部门；认为需要立案查处的，按程序办理并将处理结果反馈林业主管部门。</w:t>
            </w:r>
          </w:p>
          <w:p w14:paraId="72772BCE"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E242A0" w14:paraId="1540CF2B"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A04A4" w14:textId="77777777" w:rsidR="00E242A0" w:rsidRDefault="00E242A0" w:rsidP="001B2A34">
            <w:pPr>
              <w:widowControl/>
              <w:ind w:leftChars="-67" w:left="-141" w:rightChars="-51" w:right="-107"/>
              <w:jc w:val="right"/>
              <w:textAlignment w:val="center"/>
              <w:rPr>
                <w:rFonts w:ascii="宋体" w:eastAsia="宋体" w:hAnsi="宋体" w:cs="宋体"/>
                <w:b/>
                <w:bCs/>
                <w:color w:val="00000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0FEDE"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E44B8"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F17EA"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55A61"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90424"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7CFF81CF" w14:textId="77777777" w:rsidTr="001B2A34">
        <w:trPr>
          <w:trHeight w:val="3301"/>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8624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68</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F772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B6EC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330264069001</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5D76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对盗伐林木的行政处罚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58812"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20BD4"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盗伐林木”的监管，受理投诉、举报；对发现、移送的违法线索进行处理；认为需要立案查处的，将相关证据材料移送街道办事处（镇人民政府）。街道办事处（镇人民政府）按程序办理并将处理结果反馈林业主管部门。</w:t>
            </w:r>
            <w:r>
              <w:rPr>
                <w:rFonts w:ascii="仿宋" w:eastAsia="仿宋" w:hAnsi="仿宋" w:cs="仿宋" w:hint="eastAsia"/>
                <w:color w:val="000000"/>
                <w:kern w:val="0"/>
                <w:sz w:val="22"/>
              </w:rPr>
              <w:br/>
              <w:t xml:space="preserve">    2.街道办事处（镇人民政府）在日常巡查中发现“盗伐林木”的，将相关情况告知林业主管部门；认为需要立案查处的，按程序办理并将处理结果反馈林业主管部门。</w:t>
            </w:r>
          </w:p>
          <w:p w14:paraId="3F4CB66E"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E242A0" w14:paraId="39036F9B" w14:textId="77777777" w:rsidTr="001B2A34">
        <w:trPr>
          <w:trHeight w:val="357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D8F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69</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72B7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B1C7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330264075000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FEFD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对未经林业部门审核同意擅自改变林地用途的行政处罚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04F6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26BB8"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未经林业部门审核同意擅自改变林地用途”的监管，受理投诉、举报；对发现、移送的违法线索进行处理；认为需要立案查处的，将相关证据材料移送街道办事处（镇人民政府）。街道办事处（镇人民政府）按程序办理并将处理结果反馈林业主管部门。</w:t>
            </w:r>
            <w:r>
              <w:rPr>
                <w:rFonts w:ascii="仿宋" w:eastAsia="仿宋" w:hAnsi="仿宋" w:cs="仿宋" w:hint="eastAsia"/>
                <w:color w:val="000000"/>
                <w:kern w:val="0"/>
                <w:sz w:val="22"/>
              </w:rPr>
              <w:br/>
              <w:t xml:space="preserve">    2.街道办事处（镇人民政府）在日常巡查中发现“未经林业部门审核同意擅自改变林地用途”的，将相关情况告知林业主管部门；认为需要立案查处的，按程序办理并将处理结果反馈林业主管部门。</w:t>
            </w:r>
          </w:p>
          <w:p w14:paraId="4E9B5B1E"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E242A0" w14:paraId="0475400B"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D61C0" w14:textId="77777777" w:rsidR="00E242A0" w:rsidRDefault="00E242A0" w:rsidP="001B2A34">
            <w:pPr>
              <w:widowControl/>
              <w:ind w:leftChars="-67" w:left="-141" w:rightChars="-51" w:right="-107"/>
              <w:jc w:val="right"/>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BF7C9"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DCF95"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160D1"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C1C06"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BF3CF"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职责边界</w:t>
            </w:r>
          </w:p>
        </w:tc>
      </w:tr>
      <w:tr w:rsidR="00E242A0" w14:paraId="1F54F67C" w14:textId="77777777" w:rsidTr="001B2A34">
        <w:trPr>
          <w:trHeight w:val="424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6929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70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2148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A53F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330264143000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2F05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对未经许可利用</w:t>
            </w:r>
            <w:proofErr w:type="gramStart"/>
            <w:r>
              <w:rPr>
                <w:rFonts w:ascii="仿宋" w:eastAsia="仿宋" w:hAnsi="仿宋" w:cs="仿宋" w:hint="eastAsia"/>
                <w:color w:val="000000"/>
                <w:kern w:val="0"/>
                <w:sz w:val="22"/>
              </w:rPr>
              <w:t>疫</w:t>
            </w:r>
            <w:proofErr w:type="gramEnd"/>
            <w:r>
              <w:rPr>
                <w:rFonts w:ascii="仿宋" w:eastAsia="仿宋" w:hAnsi="仿宋" w:cs="仿宋" w:hint="eastAsia"/>
                <w:color w:val="000000"/>
                <w:kern w:val="0"/>
                <w:sz w:val="22"/>
              </w:rPr>
              <w:t>木加工，未在安全期内完成对病死松木加工和加工剩余物除害处理，存放、使用染疫松科植物及其制品的行政处罚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9E38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ADAA1"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1.林业主管部门负责“未经许可利用</w:t>
            </w:r>
            <w:proofErr w:type="gramStart"/>
            <w:r>
              <w:rPr>
                <w:rFonts w:ascii="仿宋" w:eastAsia="仿宋" w:hAnsi="仿宋" w:cs="仿宋" w:hint="eastAsia"/>
                <w:color w:val="000000"/>
                <w:kern w:val="0"/>
                <w:sz w:val="22"/>
              </w:rPr>
              <w:t>疫</w:t>
            </w:r>
            <w:proofErr w:type="gramEnd"/>
            <w:r>
              <w:rPr>
                <w:rFonts w:ascii="仿宋" w:eastAsia="仿宋" w:hAnsi="仿宋" w:cs="仿宋" w:hint="eastAsia"/>
                <w:color w:val="000000"/>
                <w:kern w:val="0"/>
                <w:sz w:val="22"/>
              </w:rPr>
              <w:t>木加工，未在安全期内完成对病死松木加工和加工剩余物除害处理，存放、使用染疫松科植物及其制品”的监管，受理投诉、举报；对发现、移送的违法线索进行处理；认为需要立案查处的，将相关证据材料移送街道办事处（镇人民政府）。街道办事处（镇人民政府）按程序办理并将处理结果反馈林业主管部门。</w:t>
            </w:r>
            <w:r>
              <w:rPr>
                <w:rFonts w:ascii="仿宋" w:eastAsia="仿宋" w:hAnsi="仿宋" w:cs="仿宋" w:hint="eastAsia"/>
                <w:color w:val="000000"/>
                <w:kern w:val="0"/>
                <w:sz w:val="22"/>
              </w:rPr>
              <w:br/>
              <w:t xml:space="preserve">    2.街道办事处（镇人民政府）在日常巡查中发现“未经许可利用</w:t>
            </w:r>
            <w:proofErr w:type="gramStart"/>
            <w:r>
              <w:rPr>
                <w:rFonts w:ascii="仿宋" w:eastAsia="仿宋" w:hAnsi="仿宋" w:cs="仿宋" w:hint="eastAsia"/>
                <w:color w:val="000000"/>
                <w:kern w:val="0"/>
                <w:sz w:val="22"/>
              </w:rPr>
              <w:t>疫</w:t>
            </w:r>
            <w:proofErr w:type="gramEnd"/>
            <w:r>
              <w:rPr>
                <w:rFonts w:ascii="仿宋" w:eastAsia="仿宋" w:hAnsi="仿宋" w:cs="仿宋" w:hint="eastAsia"/>
                <w:color w:val="000000"/>
                <w:kern w:val="0"/>
                <w:sz w:val="22"/>
              </w:rPr>
              <w:t>木加工，未在安全期内完成对病死松木加工和加工剩余物除害处理，存放、使用染疫松科植物及其制品”的，将相关情况告知林业主管部门；认为需要立案查处的，按程序办理并将处理结果反馈林业主管部门。</w:t>
            </w:r>
          </w:p>
          <w:p w14:paraId="31B246DA"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E242A0" w14:paraId="529B2E86" w14:textId="77777777" w:rsidTr="001B2A34">
        <w:trPr>
          <w:trHeight w:val="3019"/>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0ABF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71</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30AE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66C1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330264115000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E0B2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对损害古树名木的行政处罚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F55C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A6F03"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损害古树名木”的监管，受理投诉、举报；对发现、移送的违法线索进行处理；认为需要立案查处的，将相关证据材料移送街道办事处（镇人民政府）。街道办事处（镇人民政府）按程序办理并将处理结果反馈林业主管部门。</w:t>
            </w:r>
            <w:r>
              <w:rPr>
                <w:rFonts w:ascii="仿宋" w:eastAsia="仿宋" w:hAnsi="仿宋" w:cs="仿宋" w:hint="eastAsia"/>
                <w:color w:val="000000"/>
                <w:kern w:val="0"/>
                <w:sz w:val="22"/>
              </w:rPr>
              <w:br/>
              <w:t xml:space="preserve">    2.街道办事处（镇人民政府）在日常巡查中发现“损害古树名木”的，将相关情况告知林业主管部门；认为需要立案查处的，按程序办理并将处理结果反馈林业主管部门。</w:t>
            </w:r>
          </w:p>
          <w:p w14:paraId="1BD19704" w14:textId="77777777" w:rsidR="00E242A0" w:rsidRDefault="00E242A0"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E242A0" w14:paraId="64605729"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49BC1" w14:textId="77777777" w:rsidR="00E242A0" w:rsidRDefault="00E242A0" w:rsidP="001B2A34">
            <w:pPr>
              <w:widowControl/>
              <w:ind w:leftChars="-67" w:left="-141" w:rightChars="-51" w:right="-107"/>
              <w:jc w:val="right"/>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8031F"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C8517"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AB27A"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DB41C"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35C16"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职责边界</w:t>
            </w:r>
          </w:p>
        </w:tc>
      </w:tr>
      <w:tr w:rsidR="00E242A0" w14:paraId="280D3471" w14:textId="77777777" w:rsidTr="001B2A34">
        <w:trPr>
          <w:trHeight w:val="370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CAF5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72</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E84B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消防救援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6A64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33029502200</w:t>
            </w:r>
            <w:r>
              <w:rPr>
                <w:rFonts w:ascii="仿宋" w:eastAsia="仿宋" w:hAnsi="仿宋" w:cs="仿宋"/>
                <w:color w:val="000000"/>
                <w:kern w:val="0"/>
                <w:sz w:val="22"/>
              </w:rPr>
              <w:t>2</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31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对占用、堵塞、封闭城市道路以外的消防车通道的行政处罚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EEDB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1E363"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1.消防救援机构负责“</w:t>
            </w:r>
            <w:r>
              <w:rPr>
                <w:rFonts w:ascii="仿宋" w:eastAsia="仿宋" w:hAnsi="仿宋" w:cs="仿宋" w:hint="eastAsia"/>
                <w:color w:val="000000"/>
                <w:kern w:val="0"/>
                <w:sz w:val="22"/>
                <w:lang w:bidi="ar"/>
              </w:rPr>
              <w:t>占用、堵塞、封闭城市道路以外的消防车通道</w:t>
            </w:r>
            <w:r>
              <w:rPr>
                <w:rFonts w:ascii="仿宋" w:eastAsia="仿宋" w:hAnsi="仿宋" w:cs="仿宋" w:hint="eastAsia"/>
                <w:color w:val="000000"/>
                <w:kern w:val="0"/>
                <w:sz w:val="22"/>
              </w:rPr>
              <w:t>”的监管，受理投诉、举报；对“</w:t>
            </w:r>
            <w:r>
              <w:rPr>
                <w:rFonts w:ascii="仿宋" w:eastAsia="仿宋" w:hAnsi="仿宋" w:cs="仿宋" w:hint="eastAsia"/>
                <w:color w:val="000000"/>
                <w:kern w:val="0"/>
                <w:sz w:val="22"/>
                <w:lang w:bidi="ar"/>
              </w:rPr>
              <w:t>占用、堵塞、封闭城市道路以外的消防车通道</w:t>
            </w:r>
            <w:r>
              <w:rPr>
                <w:rFonts w:ascii="仿宋" w:eastAsia="仿宋" w:hAnsi="仿宋" w:cs="仿宋" w:hint="eastAsia"/>
                <w:color w:val="000000"/>
                <w:kern w:val="0"/>
                <w:sz w:val="22"/>
              </w:rPr>
              <w:t>”的，将相关证据材料或案件线索移送街道办事处（镇人民政府）。街道办事处（镇人民政府）按程序办理并将处理结果反馈消防救援机构。</w:t>
            </w:r>
            <w:r>
              <w:rPr>
                <w:rFonts w:ascii="仿宋" w:eastAsia="仿宋" w:hAnsi="仿宋" w:cs="仿宋" w:hint="eastAsia"/>
                <w:color w:val="000000"/>
                <w:kern w:val="0"/>
                <w:sz w:val="22"/>
              </w:rPr>
              <w:br/>
              <w:t xml:space="preserve">    2.街道办事处（镇人民政府）在日常巡查中发现“</w:t>
            </w:r>
            <w:r>
              <w:rPr>
                <w:rFonts w:ascii="仿宋" w:eastAsia="仿宋" w:hAnsi="仿宋" w:cs="仿宋" w:hint="eastAsia"/>
                <w:color w:val="000000"/>
                <w:kern w:val="0"/>
                <w:sz w:val="22"/>
                <w:lang w:bidi="ar"/>
              </w:rPr>
              <w:t>占用、堵塞、封闭城市道路以外的消防车通道</w:t>
            </w:r>
            <w:r>
              <w:rPr>
                <w:rFonts w:ascii="仿宋" w:eastAsia="仿宋" w:hAnsi="仿宋" w:cs="仿宋" w:hint="eastAsia"/>
                <w:color w:val="000000"/>
                <w:kern w:val="0"/>
                <w:sz w:val="22"/>
              </w:rPr>
              <w:t>”的，将相关情况告知消防救援机构；认为需要立案查处的，按程序办理并将处理结果反馈消防救援机构。</w:t>
            </w:r>
          </w:p>
        </w:tc>
      </w:tr>
      <w:tr w:rsidR="00E242A0" w14:paraId="6F379E76" w14:textId="77777777" w:rsidTr="001B2A34">
        <w:trPr>
          <w:trHeight w:val="321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1A70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73</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2429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消防救援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15C6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33029506000</w:t>
            </w:r>
            <w:r>
              <w:rPr>
                <w:rFonts w:ascii="仿宋" w:eastAsia="仿宋" w:hAnsi="仿宋" w:cs="仿宋"/>
                <w:color w:val="000000"/>
                <w:kern w:val="0"/>
                <w:sz w:val="22"/>
              </w:rPr>
              <w:t>2</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34C3C" w14:textId="77777777" w:rsidR="00E242A0" w:rsidRDefault="00E242A0" w:rsidP="001B2A34">
            <w:pPr>
              <w:widowControl/>
              <w:jc w:val="center"/>
              <w:textAlignment w:val="center"/>
              <w:rPr>
                <w:rFonts w:ascii="仿宋" w:eastAsia="仿宋" w:hAnsi="仿宋" w:cs="仿宋"/>
                <w:b/>
                <w:bCs/>
                <w:color w:val="000000"/>
                <w:sz w:val="22"/>
              </w:rPr>
            </w:pPr>
            <w:r>
              <w:rPr>
                <w:rFonts w:ascii="仿宋" w:eastAsia="仿宋" w:hAnsi="仿宋" w:cs="仿宋" w:hint="eastAsia"/>
                <w:color w:val="000000"/>
                <w:kern w:val="0"/>
                <w:sz w:val="22"/>
                <w:lang w:bidi="ar"/>
              </w:rPr>
              <w:t>对在城市道路以外私拉电线和插座给电动车充电的行政处罚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0920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01161"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1.消防救援机构负责“</w:t>
            </w:r>
            <w:r>
              <w:rPr>
                <w:rFonts w:ascii="仿宋" w:eastAsia="仿宋" w:hAnsi="仿宋" w:cs="仿宋" w:hint="eastAsia"/>
                <w:color w:val="000000"/>
                <w:kern w:val="0"/>
                <w:sz w:val="22"/>
                <w:lang w:bidi="ar"/>
              </w:rPr>
              <w:t>在城市道路以外私拉电线和插座给电动车充电</w:t>
            </w:r>
            <w:r>
              <w:rPr>
                <w:rFonts w:ascii="仿宋" w:eastAsia="仿宋" w:hAnsi="仿宋" w:cs="仿宋" w:hint="eastAsia"/>
                <w:color w:val="000000"/>
                <w:kern w:val="0"/>
                <w:sz w:val="22"/>
              </w:rPr>
              <w:t>”的监管，受理投诉、举报；对“</w:t>
            </w:r>
            <w:r>
              <w:rPr>
                <w:rFonts w:ascii="仿宋" w:eastAsia="仿宋" w:hAnsi="仿宋" w:cs="仿宋" w:hint="eastAsia"/>
                <w:color w:val="000000"/>
                <w:kern w:val="0"/>
                <w:sz w:val="22"/>
                <w:lang w:bidi="ar"/>
              </w:rPr>
              <w:t>在城市道路以外私拉电线和插座给电动车充电</w:t>
            </w:r>
            <w:r>
              <w:rPr>
                <w:rFonts w:ascii="仿宋" w:eastAsia="仿宋" w:hAnsi="仿宋" w:cs="仿宋" w:hint="eastAsia"/>
                <w:color w:val="000000"/>
                <w:kern w:val="0"/>
                <w:sz w:val="22"/>
              </w:rPr>
              <w:t>”的，将相关证据材料或案件线索移送街道办事处（镇人民政府）。街道办事处（镇人民政府）按程序办理并将处理结果反馈消防救援机构。</w:t>
            </w:r>
            <w:r>
              <w:rPr>
                <w:rFonts w:ascii="仿宋" w:eastAsia="仿宋" w:hAnsi="仿宋" w:cs="仿宋" w:hint="eastAsia"/>
                <w:color w:val="000000"/>
                <w:kern w:val="0"/>
                <w:sz w:val="22"/>
              </w:rPr>
              <w:br/>
              <w:t xml:space="preserve">    2.街道办事处（镇人民政府）在日常巡查中发现“</w:t>
            </w:r>
            <w:r>
              <w:rPr>
                <w:rFonts w:ascii="仿宋" w:eastAsia="仿宋" w:hAnsi="仿宋" w:cs="仿宋" w:hint="eastAsia"/>
                <w:color w:val="000000"/>
                <w:kern w:val="0"/>
                <w:sz w:val="22"/>
                <w:lang w:bidi="ar"/>
              </w:rPr>
              <w:t>在城市道路以外私拉电线和插座给电动车充电</w:t>
            </w:r>
            <w:r>
              <w:rPr>
                <w:rFonts w:ascii="仿宋" w:eastAsia="仿宋" w:hAnsi="仿宋" w:cs="仿宋" w:hint="eastAsia"/>
                <w:color w:val="000000"/>
                <w:kern w:val="0"/>
                <w:sz w:val="22"/>
              </w:rPr>
              <w:t>”的，将相关情况告知消防救援机构；认为需要立案查处的，按程序办理并将处理结果反馈消防救援机构。</w:t>
            </w:r>
          </w:p>
        </w:tc>
      </w:tr>
      <w:tr w:rsidR="00E242A0" w14:paraId="3983622C"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7081B" w14:textId="77777777" w:rsidR="00E242A0" w:rsidRDefault="00E242A0" w:rsidP="001B2A34">
            <w:pPr>
              <w:widowControl/>
              <w:ind w:leftChars="-67" w:left="-141" w:rightChars="-51" w:right="-107"/>
              <w:jc w:val="right"/>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EDBBC"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092AB" w14:textId="77777777" w:rsidR="00E242A0" w:rsidRDefault="00E242A0" w:rsidP="001B2A34">
            <w:pPr>
              <w:widowControl/>
              <w:jc w:val="center"/>
              <w:textAlignment w:val="center"/>
              <w:rPr>
                <w:rFonts w:ascii="仿宋" w:eastAsia="仿宋" w:hAnsi="仿宋" w:cs="仿宋"/>
                <w:color w:val="000000"/>
                <w:kern w:val="0"/>
                <w:sz w:val="22"/>
                <w:lang w:bidi="ar"/>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755A8" w14:textId="77777777" w:rsidR="00E242A0" w:rsidRDefault="00E242A0" w:rsidP="001B2A34">
            <w:pPr>
              <w:widowControl/>
              <w:jc w:val="center"/>
              <w:textAlignment w:val="center"/>
              <w:rPr>
                <w:rFonts w:ascii="仿宋" w:eastAsia="仿宋" w:hAnsi="仿宋" w:cs="仿宋"/>
                <w:color w:val="000000"/>
                <w:kern w:val="0"/>
                <w:sz w:val="22"/>
                <w:lang w:bidi="ar"/>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DD5F6"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62697" w14:textId="77777777" w:rsidR="00E242A0" w:rsidRDefault="00E242A0"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职责边界</w:t>
            </w:r>
          </w:p>
        </w:tc>
      </w:tr>
      <w:tr w:rsidR="00E242A0" w14:paraId="14F06938" w14:textId="77777777" w:rsidTr="001B2A34">
        <w:trPr>
          <w:trHeight w:val="353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9FA5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74</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6AD7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消防救援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93C05"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330295062000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05DD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对在疏散通道、安全出口、楼梯间等影响消防通道畅通的区域停放电动自行车、电动摩托车的行政处罚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D053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D7EA6"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1.消防救援机构负责“</w:t>
            </w:r>
            <w:r>
              <w:rPr>
                <w:rFonts w:ascii="仿宋" w:eastAsia="仿宋" w:hAnsi="仿宋" w:cs="仿宋" w:hint="eastAsia"/>
                <w:color w:val="000000"/>
                <w:kern w:val="0"/>
                <w:sz w:val="22"/>
                <w:lang w:bidi="ar"/>
              </w:rPr>
              <w:t>在疏散通道、安全出口、楼梯间等影响消防通道畅通的区域停放电动自行车、电动摩托车</w:t>
            </w:r>
            <w:r>
              <w:rPr>
                <w:rFonts w:ascii="仿宋" w:eastAsia="仿宋" w:hAnsi="仿宋" w:cs="仿宋" w:hint="eastAsia"/>
                <w:color w:val="000000"/>
                <w:kern w:val="0"/>
                <w:sz w:val="22"/>
              </w:rPr>
              <w:t>”的监管，受理投诉、举报；对“</w:t>
            </w:r>
            <w:r>
              <w:rPr>
                <w:rFonts w:ascii="仿宋" w:eastAsia="仿宋" w:hAnsi="仿宋" w:cs="仿宋" w:hint="eastAsia"/>
                <w:color w:val="000000"/>
                <w:kern w:val="0"/>
                <w:sz w:val="22"/>
                <w:lang w:bidi="ar"/>
              </w:rPr>
              <w:t>在疏散通道、安全出口、楼梯间等影响消防通道畅通的区域停放电动自行车、电动摩托车</w:t>
            </w:r>
            <w:r>
              <w:rPr>
                <w:rFonts w:ascii="仿宋" w:eastAsia="仿宋" w:hAnsi="仿宋" w:cs="仿宋" w:hint="eastAsia"/>
                <w:color w:val="000000"/>
                <w:kern w:val="0"/>
                <w:sz w:val="22"/>
              </w:rPr>
              <w:t>”的，将相关证据材料或案件线索移送街道办事处（镇人民政府）。街道办事处（镇人民政府）按程序办理并将处理结果反馈消防救援机构。</w:t>
            </w:r>
            <w:r>
              <w:rPr>
                <w:rFonts w:ascii="仿宋" w:eastAsia="仿宋" w:hAnsi="仿宋" w:cs="仿宋" w:hint="eastAsia"/>
                <w:color w:val="000000"/>
                <w:kern w:val="0"/>
                <w:sz w:val="22"/>
              </w:rPr>
              <w:br/>
              <w:t xml:space="preserve">    2.街道办事处（镇人民政府）在日常巡查中发现“</w:t>
            </w:r>
            <w:r>
              <w:rPr>
                <w:rFonts w:ascii="仿宋" w:eastAsia="仿宋" w:hAnsi="仿宋" w:cs="仿宋" w:hint="eastAsia"/>
                <w:color w:val="000000"/>
                <w:kern w:val="0"/>
                <w:sz w:val="22"/>
                <w:lang w:bidi="ar"/>
              </w:rPr>
              <w:t>在疏散通道、安全出口、楼梯间等影响消防通道畅通的区域停放电动自行车、电动摩托车</w:t>
            </w:r>
            <w:r>
              <w:rPr>
                <w:rFonts w:ascii="仿宋" w:eastAsia="仿宋" w:hAnsi="仿宋" w:cs="仿宋" w:hint="eastAsia"/>
                <w:color w:val="000000"/>
                <w:kern w:val="0"/>
                <w:sz w:val="22"/>
              </w:rPr>
              <w:t>”的，将相关情况告知消防救援机构；认为需要立案查处的，按程序办理并将处理结果反馈消防救援机构。</w:t>
            </w:r>
          </w:p>
        </w:tc>
      </w:tr>
      <w:tr w:rsidR="00E242A0" w14:paraId="0FF968FA" w14:textId="77777777" w:rsidTr="001B2A34">
        <w:trPr>
          <w:trHeight w:val="3218"/>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144A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75</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4E86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消防救援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3C64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330295040000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A60F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对占用防火间距的行政处罚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7C9E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8EC99"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1.消防救援机构负责“</w:t>
            </w:r>
            <w:r>
              <w:rPr>
                <w:rFonts w:ascii="仿宋" w:eastAsia="仿宋" w:hAnsi="仿宋" w:cs="仿宋" w:hint="eastAsia"/>
                <w:color w:val="000000"/>
                <w:kern w:val="0"/>
                <w:sz w:val="22"/>
                <w:lang w:bidi="ar"/>
              </w:rPr>
              <w:t>占用防火间距</w:t>
            </w:r>
            <w:r>
              <w:rPr>
                <w:rFonts w:ascii="仿宋" w:eastAsia="仿宋" w:hAnsi="仿宋" w:cs="仿宋" w:hint="eastAsia"/>
                <w:color w:val="000000"/>
                <w:kern w:val="0"/>
                <w:sz w:val="22"/>
              </w:rPr>
              <w:t>”的监管，受理投诉、举报；对“</w:t>
            </w:r>
            <w:r>
              <w:rPr>
                <w:rFonts w:ascii="仿宋" w:eastAsia="仿宋" w:hAnsi="仿宋" w:cs="仿宋" w:hint="eastAsia"/>
                <w:color w:val="000000"/>
                <w:kern w:val="0"/>
                <w:sz w:val="22"/>
                <w:lang w:bidi="ar"/>
              </w:rPr>
              <w:t>占用防火间距</w:t>
            </w:r>
            <w:r>
              <w:rPr>
                <w:rFonts w:ascii="仿宋" w:eastAsia="仿宋" w:hAnsi="仿宋" w:cs="仿宋" w:hint="eastAsia"/>
                <w:color w:val="000000"/>
                <w:kern w:val="0"/>
                <w:sz w:val="22"/>
              </w:rPr>
              <w:t>”的，将相关证据材料或案件线索移送街道办事处（镇人民政府）。街道办事处（镇人民政府）按程序办理并将处理结果反馈消防救援机构。</w:t>
            </w:r>
            <w:r>
              <w:rPr>
                <w:rFonts w:ascii="仿宋" w:eastAsia="仿宋" w:hAnsi="仿宋" w:cs="仿宋" w:hint="eastAsia"/>
                <w:color w:val="000000"/>
                <w:kern w:val="0"/>
                <w:sz w:val="22"/>
              </w:rPr>
              <w:br/>
              <w:t xml:space="preserve">    2.街道办事处（镇人民政府）在日常巡查中发现“</w:t>
            </w:r>
            <w:r>
              <w:rPr>
                <w:rFonts w:ascii="仿宋" w:eastAsia="仿宋" w:hAnsi="仿宋" w:cs="仿宋" w:hint="eastAsia"/>
                <w:color w:val="000000"/>
                <w:kern w:val="0"/>
                <w:sz w:val="22"/>
                <w:lang w:bidi="ar"/>
              </w:rPr>
              <w:t>占用防火间距</w:t>
            </w:r>
            <w:r>
              <w:rPr>
                <w:rFonts w:ascii="仿宋" w:eastAsia="仿宋" w:hAnsi="仿宋" w:cs="仿宋" w:hint="eastAsia"/>
                <w:color w:val="000000"/>
                <w:kern w:val="0"/>
                <w:sz w:val="22"/>
              </w:rPr>
              <w:t>”的，将相关情况告知消防救援机构；认为需要立案查处的，按程序办理并将处理结果反馈消防救援机构。</w:t>
            </w:r>
          </w:p>
        </w:tc>
      </w:tr>
      <w:tr w:rsidR="00E242A0" w14:paraId="2A58D769" w14:textId="77777777" w:rsidTr="001B2A34">
        <w:trPr>
          <w:trHeight w:val="822"/>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CE58E" w14:textId="77777777" w:rsidR="00E242A0" w:rsidRDefault="00E242A0" w:rsidP="001B2A34">
            <w:pPr>
              <w:widowControl/>
              <w:ind w:leftChars="-67" w:left="-141" w:rightChars="-51" w:right="-107"/>
              <w:jc w:val="right"/>
              <w:textAlignment w:val="center"/>
              <w:rPr>
                <w:rFonts w:ascii="宋体" w:eastAsia="宋体" w:hAnsi="宋体" w:cs="宋体"/>
                <w:b/>
                <w:bCs/>
                <w:color w:val="00000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F7545"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29521"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0149E"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3AE04"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7A746"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31B0B1F1" w14:textId="77777777" w:rsidTr="001B2A34">
        <w:trPr>
          <w:trHeight w:val="3878"/>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CACB7"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76</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AAC9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消防救援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BFAF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color w:val="000000"/>
                <w:kern w:val="0"/>
                <w:sz w:val="22"/>
                <w:lang w:bidi="ar"/>
              </w:rPr>
              <w:t>330295015000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7B4F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对承租人违反消防安全要求改变房屋使用功能、结构的行政处罚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63C7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AD881"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1.消防救援机构负责“</w:t>
            </w:r>
            <w:r>
              <w:rPr>
                <w:rFonts w:ascii="仿宋" w:eastAsia="仿宋" w:hAnsi="仿宋" w:cs="仿宋" w:hint="eastAsia"/>
                <w:color w:val="000000"/>
                <w:kern w:val="0"/>
                <w:sz w:val="22"/>
                <w:lang w:bidi="ar"/>
              </w:rPr>
              <w:t>承租人违反消防安全要求改变房屋使用功能、结构</w:t>
            </w:r>
            <w:r>
              <w:rPr>
                <w:rFonts w:ascii="仿宋" w:eastAsia="仿宋" w:hAnsi="仿宋" w:cs="仿宋" w:hint="eastAsia"/>
                <w:color w:val="000000"/>
                <w:kern w:val="0"/>
                <w:sz w:val="22"/>
              </w:rPr>
              <w:t>”的监管，受理投诉、举报；对“</w:t>
            </w:r>
            <w:r>
              <w:rPr>
                <w:rFonts w:ascii="仿宋" w:eastAsia="仿宋" w:hAnsi="仿宋" w:cs="仿宋" w:hint="eastAsia"/>
                <w:color w:val="000000"/>
                <w:kern w:val="0"/>
                <w:sz w:val="22"/>
                <w:lang w:bidi="ar"/>
              </w:rPr>
              <w:t>承租人违反消防安全要求改变房屋使用功能、结构</w:t>
            </w:r>
            <w:r>
              <w:rPr>
                <w:rFonts w:ascii="仿宋" w:eastAsia="仿宋" w:hAnsi="仿宋" w:cs="仿宋" w:hint="eastAsia"/>
                <w:color w:val="000000"/>
                <w:kern w:val="0"/>
                <w:sz w:val="22"/>
              </w:rPr>
              <w:t>”的，将相关证据材料或案件线索移送街道办事处（镇人民政府）。街道办事处（镇人民政府）按程序办理并将处理结果反馈消防救援机构。</w:t>
            </w:r>
            <w:r>
              <w:rPr>
                <w:rFonts w:ascii="仿宋" w:eastAsia="仿宋" w:hAnsi="仿宋" w:cs="仿宋" w:hint="eastAsia"/>
                <w:color w:val="000000"/>
                <w:kern w:val="0"/>
                <w:sz w:val="22"/>
              </w:rPr>
              <w:br/>
              <w:t xml:space="preserve">    2.街道办事处（镇人民政府）在日常巡查中发现“</w:t>
            </w:r>
            <w:r>
              <w:rPr>
                <w:rFonts w:ascii="仿宋" w:eastAsia="仿宋" w:hAnsi="仿宋" w:cs="仿宋" w:hint="eastAsia"/>
                <w:color w:val="000000"/>
                <w:kern w:val="0"/>
                <w:sz w:val="22"/>
                <w:lang w:bidi="ar"/>
              </w:rPr>
              <w:t>承租人违反消防安全要求改变房屋使用功能、结构</w:t>
            </w:r>
            <w:r>
              <w:rPr>
                <w:rFonts w:ascii="仿宋" w:eastAsia="仿宋" w:hAnsi="仿宋" w:cs="仿宋" w:hint="eastAsia"/>
                <w:color w:val="000000"/>
                <w:kern w:val="0"/>
                <w:sz w:val="22"/>
              </w:rPr>
              <w:t>”的，将相关情况告知消防救援机构；认为需要立案查处的，按程序办理并将处理结果反馈消防救援机构。</w:t>
            </w:r>
          </w:p>
        </w:tc>
      </w:tr>
      <w:tr w:rsidR="00E242A0" w14:paraId="1A0EB8A4" w14:textId="77777777" w:rsidTr="001B2A34">
        <w:trPr>
          <w:trHeight w:val="337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745A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77</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85FC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消防救援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01B89"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330295034000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D050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对用于居住的出租房屋不符合消防安全要求的行政处罚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5AD9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226FE" w14:textId="77777777" w:rsidR="00E242A0" w:rsidRDefault="00E242A0"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消防救援机构负责“用于居住的出租房屋不符合消防安全要求”的监管，受理投诉、举报；对“用于居住的出租房屋不符合消防安全要求”的，将相关证据材料或案件线索移送街道办事处（镇人民政府）。街道办事处（镇人民政府）按程序办理并将处理结果反馈消防救援机构。</w:t>
            </w:r>
            <w:r>
              <w:rPr>
                <w:rFonts w:ascii="仿宋" w:eastAsia="仿宋" w:hAnsi="仿宋" w:cs="仿宋" w:hint="eastAsia"/>
                <w:color w:val="000000"/>
                <w:kern w:val="0"/>
                <w:sz w:val="22"/>
              </w:rPr>
              <w:br/>
              <w:t xml:space="preserve">    2.街道办事处（镇人民政府）在日常巡查中发现“用于居住的出租房屋不符合消防安全要求”的，将相关情况告知消防救援机构；认为需要立案查处的，按程序办理并将处理结果反馈消防救援机构。</w:t>
            </w:r>
          </w:p>
        </w:tc>
      </w:tr>
      <w:tr w:rsidR="00E242A0" w14:paraId="48E3F53F" w14:textId="77777777" w:rsidTr="001B2A34">
        <w:trPr>
          <w:trHeight w:val="737"/>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E214D" w14:textId="77777777" w:rsidR="00E242A0" w:rsidRDefault="00E242A0" w:rsidP="001B2A34">
            <w:pPr>
              <w:widowControl/>
              <w:ind w:leftChars="-67" w:left="-141" w:rightChars="-51" w:right="-107"/>
              <w:jc w:val="right"/>
              <w:textAlignment w:val="center"/>
              <w:rPr>
                <w:rFonts w:ascii="宋体" w:eastAsia="宋体" w:hAnsi="宋体" w:cs="宋体"/>
                <w:b/>
                <w:bCs/>
                <w:color w:val="000000"/>
                <w:sz w:val="24"/>
              </w:rPr>
            </w:pPr>
            <w:r>
              <w:rPr>
                <w:rFonts w:ascii="宋体" w:eastAsia="宋体" w:hAnsi="宋体" w:cs="宋体" w:hint="eastAsia"/>
                <w:b/>
                <w:bCs/>
                <w:color w:val="000000"/>
                <w:kern w:val="0"/>
                <w:sz w:val="24"/>
              </w:rPr>
              <w:lastRenderedPageBreak/>
              <w:t>序号</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069E1"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AAD97"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22CF5"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38832"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CD429" w14:textId="77777777" w:rsidR="00E242A0" w:rsidRDefault="00E242A0"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E242A0" w14:paraId="6B17AC09"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44F3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78</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10A2B"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人力社保</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FC4DA"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330214007000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F9FA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对用人单位违法使用童工的行政处罚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BEBC8"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B14101"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人力社保部门负责“用人单位违法使用童工”的监管，受理投诉、举报；对发现、移送的违法线索进行处理；认为需要立案查处的，将相关证据材料移送街道办事处（镇人民政府）。街道办事处（镇人民政府）按程序办理并将处理结果反馈人力社保部门。</w:t>
            </w:r>
            <w:r>
              <w:rPr>
                <w:rFonts w:ascii="仿宋" w:eastAsia="仿宋" w:hAnsi="仿宋" w:cs="仿宋" w:hint="eastAsia"/>
                <w:color w:val="000000"/>
                <w:kern w:val="0"/>
                <w:sz w:val="22"/>
              </w:rPr>
              <w:br/>
              <w:t xml:space="preserve">    2.街道办事处（镇人民政府）在日常巡查中发现“用人单位违法使用童工”的，将相关情况告知人力社保主管部门；认为需要立案查处的，按程序办理并将处理结果反馈人力社保部门。</w:t>
            </w:r>
          </w:p>
        </w:tc>
      </w:tr>
      <w:tr w:rsidR="00E242A0" w14:paraId="5D61E7BE"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FCBF6"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79</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0450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民政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5F5C3"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330211010000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2255C"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对未经批准擅自兴建殡葬设施的行政处罚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02D6F"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BF48E"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民政部门负责“未经批准擅自兴建殡葬设施”的监管，受理投诉、举报；对发现、移送的违法线索进行处理；认为需要立案查处的，将相关证据材料移送街道办事处。街道办事处（镇人民政府）按程序办理并将处理结果反馈民政部门。</w:t>
            </w:r>
            <w:r>
              <w:rPr>
                <w:rFonts w:ascii="仿宋" w:eastAsia="仿宋" w:hAnsi="仿宋" w:cs="仿宋" w:hint="eastAsia"/>
                <w:color w:val="000000"/>
                <w:kern w:val="0"/>
                <w:sz w:val="22"/>
              </w:rPr>
              <w:br/>
              <w:t xml:space="preserve">    2.街道办事处（镇人民政府）在日常巡查中发现“未经批准擅自兴建殡葬设施”的，将相关情况告知民政部门；认为需要立案查处的，按程序办理并将处理结果反馈民政部门。</w:t>
            </w:r>
          </w:p>
        </w:tc>
      </w:tr>
      <w:tr w:rsidR="00E242A0" w14:paraId="1F822149" w14:textId="77777777" w:rsidTr="001B2A34">
        <w:trPr>
          <w:trHeight w:val="9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43D1E"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80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95A41"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广电</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8257D"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330232027000</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2F6E4"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对擅自安装和使用卫星地面接收设施的行政处罚</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65170" w14:textId="77777777" w:rsidR="00E242A0" w:rsidRDefault="00E242A0"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EE98A" w14:textId="77777777" w:rsidR="00E242A0" w:rsidRDefault="00E242A0"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1.文广</w:t>
            </w:r>
            <w:proofErr w:type="gramStart"/>
            <w:r>
              <w:rPr>
                <w:rFonts w:ascii="仿宋" w:eastAsia="仿宋" w:hAnsi="仿宋" w:cs="仿宋" w:hint="eastAsia"/>
                <w:color w:val="000000"/>
                <w:kern w:val="0"/>
                <w:sz w:val="22"/>
              </w:rPr>
              <w:t>旅体部门</w:t>
            </w:r>
            <w:proofErr w:type="gramEnd"/>
            <w:r>
              <w:rPr>
                <w:rFonts w:ascii="仿宋" w:eastAsia="仿宋" w:hAnsi="仿宋" w:cs="仿宋" w:hint="eastAsia"/>
                <w:color w:val="000000"/>
                <w:kern w:val="0"/>
                <w:sz w:val="22"/>
              </w:rPr>
              <w:t>负责“擅自安装和使用卫星地面接收设施”的监管，受理投诉、举报；对发现、移送的违法线索进行处理；认为需要立案查处的，将相关证据材料移送街道办事处（镇人民政府）。街道办事处（镇人民政府）按程序办理并将处理结果反馈文</w:t>
            </w:r>
            <w:proofErr w:type="gramStart"/>
            <w:r>
              <w:rPr>
                <w:rFonts w:ascii="仿宋" w:eastAsia="仿宋" w:hAnsi="仿宋" w:cs="仿宋" w:hint="eastAsia"/>
                <w:color w:val="000000"/>
                <w:kern w:val="0"/>
                <w:sz w:val="22"/>
              </w:rPr>
              <w:t>广旅体部门</w:t>
            </w:r>
            <w:proofErr w:type="gramEnd"/>
            <w:r>
              <w:rPr>
                <w:rFonts w:ascii="仿宋" w:eastAsia="仿宋" w:hAnsi="仿宋" w:cs="仿宋" w:hint="eastAsia"/>
                <w:color w:val="000000"/>
                <w:kern w:val="0"/>
                <w:sz w:val="22"/>
              </w:rPr>
              <w:t>。</w:t>
            </w:r>
            <w:r>
              <w:rPr>
                <w:rFonts w:ascii="仿宋" w:eastAsia="仿宋" w:hAnsi="仿宋" w:cs="仿宋" w:hint="eastAsia"/>
                <w:color w:val="000000"/>
                <w:kern w:val="0"/>
                <w:sz w:val="22"/>
              </w:rPr>
              <w:br/>
              <w:t xml:space="preserve">    2.街道办事处（镇人民政府）在日常巡查中发现“擅自安装和使用卫星地面接收设施”的，将相关情况告知文</w:t>
            </w:r>
            <w:proofErr w:type="gramStart"/>
            <w:r>
              <w:rPr>
                <w:rFonts w:ascii="仿宋" w:eastAsia="仿宋" w:hAnsi="仿宋" w:cs="仿宋" w:hint="eastAsia"/>
                <w:color w:val="000000"/>
                <w:kern w:val="0"/>
                <w:sz w:val="22"/>
              </w:rPr>
              <w:t>广旅体部门</w:t>
            </w:r>
            <w:proofErr w:type="gramEnd"/>
            <w:r>
              <w:rPr>
                <w:rFonts w:ascii="仿宋" w:eastAsia="仿宋" w:hAnsi="仿宋" w:cs="仿宋" w:hint="eastAsia"/>
                <w:color w:val="000000"/>
                <w:kern w:val="0"/>
                <w:sz w:val="22"/>
              </w:rPr>
              <w:t>；认为需要立案查处的，按程序办理并将结果反馈文</w:t>
            </w:r>
            <w:proofErr w:type="gramStart"/>
            <w:r>
              <w:rPr>
                <w:rFonts w:ascii="仿宋" w:eastAsia="仿宋" w:hAnsi="仿宋" w:cs="仿宋" w:hint="eastAsia"/>
                <w:color w:val="000000"/>
                <w:kern w:val="0"/>
                <w:sz w:val="22"/>
              </w:rPr>
              <w:t>广旅体部门</w:t>
            </w:r>
            <w:proofErr w:type="gramEnd"/>
            <w:r>
              <w:rPr>
                <w:rFonts w:ascii="仿宋" w:eastAsia="仿宋" w:hAnsi="仿宋" w:cs="仿宋" w:hint="eastAsia"/>
                <w:color w:val="000000"/>
                <w:kern w:val="0"/>
                <w:sz w:val="22"/>
              </w:rPr>
              <w:t>。</w:t>
            </w:r>
          </w:p>
        </w:tc>
      </w:tr>
    </w:tbl>
    <w:p w14:paraId="5E43B24D" w14:textId="77777777" w:rsidR="00E242A0" w:rsidRDefault="00E242A0" w:rsidP="00E242A0">
      <w:pPr>
        <w:tabs>
          <w:tab w:val="left" w:pos="3267"/>
        </w:tabs>
        <w:jc w:val="left"/>
      </w:pPr>
    </w:p>
    <w:p w14:paraId="2A654D2A" w14:textId="773EF002" w:rsidR="00FC510C" w:rsidRDefault="00FC510C" w:rsidP="00FC510C">
      <w:pPr>
        <w:jc w:val="center"/>
        <w:rPr>
          <w:rFonts w:ascii="宋体" w:eastAsia="宋体" w:hAnsi="宋体" w:cs="宋体"/>
          <w:b/>
          <w:bCs/>
          <w:color w:val="000000"/>
          <w:kern w:val="0"/>
          <w:sz w:val="40"/>
          <w:szCs w:val="40"/>
        </w:rPr>
      </w:pPr>
      <w:r w:rsidRPr="00FC510C">
        <w:rPr>
          <w:rFonts w:ascii="宋体" w:eastAsia="宋体" w:hAnsi="宋体" w:cs="宋体" w:hint="eastAsia"/>
          <w:b/>
          <w:bCs/>
          <w:color w:val="000000"/>
          <w:kern w:val="0"/>
          <w:sz w:val="24"/>
          <w:szCs w:val="24"/>
        </w:rPr>
        <w:lastRenderedPageBreak/>
        <w:t>附件2：</w:t>
      </w:r>
      <w:r>
        <w:rPr>
          <w:rFonts w:ascii="宋体" w:eastAsia="宋体" w:hAnsi="宋体" w:cs="宋体" w:hint="eastAsia"/>
          <w:b/>
          <w:bCs/>
          <w:color w:val="000000"/>
          <w:kern w:val="0"/>
          <w:sz w:val="48"/>
          <w:szCs w:val="48"/>
        </w:rPr>
        <w:t>三合镇</w:t>
      </w:r>
      <w:r>
        <w:rPr>
          <w:rFonts w:asciiTheme="majorEastAsia" w:eastAsiaTheme="majorEastAsia" w:hAnsiTheme="majorEastAsia" w:cstheme="majorEastAsia" w:hint="eastAsia"/>
          <w:b/>
          <w:bCs/>
          <w:sz w:val="48"/>
          <w:szCs w:val="48"/>
        </w:rPr>
        <w:t>镇人民政府</w:t>
      </w:r>
      <w:r>
        <w:rPr>
          <w:rFonts w:ascii="宋体" w:eastAsia="宋体" w:hAnsi="宋体" w:cs="宋体" w:hint="eastAsia"/>
          <w:b/>
          <w:bCs/>
          <w:color w:val="000000"/>
          <w:kern w:val="0"/>
          <w:sz w:val="48"/>
          <w:szCs w:val="48"/>
        </w:rPr>
        <w:t>、洪</w:t>
      </w:r>
      <w:proofErr w:type="gramStart"/>
      <w:r>
        <w:rPr>
          <w:rFonts w:ascii="宋体" w:eastAsia="宋体" w:hAnsi="宋体" w:cs="宋体" w:hint="eastAsia"/>
          <w:b/>
          <w:bCs/>
          <w:color w:val="000000"/>
          <w:kern w:val="0"/>
          <w:sz w:val="48"/>
          <w:szCs w:val="48"/>
        </w:rPr>
        <w:t>畴</w:t>
      </w:r>
      <w:proofErr w:type="gramEnd"/>
      <w:r>
        <w:rPr>
          <w:rFonts w:ascii="宋体" w:eastAsia="宋体" w:hAnsi="宋体" w:cs="宋体" w:hint="eastAsia"/>
          <w:b/>
          <w:bCs/>
          <w:color w:val="000000"/>
          <w:kern w:val="0"/>
          <w:sz w:val="48"/>
          <w:szCs w:val="48"/>
        </w:rPr>
        <w:t>镇</w:t>
      </w:r>
      <w:r>
        <w:rPr>
          <w:rFonts w:asciiTheme="majorEastAsia" w:eastAsiaTheme="majorEastAsia" w:hAnsiTheme="majorEastAsia" w:cstheme="majorEastAsia" w:hint="eastAsia"/>
          <w:b/>
          <w:bCs/>
          <w:sz w:val="48"/>
          <w:szCs w:val="48"/>
        </w:rPr>
        <w:t>人民政府</w:t>
      </w:r>
      <w:r>
        <w:rPr>
          <w:rFonts w:ascii="宋体" w:eastAsia="宋体" w:hAnsi="宋体" w:cs="宋体" w:hint="eastAsia"/>
          <w:b/>
          <w:bCs/>
          <w:color w:val="000000"/>
          <w:kern w:val="0"/>
          <w:sz w:val="48"/>
          <w:szCs w:val="48"/>
        </w:rPr>
        <w:t>综合执法事项动态调整目录</w:t>
      </w:r>
    </w:p>
    <w:tbl>
      <w:tblPr>
        <w:tblW w:w="5027" w:type="pct"/>
        <w:tblLook w:val="04A0" w:firstRow="1" w:lastRow="0" w:firstColumn="1" w:lastColumn="0" w:noHBand="0" w:noVBand="1"/>
      </w:tblPr>
      <w:tblGrid>
        <w:gridCol w:w="534"/>
        <w:gridCol w:w="1167"/>
        <w:gridCol w:w="1640"/>
        <w:gridCol w:w="3018"/>
        <w:gridCol w:w="1408"/>
        <w:gridCol w:w="6484"/>
      </w:tblGrid>
      <w:tr w:rsidR="00FC510C" w14:paraId="2FDB1568" w14:textId="77777777" w:rsidTr="001B2A34">
        <w:trPr>
          <w:trHeight w:val="57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E14CF" w14:textId="77777777" w:rsidR="00FC510C" w:rsidRDefault="00FC510C" w:rsidP="001B2A34">
            <w:pPr>
              <w:widowControl/>
              <w:ind w:leftChars="-67" w:left="-141" w:rightChars="-87" w:right="-183"/>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序号</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106CA" w14:textId="77777777" w:rsidR="00FC510C" w:rsidRDefault="00FC510C"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E590F" w14:textId="77777777" w:rsidR="00FC510C" w:rsidRDefault="00FC510C"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B80F1" w14:textId="77777777" w:rsidR="00FC510C" w:rsidRDefault="00FC510C"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9E5A" w14:textId="77777777" w:rsidR="00FC510C" w:rsidRDefault="00FC510C"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DC5D3" w14:textId="77777777" w:rsidR="00FC510C" w:rsidRDefault="00FC510C"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FC510C" w14:paraId="553FEC26" w14:textId="77777777" w:rsidTr="001B2A34">
        <w:trPr>
          <w:trHeight w:val="279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10409"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48B2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自然资源</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B7F1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330215041001</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73BA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对未取得建设工程规划许可证进行建设的行政处罚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FBCF"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4305A"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1.城乡规划主管部门负责“未取得建设工程规划许可证进行建设”的监管，受理投诉、举报；对发现、移送的违法线索进行处理；需要立案查处的，将相关证据材料移送镇人民政府。镇人民政府按程序办理并将处理结果反馈城乡规划主管部门。   </w:t>
            </w:r>
            <w:r>
              <w:rPr>
                <w:rFonts w:ascii="仿宋" w:eastAsia="仿宋" w:hAnsi="仿宋" w:cs="仿宋" w:hint="eastAsia"/>
                <w:color w:val="000000"/>
                <w:kern w:val="0"/>
                <w:sz w:val="22"/>
              </w:rPr>
              <w:br/>
              <w:t xml:space="preserve">    2.镇人民政府在日常巡查中发现“未取得建设工程规划许可证进行建设”的，将相关情况告知城乡规划主管部门；需要立案查处的，按程序办理并将处理结果反馈城乡规划主管部门。</w:t>
            </w:r>
          </w:p>
        </w:tc>
      </w:tr>
      <w:tr w:rsidR="00FC510C" w14:paraId="6CACD50A" w14:textId="77777777" w:rsidTr="001B2A34">
        <w:trPr>
          <w:trHeight w:val="320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3468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5388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自然资源</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76A1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330215041002</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CD6C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对未按照建设工程规划许可证的规定进行建设的行政处罚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890DF"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A8929"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城乡规划主管部门负责“未按照建设工程规划许可证的规定进行建设”的监管，受理投诉、举报；对发现、移送的违法线索进行处理；需要立案查处的，将相关证据材料移送镇人民政府。镇人民政府按程序办理并将处理结果反馈城乡规划主管部门。</w:t>
            </w:r>
            <w:r>
              <w:rPr>
                <w:rFonts w:ascii="仿宋" w:eastAsia="仿宋" w:hAnsi="仿宋" w:cs="仿宋" w:hint="eastAsia"/>
                <w:color w:val="000000"/>
                <w:kern w:val="0"/>
                <w:sz w:val="22"/>
              </w:rPr>
              <w:br/>
              <w:t xml:space="preserve">    2.镇人民政府在日常巡查中发现“未按照建设工程规划许可证的规定进行建设”的，将相关情况告知城乡规划主管部门；需要立案查处的，按程序办理并将处理结果反馈城乡规划主管部门。</w:t>
            </w:r>
          </w:p>
        </w:tc>
      </w:tr>
      <w:tr w:rsidR="00FC510C" w14:paraId="0ED0ACB0" w14:textId="77777777" w:rsidTr="001B2A34">
        <w:trPr>
          <w:trHeight w:val="57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5D73F" w14:textId="77777777" w:rsidR="00FC510C" w:rsidRDefault="00FC510C" w:rsidP="001B2A34">
            <w:pPr>
              <w:widowControl/>
              <w:ind w:leftChars="-67" w:left="-141" w:rightChars="-87" w:right="-183"/>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序号</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F540A"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800C3"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21FDE"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D5820"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A7A40"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19B6FE06" w14:textId="77777777" w:rsidTr="001B2A34">
        <w:trPr>
          <w:trHeight w:val="363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DA1B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107A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生态环境</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E569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330216182000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C09E4"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对从事畜禽规模养殖未及时收集、贮存、利用或者处置养殖过程中产生的畜禽</w:t>
            </w:r>
            <w:proofErr w:type="gramStart"/>
            <w:r>
              <w:rPr>
                <w:rFonts w:ascii="仿宋" w:eastAsia="仿宋" w:hAnsi="仿宋" w:cs="仿宋" w:hint="eastAsia"/>
                <w:color w:val="000000"/>
                <w:kern w:val="0"/>
                <w:sz w:val="22"/>
              </w:rPr>
              <w:t>粪污等固体废物</w:t>
            </w:r>
            <w:proofErr w:type="gramEnd"/>
            <w:r>
              <w:rPr>
                <w:rFonts w:ascii="仿宋" w:eastAsia="仿宋" w:hAnsi="仿宋" w:cs="仿宋" w:hint="eastAsia"/>
                <w:color w:val="000000"/>
                <w:kern w:val="0"/>
                <w:sz w:val="22"/>
              </w:rPr>
              <w:t>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4240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7F7B7"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生态环境部门负责“从事畜禽规模养殖未及时收集、贮存、利用或者处置养殖过程中产生的畜禽粪污等固体废物”的监管，受理投诉、举报；对发现、移送的违法线索进行处理，责令改正；需要立案查处的，将相关证据材料移送镇人民政府。镇人民政府按程序办理并将处理结果反馈生态环境部门。</w:t>
            </w:r>
            <w:r>
              <w:rPr>
                <w:rFonts w:ascii="仿宋" w:eastAsia="仿宋" w:hAnsi="仿宋" w:cs="仿宋" w:hint="eastAsia"/>
                <w:color w:val="000000"/>
                <w:kern w:val="0"/>
                <w:sz w:val="22"/>
              </w:rPr>
              <w:br/>
              <w:t xml:space="preserve">    2.镇人民政府在日常巡查中发现“从事畜禽规模养殖未及时收集、贮存、利用或者处置养殖过程中产生的畜禽粪污等固体废物”的，责令改正，将相关情况告知生态环境部门；需要立案查处的，按程序办理并将处理结果反馈生态环境部门。</w:t>
            </w:r>
          </w:p>
        </w:tc>
      </w:tr>
      <w:tr w:rsidR="00FC510C" w14:paraId="53A9DE84" w14:textId="77777777" w:rsidTr="001B2A34">
        <w:trPr>
          <w:trHeight w:val="2257"/>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BFE27"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1ED1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生态环境</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0894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330216203000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F5C6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对将秸秆、食用菌菌糠和菌渣、废农膜随意倾倒或弃留的行政处罚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8E60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DC275" w14:textId="77777777" w:rsidR="00FC510C" w:rsidRDefault="00FC510C" w:rsidP="001B2A34">
            <w:pPr>
              <w:widowControl/>
              <w:ind w:firstLineChars="200" w:firstLine="420"/>
              <w:jc w:val="left"/>
              <w:textAlignment w:val="center"/>
              <w:rPr>
                <w:rFonts w:ascii="仿宋" w:eastAsia="仿宋" w:hAnsi="仿宋" w:cs="仿宋"/>
                <w:color w:val="171A1D"/>
                <w:szCs w:val="21"/>
              </w:rPr>
            </w:pPr>
            <w:r>
              <w:rPr>
                <w:rFonts w:ascii="仿宋" w:eastAsia="仿宋" w:hAnsi="仿宋" w:cs="仿宋" w:hint="eastAsia"/>
                <w:color w:val="171A1D"/>
                <w:kern w:val="0"/>
                <w:szCs w:val="21"/>
              </w:rPr>
              <w:t>1.镇人民政府加强日常管理和巡查，受理投诉、举报；发现“将秸秆、食用菌菌糠和菌渣、废农膜随意倾倒或弃留”的,及时制止和查处。</w:t>
            </w:r>
            <w:r>
              <w:rPr>
                <w:rFonts w:ascii="仿宋" w:eastAsia="仿宋" w:hAnsi="仿宋" w:cs="仿宋" w:hint="eastAsia"/>
                <w:color w:val="171A1D"/>
                <w:kern w:val="0"/>
                <w:szCs w:val="21"/>
              </w:rPr>
              <w:br/>
              <w:t xml:space="preserve">    2.需开展环境影响评估认定的，由生态环境部门评估认定。  </w:t>
            </w:r>
            <w:r>
              <w:rPr>
                <w:rFonts w:ascii="仿宋" w:eastAsia="仿宋" w:hAnsi="仿宋" w:cs="仿宋" w:hint="eastAsia"/>
                <w:color w:val="171A1D"/>
                <w:kern w:val="0"/>
                <w:szCs w:val="21"/>
              </w:rPr>
              <w:br/>
              <w:t xml:space="preserve">    3.违法行为已造成环境污染损害的，生态环境部门督促行政相对人整改、消除环境影响。</w:t>
            </w:r>
          </w:p>
        </w:tc>
      </w:tr>
      <w:tr w:rsidR="00FC510C" w14:paraId="66A7DF43" w14:textId="77777777" w:rsidTr="001B2A34">
        <w:trPr>
          <w:trHeight w:val="124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A49E4"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184C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生态环境</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05F3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330216277002</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1003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对露天焚烧秸秆、落叶等产生烟尘污染物质的行政处罚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326C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2D164" w14:textId="77777777" w:rsidR="00FC510C" w:rsidRDefault="00FC510C" w:rsidP="001B2A34">
            <w:pPr>
              <w:widowControl/>
              <w:ind w:firstLineChars="200" w:firstLine="420"/>
              <w:jc w:val="left"/>
              <w:textAlignment w:val="center"/>
              <w:rPr>
                <w:rFonts w:ascii="仿宋" w:eastAsia="仿宋" w:hAnsi="仿宋" w:cs="仿宋"/>
                <w:color w:val="000000"/>
                <w:sz w:val="22"/>
              </w:rPr>
            </w:pPr>
            <w:r>
              <w:rPr>
                <w:rStyle w:val="font61"/>
                <w:rFonts w:ascii="仿宋" w:eastAsia="仿宋" w:hAnsi="仿宋" w:cs="仿宋" w:hint="eastAsia"/>
              </w:rPr>
              <w:t>镇人民政府加强日常管理和巡查，受理投诉、举报；发现“露天焚烧秸秆、落叶等产生烟尘污染物质”的,及时制止和查处。</w:t>
            </w:r>
          </w:p>
        </w:tc>
      </w:tr>
      <w:tr w:rsidR="00FC510C" w14:paraId="7763C318" w14:textId="77777777" w:rsidTr="001B2A34">
        <w:trPr>
          <w:trHeight w:val="57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D09CC" w14:textId="77777777" w:rsidR="00FC510C" w:rsidRDefault="00FC510C" w:rsidP="001B2A34">
            <w:pPr>
              <w:widowControl/>
              <w:ind w:leftChars="-67" w:left="-141" w:rightChars="-87" w:right="-183"/>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序号</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DA5A2"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81F7B"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C6D2E"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539BB"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4815D"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0447EA73" w14:textId="77777777" w:rsidTr="001B2A34">
        <w:trPr>
          <w:trHeight w:val="356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68B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6</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E8EE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生态环境</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CD38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330216310004</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C21A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对运输过程中沿途丢弃、遗</w:t>
            </w:r>
            <w:proofErr w:type="gramStart"/>
            <w:r>
              <w:rPr>
                <w:rFonts w:ascii="仿宋" w:eastAsia="仿宋" w:hAnsi="仿宋" w:cs="仿宋" w:hint="eastAsia"/>
                <w:color w:val="000000"/>
                <w:kern w:val="0"/>
                <w:sz w:val="22"/>
              </w:rPr>
              <w:t>撒工业</w:t>
            </w:r>
            <w:proofErr w:type="gramEnd"/>
            <w:r>
              <w:rPr>
                <w:rFonts w:ascii="仿宋" w:eastAsia="仿宋" w:hAnsi="仿宋" w:cs="仿宋" w:hint="eastAsia"/>
                <w:color w:val="000000"/>
                <w:kern w:val="0"/>
                <w:sz w:val="22"/>
              </w:rPr>
              <w:t>固体废物行为的行政处罚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F2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4A2D7"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生态环境部门负责“运输过程中沿途丢弃、遗撒工业固体废物”的监管，受理投诉、举报；对发现、移送的违法线索进行处理，责令改正；需要立案查处的，将相关证据材料移送镇人民政府。镇人民政府按程序办理并将处理结果反馈生态环境部门。</w:t>
            </w:r>
            <w:r>
              <w:rPr>
                <w:rFonts w:ascii="仿宋" w:eastAsia="仿宋" w:hAnsi="仿宋" w:cs="仿宋" w:hint="eastAsia"/>
                <w:color w:val="000000"/>
                <w:kern w:val="0"/>
                <w:sz w:val="22"/>
              </w:rPr>
              <w:br/>
              <w:t xml:space="preserve">    2.镇人民政府在日常巡查中发现“运输过程中沿途丢弃、遗撒工业固体废物”的，责令改正，将相关情况告知生态环境部门；需要立案查处的，按程序办理并将处理结果反馈生态环境部门。</w:t>
            </w:r>
            <w:r>
              <w:rPr>
                <w:rFonts w:ascii="仿宋" w:eastAsia="仿宋" w:hAnsi="仿宋" w:cs="仿宋" w:hint="eastAsia"/>
                <w:color w:val="000000"/>
                <w:kern w:val="0"/>
                <w:sz w:val="22"/>
              </w:rPr>
              <w:br/>
              <w:t xml:space="preserve">    3.违法行为已造成环境污染损害的，生态环境部门督促行政相对人整改、消除环境影响。</w:t>
            </w:r>
          </w:p>
        </w:tc>
      </w:tr>
      <w:tr w:rsidR="00FC510C" w14:paraId="436CB3CC" w14:textId="77777777" w:rsidTr="001B2A34">
        <w:trPr>
          <w:trHeight w:val="101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9F72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7</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C321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9A34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330217014000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979E4"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对随意倾倒、抛撒或者堆放建筑垃圾的行政处罚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5E1E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8AFCA"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镇人民政府加强日常管理和巡查，受理投诉、举报；发现“随意倾倒、抛撒或者堆放建筑垃圾”的,及时制止和查处。</w:t>
            </w:r>
          </w:p>
        </w:tc>
      </w:tr>
      <w:tr w:rsidR="00FC510C" w14:paraId="52A39277" w14:textId="77777777" w:rsidTr="001B2A34">
        <w:trPr>
          <w:trHeight w:val="126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A63AA"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E405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6D2F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330217142004</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68F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对加热、摔砸、倒卧、曝晒燃气气瓶或者改换气瓶检验标志、漆色的行为的行政处罚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04CD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F830F"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镇人民政府加强日常管理和巡查，受理投诉、举报；发现“加热、摔砸、倒卧、曝晒燃气气瓶或者改换气瓶检验标志、漆色的行为”的,及时制止和查处。</w:t>
            </w:r>
          </w:p>
        </w:tc>
      </w:tr>
      <w:tr w:rsidR="00FC510C" w14:paraId="5FAC0BF8" w14:textId="77777777" w:rsidTr="001B2A34">
        <w:trPr>
          <w:trHeight w:val="134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6CC06"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DF87F"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2CC5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330217181000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62C4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对擅自占用城市人行道、桥梁、地下通道以及其他公共场所设摊经营、兜售物品的行政处罚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C7CD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D81DE"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镇人民政府加强日常管理和巡查，受理投诉、举报；发现“擅自占用城市人行道、桥梁、地下通道以及其他公共场所设摊经营、兜售物品”的,及时制止和查处。</w:t>
            </w:r>
          </w:p>
        </w:tc>
      </w:tr>
      <w:tr w:rsidR="00FC510C" w14:paraId="05B4BCE7" w14:textId="77777777" w:rsidTr="001B2A34">
        <w:trPr>
          <w:trHeight w:val="57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41FB4" w14:textId="77777777" w:rsidR="00FC510C" w:rsidRDefault="00FC510C" w:rsidP="001B2A34">
            <w:pPr>
              <w:widowControl/>
              <w:ind w:leftChars="-67" w:left="-141" w:rightChars="-87" w:right="-183"/>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序号</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12AD6"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5238A"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15022"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BEA84"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08C58"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104A267F" w14:textId="77777777" w:rsidTr="001B2A34">
        <w:trPr>
          <w:trHeight w:val="114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F8E7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10</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9F71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961EF"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330217197003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EF53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对在树木、地面、电杆、建筑物、构筑物或者其他设施上任意刻画、涂写、张贴的行政处罚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27F0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FD1A3"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镇人民政府加强日常管理和巡查，受理投诉、举报；发现“在树木、地面、电杆、建筑物、构筑物或者其他设施上任意刻画、涂写、张贴”的,及时制止和查处。</w:t>
            </w:r>
          </w:p>
        </w:tc>
      </w:tr>
      <w:tr w:rsidR="00FC510C" w14:paraId="49046158" w14:textId="77777777" w:rsidTr="001B2A34">
        <w:trPr>
          <w:trHeight w:val="85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62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11</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EE3A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07B2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330217197005</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22A5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对乱扔果皮、纸屑、烟蒂、饮料罐、口香糖、塑料袋等废弃物的行政处罚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F1FE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7A1BB"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镇人民政府加强日常管理和巡查，受理投诉、举报；发现“乱扔果皮、纸屑、烟蒂、饮料罐、口香糖、塑料袋等废弃物”的,及时制止和查处。</w:t>
            </w:r>
          </w:p>
        </w:tc>
      </w:tr>
      <w:tr w:rsidR="00FC510C" w14:paraId="2BA917F5" w14:textId="77777777" w:rsidTr="001B2A34">
        <w:trPr>
          <w:trHeight w:val="85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741B6"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0CDA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ED7D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330217197006</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B07D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对乱倒生活垃圾、污水、粪便的行政处罚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9319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0C101"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镇人民政府加强日常管理和巡查，受理投诉、举报；发现“乱倒生活垃圾、污水、粪便”的,及时制止和查处。</w:t>
            </w:r>
          </w:p>
        </w:tc>
      </w:tr>
      <w:tr w:rsidR="00FC510C" w14:paraId="0689560F" w14:textId="77777777" w:rsidTr="001B2A34">
        <w:trPr>
          <w:trHeight w:val="114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EE9E"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6EA5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97F6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330217211000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A2E5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对沿街和广场周边的经营者擅自超出门、窗进行店外经营、作业或者展示商品的行政处罚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FE2B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89783"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镇人民政府加强日常管理和巡查，受理投诉、举报；发现“沿街和广场周边的经营者擅自超出门、窗进行店外经营、作业或者展示商品”的,及时制止和查处。</w:t>
            </w:r>
          </w:p>
        </w:tc>
      </w:tr>
      <w:tr w:rsidR="00FC510C" w14:paraId="2294B5B0" w14:textId="77777777" w:rsidTr="001B2A34">
        <w:trPr>
          <w:trHeight w:val="85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72C4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14</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8DC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E4AB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330217216000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5EBA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对单位和个人未按规定分类投放生活垃圾的行政处罚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E725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4184B"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镇人民政府加强日常管理和巡查，受理投诉、举报；发现“单位和个人未按规定分类投放生活垃圾”的,及时制止和查处。</w:t>
            </w:r>
          </w:p>
        </w:tc>
      </w:tr>
      <w:tr w:rsidR="00FC510C" w14:paraId="474DD726" w14:textId="77777777" w:rsidTr="001B2A34">
        <w:trPr>
          <w:trHeight w:val="85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ADC82" w14:textId="77777777" w:rsidR="00FC510C" w:rsidRDefault="00FC510C" w:rsidP="001B2A3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15</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A2A36" w14:textId="77777777" w:rsidR="00FC510C" w:rsidRDefault="00FC510C" w:rsidP="001B2A3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2424B" w14:textId="77777777" w:rsidR="00FC510C" w:rsidRDefault="00FC510C" w:rsidP="001B2A3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330217238008</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60791" w14:textId="77777777" w:rsidR="00FC510C" w:rsidRDefault="00FC510C" w:rsidP="001B2A3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对擅自占用或者挖掘城市道路、修筑出入口、搭建建筑物或者构筑物、明火作业、设置路障的行政处罚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D3B17" w14:textId="77777777" w:rsidR="00FC510C" w:rsidRDefault="00FC510C" w:rsidP="001B2A34">
            <w:pPr>
              <w:widowControl/>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0AD1C"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镇人民政府加强日常管理和巡查，受理投诉、举报；发现“擅自占用或者挖掘城市道路、修筑出入口、搭建建筑物或者构筑物、明火作业、设置路障”的,及时制止和查处。</w:t>
            </w:r>
          </w:p>
        </w:tc>
      </w:tr>
      <w:tr w:rsidR="00FC510C" w14:paraId="7B2BECE0" w14:textId="77777777" w:rsidTr="001B2A34">
        <w:trPr>
          <w:trHeight w:val="114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3ADB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16</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B0D7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0172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330217222005</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4D7E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对在不具备安全条件的场所使用、储存燃气的行政处罚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AD31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0F8F6"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镇人民政府加强日常管理和巡查，受理投诉、举报；发现“在不具备安全条件的场所使用、储存燃气”的,及时制止和查处。</w:t>
            </w:r>
          </w:p>
        </w:tc>
      </w:tr>
      <w:tr w:rsidR="00FC510C" w14:paraId="3E058B1E" w14:textId="77777777" w:rsidTr="001B2A34">
        <w:trPr>
          <w:trHeight w:val="57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B42B6" w14:textId="77777777" w:rsidR="00FC510C" w:rsidRDefault="00FC510C" w:rsidP="001B2A34">
            <w:pPr>
              <w:widowControl/>
              <w:ind w:leftChars="-67" w:left="-141" w:rightChars="-87" w:right="-183"/>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序号</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B2B58" w14:textId="77777777" w:rsidR="00FC510C" w:rsidRDefault="00FC510C"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条线</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A7FAC" w14:textId="77777777" w:rsidR="00FC510C" w:rsidRDefault="00FC510C"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 xml:space="preserve">  事项编码</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0C5DE" w14:textId="77777777" w:rsidR="00FC510C" w:rsidRDefault="00FC510C"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事项名称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3D46D" w14:textId="77777777" w:rsidR="00FC510C" w:rsidRDefault="00FC510C"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划转范围</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94054" w14:textId="77777777" w:rsidR="00FC510C" w:rsidRDefault="00FC510C" w:rsidP="001B2A34">
            <w:pPr>
              <w:widowControl/>
              <w:jc w:val="center"/>
              <w:textAlignment w:val="center"/>
              <w:rPr>
                <w:rFonts w:ascii="仿宋" w:eastAsia="仿宋" w:hAnsi="仿宋" w:cs="仿宋"/>
                <w:color w:val="000000"/>
                <w:kern w:val="0"/>
                <w:sz w:val="22"/>
              </w:rPr>
            </w:pPr>
            <w:r>
              <w:rPr>
                <w:rFonts w:ascii="宋体" w:eastAsia="宋体" w:hAnsi="宋体" w:cs="宋体" w:hint="eastAsia"/>
                <w:b/>
                <w:bCs/>
                <w:color w:val="000000"/>
                <w:kern w:val="0"/>
                <w:sz w:val="24"/>
              </w:rPr>
              <w:t>职责边界</w:t>
            </w:r>
          </w:p>
        </w:tc>
      </w:tr>
      <w:tr w:rsidR="00FC510C" w14:paraId="3C371308" w14:textId="77777777" w:rsidTr="001B2A34">
        <w:trPr>
          <w:trHeight w:val="1328"/>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6C501"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17</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09FA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A109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330217F43000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BC7A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（台州）对在道路上运输的车辆未按规定采取密闭、覆盖或者其他措施，避免泄漏、散落的行政处罚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8089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F8E68"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镇人民政府加强日常管理和巡查，受理投诉、举报；发现“在道路上运输的车辆未按规定采取密闭、覆盖或者其他措施，避免泄漏、散落”的,及时制止和查处。</w:t>
            </w:r>
          </w:p>
        </w:tc>
      </w:tr>
      <w:tr w:rsidR="00FC510C" w14:paraId="7DCF2974" w14:textId="77777777" w:rsidTr="001B2A34">
        <w:trPr>
          <w:trHeight w:val="1276"/>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1FF70"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123E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A77C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330217G42000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215F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对使用燃气的餐饮等行业生产经营单位未安装可燃气体报警装置的行政处罚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1643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DA63D"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镇人民政府加强日常管理和巡查，受理投诉、举报；发现“使用燃气的餐饮等行业生产经营单位未安装可燃气体报警装置”的,及时制止和查处。</w:t>
            </w:r>
          </w:p>
        </w:tc>
      </w:tr>
      <w:tr w:rsidR="00FC510C" w14:paraId="3A13AA06" w14:textId="77777777" w:rsidTr="001B2A34">
        <w:trPr>
          <w:trHeight w:val="141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6494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19</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6A04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FC26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330217454000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2820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对擅自在街道两侧和公共场地堆放物料，搭建建筑物、构筑物或其他设施的行政处罚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3037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89332"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镇人民政府加强日常管理和巡查，受理投诉、举报；发现“擅自在街道两侧和公共场地堆放物料，搭建建筑物、构筑物或其他设施”的,及时制止和查处。</w:t>
            </w:r>
          </w:p>
        </w:tc>
      </w:tr>
      <w:tr w:rsidR="00FC510C" w14:paraId="45DB0505" w14:textId="77777777" w:rsidTr="001B2A34">
        <w:trPr>
          <w:trHeight w:val="105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E7F4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sz w:val="22"/>
              </w:rPr>
              <w:t>20</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4704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405D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330217E14000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1163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对随意倾倒、抛洒、堆放、焚烧生活垃圾的行政处罚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D572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45418"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镇人民政府加强日常管理和巡查，受理投诉、举报；发现“随意倾倒、抛洒、堆放、焚烧生活垃圾”的,及时制止和查处。</w:t>
            </w:r>
          </w:p>
        </w:tc>
      </w:tr>
      <w:tr w:rsidR="00FC510C" w14:paraId="798F9508" w14:textId="77777777" w:rsidTr="001B2A34">
        <w:trPr>
          <w:trHeight w:val="239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C64A8"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E8B0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水利</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93BA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330219162000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3406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对在河道管理范围内从事禁止行为的行政处罚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A801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1CA6D"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水行政部门负责“在河道管理范围内从事禁止行为”的监管，受理投诉、举报；对发现、移送的违法线索进行处理，责令改正；需要立案查处的，将相关证据材料移送镇人民政府。镇人民政府按程序办理并将处理结果</w:t>
            </w:r>
            <w:proofErr w:type="gramStart"/>
            <w:r>
              <w:rPr>
                <w:rFonts w:ascii="仿宋" w:eastAsia="仿宋" w:hAnsi="仿宋" w:cs="仿宋" w:hint="eastAsia"/>
                <w:color w:val="000000"/>
                <w:kern w:val="0"/>
                <w:sz w:val="22"/>
              </w:rPr>
              <w:t>反馈水</w:t>
            </w:r>
            <w:proofErr w:type="gramEnd"/>
            <w:r>
              <w:rPr>
                <w:rFonts w:ascii="仿宋" w:eastAsia="仿宋" w:hAnsi="仿宋" w:cs="仿宋" w:hint="eastAsia"/>
                <w:color w:val="000000"/>
                <w:kern w:val="0"/>
                <w:sz w:val="22"/>
              </w:rPr>
              <w:t>行政部门。</w:t>
            </w:r>
            <w:r>
              <w:rPr>
                <w:rFonts w:ascii="仿宋" w:eastAsia="仿宋" w:hAnsi="仿宋" w:cs="仿宋" w:hint="eastAsia"/>
                <w:color w:val="000000"/>
                <w:kern w:val="0"/>
                <w:sz w:val="22"/>
              </w:rPr>
              <w:br/>
              <w:t xml:space="preserve">    2.镇人民政府在日常巡查中发现“在河道管理范围内从事禁止行为”的，将相关情况告知水行政部门；需要立案查处的，按程序办理并将处理结果</w:t>
            </w:r>
            <w:proofErr w:type="gramStart"/>
            <w:r>
              <w:rPr>
                <w:rFonts w:ascii="仿宋" w:eastAsia="仿宋" w:hAnsi="仿宋" w:cs="仿宋" w:hint="eastAsia"/>
                <w:color w:val="000000"/>
                <w:kern w:val="0"/>
                <w:sz w:val="22"/>
              </w:rPr>
              <w:t>反馈水</w:t>
            </w:r>
            <w:proofErr w:type="gramEnd"/>
            <w:r>
              <w:rPr>
                <w:rFonts w:ascii="仿宋" w:eastAsia="仿宋" w:hAnsi="仿宋" w:cs="仿宋" w:hint="eastAsia"/>
                <w:color w:val="000000"/>
                <w:kern w:val="0"/>
                <w:sz w:val="22"/>
              </w:rPr>
              <w:t>行政部门。</w:t>
            </w:r>
          </w:p>
        </w:tc>
      </w:tr>
      <w:tr w:rsidR="00FC510C" w14:paraId="6C559DB6" w14:textId="77777777" w:rsidTr="001B2A34">
        <w:trPr>
          <w:trHeight w:val="57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54128" w14:textId="77777777" w:rsidR="00FC510C" w:rsidRDefault="00FC510C" w:rsidP="001B2A34">
            <w:pPr>
              <w:widowControl/>
              <w:ind w:leftChars="-67" w:left="-141" w:rightChars="-87" w:right="-183"/>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序号</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148B7"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F5C44"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350A1"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9059C"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F256"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230B9A8A" w14:textId="77777777" w:rsidTr="001B2A34">
        <w:trPr>
          <w:trHeight w:val="398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05278"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8891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农业农村</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09D8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330220049000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86A9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对在实行城市市容和环境卫生管理的区域外，随意倾倒或者堆放生活垃圾、餐厨垃圾、建筑垃圾等废弃物或者废旧物品的行政处罚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EB46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C4D3A" w14:textId="77777777" w:rsidR="00FC510C" w:rsidRDefault="00FC510C" w:rsidP="001B2A34">
            <w:pPr>
              <w:widowControl/>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农村环境卫生主管部门负责受理投诉、举报；发现“在实行城市市容和环境卫生管理的区域外，随意倾倒或者堆放生活垃圾、餐厨垃圾、建筑垃圾等废弃物或者废旧物品”的，责令改正、依法查处，并将处理结果反馈农村环境卫生主管部门。</w:t>
            </w:r>
            <w:r>
              <w:rPr>
                <w:rFonts w:ascii="仿宋" w:eastAsia="仿宋" w:hAnsi="仿宋" w:cs="仿宋" w:hint="eastAsia"/>
                <w:color w:val="000000"/>
                <w:kern w:val="0"/>
                <w:sz w:val="22"/>
              </w:rPr>
              <w:br/>
              <w:t xml:space="preserve">    2.镇人民政府在日常巡查中发现“在实行城市市容和环境卫生管理的区域外，随意倾倒或者堆放生活垃圾、餐厨垃圾、建筑垃圾等废弃物或者废旧物品”的，将相关情况告知农村环境卫生主管部门；需要立案查处的，按程序办理并将处理结果反馈农村环境卫生主管部门。</w:t>
            </w:r>
          </w:p>
        </w:tc>
      </w:tr>
      <w:tr w:rsidR="00FC510C" w14:paraId="1994E560" w14:textId="77777777" w:rsidTr="001B2A34">
        <w:trPr>
          <w:trHeight w:val="347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46C4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23</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A0EC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农业农村</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67464"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330220048000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BD05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对农村村民未经批准或者采取欺骗手段骗取批准，非法占用土地建住宅的行政处罚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51D74"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7E8A5" w14:textId="77777777" w:rsidR="00FC510C" w:rsidRDefault="00FC510C" w:rsidP="001B2A34">
            <w:pPr>
              <w:widowControl/>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农业农村部门负责“农村村民未经批准或者采取欺骗手段骗取批准，非法占用土地建住宅”的监管，受理投诉、举报；对发现、移送的违法线索进行处理；认为需要立案查处的，将相关证据材料移送镇人民政府。镇人民政府按程序办理并将处理结果反馈农业农村部门。</w:t>
            </w:r>
            <w:r>
              <w:rPr>
                <w:rFonts w:ascii="仿宋" w:eastAsia="仿宋" w:hAnsi="仿宋" w:cs="仿宋" w:hint="eastAsia"/>
                <w:color w:val="000000"/>
                <w:kern w:val="0"/>
                <w:sz w:val="22"/>
              </w:rPr>
              <w:br/>
              <w:t xml:space="preserve">    2.镇人民政府在日常巡查中发现“农村村民未经批准或者采取欺骗手段骗取批准，非法占用土地建住宅”的，将相关情况告知农业农村部门；认为需要立案查处的，按程序办理并将处理结果反馈农业农村部门。</w:t>
            </w:r>
          </w:p>
        </w:tc>
      </w:tr>
      <w:tr w:rsidR="00FC510C" w14:paraId="500B89E6" w14:textId="77777777" w:rsidTr="001B2A34">
        <w:trPr>
          <w:trHeight w:val="57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048C7" w14:textId="77777777" w:rsidR="00FC510C" w:rsidRDefault="00FC510C" w:rsidP="001B2A34">
            <w:pPr>
              <w:widowControl/>
              <w:ind w:leftChars="-67" w:left="-141" w:rightChars="-87" w:right="-183"/>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序号</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4B6E9"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9E076"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4F299"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BA85B"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67D8D"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18AC70E3" w14:textId="77777777" w:rsidTr="001B2A34">
        <w:trPr>
          <w:trHeight w:val="441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62A2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24</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CD03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农业农村</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CE65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330220520000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C491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D539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部分（吊销捕捞许可证除外）</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BDBCF"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农业农村部门负责“使用炸鱼、毒鱼、电鱼等破坏渔业资源方法进行捕捞，违反关于禁渔区、禁渔期规定进行捕捞，或使用禁用渔具、捕捞方法和小于最小网目尺寸的网具进行捕捞或渔获物中幼鱼超过规定比例，制造、销售禁用的渔具”的监管，受理投诉、举报；对发现、移送的违法线索进行处理；认为需要立案查处的，将相关证据材料移送镇人民政府。镇人民政府按程序办理并将处理结果反馈农业农村部门。</w:t>
            </w:r>
            <w:r>
              <w:rPr>
                <w:rFonts w:ascii="仿宋" w:eastAsia="仿宋" w:hAnsi="仿宋" w:cs="仿宋" w:hint="eastAsia"/>
                <w:color w:val="000000"/>
                <w:kern w:val="0"/>
                <w:sz w:val="22"/>
              </w:rPr>
              <w:br/>
              <w:t xml:space="preserve">    2.镇人民政府在日常巡查中发现“使用炸鱼、毒鱼、电鱼等破坏渔业资源方法进行捕捞，违反关于禁渔区、禁渔期规定进行捕捞，或使用禁用渔具、捕捞方法和小于最小网目尺寸的网具进行捕捞或渔获物中幼鱼超过规定比例，制造、销售禁用的渔具”的，将相关情况告知农业农村部门；认为需要立案查处的，按程序办理并将处理结果反馈农业农村部门。</w:t>
            </w:r>
          </w:p>
        </w:tc>
      </w:tr>
      <w:tr w:rsidR="00FC510C" w14:paraId="595DF54E" w14:textId="77777777" w:rsidTr="001B2A34">
        <w:trPr>
          <w:trHeight w:val="285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38264"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E0C9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应急管理</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5198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330225023001</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022E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对未取得烟花爆竹零售经营许可证经营的行政处罚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71AB4"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6D18"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安全生产监督管理部门负责“未取得烟花爆竹零售经营许可证经营”的监管，受理投诉、举报；对发现、移送的违法线索进行处理；需要立案查处的，将相关证据材料移送镇人民政府。镇人民政府按程序办理并将处理结果反馈安全生产监督管理部门。</w:t>
            </w:r>
            <w:r>
              <w:rPr>
                <w:rFonts w:ascii="仿宋" w:eastAsia="仿宋" w:hAnsi="仿宋" w:cs="仿宋" w:hint="eastAsia"/>
                <w:color w:val="000000"/>
                <w:kern w:val="0"/>
                <w:sz w:val="22"/>
              </w:rPr>
              <w:br/>
              <w:t xml:space="preserve">   2.镇人民政府在日常巡查中发现“未取得烟花爆竹零售经营许可证经营”的，将相关情况告知安全生产监督管理部门；需要立案查处的，按程序办理并将处理结果反馈安全生产监督管理部门。</w:t>
            </w:r>
          </w:p>
        </w:tc>
      </w:tr>
      <w:tr w:rsidR="00FC510C" w14:paraId="2A1576C2" w14:textId="77777777" w:rsidTr="001B2A34">
        <w:trPr>
          <w:trHeight w:val="57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88509" w14:textId="77777777" w:rsidR="00FC510C" w:rsidRDefault="00FC510C" w:rsidP="001B2A34">
            <w:pPr>
              <w:widowControl/>
              <w:ind w:leftChars="-67" w:left="-141" w:rightChars="-87" w:right="-183"/>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序号</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4599F"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F212B"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86ADA"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80D54"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42B13"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023DF42A" w14:textId="77777777" w:rsidTr="001B2A34">
        <w:trPr>
          <w:trHeight w:val="3389"/>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9B7E3"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036E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应急管理</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7725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330225023007</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B654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对烟花爆竹零售单位存放烟花爆竹数量超过零售许可证载明范围的行政处罚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A1D0F"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97302"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安全生产监督管理部门负责“烟花爆竹零售单位存放烟花爆竹数量超过零售许可证载明范围”的监管，受理投诉、举报；对发现、移送的违法线索进行处理，责令改正；需要立案查处的，将相关证据材料移送镇人民政府。镇人民政府按程序办理并将处理结果反馈安全生产监督管理部门。                                                         </w:t>
            </w:r>
            <w:r>
              <w:rPr>
                <w:rFonts w:ascii="仿宋" w:eastAsia="仿宋" w:hAnsi="仿宋" w:cs="仿宋" w:hint="eastAsia"/>
                <w:color w:val="000000"/>
                <w:kern w:val="0"/>
                <w:sz w:val="22"/>
              </w:rPr>
              <w:br/>
              <w:t xml:space="preserve">    2.镇人民政府在日常巡查中发现“烟花爆竹零售单位存放烟花爆竹数量超过零售许可证载明范围”的，将相关情况告知安全生产监督管理部门；需要立案查处的，按程序办理并将处理结果反馈安全生产监督管理部门。</w:t>
            </w:r>
          </w:p>
        </w:tc>
      </w:tr>
      <w:tr w:rsidR="00FC510C" w14:paraId="43A6F499" w14:textId="77777777" w:rsidTr="001B2A34">
        <w:trPr>
          <w:trHeight w:val="387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C99F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27</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B871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应急管理</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AD04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330225023009</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519D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对烟花爆竹零售单位未在核准的地点经营，或销售经营所在地县级以上人民政府规定禁止燃放的烟花爆竹的行政处罚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D5C9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606FC"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安全生产监督管理部门负责“烟花爆竹零售经营者未在核准的地点经营，或销售经营所在地县级以上人民政府规定禁止燃放的烟花爆竹”的监管，受理投诉、举报；对发现、移送的违法线索进行处理，责令改正；需要立案查处的，将相关证据材料移送镇人民政府。镇人民政府按程序办理并将处理结果告知安全生产监督管理部门。</w:t>
            </w:r>
            <w:r>
              <w:rPr>
                <w:rFonts w:ascii="仿宋" w:eastAsia="仿宋" w:hAnsi="仿宋" w:cs="仿宋" w:hint="eastAsia"/>
                <w:color w:val="000000"/>
                <w:kern w:val="0"/>
                <w:sz w:val="22"/>
              </w:rPr>
              <w:br/>
              <w:t xml:space="preserve">    2.镇人民政府在日常巡查中发现“烟花爆竹零售经营者未在核准的地点经营，或销售经营所在地县级以上人民政府规定禁止燃放的烟花爆竹”的，将相关情况告知安全生产监督管理部门；需要立案查处的，按程序办理并将处理结果反馈安全生产监督管理部门。</w:t>
            </w:r>
          </w:p>
        </w:tc>
      </w:tr>
      <w:tr w:rsidR="00FC510C" w14:paraId="2AA4AD64" w14:textId="77777777" w:rsidTr="001B2A34">
        <w:trPr>
          <w:trHeight w:val="589"/>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25F94" w14:textId="77777777" w:rsidR="00FC510C" w:rsidRDefault="00FC510C" w:rsidP="001B2A34">
            <w:pPr>
              <w:widowControl/>
              <w:ind w:leftChars="-67" w:left="-141" w:rightChars="-87" w:right="-183"/>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lastRenderedPageBreak/>
              <w:t>序号</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9B457"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845F2"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034AD"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18991"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76CC6"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18EFB050" w14:textId="77777777" w:rsidTr="001B2A34">
        <w:trPr>
          <w:trHeight w:val="2294"/>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C976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28</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9F4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0B54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330264108000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7EF2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对在森林禁火期、禁火区内野外用火但未引起森林火灾的行政处罚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EEDD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6DA79"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在森林禁火期、禁火区内野外用火但未引起森林火灾”的监管，受理投诉、举报；对发现、移送的违法线索进行处理；认为需要立案查处的，将相关证据材料移送镇人民政府。镇人民政府按程序办理并将处理结果反馈林业主管部门。</w:t>
            </w:r>
            <w:r>
              <w:rPr>
                <w:rFonts w:ascii="仿宋" w:eastAsia="仿宋" w:hAnsi="仿宋" w:cs="仿宋" w:hint="eastAsia"/>
                <w:color w:val="000000"/>
                <w:kern w:val="0"/>
                <w:sz w:val="22"/>
              </w:rPr>
              <w:br/>
              <w:t xml:space="preserve">    2.镇人民政府在日常巡查中发现“在森林禁火期、禁火区非法用火”的，将相关情况告知林业主管部门；认为需要立案查处的，按程序办理并将处理结果反馈林业主管部门。</w:t>
            </w:r>
          </w:p>
          <w:p w14:paraId="6018227B"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FC510C" w14:paraId="0B3F1573" w14:textId="77777777" w:rsidTr="001B2A34">
        <w:trPr>
          <w:trHeight w:val="260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BA88E"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E31F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FBD8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330264072000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6B3F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对开垦、采石、采砂、采土等造成林木或林地毁坏的行政处罚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3E9D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EE3C0"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开垦、采石、采砂、采土等造成林木或林地毁坏”的监管，受理投诉、举报；对发现、移送的违法线索进行处理；认为需要立案查处的，将相关证据材料移送镇人民政府。镇人民政府按程序办理并将处理结果反馈林业主管部门。</w:t>
            </w:r>
            <w:r>
              <w:rPr>
                <w:rFonts w:ascii="仿宋" w:eastAsia="仿宋" w:hAnsi="仿宋" w:cs="仿宋" w:hint="eastAsia"/>
                <w:color w:val="000000"/>
                <w:kern w:val="0"/>
                <w:sz w:val="22"/>
              </w:rPr>
              <w:br/>
              <w:t xml:space="preserve">    2.镇人民政府在日常巡查中发现“开垦、采石、采砂、采土等造成林木或林地毁坏”的，将相关情况告知林业主管部门；认为需要立案查处的，按程序办理并将处理结果反馈林业主管部门。</w:t>
            </w:r>
          </w:p>
          <w:p w14:paraId="05042654"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FC510C" w14:paraId="273054C8" w14:textId="77777777" w:rsidTr="001B2A34">
        <w:trPr>
          <w:trHeight w:val="234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68159"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lastRenderedPageBreak/>
              <w:t>30</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CD90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E7CA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330264064000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17CA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对在森林防火期内未经批准擅自在森林防火区内野外用火等的行政处罚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8901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C0E94"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在森林防火期内未经批准擅自在森林防火区内野外用火等”的监管，受理投诉、举报；对发现、移送的违法线索进行处理；认为需要立案查处的，将相关证据材料移送镇人民政府。镇人民政府按程序办理并将处理结果反馈林业主管部门。</w:t>
            </w:r>
            <w:r>
              <w:rPr>
                <w:rFonts w:ascii="仿宋" w:eastAsia="仿宋" w:hAnsi="仿宋" w:cs="仿宋" w:hint="eastAsia"/>
                <w:color w:val="000000"/>
                <w:kern w:val="0"/>
                <w:sz w:val="22"/>
              </w:rPr>
              <w:br/>
              <w:t xml:space="preserve">    2.镇人民政府在日常巡查中发现“在森林防火期内未经批准擅自在森林防火区内野外用火等”，将相关情况告知林业主管部门；认为需要立案查处的，按程序办理并将结果反馈林业主管部门。</w:t>
            </w:r>
          </w:p>
          <w:p w14:paraId="7A083042"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FC510C" w14:paraId="350628D0" w14:textId="77777777" w:rsidTr="001B2A34">
        <w:trPr>
          <w:trHeight w:val="57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1396D" w14:textId="77777777" w:rsidR="00FC510C" w:rsidRDefault="00FC510C" w:rsidP="001B2A34">
            <w:pPr>
              <w:widowControl/>
              <w:ind w:leftChars="-67" w:left="-141" w:rightChars="-87" w:right="-183"/>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4C9FC"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5BC02"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957C"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57A28"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C2EA4"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141CF42A" w14:textId="77777777" w:rsidTr="001B2A34">
        <w:trPr>
          <w:trHeight w:val="2425"/>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8883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31</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F2304"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F134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330264069002</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3D89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对滥伐林木的行政处罚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A245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078D1"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行政主管部门负责“滥伐林木”的监管，受理投诉、举报；对发现、移送的违法线索进行处理；认为需要立案查处的，将相关证据材料移送镇人民政府。镇人民政府按程序办理并将处理结果反馈林业行政主管部门。</w:t>
            </w:r>
            <w:r>
              <w:rPr>
                <w:rFonts w:ascii="仿宋" w:eastAsia="仿宋" w:hAnsi="仿宋" w:cs="仿宋" w:hint="eastAsia"/>
                <w:color w:val="000000"/>
                <w:kern w:val="0"/>
                <w:sz w:val="22"/>
              </w:rPr>
              <w:br/>
              <w:t xml:space="preserve">    2.镇人民政府在日常巡查中发现“滥伐林木”的，将相关情况告知林业行政主管部门；认为需要立案查处的，按程序办理并将处理结果反馈林业行政主管部门。</w:t>
            </w:r>
          </w:p>
          <w:p w14:paraId="0D47BCA6"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FC510C" w14:paraId="58434A16" w14:textId="77777777" w:rsidTr="001B2A34">
        <w:trPr>
          <w:trHeight w:val="2591"/>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FAA2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32</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F6B2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F11A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330264069001</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54D5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对盗伐林木的行政处罚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517B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B8CCB"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行政主管部门负责“盗伐林木”的监管，受理投诉、举报；对发现、移送的违法线索进行处理；认为需要立案查处的，将相关证据材料移送镇人民政府。镇人民政府按程序办理并将处理结果反馈林业行政主管部门。</w:t>
            </w:r>
            <w:r>
              <w:rPr>
                <w:rFonts w:ascii="仿宋" w:eastAsia="仿宋" w:hAnsi="仿宋" w:cs="仿宋" w:hint="eastAsia"/>
                <w:color w:val="000000"/>
                <w:kern w:val="0"/>
                <w:sz w:val="22"/>
              </w:rPr>
              <w:br/>
              <w:t xml:space="preserve">    2.镇人民政府在日常巡查中发现“盗伐林木”的，将相关情况告知林业行政主管部门；认为需要立案查处的，按程序办理并将处理结果反馈林业行政主管部门。</w:t>
            </w:r>
          </w:p>
          <w:p w14:paraId="1604FBF9"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FC510C" w14:paraId="30F06409" w14:textId="77777777" w:rsidTr="001B2A34">
        <w:trPr>
          <w:trHeight w:val="2591"/>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E100A"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A09E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BAF1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330264075000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84DE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对未经林业部门审核同意擅自改变林地用途的行政处罚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1AD9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DAB23" w14:textId="77777777" w:rsidR="00FC510C" w:rsidRDefault="00FC510C" w:rsidP="00FC510C">
            <w:pPr>
              <w:widowControl/>
              <w:numPr>
                <w:ilvl w:val="0"/>
                <w:numId w:val="1"/>
              </w:numPr>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林业行政主管部门负责“未经林业部门审核同意擅自改变林地用途”的监管，受理投诉、举报；对发现、移送的违法线索进行处理；认为需要立案查处的，将相关证据材料移送镇人民政府。镇人民政府按程序办理并将处理结果反馈林业行政主管部门。</w:t>
            </w:r>
            <w:r>
              <w:rPr>
                <w:rFonts w:ascii="仿宋" w:eastAsia="仿宋" w:hAnsi="仿宋" w:cs="仿宋" w:hint="eastAsia"/>
                <w:color w:val="000000"/>
                <w:kern w:val="0"/>
                <w:sz w:val="22"/>
              </w:rPr>
              <w:br/>
              <w:t xml:space="preserve">    2.镇人民政府在日常巡查中发现“未经林业部门审核同意擅自改变林地用途”的，将相关情况告知林业行政主管部门；认为需要立案查处的，按程序办理并将处理结果反馈林业行政主管部门。</w:t>
            </w:r>
          </w:p>
          <w:p w14:paraId="1DBB2E6A"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3.需出具林业认定意见的，由林业主管部门提供。</w:t>
            </w:r>
          </w:p>
        </w:tc>
      </w:tr>
      <w:tr w:rsidR="00FC510C" w14:paraId="7DC10164" w14:textId="77777777" w:rsidTr="001B2A34">
        <w:trPr>
          <w:trHeight w:val="573"/>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A8AB5" w14:textId="77777777" w:rsidR="00FC510C" w:rsidRDefault="00FC510C" w:rsidP="001B2A34">
            <w:pPr>
              <w:widowControl/>
              <w:ind w:leftChars="-67" w:left="-141" w:rightChars="-87" w:right="-183"/>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808A4"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0289D"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2C8E2"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14246"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8256F"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10A9A43E" w14:textId="77777777" w:rsidTr="001B2A34">
        <w:trPr>
          <w:trHeight w:val="2409"/>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F530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34</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0735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消防救援</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5443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330295034000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7D97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对用于居住的出租房屋不符合消防安全要求的行政处罚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F57A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30AFF"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消防救援机构负责“用于居住的出租房屋不符合消防安全要求”的监管，受理投诉、举报；对发现、移送的违法线索进行处理；认为需要立案查处的，将相关证据材料或案件线索移送镇人民政府。镇人民政府按程序办理并将处理结果反馈消防救援机构。</w:t>
            </w:r>
            <w:r>
              <w:rPr>
                <w:rFonts w:ascii="仿宋" w:eastAsia="仿宋" w:hAnsi="仿宋" w:cs="仿宋" w:hint="eastAsia"/>
                <w:color w:val="000000"/>
                <w:kern w:val="0"/>
                <w:sz w:val="22"/>
              </w:rPr>
              <w:br/>
              <w:t xml:space="preserve">    2.镇人民政府在日常巡查中发现“用于居住的出租房屋不符合消防安全要求”的，将相关情况告知消防救援机构；认为需要立案查处的，按程序办理并将处理结果反馈消防救援机构。</w:t>
            </w:r>
          </w:p>
        </w:tc>
      </w:tr>
      <w:tr w:rsidR="00FC510C" w14:paraId="274D201A" w14:textId="77777777" w:rsidTr="001B2A34">
        <w:trPr>
          <w:trHeight w:val="229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E9C90"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35</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9296F"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民政</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7817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330211010000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E423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对未经批准擅自兴建殡葬设施的行政处罚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E1FB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3F8D0"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民政主管部门负责“未经批准擅自兴建殡葬设施”的监管，受理投诉、举报；对发现、移送的违法线索进行处理；认为需要立案查处的，将相关证据材料移送镇人民政府。镇人民政府按程序办理并将处理结果反馈民政部门。</w:t>
            </w:r>
            <w:r>
              <w:rPr>
                <w:rFonts w:ascii="仿宋" w:eastAsia="仿宋" w:hAnsi="仿宋" w:cs="仿宋" w:hint="eastAsia"/>
                <w:color w:val="000000"/>
                <w:kern w:val="0"/>
                <w:sz w:val="22"/>
              </w:rPr>
              <w:br/>
              <w:t xml:space="preserve">    2.镇人民政府在日常巡查中发现“未经批准擅自兴建殡葬设施”的，将相关情况告知民政部门；认为需要立案查处的，按程序办理并将处理结果反馈民政部门。</w:t>
            </w:r>
          </w:p>
        </w:tc>
      </w:tr>
      <w:tr w:rsidR="00FC510C" w14:paraId="200AB117" w14:textId="77777777" w:rsidTr="001B2A34">
        <w:trPr>
          <w:trHeight w:val="2340"/>
        </w:trPr>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5456F"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591D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广电</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78DE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330232027000</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C0A1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对擅自安装和使用卫星地面接收设施的行政处罚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B39F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C9CDD"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1.文广</w:t>
            </w:r>
            <w:proofErr w:type="gramStart"/>
            <w:r>
              <w:rPr>
                <w:rFonts w:ascii="仿宋" w:eastAsia="仿宋" w:hAnsi="仿宋" w:cs="仿宋" w:hint="eastAsia"/>
                <w:color w:val="000000"/>
                <w:kern w:val="0"/>
                <w:sz w:val="22"/>
              </w:rPr>
              <w:t>旅体部门</w:t>
            </w:r>
            <w:proofErr w:type="gramEnd"/>
            <w:r>
              <w:rPr>
                <w:rFonts w:ascii="仿宋" w:eastAsia="仿宋" w:hAnsi="仿宋" w:cs="仿宋" w:hint="eastAsia"/>
                <w:color w:val="000000"/>
                <w:kern w:val="0"/>
                <w:sz w:val="22"/>
              </w:rPr>
              <w:t>负责“擅自安装和使用卫星地面接收设施”的监管，受理投诉、举报；对发现、移送的违法线索进行处理；认为需要立案查处的，将相关证据材料移送镇人民政府。镇人民政府按程序办理并将处理结果反馈文</w:t>
            </w:r>
            <w:proofErr w:type="gramStart"/>
            <w:r>
              <w:rPr>
                <w:rFonts w:ascii="仿宋" w:eastAsia="仿宋" w:hAnsi="仿宋" w:cs="仿宋" w:hint="eastAsia"/>
                <w:color w:val="000000"/>
                <w:kern w:val="0"/>
                <w:sz w:val="22"/>
              </w:rPr>
              <w:t>广旅体部门</w:t>
            </w:r>
            <w:proofErr w:type="gramEnd"/>
            <w:r>
              <w:rPr>
                <w:rFonts w:ascii="仿宋" w:eastAsia="仿宋" w:hAnsi="仿宋" w:cs="仿宋" w:hint="eastAsia"/>
                <w:color w:val="000000"/>
                <w:kern w:val="0"/>
                <w:sz w:val="22"/>
              </w:rPr>
              <w:t>。</w:t>
            </w:r>
            <w:r>
              <w:rPr>
                <w:rFonts w:ascii="仿宋" w:eastAsia="仿宋" w:hAnsi="仿宋" w:cs="仿宋" w:hint="eastAsia"/>
                <w:color w:val="000000"/>
                <w:kern w:val="0"/>
                <w:sz w:val="22"/>
              </w:rPr>
              <w:br/>
              <w:t xml:space="preserve">    2.镇人民政府在日常巡查中发现“擅自安装和使用卫星地面接收设施”的，将相关情况告知文</w:t>
            </w:r>
            <w:proofErr w:type="gramStart"/>
            <w:r>
              <w:rPr>
                <w:rFonts w:ascii="仿宋" w:eastAsia="仿宋" w:hAnsi="仿宋" w:cs="仿宋" w:hint="eastAsia"/>
                <w:color w:val="000000"/>
                <w:kern w:val="0"/>
                <w:sz w:val="22"/>
              </w:rPr>
              <w:t>广旅体部门</w:t>
            </w:r>
            <w:proofErr w:type="gramEnd"/>
            <w:r>
              <w:rPr>
                <w:rFonts w:ascii="仿宋" w:eastAsia="仿宋" w:hAnsi="仿宋" w:cs="仿宋" w:hint="eastAsia"/>
                <w:color w:val="000000"/>
                <w:kern w:val="0"/>
                <w:sz w:val="22"/>
              </w:rPr>
              <w:t>；认为需要立案查处的，按程序办理并将处理结果反馈文</w:t>
            </w:r>
            <w:proofErr w:type="gramStart"/>
            <w:r>
              <w:rPr>
                <w:rFonts w:ascii="仿宋" w:eastAsia="仿宋" w:hAnsi="仿宋" w:cs="仿宋" w:hint="eastAsia"/>
                <w:color w:val="000000"/>
                <w:kern w:val="0"/>
                <w:sz w:val="22"/>
              </w:rPr>
              <w:t>广旅体部门</w:t>
            </w:r>
            <w:proofErr w:type="gramEnd"/>
            <w:r>
              <w:rPr>
                <w:rFonts w:ascii="仿宋" w:eastAsia="仿宋" w:hAnsi="仿宋" w:cs="仿宋" w:hint="eastAsia"/>
                <w:color w:val="000000"/>
                <w:kern w:val="0"/>
                <w:sz w:val="22"/>
              </w:rPr>
              <w:t>。</w:t>
            </w:r>
          </w:p>
        </w:tc>
      </w:tr>
    </w:tbl>
    <w:p w14:paraId="55387AEC" w14:textId="77777777" w:rsidR="00FC510C" w:rsidRDefault="00FC510C" w:rsidP="00FC510C"/>
    <w:p w14:paraId="50A8D85B" w14:textId="7880E8C2" w:rsidR="00E242A0" w:rsidRPr="00FC510C" w:rsidRDefault="00E242A0" w:rsidP="006979B3">
      <w:pPr>
        <w:pStyle w:val="a7"/>
        <w:spacing w:before="0" w:beforeAutospacing="0" w:after="0" w:afterAutospacing="0" w:line="450" w:lineRule="atLeast"/>
        <w:ind w:firstLine="600"/>
        <w:jc w:val="both"/>
        <w:rPr>
          <w:rFonts w:ascii="仿宋_GB2312" w:eastAsia="仿宋_GB2312" w:hAnsi="微软雅黑"/>
          <w:color w:val="333333"/>
          <w:sz w:val="30"/>
          <w:szCs w:val="30"/>
        </w:rPr>
      </w:pPr>
    </w:p>
    <w:p w14:paraId="65808C97" w14:textId="2FE4CAA5" w:rsidR="00FC510C" w:rsidRPr="00FC510C" w:rsidRDefault="00FC510C" w:rsidP="00FC510C">
      <w:pPr>
        <w:jc w:val="center"/>
        <w:rPr>
          <w:rFonts w:ascii="宋体" w:eastAsia="宋体" w:hAnsi="宋体" w:cs="宋体"/>
          <w:b/>
          <w:bCs/>
          <w:color w:val="000000"/>
          <w:kern w:val="0"/>
          <w:sz w:val="48"/>
          <w:szCs w:val="48"/>
        </w:rPr>
      </w:pPr>
      <w:r w:rsidRPr="00FC510C">
        <w:rPr>
          <w:rFonts w:ascii="宋体" w:eastAsia="宋体" w:hAnsi="宋体" w:cs="宋体" w:hint="eastAsia"/>
          <w:b/>
          <w:bCs/>
          <w:color w:val="000000"/>
          <w:kern w:val="0"/>
          <w:sz w:val="24"/>
          <w:szCs w:val="24"/>
        </w:rPr>
        <w:lastRenderedPageBreak/>
        <w:t>附件3：</w:t>
      </w:r>
      <w:r>
        <w:rPr>
          <w:rFonts w:ascii="宋体" w:eastAsia="宋体" w:hAnsi="宋体" w:cs="宋体" w:hint="eastAsia"/>
          <w:b/>
          <w:bCs/>
          <w:color w:val="000000"/>
          <w:kern w:val="0"/>
          <w:sz w:val="48"/>
          <w:szCs w:val="48"/>
        </w:rPr>
        <w:t>街头</w:t>
      </w:r>
      <w:r>
        <w:rPr>
          <w:rFonts w:asciiTheme="majorEastAsia" w:eastAsiaTheme="majorEastAsia" w:hAnsiTheme="majorEastAsia" w:cstheme="majorEastAsia" w:hint="eastAsia"/>
          <w:b/>
          <w:bCs/>
          <w:sz w:val="48"/>
          <w:szCs w:val="48"/>
        </w:rPr>
        <w:t>镇人民政府</w:t>
      </w:r>
      <w:r>
        <w:rPr>
          <w:rFonts w:ascii="宋体" w:eastAsia="宋体" w:hAnsi="宋体" w:cs="宋体" w:hint="eastAsia"/>
          <w:b/>
          <w:bCs/>
          <w:color w:val="000000"/>
          <w:kern w:val="0"/>
          <w:sz w:val="48"/>
          <w:szCs w:val="48"/>
        </w:rPr>
        <w:t>、石梁</w:t>
      </w:r>
      <w:r>
        <w:rPr>
          <w:rFonts w:asciiTheme="majorEastAsia" w:eastAsiaTheme="majorEastAsia" w:hAnsiTheme="majorEastAsia" w:cstheme="majorEastAsia" w:hint="eastAsia"/>
          <w:b/>
          <w:bCs/>
          <w:sz w:val="48"/>
          <w:szCs w:val="48"/>
        </w:rPr>
        <w:t>镇人民政府</w:t>
      </w:r>
      <w:r>
        <w:rPr>
          <w:rFonts w:ascii="宋体" w:eastAsia="宋体" w:hAnsi="宋体" w:cs="宋体" w:hint="eastAsia"/>
          <w:b/>
          <w:bCs/>
          <w:color w:val="000000"/>
          <w:kern w:val="0"/>
          <w:sz w:val="48"/>
          <w:szCs w:val="48"/>
        </w:rPr>
        <w:t>综合执法事项动态调整目录</w:t>
      </w:r>
    </w:p>
    <w:tbl>
      <w:tblPr>
        <w:tblW w:w="5075" w:type="pct"/>
        <w:tblLook w:val="04A0" w:firstRow="1" w:lastRow="0" w:firstColumn="1" w:lastColumn="0" w:noHBand="0" w:noVBand="1"/>
      </w:tblPr>
      <w:tblGrid>
        <w:gridCol w:w="669"/>
        <w:gridCol w:w="1163"/>
        <w:gridCol w:w="1641"/>
        <w:gridCol w:w="3019"/>
        <w:gridCol w:w="1404"/>
        <w:gridCol w:w="6491"/>
      </w:tblGrid>
      <w:tr w:rsidR="00FC510C" w14:paraId="76FBB9E2" w14:textId="77777777" w:rsidTr="001B2A34">
        <w:trPr>
          <w:trHeight w:val="57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E6370" w14:textId="77777777" w:rsidR="00FC510C" w:rsidRDefault="00FC510C" w:rsidP="001B2A34">
            <w:pPr>
              <w:widowControl/>
              <w:ind w:leftChars="-67" w:left="-141" w:rightChars="-51" w:right="-107"/>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序号</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9665A" w14:textId="77777777" w:rsidR="00FC510C" w:rsidRDefault="00FC510C"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条线</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85A0B" w14:textId="77777777" w:rsidR="00FC510C" w:rsidRDefault="00FC510C"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 xml:space="preserve">  事项编码</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33F8C" w14:textId="77777777" w:rsidR="00FC510C" w:rsidRDefault="00FC510C"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事项名称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9B8BF" w14:textId="77777777" w:rsidR="00FC510C" w:rsidRDefault="00FC510C"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划转范围</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15DE3" w14:textId="77777777" w:rsidR="00FC510C" w:rsidRDefault="00FC510C" w:rsidP="001B2A3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职责边界</w:t>
            </w:r>
          </w:p>
        </w:tc>
      </w:tr>
      <w:tr w:rsidR="00FC510C" w14:paraId="35A47BD9" w14:textId="77777777" w:rsidTr="001B2A34">
        <w:trPr>
          <w:trHeight w:val="290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70CF0"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8142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自然资源</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9E22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330215041001</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5BEA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对未取得建设工程规划许可证进行建设的行政处罚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0916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7AAE9"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1.城乡规划主管部门负责“未取得建设工程规划许可证进行建设”的监管，受理投诉、举报；对发现、移送的违法线索进行处理；需要立案查处的，将相关证据材料移送镇人民政府。镇人民政府按程序办理并将处理结果反馈城乡规划主管部门。   </w:t>
            </w:r>
            <w:r>
              <w:rPr>
                <w:rFonts w:ascii="仿宋" w:eastAsia="仿宋" w:hAnsi="仿宋" w:cs="仿宋" w:hint="eastAsia"/>
                <w:color w:val="000000"/>
                <w:kern w:val="0"/>
                <w:sz w:val="22"/>
              </w:rPr>
              <w:br/>
              <w:t xml:space="preserve">    2.镇人民政府在日常巡查中发现“未取得建设工程规划许可证进行建设”的，将相关情况告知城乡规划主管部门；需要立案查处的，按程序办理并将处理结果反馈城乡规划主管部门。</w:t>
            </w:r>
          </w:p>
        </w:tc>
      </w:tr>
      <w:tr w:rsidR="00FC510C" w14:paraId="0026A453" w14:textId="77777777" w:rsidTr="001B2A34">
        <w:trPr>
          <w:trHeight w:val="305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FFE1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36C0F"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自然资源</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53BA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330215041002</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ECCC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对未按照建设工程规划许可证的规定进行建设的行政处罚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2CBB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E8BD2"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城乡规划主管部门负责“未按照建设工程规划许可证的规定进行建设”的监管，受理投诉、举报；对发现、移送的违法线索进行处理；需要立案查处的，将相关证据材料移送镇人民政府。镇人民政府按程序办理并将处理结果反馈城乡规划主管部门。</w:t>
            </w:r>
            <w:r>
              <w:rPr>
                <w:rFonts w:ascii="仿宋" w:eastAsia="仿宋" w:hAnsi="仿宋" w:cs="仿宋" w:hint="eastAsia"/>
                <w:color w:val="000000"/>
                <w:kern w:val="0"/>
                <w:sz w:val="22"/>
              </w:rPr>
              <w:br/>
              <w:t xml:space="preserve">    2.镇人民政府在日常巡查中发现“未按照建设工程规划许可证的规定进行建设”的，将相关情况告知城乡规划主管部门；需要立案查处的，按程序办理并将处理结果反馈城乡规划主管部门。</w:t>
            </w:r>
          </w:p>
        </w:tc>
      </w:tr>
      <w:tr w:rsidR="00FC510C" w14:paraId="4D278460" w14:textId="77777777" w:rsidTr="001B2A34">
        <w:trPr>
          <w:trHeight w:val="57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ABDFF" w14:textId="77777777" w:rsidR="00FC510C" w:rsidRDefault="00FC510C" w:rsidP="001B2A34">
            <w:pPr>
              <w:widowControl/>
              <w:ind w:leftChars="-67" w:left="-141" w:rightChars="-51" w:right="-107"/>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7D92B"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301AA"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3B5B1"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E2675"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64A92"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47D37B9A" w14:textId="77777777" w:rsidTr="001B2A34">
        <w:trPr>
          <w:trHeight w:val="363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E3FB4"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3</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E944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生态环境</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BA1B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330216182000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6DD5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对从事畜禽规模养殖未及时收集、贮存、利用或者处置养殖过程中产生的畜禽</w:t>
            </w:r>
            <w:proofErr w:type="gramStart"/>
            <w:r>
              <w:rPr>
                <w:rFonts w:ascii="仿宋" w:eastAsia="仿宋" w:hAnsi="仿宋" w:cs="仿宋" w:hint="eastAsia"/>
                <w:color w:val="000000"/>
                <w:kern w:val="0"/>
                <w:sz w:val="22"/>
              </w:rPr>
              <w:t>粪污等固体废物</w:t>
            </w:r>
            <w:proofErr w:type="gramEnd"/>
            <w:r>
              <w:rPr>
                <w:rFonts w:ascii="仿宋" w:eastAsia="仿宋" w:hAnsi="仿宋" w:cs="仿宋" w:hint="eastAsia"/>
                <w:color w:val="000000"/>
                <w:kern w:val="0"/>
                <w:sz w:val="22"/>
              </w:rPr>
              <w:t>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71F8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0BF8D"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生态环境部门负责“从事畜禽规模养殖未及时收集、贮存、利用或者处置养殖过程中产生的畜禽粪污等固体废物”的监管，受理投诉、举报；对发现、移送的违法线索进行处理，责令改正；需要立案查处的，将相关证据材料移送镇人民政府。镇人民政府按程序办理并将处理结果反馈生态环境部门。</w:t>
            </w:r>
            <w:r>
              <w:rPr>
                <w:rFonts w:ascii="仿宋" w:eastAsia="仿宋" w:hAnsi="仿宋" w:cs="仿宋" w:hint="eastAsia"/>
                <w:color w:val="000000"/>
                <w:kern w:val="0"/>
                <w:sz w:val="22"/>
              </w:rPr>
              <w:br/>
              <w:t xml:space="preserve">    2.镇人民政府在日常巡查中发现“从事畜禽规模养殖未及时收集、贮存、利用或者处置养殖过程中产生的畜禽粪污等固体废物”的，责令改正，将相关情况告知生态环境部门；需要立案查处的，按程序办理并将处理结果反馈生态环境部门。</w:t>
            </w:r>
          </w:p>
          <w:p w14:paraId="34E171B2"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171A1D"/>
                <w:kern w:val="0"/>
                <w:sz w:val="22"/>
              </w:rPr>
              <w:t>3.需开展环境影响评估认定的，由生态环境部门评估认定。</w:t>
            </w:r>
          </w:p>
        </w:tc>
      </w:tr>
      <w:tr w:rsidR="00FC510C" w14:paraId="69C79B84" w14:textId="77777777" w:rsidTr="001B2A34">
        <w:trPr>
          <w:trHeight w:val="2257"/>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996CB"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AA70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生态环境</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6F47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330216203000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C434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对将秸秆、食用菌菌糠和菌渣、废农膜随意倾倒或弃留的行政处罚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EE04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ECE93" w14:textId="77777777" w:rsidR="00FC510C" w:rsidRDefault="00FC510C" w:rsidP="001B2A34">
            <w:pPr>
              <w:widowControl/>
              <w:ind w:firstLineChars="200" w:firstLine="420"/>
              <w:jc w:val="left"/>
              <w:textAlignment w:val="center"/>
              <w:rPr>
                <w:rFonts w:ascii="仿宋" w:eastAsia="仿宋" w:hAnsi="仿宋" w:cs="仿宋"/>
                <w:color w:val="171A1D"/>
                <w:szCs w:val="21"/>
              </w:rPr>
            </w:pPr>
            <w:r>
              <w:rPr>
                <w:rFonts w:ascii="仿宋" w:eastAsia="仿宋" w:hAnsi="仿宋" w:cs="仿宋" w:hint="eastAsia"/>
                <w:color w:val="171A1D"/>
                <w:kern w:val="0"/>
                <w:szCs w:val="21"/>
              </w:rPr>
              <w:t>1.镇人民政府加强日常管理和巡查，受理投诉、举报；发现“将秸秆、食用菌菌糠和菌渣、废农膜随意倾倒或弃留”的,及时制止和查处。</w:t>
            </w:r>
            <w:r>
              <w:rPr>
                <w:rFonts w:ascii="仿宋" w:eastAsia="仿宋" w:hAnsi="仿宋" w:cs="仿宋" w:hint="eastAsia"/>
                <w:color w:val="171A1D"/>
                <w:kern w:val="0"/>
                <w:szCs w:val="21"/>
              </w:rPr>
              <w:br/>
              <w:t xml:space="preserve">    2.需开展环境影响评估认定的，由生态环境部门评估认定。  </w:t>
            </w:r>
            <w:r>
              <w:rPr>
                <w:rFonts w:ascii="仿宋" w:eastAsia="仿宋" w:hAnsi="仿宋" w:cs="仿宋" w:hint="eastAsia"/>
                <w:color w:val="171A1D"/>
                <w:kern w:val="0"/>
                <w:szCs w:val="21"/>
              </w:rPr>
              <w:br/>
              <w:t xml:space="preserve">    3.违法行为已造成环境污染损害的，生态环境部门督促行政相对人整改、消除环境影响。</w:t>
            </w:r>
          </w:p>
        </w:tc>
      </w:tr>
      <w:tr w:rsidR="00FC510C" w14:paraId="393669F2" w14:textId="77777777" w:rsidTr="001B2A34">
        <w:trPr>
          <w:trHeight w:val="124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6070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9270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生态环境</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A54C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330216277002</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393C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对露天焚烧秸秆、落叶等产生烟尘污染物质的行政处罚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96E0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E9426" w14:textId="77777777" w:rsidR="00FC510C" w:rsidRDefault="00FC510C" w:rsidP="001B2A34">
            <w:pPr>
              <w:widowControl/>
              <w:ind w:firstLineChars="200" w:firstLine="420"/>
              <w:jc w:val="left"/>
              <w:textAlignment w:val="center"/>
              <w:rPr>
                <w:rFonts w:ascii="仿宋" w:eastAsia="仿宋" w:hAnsi="仿宋" w:cs="仿宋"/>
                <w:color w:val="000000"/>
                <w:sz w:val="22"/>
              </w:rPr>
            </w:pPr>
            <w:r>
              <w:rPr>
                <w:rStyle w:val="font61"/>
                <w:rFonts w:ascii="仿宋" w:eastAsia="仿宋" w:hAnsi="仿宋" w:cs="仿宋" w:hint="eastAsia"/>
              </w:rPr>
              <w:t>镇人民政府加强日常管理和巡查，受理投诉、举报；发现“露天焚烧秸秆、落叶等产生烟尘污染物质”的,及时制止和查处。</w:t>
            </w:r>
          </w:p>
        </w:tc>
      </w:tr>
      <w:tr w:rsidR="00FC510C" w14:paraId="7B61E7FE" w14:textId="77777777" w:rsidTr="001B2A34">
        <w:trPr>
          <w:trHeight w:val="57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B315E" w14:textId="77777777" w:rsidR="00FC510C" w:rsidRDefault="00FC510C" w:rsidP="001B2A34">
            <w:pPr>
              <w:widowControl/>
              <w:ind w:leftChars="-67" w:left="-141" w:rightChars="-51" w:right="-107"/>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1D5CA"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37CED"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C6213"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B1B70"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7BCB"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599769CF" w14:textId="77777777" w:rsidTr="001B2A34">
        <w:trPr>
          <w:trHeight w:val="427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E05E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6</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4D72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生态环境</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F504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330216227000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7B4D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对饮用水水源一级保护区从事可能污染水体的活动以及个人从事可能污染水体活动的行政处罚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0ADE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BAFE3"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171A1D"/>
                <w:kern w:val="0"/>
                <w:sz w:val="22"/>
              </w:rPr>
              <w:t>1.生态环境部门负责“饮用水水源一级保护区从事可能污染水体的活动以及个人从事可能污染水体活动”的监管，受理投诉、举报；对发现、移送的违法线索进行处理，责令改正；需要立案查处的，将相关证据材料移送镇人民政府。镇人民政府按程序办理并将处理结果反馈生态环境部门。</w:t>
            </w:r>
            <w:r>
              <w:rPr>
                <w:rFonts w:ascii="仿宋" w:eastAsia="仿宋" w:hAnsi="仿宋" w:cs="仿宋" w:hint="eastAsia"/>
                <w:color w:val="171A1D"/>
                <w:kern w:val="0"/>
                <w:sz w:val="22"/>
              </w:rPr>
              <w:br/>
              <w:t xml:space="preserve">    2.镇人民政府在日常巡查中发现“饮用水水源一级保护区从事可能污染水体的活动以及个人从事可能污染水体活动”的，责令改正，将相关情况告知生态环境部门；需要立案查处的，按程序办理并将处理结果反馈生态环境部门。</w:t>
            </w:r>
            <w:r>
              <w:rPr>
                <w:rFonts w:ascii="仿宋" w:eastAsia="仿宋" w:hAnsi="仿宋" w:cs="仿宋" w:hint="eastAsia"/>
                <w:color w:val="171A1D"/>
                <w:kern w:val="0"/>
                <w:sz w:val="22"/>
              </w:rPr>
              <w:br/>
              <w:t xml:space="preserve">    3.需开展环境影响评估认定的，由生态环境部门评估认定。</w:t>
            </w:r>
            <w:r>
              <w:rPr>
                <w:rFonts w:ascii="仿宋" w:eastAsia="仿宋" w:hAnsi="仿宋" w:cs="仿宋" w:hint="eastAsia"/>
                <w:color w:val="171A1D"/>
                <w:kern w:val="0"/>
                <w:sz w:val="22"/>
              </w:rPr>
              <w:br/>
              <w:t xml:space="preserve">    4.违法行为已造成环境污染损害的，生态环境部门督促行政相对人整改、消除环境影响。</w:t>
            </w:r>
          </w:p>
        </w:tc>
      </w:tr>
      <w:tr w:rsidR="00FC510C" w14:paraId="4233FE7E" w14:textId="77777777" w:rsidTr="001B2A34">
        <w:trPr>
          <w:trHeight w:val="85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31BF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7</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BC0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20DD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330217014000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A107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对随意倾倒、抛撒或者堆放建筑垃圾的行政处罚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6FF9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7696A"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镇人民政府加强日常管理和巡查，受理投诉、举报；发现“随意倾倒、抛撒或者堆放建筑垃圾”的,及时制止和查处。</w:t>
            </w:r>
          </w:p>
        </w:tc>
      </w:tr>
      <w:tr w:rsidR="00FC510C" w14:paraId="470DE3CB" w14:textId="77777777" w:rsidTr="001B2A34">
        <w:trPr>
          <w:trHeight w:val="114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712B2"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5183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F093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330217142004</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159E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对加热、摔砸、倒卧、曝晒燃气气瓶或者改换气瓶检验标志、漆色的行为的行政处罚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29B0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5605"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镇人民政府加强日常管理和巡查，受理投诉、举报；发现“加热、摔砸、倒卧、曝晒燃气气瓶或者改换气瓶检验标志、漆色的行为”的,及时制止和查处。</w:t>
            </w:r>
          </w:p>
        </w:tc>
      </w:tr>
      <w:tr w:rsidR="00FC510C" w14:paraId="362EDAF8" w14:textId="77777777" w:rsidTr="001B2A34">
        <w:trPr>
          <w:trHeight w:val="114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8C4C0"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0EA1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072C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330217181000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1208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对擅自占用城市人行道、桥梁、地下通道以及其他公共场所设摊经营、兜售物品的行政处罚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8BC4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B80F4"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镇人民政府加强日常管理和巡查，受理投诉、举报；发现“擅自占用城市人行道、桥梁、地下通道以及其他公共场所设摊经营、兜售物品”的,及时制止和查处。</w:t>
            </w:r>
          </w:p>
        </w:tc>
      </w:tr>
      <w:tr w:rsidR="00FC510C" w14:paraId="04FB6B4A" w14:textId="77777777" w:rsidTr="001B2A34">
        <w:trPr>
          <w:trHeight w:val="57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33D20" w14:textId="77777777" w:rsidR="00FC510C" w:rsidRDefault="00FC510C" w:rsidP="001B2A34">
            <w:pPr>
              <w:widowControl/>
              <w:ind w:leftChars="-67" w:left="-141" w:rightChars="-51" w:right="-107"/>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CD715"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40E07"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B14BB"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7433F"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B7E5C"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1F32B9D4" w14:textId="77777777" w:rsidTr="001B2A34">
        <w:trPr>
          <w:trHeight w:val="114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F9D8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10</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AD48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8176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330217197003</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EA5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对在树木、地面、电杆、建筑物、构筑物或者其他设施上任意刻画、涂写、张贴的行政处罚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CAA8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603F5"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镇人民政府加强日常管理和巡查，受理投诉、举报；发现“在树木、地面、电杆、建筑物、构筑物或者其他设施上任意刻画、涂写、张贴”的,及时制止和查处。</w:t>
            </w:r>
          </w:p>
        </w:tc>
      </w:tr>
      <w:tr w:rsidR="00FC510C" w14:paraId="795E9EDB" w14:textId="77777777" w:rsidTr="001B2A34">
        <w:trPr>
          <w:trHeight w:val="85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FBC2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11</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2F31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4DD8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330217197005</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3368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对乱扔果皮、纸屑、烟蒂、饮料罐、口香糖、塑料袋等废弃物的行政处罚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05CA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00BB9"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镇人民政府加强日常管理和巡查，受理投诉、举报；发现“乱扔果皮、纸屑、烟蒂、饮料罐、口香糖、塑料袋等废弃物”的,及时制止和查处。</w:t>
            </w:r>
          </w:p>
        </w:tc>
      </w:tr>
      <w:tr w:rsidR="00FC510C" w14:paraId="5BA2A125" w14:textId="77777777" w:rsidTr="001B2A34">
        <w:trPr>
          <w:trHeight w:val="85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131EB"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4CFA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FE86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330217197006</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2A47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对乱倒生活垃圾、污水、粪便的行政处罚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CFB5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23D34"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镇人民政府加强日常管理和巡查，受理投诉、举报；发现“乱倒生活垃圾、污水、粪便”的,及时制止和查处。</w:t>
            </w:r>
          </w:p>
        </w:tc>
      </w:tr>
      <w:tr w:rsidR="00FC510C" w14:paraId="76D8D97F" w14:textId="77777777" w:rsidTr="001B2A34">
        <w:trPr>
          <w:trHeight w:val="114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CFD8F"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806C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7EF9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330217211000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FF0D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对沿街和广场周边的经营者擅自超出门、窗进行店外经营、作业或者展示商品的行政处罚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63DC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D739B"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镇人民政府加强日常管理和巡查，受理投诉、举报；发现“沿街和广场周边的经营者擅自超出门、窗进行店外经营、作业或者展示商品”的,及时制止和查处。</w:t>
            </w:r>
          </w:p>
        </w:tc>
      </w:tr>
      <w:tr w:rsidR="00FC510C" w14:paraId="41A2DC95" w14:textId="77777777" w:rsidTr="001B2A34">
        <w:trPr>
          <w:trHeight w:val="85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CD55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14</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0921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24EF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330217216000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BE07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对单位和个人未按规定分类投放生活垃圾的行政处罚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F692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11BC4"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镇人民政府加强日常管理和巡查，受理投诉、举报；发现“单位和个人未按规定分类投放生活垃圾”的,及时制止和查处。</w:t>
            </w:r>
          </w:p>
        </w:tc>
      </w:tr>
      <w:tr w:rsidR="00FC510C" w14:paraId="44C773E9" w14:textId="77777777" w:rsidTr="001B2A34">
        <w:trPr>
          <w:trHeight w:val="114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52AA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15</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313E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0463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330217222005</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25AA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对在不具备安全条件的场所使用、储存燃气的行政处罚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CE57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B67BD"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镇人民政府加强日常管理和巡查，受理投诉、举报；发现“在不具备安全条件的场所使用、储存燃气”的,及时制止和查处。</w:t>
            </w:r>
          </w:p>
        </w:tc>
      </w:tr>
      <w:tr w:rsidR="00FC510C" w14:paraId="0FFD204E" w14:textId="77777777" w:rsidTr="001B2A34">
        <w:trPr>
          <w:trHeight w:val="114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6789A"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D865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660C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330217F43000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BE1E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（台州）对在道路上运输的车辆未按规定采取密闭、覆盖或者其他措施，避免泄漏、散落的行政处罚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711F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84A74"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镇人民政府加强日常管理和巡查，受理投诉、举报；发现“在道路上运输的车辆未按规定采取密闭、覆盖或者其他措施，避免泄漏、散落”的,及时制止和查处。</w:t>
            </w:r>
          </w:p>
        </w:tc>
      </w:tr>
      <w:tr w:rsidR="00FC510C" w14:paraId="0D5A089E" w14:textId="77777777" w:rsidTr="001B2A34">
        <w:trPr>
          <w:trHeight w:val="57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D13D8" w14:textId="77777777" w:rsidR="00FC510C" w:rsidRDefault="00FC510C" w:rsidP="001B2A34">
            <w:pPr>
              <w:widowControl/>
              <w:ind w:leftChars="-67" w:left="-141" w:rightChars="-51" w:right="-107"/>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F388F"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99FCA"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3DA0F"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12479"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12A8B"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2452498C" w14:textId="77777777" w:rsidTr="001B2A34">
        <w:trPr>
          <w:trHeight w:val="1601"/>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93B03"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17</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9C2F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99EF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330217G42000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4B27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对使用燃气的餐饮等行业生产经营单位未安装可燃气体报警装置的行政处罚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4A5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292B0"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镇人民政府加强日常管理和巡查，受理投诉、举报；发现“使用燃气的餐饮等行业生产经营单位未安装可燃气体报警装置”的,及时制止和查处。</w:t>
            </w:r>
          </w:p>
        </w:tc>
      </w:tr>
      <w:tr w:rsidR="00FC510C" w14:paraId="0DD128D0" w14:textId="77777777" w:rsidTr="001B2A34">
        <w:trPr>
          <w:trHeight w:val="174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C510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18</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C88B4"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5261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330217454000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37C9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对擅自在街道两侧和公共场地堆放物料，搭建建筑物、构筑物或其他设施的行政处罚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EF80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E2292"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镇人民政府加强日常管理和巡查，受理投诉、举报；发现“擅自在街道两侧和公共场地堆放物料，搭建建筑物、构筑物或其他设施”的,及时制止和查处。</w:t>
            </w:r>
          </w:p>
        </w:tc>
      </w:tr>
      <w:tr w:rsidR="00FC510C" w14:paraId="79520068" w14:textId="77777777" w:rsidTr="001B2A34">
        <w:trPr>
          <w:trHeight w:val="114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76B0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19</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11574"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综合执法</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0C1EF"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330217E14000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CA98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对随意倾倒、抛洒、堆放、焚烧生活垃圾的行政处罚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10A6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98B4D"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镇人民政府加强日常管理和巡查，受理投诉、举报；发现“随意倾倒、抛洒、堆放、焚烧生活垃圾”的,及时制止和查处。</w:t>
            </w:r>
          </w:p>
        </w:tc>
      </w:tr>
      <w:tr w:rsidR="00FC510C" w14:paraId="60FE2CB7" w14:textId="77777777" w:rsidTr="001B2A34">
        <w:trPr>
          <w:trHeight w:val="285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6844D"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E54D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水利</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89D6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330219162000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B83B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对在河道管理范围内从事禁止行为的行政处罚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8AA4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9DC89"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水行政部门负责“在河道管理范围内从事禁止行为”的监管，受理投诉、举报；对发现、移送的违法线索进行处理，责令改正；需要立案查处的，将相关证据材料移送镇人民政府。镇人民政府按程序办理并将处理结果</w:t>
            </w:r>
            <w:proofErr w:type="gramStart"/>
            <w:r>
              <w:rPr>
                <w:rFonts w:ascii="仿宋" w:eastAsia="仿宋" w:hAnsi="仿宋" w:cs="仿宋" w:hint="eastAsia"/>
                <w:color w:val="000000"/>
                <w:kern w:val="0"/>
                <w:sz w:val="22"/>
              </w:rPr>
              <w:t>反馈水</w:t>
            </w:r>
            <w:proofErr w:type="gramEnd"/>
            <w:r>
              <w:rPr>
                <w:rFonts w:ascii="仿宋" w:eastAsia="仿宋" w:hAnsi="仿宋" w:cs="仿宋" w:hint="eastAsia"/>
                <w:color w:val="000000"/>
                <w:kern w:val="0"/>
                <w:sz w:val="22"/>
              </w:rPr>
              <w:t>行政部门。</w:t>
            </w:r>
            <w:r>
              <w:rPr>
                <w:rFonts w:ascii="仿宋" w:eastAsia="仿宋" w:hAnsi="仿宋" w:cs="仿宋" w:hint="eastAsia"/>
                <w:color w:val="000000"/>
                <w:kern w:val="0"/>
                <w:sz w:val="22"/>
              </w:rPr>
              <w:br/>
              <w:t xml:space="preserve">    2.镇人民政府在日常巡查中发现“在河道管理范围内从事禁止行为”的，将相关情况告知水行政部门；需要立案查处的，按程序办理并将处理结果</w:t>
            </w:r>
            <w:proofErr w:type="gramStart"/>
            <w:r>
              <w:rPr>
                <w:rFonts w:ascii="仿宋" w:eastAsia="仿宋" w:hAnsi="仿宋" w:cs="仿宋" w:hint="eastAsia"/>
                <w:color w:val="000000"/>
                <w:kern w:val="0"/>
                <w:sz w:val="22"/>
              </w:rPr>
              <w:t>反馈水</w:t>
            </w:r>
            <w:proofErr w:type="gramEnd"/>
            <w:r>
              <w:rPr>
                <w:rFonts w:ascii="仿宋" w:eastAsia="仿宋" w:hAnsi="仿宋" w:cs="仿宋" w:hint="eastAsia"/>
                <w:color w:val="000000"/>
                <w:kern w:val="0"/>
                <w:sz w:val="22"/>
              </w:rPr>
              <w:t>行政部门。</w:t>
            </w:r>
          </w:p>
        </w:tc>
      </w:tr>
      <w:tr w:rsidR="00FC510C" w14:paraId="27905400" w14:textId="77777777" w:rsidTr="001B2A34">
        <w:trPr>
          <w:trHeight w:val="57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6441F" w14:textId="77777777" w:rsidR="00FC510C" w:rsidRDefault="00FC510C" w:rsidP="001B2A34">
            <w:pPr>
              <w:widowControl/>
              <w:ind w:leftChars="-67" w:left="-141" w:rightChars="-51" w:right="-107"/>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020BF"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4FDCE"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98714"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FC96F"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F5F85"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3531649D" w14:textId="77777777" w:rsidTr="001B2A34">
        <w:trPr>
          <w:trHeight w:val="398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33FF1"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21</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8E66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农业农村</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AEB4F"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330220049000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207E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对在实行城市市容和环境卫生管理的区域外，随意倾倒或者堆放生活垃圾、餐厨垃圾、建筑垃圾等废弃物或者废旧物品的行政处罚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5C00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37160" w14:textId="77777777" w:rsidR="00FC510C" w:rsidRDefault="00FC510C" w:rsidP="001B2A34">
            <w:pPr>
              <w:widowControl/>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农村环境卫生主管部门负责受理投诉、举报；发现“在实行城市市容和环境卫生管理的区域外，随意倾倒或者堆放生活垃圾、餐厨垃圾、建筑垃圾等废弃物或者废旧物品”的，责令改正、依法查处，并将处理结果反馈农村环境卫生主管部门。</w:t>
            </w:r>
            <w:r>
              <w:rPr>
                <w:rFonts w:ascii="仿宋" w:eastAsia="仿宋" w:hAnsi="仿宋" w:cs="仿宋" w:hint="eastAsia"/>
                <w:color w:val="000000"/>
                <w:kern w:val="0"/>
                <w:sz w:val="22"/>
              </w:rPr>
              <w:br/>
              <w:t xml:space="preserve">    2.镇人民政府在日常巡查中发现“在实行城市市容和环境卫生管理的区域外，随意倾倒或者堆放生活垃圾、餐厨垃圾、建筑垃圾等废弃物或者废旧物品”的，将相关情况告知农村环境卫生主管部门；需要立案查处的，按程序办理并将处理结果反馈农村环境卫生主管部门。</w:t>
            </w:r>
          </w:p>
        </w:tc>
      </w:tr>
      <w:tr w:rsidR="00FC510C" w14:paraId="50629211" w14:textId="77777777" w:rsidTr="001B2A34">
        <w:trPr>
          <w:trHeight w:val="347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DB4E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22</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0C70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农业农村</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0F0C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330220048000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0C3F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对农村村民未经批准或者采取欺骗手段骗取批准，非法占用土地建住宅的行政处罚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B199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0E875" w14:textId="77777777" w:rsidR="00FC510C" w:rsidRDefault="00FC510C" w:rsidP="001B2A34">
            <w:pPr>
              <w:widowControl/>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农业农村部门负责“农村村民未经批准或者采取欺骗手段骗取批准，非法占用土地建住宅”的监管，受理投诉、举报；对发现、移送的违法线索进行处理；认为需要立案查处的，将相关证据材料移送镇人民政府。镇人民政府按程序办理并将处理结果反馈农业农村部门。</w:t>
            </w:r>
            <w:r>
              <w:rPr>
                <w:rFonts w:ascii="仿宋" w:eastAsia="仿宋" w:hAnsi="仿宋" w:cs="仿宋" w:hint="eastAsia"/>
                <w:color w:val="000000"/>
                <w:kern w:val="0"/>
                <w:sz w:val="22"/>
              </w:rPr>
              <w:br/>
              <w:t xml:space="preserve">    2.镇人民政府在日常巡查中发现“农村村民未经批准或者采取欺骗手段骗取批准，非法占用土地建住宅”的，将相关情况告知农业农村部门；认为需要立案查处的，按程序办理并将处理结果反馈农业农村部门。</w:t>
            </w:r>
          </w:p>
        </w:tc>
      </w:tr>
      <w:tr w:rsidR="00FC510C" w14:paraId="2F634AE9" w14:textId="77777777" w:rsidTr="001B2A34">
        <w:trPr>
          <w:trHeight w:val="57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A6D8A" w14:textId="77777777" w:rsidR="00FC510C" w:rsidRDefault="00FC510C" w:rsidP="001B2A34">
            <w:pPr>
              <w:widowControl/>
              <w:ind w:leftChars="-67" w:left="-141" w:rightChars="-51" w:right="-107"/>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93F65"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1CDB2"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D14DC"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604AE"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E4900"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4391A07F" w14:textId="77777777" w:rsidTr="001B2A34">
        <w:trPr>
          <w:trHeight w:val="441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D922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23</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DB7C4"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农业农村</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FB7D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330220520000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D751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120F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部分（吊销捕捞许可证除外）</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95228"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农业农村部门负责“使用炸鱼、毒鱼、电鱼等破坏渔业资源方法进行捕捞，违反关于禁渔区、禁渔期规定进行捕捞，或使用禁用渔具、捕捞方法和小于最小网目尺寸的网具进行捕捞或渔获物中幼鱼超过规定比例，制造、销售禁用的渔具”的监管，受理投诉、举报；对发现、移送的违法线索进行处理；认为需要立案查处的，将相关证据材料移送镇人民政府。镇人民政府按程序办理并将处理结果反馈农业农村部门。</w:t>
            </w:r>
            <w:r>
              <w:rPr>
                <w:rFonts w:ascii="仿宋" w:eastAsia="仿宋" w:hAnsi="仿宋" w:cs="仿宋" w:hint="eastAsia"/>
                <w:color w:val="000000"/>
                <w:kern w:val="0"/>
                <w:sz w:val="22"/>
              </w:rPr>
              <w:br/>
              <w:t xml:space="preserve">    2.镇人民政府在日常巡查中发现“使用炸鱼、毒鱼、电鱼等破坏渔业资源方法进行捕捞，违反关于禁渔区、禁渔期规定进行捕捞，或使用禁用渔具、捕捞方法和小于最小网目尺寸的网具进行捕捞或渔获物中幼鱼超过规定比例，制造、销售禁用的渔具”的，将相关情况告知农业农村部门；认为需要立案查处的，按程序办理并将处理结果反馈农业农村部门。</w:t>
            </w:r>
          </w:p>
        </w:tc>
      </w:tr>
      <w:tr w:rsidR="00FC510C" w14:paraId="67F5ED1E" w14:textId="77777777" w:rsidTr="001B2A34">
        <w:trPr>
          <w:trHeight w:val="285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70B6B"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DD53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应急管理</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8CA6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330225023001</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90F0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对未取得烟花爆竹零售经营许可证经营的行政处罚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2824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D4FAA"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安全生产监督管理部门负责“未取得烟花爆竹零售经营许可证经营”的监管，受理投诉、举报；对发现、移送的违法线索进行处理；需要立案查处的，将相关证据材料移送镇人民政府。镇人民政府按程序办理并将处理结果反馈安全生产监督管理部门。</w:t>
            </w:r>
            <w:r>
              <w:rPr>
                <w:rFonts w:ascii="仿宋" w:eastAsia="仿宋" w:hAnsi="仿宋" w:cs="仿宋" w:hint="eastAsia"/>
                <w:color w:val="000000"/>
                <w:kern w:val="0"/>
                <w:sz w:val="22"/>
              </w:rPr>
              <w:br/>
              <w:t xml:space="preserve">   2.镇人民政府在日常巡查中发现“未取得烟花爆竹零售经营许可证经营”的，将相关情况告知安全生产监督管理部门；需要立案查处的，按程序办理并将处理结果反馈安全生产监督管理部门。</w:t>
            </w:r>
          </w:p>
        </w:tc>
      </w:tr>
      <w:tr w:rsidR="00FC510C" w14:paraId="69D6452D" w14:textId="77777777" w:rsidTr="001B2A34">
        <w:trPr>
          <w:trHeight w:val="57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69939" w14:textId="77777777" w:rsidR="00FC510C" w:rsidRDefault="00FC510C" w:rsidP="001B2A34">
            <w:pPr>
              <w:widowControl/>
              <w:ind w:leftChars="-67" w:left="-141" w:rightChars="-51" w:right="-107"/>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10D2E"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35FA6"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93727"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59075"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3C8AD"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4CC35A72" w14:textId="77777777" w:rsidTr="001B2A34">
        <w:trPr>
          <w:trHeight w:val="3376"/>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8AF41"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25</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83DA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应急管理</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154B4"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330225023007</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B69F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对烟花爆竹零售单位存放烟花爆竹数量超过零售许可证载明范围的行政处罚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CE3C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B01DE"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安全生产监督管理部门负责“烟花爆竹零售单位未按规定落实存放管理”的监管，受理投诉、举报；对发现、移送的违法线索进行处理，责令改正；需要立案查处的，将相关证据材料移送镇人民政府。镇人民政府按程序办理并将处理结果反馈安全生产监督管理部门。                                                         </w:t>
            </w:r>
            <w:r>
              <w:rPr>
                <w:rFonts w:ascii="仿宋" w:eastAsia="仿宋" w:hAnsi="仿宋" w:cs="仿宋" w:hint="eastAsia"/>
                <w:color w:val="000000"/>
                <w:kern w:val="0"/>
                <w:sz w:val="22"/>
              </w:rPr>
              <w:br/>
              <w:t xml:space="preserve">    2.镇人民政府在日常巡查中发现“烟花爆竹零售单位未按规定落实存放管理”的，将相关情况告知安全生产监督管理部门；需要立案查处的，按程序办理并将处理结果反馈安全生产监督管理部门。</w:t>
            </w:r>
          </w:p>
        </w:tc>
      </w:tr>
      <w:tr w:rsidR="00FC510C" w14:paraId="6E96DE84" w14:textId="77777777" w:rsidTr="001B2A34">
        <w:trPr>
          <w:trHeight w:val="387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51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26</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2613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应急管理</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923A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330225023009</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8690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对烟花爆竹零售单位未在核准的地点经营，或销售经营所在地县级以上人民政府规定禁止燃放的烟花爆竹的行政处罚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1D1F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1A36A" w14:textId="77777777" w:rsidR="00FC510C" w:rsidRDefault="00FC510C" w:rsidP="001B2A34">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安全生产监督管理部门负责“烟花爆竹零售经营者未在核准的地点经营，销售经营所在地县级以上人民政府规定禁止燃放的烟花爆竹”的监管，受理投诉、举报；对发现、移送的违法线索进行处理，责令改正；需要立案查处的，将相关证据材料移送镇人民政府。镇人民政府按程序办理并将处理结果告知安全生产监督管理部门。</w:t>
            </w:r>
            <w:r>
              <w:rPr>
                <w:rFonts w:ascii="仿宋" w:eastAsia="仿宋" w:hAnsi="仿宋" w:cs="仿宋" w:hint="eastAsia"/>
                <w:color w:val="000000"/>
                <w:kern w:val="0"/>
                <w:sz w:val="22"/>
              </w:rPr>
              <w:br/>
              <w:t xml:space="preserve">    2.镇人民政府在日常巡查中发现“烟花爆竹零售经营者未在核准的地点经营，销售经营所在地县级以上人民政府规定禁止燃放的烟花爆竹”的，将相关情况告知安全生产监督管理部门；需要立案查处的，按程序办理并将处理结果反馈安全生产监督管理部门</w:t>
            </w:r>
          </w:p>
        </w:tc>
      </w:tr>
      <w:tr w:rsidR="00FC510C" w14:paraId="6BE4D228" w14:textId="77777777" w:rsidTr="001B2A34">
        <w:trPr>
          <w:trHeight w:val="57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352F5" w14:textId="77777777" w:rsidR="00FC510C" w:rsidRDefault="00FC510C" w:rsidP="001B2A34">
            <w:pPr>
              <w:widowControl/>
              <w:ind w:leftChars="-67" w:left="-141" w:rightChars="-51" w:right="-107"/>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25526"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96BF9"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FE8C7"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1F268"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D70FF"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678619BF" w14:textId="77777777" w:rsidTr="001B2A34">
        <w:trPr>
          <w:trHeight w:val="2294"/>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B7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27</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95D0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1FD95"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330264108000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9E72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对在森林禁火期、禁火区内野外用火但未引起森林火灾的行政处罚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60C4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1C759"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在森林禁火期、禁火区内野外用火但未引起森林火灾”的监管，受理投诉、举报；对发现、移送的违法线索进行处理；认为需要立案查处的，将相关证据材料移送镇人民政府。镇人民政府按程序办理并将处理结果反馈林业主管部门。</w:t>
            </w:r>
            <w:r>
              <w:rPr>
                <w:rFonts w:ascii="仿宋" w:eastAsia="仿宋" w:hAnsi="仿宋" w:cs="仿宋" w:hint="eastAsia"/>
                <w:color w:val="000000"/>
                <w:kern w:val="0"/>
                <w:sz w:val="22"/>
              </w:rPr>
              <w:br/>
              <w:t xml:space="preserve">    2.镇人民政府在日常巡查中发现“在森林禁火期、禁火区内野外用火但未引起森林火灾”的，将相关情况告知林业主管部门；认为需要立案查处的，按程序办理并将处理结果反馈林业主管部门。</w:t>
            </w:r>
          </w:p>
          <w:p w14:paraId="55598D14"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3.需出具林业认定意见的，由林业主管部门提供。</w:t>
            </w:r>
          </w:p>
        </w:tc>
      </w:tr>
      <w:tr w:rsidR="00FC510C" w14:paraId="6E097EC8" w14:textId="77777777" w:rsidTr="001B2A34">
        <w:trPr>
          <w:trHeight w:val="257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69A4B"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9E3E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9A2D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330264072000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7C36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对开垦、采石、采砂、采土等造成林木或林地毁坏的行政处罚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F3476"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C4CA3"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开垦、采石、采砂、采土等造成林木或林地毁坏”的监管，受理投诉、举报；对发现、移送的违法线索进行处理；认为需要立案查处的，将相关证据材料移送镇人民政府。镇人民政府按程序办理并将处理结果反馈林业主管部门。</w:t>
            </w:r>
            <w:r>
              <w:rPr>
                <w:rFonts w:ascii="仿宋" w:eastAsia="仿宋" w:hAnsi="仿宋" w:cs="仿宋" w:hint="eastAsia"/>
                <w:color w:val="000000"/>
                <w:kern w:val="0"/>
                <w:sz w:val="22"/>
              </w:rPr>
              <w:br/>
              <w:t xml:space="preserve">    2.镇人民政府在日常巡查中发现“开垦、采石、采砂、采土等造成林木或林地毁坏”的，将相关情况告知林业行政主管部门；认为需要立案查处的，按程序办理并将处理结果反馈林业主管部门。</w:t>
            </w:r>
          </w:p>
          <w:p w14:paraId="0044E4C8"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3.需出具林业认定意见的，由林业主管部门提供。</w:t>
            </w:r>
          </w:p>
        </w:tc>
      </w:tr>
      <w:tr w:rsidR="00FC510C" w14:paraId="31614202" w14:textId="77777777" w:rsidTr="001B2A34">
        <w:trPr>
          <w:trHeight w:val="234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1AC59"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DDDE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78FD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330264064000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6BEB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对在森林防火期内未经批准擅自在森林防火区内野外用火等的行政处罚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E68F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E7FD6"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在森林防火期内未经批准擅自在森林防火区内野外用火等”的监管，受理投诉、举报；对发现、移送的违法线索进行处理；认为需要立案查处的，将相关证据材料移送镇人民政府。镇人民政府按程序办理并将处理结果反馈林业主管部门。</w:t>
            </w:r>
            <w:r>
              <w:rPr>
                <w:rFonts w:ascii="仿宋" w:eastAsia="仿宋" w:hAnsi="仿宋" w:cs="仿宋" w:hint="eastAsia"/>
                <w:color w:val="000000"/>
                <w:kern w:val="0"/>
                <w:sz w:val="22"/>
              </w:rPr>
              <w:br/>
              <w:t xml:space="preserve">    2.镇人民政府在日常巡查中发现“在森林防火期内未经批准擅自在森林防火区内野外用火等”的，将相关情况告知林业主管部门；认为需要立案查处的，按程序办理并将结果反馈林业主管部门。</w:t>
            </w:r>
          </w:p>
          <w:p w14:paraId="5E7B0AFC"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3.需出具林业认定意见的，由林业主管部门提供。</w:t>
            </w:r>
          </w:p>
        </w:tc>
      </w:tr>
      <w:tr w:rsidR="00FC510C" w14:paraId="391E91D6" w14:textId="77777777" w:rsidTr="001B2A34">
        <w:trPr>
          <w:trHeight w:val="57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E261B" w14:textId="77777777" w:rsidR="00FC510C" w:rsidRDefault="00FC510C" w:rsidP="001B2A34">
            <w:pPr>
              <w:widowControl/>
              <w:ind w:leftChars="-67" w:left="-141" w:rightChars="-51" w:right="-107"/>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8E2C7"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0C7A2"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7556F"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7D63"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7EE52"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0AB1B37D" w14:textId="77777777" w:rsidTr="001B2A34">
        <w:trPr>
          <w:trHeight w:val="9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D949C"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lastRenderedPageBreak/>
              <w:t>30</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B04A8"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E6EA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330264069002</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803C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对滥伐林木的行政处罚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53CCA"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9C90E"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1.林业主管部门负责“滥伐林木”的监管，受理投诉、举报；对发现、移送的违法线索进行处理；认为需要立案查处的，将相关证据材料移送镇人民政府。镇人民政府按程序办理并将处理结果反馈林业主管部门。</w:t>
            </w:r>
            <w:r>
              <w:rPr>
                <w:rFonts w:ascii="仿宋" w:eastAsia="仿宋" w:hAnsi="仿宋" w:cs="仿宋" w:hint="eastAsia"/>
                <w:color w:val="000000"/>
                <w:kern w:val="0"/>
                <w:sz w:val="22"/>
              </w:rPr>
              <w:br/>
              <w:t xml:space="preserve">    2.镇人民政府在日常巡查中发现“滥伐林木”的，将相关情况告知林业行政主管部门；认为需要立案查处的，按程序办理并将处理结果反馈林业主管部门。</w:t>
            </w:r>
          </w:p>
          <w:p w14:paraId="1602F65B"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3.需出具林业认定意见的，由林业主管部门提供。</w:t>
            </w:r>
          </w:p>
        </w:tc>
      </w:tr>
      <w:tr w:rsidR="00FC510C" w14:paraId="20F9A59F" w14:textId="77777777" w:rsidTr="001B2A34">
        <w:trPr>
          <w:trHeight w:val="218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F7F4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31</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1A6F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F676F"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330264069001</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00A6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对盗伐林木的行政处罚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B0B3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A5755"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1.林业主管部门负责“盗伐林木”的监管，受理投诉、举报；对发现、移送的违法线索进行处理；认为需要立案查处的，将相关证据材料移送镇人民政府。镇人民政府按程序办理并将处理结果反馈林业主管部门。</w:t>
            </w:r>
            <w:r>
              <w:rPr>
                <w:rFonts w:ascii="仿宋" w:eastAsia="仿宋" w:hAnsi="仿宋" w:cs="仿宋" w:hint="eastAsia"/>
                <w:color w:val="000000"/>
                <w:kern w:val="0"/>
                <w:sz w:val="22"/>
              </w:rPr>
              <w:br/>
              <w:t xml:space="preserve">    2.镇人民政府在日常巡查中发现“盗伐林木”的，将相关情况告知林业主管部门；认为需要立案查处的，按程序办理并将处理结果反馈林业主管部门。</w:t>
            </w:r>
          </w:p>
          <w:p w14:paraId="1A25389D"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3.需出具林业认定意见的，由林业主管部门提供。</w:t>
            </w:r>
          </w:p>
        </w:tc>
      </w:tr>
      <w:tr w:rsidR="00FC510C" w14:paraId="4FB25742" w14:textId="77777777" w:rsidTr="001B2A34">
        <w:trPr>
          <w:trHeight w:val="2324"/>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37C49"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3C6D9"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053D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330264075000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E27B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对未经林业部门审核同意擅自改变林地用途的行政处罚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7716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72E6D" w14:textId="77777777" w:rsidR="00FC510C" w:rsidRDefault="00FC510C" w:rsidP="001B2A34">
            <w:pPr>
              <w:widowControl/>
              <w:ind w:firstLineChars="200" w:firstLine="440"/>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1.林业行政主管部门负责“未经林业部门审核同意擅自改变林地用途”的监管，受理投诉、举报；对发现、移送的违法线索进行处理；认为需要立案查处的，将相关证据材料移送镇人民政府。镇人民政府按程序办理并将处理结果反馈林业行政主管部门。</w:t>
            </w:r>
            <w:r>
              <w:rPr>
                <w:rFonts w:ascii="仿宋" w:eastAsia="仿宋" w:hAnsi="仿宋" w:cs="仿宋" w:hint="eastAsia"/>
                <w:color w:val="000000"/>
                <w:kern w:val="0"/>
                <w:sz w:val="22"/>
              </w:rPr>
              <w:br/>
              <w:t xml:space="preserve">    2.镇人民政府在日常巡查中发现“未经林业部门审核同意擅自改变林地用途”的，将相关情况告知林业行政主管部门；认为需要立案查处的，按程序办理并将处理结果反馈林业主管部门。</w:t>
            </w:r>
          </w:p>
          <w:p w14:paraId="13BCDE8C" w14:textId="77777777" w:rsidR="00FC510C" w:rsidRDefault="00FC510C" w:rsidP="001B2A34">
            <w:pPr>
              <w:widowControl/>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3.需出具林业认定意见的，由林业主管部门提供。</w:t>
            </w:r>
          </w:p>
        </w:tc>
      </w:tr>
      <w:tr w:rsidR="00FC510C" w14:paraId="4F474AAA" w14:textId="77777777" w:rsidTr="001B2A34">
        <w:trPr>
          <w:trHeight w:val="419"/>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A53E0" w14:textId="77777777" w:rsidR="00FC510C" w:rsidRDefault="00FC510C" w:rsidP="001B2A34">
            <w:pPr>
              <w:widowControl/>
              <w:ind w:leftChars="-67" w:left="-141" w:rightChars="-51" w:right="-107"/>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06421"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条线</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E4930"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事项编码</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A9260"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事项名称</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E41D8"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划转范围</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0D48F" w14:textId="77777777" w:rsidR="00FC510C" w:rsidRDefault="00FC510C" w:rsidP="001B2A34">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职责边界</w:t>
            </w:r>
          </w:p>
        </w:tc>
      </w:tr>
      <w:tr w:rsidR="00FC510C" w14:paraId="418627BD" w14:textId="77777777" w:rsidTr="001B2A34">
        <w:trPr>
          <w:trHeight w:val="680"/>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837FE"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33</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8FC1E"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CD3A7"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330264052001</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095D1" w14:textId="77777777" w:rsidR="00FC510C" w:rsidRDefault="00FC510C" w:rsidP="001B2A34">
            <w:pPr>
              <w:widowControl/>
              <w:spacing w:line="280" w:lineRule="exact"/>
              <w:jc w:val="center"/>
              <w:textAlignment w:val="center"/>
              <w:rPr>
                <w:rFonts w:ascii="仿宋" w:eastAsia="仿宋" w:hAnsi="仿宋" w:cs="仿宋"/>
                <w:color w:val="000000"/>
                <w:sz w:val="22"/>
              </w:rPr>
            </w:pPr>
            <w:r>
              <w:rPr>
                <w:rFonts w:ascii="仿宋" w:eastAsia="仿宋" w:hAnsi="仿宋" w:cs="仿宋" w:hint="eastAsia"/>
                <w:color w:val="000000"/>
                <w:spacing w:val="-6"/>
                <w:kern w:val="0"/>
                <w:sz w:val="22"/>
              </w:rPr>
              <w:t>对在风景名胜区内未经批准设置、张贴商业广告的行政处罚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05F33" w14:textId="77777777" w:rsidR="00FC510C" w:rsidRDefault="00FC510C" w:rsidP="001B2A34">
            <w:pPr>
              <w:widowControl/>
              <w:spacing w:line="28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0ED22" w14:textId="77777777" w:rsidR="00FC510C" w:rsidRDefault="00FC510C" w:rsidP="001B2A34">
            <w:pPr>
              <w:widowControl/>
              <w:spacing w:line="280" w:lineRule="exact"/>
              <w:ind w:firstLineChars="200" w:firstLine="440"/>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镇人民政府加强日常巡查，受理投诉、举报；发现“在风景名胜区内未经批准设置、张贴商业广告”的,及时制止和查处。</w:t>
            </w:r>
          </w:p>
        </w:tc>
      </w:tr>
      <w:tr w:rsidR="00FC510C" w14:paraId="3F379E98" w14:textId="77777777" w:rsidTr="001B2A34">
        <w:trPr>
          <w:trHeight w:val="926"/>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5733"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34</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11BB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林业</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018D0"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330264059000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4B04B" w14:textId="77777777" w:rsidR="00FC510C" w:rsidRDefault="00FC510C" w:rsidP="001B2A34">
            <w:pPr>
              <w:widowControl/>
              <w:spacing w:line="280" w:lineRule="exact"/>
              <w:jc w:val="center"/>
              <w:textAlignment w:val="center"/>
              <w:rPr>
                <w:rFonts w:ascii="仿宋" w:eastAsia="仿宋" w:hAnsi="仿宋" w:cs="仿宋"/>
                <w:color w:val="000000"/>
                <w:sz w:val="22"/>
              </w:rPr>
            </w:pPr>
            <w:r>
              <w:rPr>
                <w:rFonts w:ascii="仿宋" w:eastAsia="仿宋" w:hAnsi="仿宋" w:cs="仿宋" w:hint="eastAsia"/>
                <w:color w:val="000000"/>
                <w:spacing w:val="-11"/>
                <w:kern w:val="0"/>
                <w:sz w:val="22"/>
              </w:rPr>
              <w:t>对在风景名胜区管理机构指定的营业地点、区域外揽客、兜售商品或者提供服务的行政处罚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BE0B9" w14:textId="77777777" w:rsidR="00FC510C" w:rsidRDefault="00FC510C" w:rsidP="001B2A34">
            <w:pPr>
              <w:widowControl/>
              <w:spacing w:line="28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8EAE2" w14:textId="77777777" w:rsidR="00FC510C" w:rsidRDefault="00FC510C" w:rsidP="001B2A34">
            <w:pPr>
              <w:widowControl/>
              <w:spacing w:line="280" w:lineRule="exact"/>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镇人民政府加强日常巡查，受理投诉、举报；发现“在风景名胜区管理机构指定的营业地点、区域外揽客、兜售商品或者提供服务”的,及时制止和查处。</w:t>
            </w:r>
          </w:p>
        </w:tc>
      </w:tr>
      <w:tr w:rsidR="00FC510C" w14:paraId="24971407" w14:textId="77777777" w:rsidTr="001B2A34">
        <w:trPr>
          <w:trHeight w:val="206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BF36D"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35</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67E0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消防救援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CCB4B"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330295034000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001C6" w14:textId="77777777" w:rsidR="00FC510C" w:rsidRDefault="00FC510C" w:rsidP="001B2A34">
            <w:pPr>
              <w:widowControl/>
              <w:spacing w:line="28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rPr>
              <w:t>对用于居住的出租房屋不符合消防安全要求的行政处罚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0B06B" w14:textId="77777777" w:rsidR="00FC510C" w:rsidRDefault="00FC510C" w:rsidP="001B2A34">
            <w:pPr>
              <w:widowControl/>
              <w:spacing w:line="28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CC825" w14:textId="77777777" w:rsidR="00FC510C" w:rsidRDefault="00FC510C" w:rsidP="001B2A34">
            <w:pPr>
              <w:widowControl/>
              <w:spacing w:line="280" w:lineRule="exact"/>
              <w:jc w:val="left"/>
              <w:textAlignment w:val="center"/>
              <w:rPr>
                <w:rFonts w:ascii="仿宋" w:eastAsia="仿宋" w:hAnsi="仿宋" w:cs="仿宋"/>
                <w:color w:val="000000"/>
                <w:sz w:val="22"/>
              </w:rPr>
            </w:pPr>
            <w:r>
              <w:rPr>
                <w:rFonts w:ascii="仿宋" w:eastAsia="仿宋" w:hAnsi="仿宋" w:cs="仿宋" w:hint="eastAsia"/>
                <w:color w:val="000000"/>
                <w:kern w:val="0"/>
                <w:sz w:val="22"/>
              </w:rPr>
              <w:t xml:space="preserve">   1.消防救援机构负责“用于居住的出租房屋不符合消防安全要求”的监管，受理投诉、举报；对“用于居住的出租房屋不符合消防安全要求”的，将相关证据材料或案件线索移送镇人民政府。镇人民政府按程序办理并将处理结果反馈消防救援机构。</w:t>
            </w:r>
            <w:r>
              <w:rPr>
                <w:rFonts w:ascii="仿宋" w:eastAsia="仿宋" w:hAnsi="仿宋" w:cs="仿宋" w:hint="eastAsia"/>
                <w:color w:val="000000"/>
                <w:kern w:val="0"/>
                <w:sz w:val="22"/>
              </w:rPr>
              <w:br/>
              <w:t xml:space="preserve">    2.镇人民政府在日常巡查中发现“用于居住的出租房屋不符合消防安全要求”的，将相关情况告知消防救援机构；认为需要立案查处的，按程序办理并将处理结果反馈消防救援机构。</w:t>
            </w:r>
          </w:p>
        </w:tc>
      </w:tr>
      <w:tr w:rsidR="00FC510C" w14:paraId="06F04778" w14:textId="77777777" w:rsidTr="001B2A34">
        <w:trPr>
          <w:trHeight w:val="2101"/>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80930"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55C91"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民政</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CF04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330211010000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9D5B1" w14:textId="77777777" w:rsidR="00FC510C" w:rsidRDefault="00FC510C" w:rsidP="001B2A34">
            <w:pPr>
              <w:widowControl/>
              <w:spacing w:line="28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对未经批准擅自兴建殡葬设施的行政处罚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7A63D" w14:textId="77777777" w:rsidR="00FC510C" w:rsidRDefault="00FC510C" w:rsidP="001B2A34">
            <w:pPr>
              <w:widowControl/>
              <w:spacing w:line="28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1622F" w14:textId="77777777" w:rsidR="00FC510C" w:rsidRDefault="00FC510C" w:rsidP="001B2A34">
            <w:pPr>
              <w:widowControl/>
              <w:spacing w:line="280" w:lineRule="exact"/>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民政主管部门负责“未经批准擅自兴建殡葬设施”的监管，受理投诉、举报；对发现、移送的违法线索进行处理；认为需要立案查处的，将相关证据材料移送镇人民政府。镇人民政府按程序办理并将处理结果反馈民政部门。</w:t>
            </w:r>
            <w:r>
              <w:rPr>
                <w:rFonts w:ascii="仿宋" w:eastAsia="仿宋" w:hAnsi="仿宋" w:cs="仿宋" w:hint="eastAsia"/>
                <w:color w:val="000000"/>
                <w:kern w:val="0"/>
                <w:sz w:val="22"/>
              </w:rPr>
              <w:br/>
              <w:t xml:space="preserve">    2.镇人民政府在日常巡查中发现“未经批准擅自兴建殡葬设施”的，将相关情况告知民政部门；认为需要立案查处的，按程序办理并将处理结果反馈民政部门。</w:t>
            </w:r>
          </w:p>
        </w:tc>
      </w:tr>
      <w:tr w:rsidR="00FC510C" w14:paraId="1884F182" w14:textId="77777777" w:rsidTr="001B2A34">
        <w:trPr>
          <w:trHeight w:val="1845"/>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28861" w14:textId="77777777" w:rsidR="00FC510C" w:rsidRDefault="00FC510C" w:rsidP="001B2A3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6DD82"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广电</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CB01F" w14:textId="77777777" w:rsidR="00FC510C" w:rsidRDefault="00FC510C" w:rsidP="001B2A3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330232027000</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D84AF" w14:textId="77777777" w:rsidR="00FC510C" w:rsidRDefault="00FC510C" w:rsidP="001B2A34">
            <w:pPr>
              <w:widowControl/>
              <w:spacing w:line="28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rPr>
              <w:t>对擅自安装和使用卫星地面接收设施的行政处罚</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7E4DF" w14:textId="77777777" w:rsidR="00FC510C" w:rsidRDefault="00FC510C" w:rsidP="001B2A34">
            <w:pPr>
              <w:widowControl/>
              <w:spacing w:line="280" w:lineRule="exact"/>
              <w:jc w:val="center"/>
              <w:textAlignment w:val="center"/>
              <w:rPr>
                <w:rFonts w:ascii="仿宋" w:eastAsia="仿宋" w:hAnsi="仿宋" w:cs="仿宋"/>
                <w:color w:val="000000"/>
                <w:sz w:val="22"/>
              </w:rPr>
            </w:pPr>
            <w:r>
              <w:rPr>
                <w:rFonts w:ascii="仿宋" w:eastAsia="仿宋" w:hAnsi="仿宋" w:cs="仿宋" w:hint="eastAsia"/>
                <w:color w:val="000000"/>
                <w:kern w:val="0"/>
                <w:sz w:val="22"/>
              </w:rPr>
              <w:t>全部</w:t>
            </w:r>
          </w:p>
        </w:tc>
        <w:tc>
          <w:tcPr>
            <w:tcW w:w="2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41ACC" w14:textId="77777777" w:rsidR="00FC510C" w:rsidRDefault="00FC510C" w:rsidP="001B2A34">
            <w:pPr>
              <w:widowControl/>
              <w:spacing w:line="280" w:lineRule="exact"/>
              <w:ind w:firstLineChars="200" w:firstLine="440"/>
              <w:jc w:val="left"/>
              <w:textAlignment w:val="center"/>
              <w:rPr>
                <w:rFonts w:ascii="仿宋" w:eastAsia="仿宋" w:hAnsi="仿宋" w:cs="仿宋"/>
                <w:color w:val="000000"/>
                <w:sz w:val="22"/>
              </w:rPr>
            </w:pPr>
            <w:r>
              <w:rPr>
                <w:rFonts w:ascii="仿宋" w:eastAsia="仿宋" w:hAnsi="仿宋" w:cs="仿宋" w:hint="eastAsia"/>
                <w:color w:val="000000"/>
                <w:kern w:val="0"/>
                <w:sz w:val="22"/>
              </w:rPr>
              <w:t>1.文广</w:t>
            </w:r>
            <w:proofErr w:type="gramStart"/>
            <w:r>
              <w:rPr>
                <w:rFonts w:ascii="仿宋" w:eastAsia="仿宋" w:hAnsi="仿宋" w:cs="仿宋" w:hint="eastAsia"/>
                <w:color w:val="000000"/>
                <w:kern w:val="0"/>
                <w:sz w:val="22"/>
              </w:rPr>
              <w:t>旅体部门</w:t>
            </w:r>
            <w:proofErr w:type="gramEnd"/>
            <w:r>
              <w:rPr>
                <w:rFonts w:ascii="仿宋" w:eastAsia="仿宋" w:hAnsi="仿宋" w:cs="仿宋" w:hint="eastAsia"/>
                <w:color w:val="000000"/>
                <w:kern w:val="0"/>
                <w:sz w:val="22"/>
              </w:rPr>
              <w:t>负责“擅自安装和使用卫星地面接收设施”的监管，受理投诉、举报；对发现、移送的违法线索进行处理；认为需要立案查处的，将相关证据材料移送镇人民政府。镇人民政府按程序办理并将处理结果反馈文</w:t>
            </w:r>
            <w:proofErr w:type="gramStart"/>
            <w:r>
              <w:rPr>
                <w:rFonts w:ascii="仿宋" w:eastAsia="仿宋" w:hAnsi="仿宋" w:cs="仿宋" w:hint="eastAsia"/>
                <w:color w:val="000000"/>
                <w:kern w:val="0"/>
                <w:sz w:val="22"/>
              </w:rPr>
              <w:t>广旅体部门</w:t>
            </w:r>
            <w:proofErr w:type="gramEnd"/>
            <w:r>
              <w:rPr>
                <w:rFonts w:ascii="仿宋" w:eastAsia="仿宋" w:hAnsi="仿宋" w:cs="仿宋" w:hint="eastAsia"/>
                <w:color w:val="000000"/>
                <w:kern w:val="0"/>
                <w:sz w:val="22"/>
              </w:rPr>
              <w:t>。</w:t>
            </w:r>
            <w:r>
              <w:rPr>
                <w:rFonts w:ascii="仿宋" w:eastAsia="仿宋" w:hAnsi="仿宋" w:cs="仿宋" w:hint="eastAsia"/>
                <w:color w:val="000000"/>
                <w:kern w:val="0"/>
                <w:sz w:val="22"/>
              </w:rPr>
              <w:br/>
              <w:t xml:space="preserve">    2.镇人民政府在日常巡查中发现“擅自安装和使用卫星地面接收设施”的，将相关情况告知文</w:t>
            </w:r>
            <w:proofErr w:type="gramStart"/>
            <w:r>
              <w:rPr>
                <w:rFonts w:ascii="仿宋" w:eastAsia="仿宋" w:hAnsi="仿宋" w:cs="仿宋" w:hint="eastAsia"/>
                <w:color w:val="000000"/>
                <w:kern w:val="0"/>
                <w:sz w:val="22"/>
              </w:rPr>
              <w:t>广旅体部门</w:t>
            </w:r>
            <w:proofErr w:type="gramEnd"/>
            <w:r>
              <w:rPr>
                <w:rFonts w:ascii="仿宋" w:eastAsia="仿宋" w:hAnsi="仿宋" w:cs="仿宋" w:hint="eastAsia"/>
                <w:color w:val="000000"/>
                <w:kern w:val="0"/>
                <w:sz w:val="22"/>
              </w:rPr>
              <w:t>；认为需要立案查处的，按程序办理并将处理结果反馈文</w:t>
            </w:r>
            <w:proofErr w:type="gramStart"/>
            <w:r>
              <w:rPr>
                <w:rFonts w:ascii="仿宋" w:eastAsia="仿宋" w:hAnsi="仿宋" w:cs="仿宋" w:hint="eastAsia"/>
                <w:color w:val="000000"/>
                <w:kern w:val="0"/>
                <w:sz w:val="22"/>
              </w:rPr>
              <w:t>广旅体部门</w:t>
            </w:r>
            <w:proofErr w:type="gramEnd"/>
            <w:r>
              <w:rPr>
                <w:rFonts w:ascii="仿宋" w:eastAsia="仿宋" w:hAnsi="仿宋" w:cs="仿宋" w:hint="eastAsia"/>
                <w:color w:val="000000"/>
                <w:kern w:val="0"/>
                <w:sz w:val="22"/>
              </w:rPr>
              <w:t>。</w:t>
            </w:r>
          </w:p>
        </w:tc>
      </w:tr>
    </w:tbl>
    <w:p w14:paraId="3F31C332" w14:textId="77777777" w:rsidR="00FC510C" w:rsidRDefault="00FC510C" w:rsidP="00FC510C">
      <w:pPr>
        <w:spacing w:line="40" w:lineRule="exact"/>
        <w:rPr>
          <w:sz w:val="10"/>
          <w:szCs w:val="10"/>
        </w:rPr>
      </w:pPr>
    </w:p>
    <w:p w14:paraId="164AE91A" w14:textId="77777777" w:rsidR="00E242A0" w:rsidRPr="00FC510C" w:rsidRDefault="00E242A0" w:rsidP="006979B3">
      <w:pPr>
        <w:pStyle w:val="a7"/>
        <w:spacing w:before="0" w:beforeAutospacing="0" w:after="0" w:afterAutospacing="0" w:line="450" w:lineRule="atLeast"/>
        <w:ind w:firstLine="600"/>
        <w:jc w:val="both"/>
        <w:rPr>
          <w:rFonts w:ascii="微软雅黑" w:eastAsia="微软雅黑" w:hAnsi="微软雅黑"/>
          <w:color w:val="333333"/>
          <w:sz w:val="21"/>
          <w:szCs w:val="21"/>
        </w:rPr>
      </w:pPr>
    </w:p>
    <w:sectPr w:rsidR="00E242A0" w:rsidRPr="00FC510C" w:rsidSect="00E242A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F7C5" w14:textId="77777777" w:rsidR="00F77409" w:rsidRDefault="00F77409" w:rsidP="006979B3">
      <w:r>
        <w:separator/>
      </w:r>
    </w:p>
  </w:endnote>
  <w:endnote w:type="continuationSeparator" w:id="0">
    <w:p w14:paraId="3BAE9C69" w14:textId="77777777" w:rsidR="00F77409" w:rsidRDefault="00F77409" w:rsidP="0069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D021" w14:textId="77777777" w:rsidR="00F77409" w:rsidRDefault="00F77409" w:rsidP="006979B3">
      <w:r>
        <w:separator/>
      </w:r>
    </w:p>
  </w:footnote>
  <w:footnote w:type="continuationSeparator" w:id="0">
    <w:p w14:paraId="38291AD3" w14:textId="77777777" w:rsidR="00F77409" w:rsidRDefault="00F77409" w:rsidP="00697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F1CE3"/>
    <w:multiLevelType w:val="singleLevel"/>
    <w:tmpl w:val="89EF1CE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87F2B"/>
    <w:rsid w:val="00097A3D"/>
    <w:rsid w:val="000D225A"/>
    <w:rsid w:val="00246CA5"/>
    <w:rsid w:val="002D6E31"/>
    <w:rsid w:val="00333F85"/>
    <w:rsid w:val="003F5A0A"/>
    <w:rsid w:val="004E5E1C"/>
    <w:rsid w:val="005257BF"/>
    <w:rsid w:val="00551470"/>
    <w:rsid w:val="0059314D"/>
    <w:rsid w:val="005D24AD"/>
    <w:rsid w:val="00634AC7"/>
    <w:rsid w:val="006979B3"/>
    <w:rsid w:val="00787F2B"/>
    <w:rsid w:val="009203CE"/>
    <w:rsid w:val="009C6CC4"/>
    <w:rsid w:val="00AB0A07"/>
    <w:rsid w:val="00AE1991"/>
    <w:rsid w:val="00BD536B"/>
    <w:rsid w:val="00C25409"/>
    <w:rsid w:val="00D549A5"/>
    <w:rsid w:val="00D93BE2"/>
    <w:rsid w:val="00D94E4D"/>
    <w:rsid w:val="00DB759C"/>
    <w:rsid w:val="00DE64FE"/>
    <w:rsid w:val="00E242A0"/>
    <w:rsid w:val="00F5152F"/>
    <w:rsid w:val="00F77409"/>
    <w:rsid w:val="00F77B7C"/>
    <w:rsid w:val="00F863FF"/>
    <w:rsid w:val="00FC510C"/>
    <w:rsid w:val="00FE176B"/>
    <w:rsid w:val="00FE6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73364"/>
  <w15:chartTrackingRefBased/>
  <w15:docId w15:val="{D467C91A-AE04-4B23-973F-1968CDB5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9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79B3"/>
    <w:rPr>
      <w:sz w:val="18"/>
      <w:szCs w:val="18"/>
    </w:rPr>
  </w:style>
  <w:style w:type="paragraph" w:styleId="a5">
    <w:name w:val="footer"/>
    <w:basedOn w:val="a"/>
    <w:link w:val="a6"/>
    <w:uiPriority w:val="99"/>
    <w:unhideWhenUsed/>
    <w:rsid w:val="006979B3"/>
    <w:pPr>
      <w:tabs>
        <w:tab w:val="center" w:pos="4153"/>
        <w:tab w:val="right" w:pos="8306"/>
      </w:tabs>
      <w:snapToGrid w:val="0"/>
      <w:jc w:val="left"/>
    </w:pPr>
    <w:rPr>
      <w:sz w:val="18"/>
      <w:szCs w:val="18"/>
    </w:rPr>
  </w:style>
  <w:style w:type="character" w:customStyle="1" w:styleId="a6">
    <w:name w:val="页脚 字符"/>
    <w:basedOn w:val="a0"/>
    <w:link w:val="a5"/>
    <w:uiPriority w:val="99"/>
    <w:rsid w:val="006979B3"/>
    <w:rPr>
      <w:sz w:val="18"/>
      <w:szCs w:val="18"/>
    </w:rPr>
  </w:style>
  <w:style w:type="paragraph" w:styleId="a7">
    <w:name w:val="Normal (Web)"/>
    <w:basedOn w:val="a"/>
    <w:uiPriority w:val="99"/>
    <w:semiHidden/>
    <w:unhideWhenUsed/>
    <w:rsid w:val="006979B3"/>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sid w:val="00FC510C"/>
    <w:rPr>
      <w:rFonts w:ascii="Segoe UI" w:eastAsia="Segoe UI" w:hAnsi="Segoe UI" w:cs="Segoe UI"/>
      <w:color w:val="171A1D"/>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29213">
      <w:bodyDiv w:val="1"/>
      <w:marLeft w:val="0"/>
      <w:marRight w:val="0"/>
      <w:marTop w:val="0"/>
      <w:marBottom w:val="0"/>
      <w:divBdr>
        <w:top w:val="none" w:sz="0" w:space="0" w:color="auto"/>
        <w:left w:val="none" w:sz="0" w:space="0" w:color="auto"/>
        <w:bottom w:val="none" w:sz="0" w:space="0" w:color="auto"/>
        <w:right w:val="none" w:sz="0" w:space="0" w:color="auto"/>
      </w:divBdr>
    </w:div>
    <w:div w:id="651714641">
      <w:bodyDiv w:val="1"/>
      <w:marLeft w:val="0"/>
      <w:marRight w:val="0"/>
      <w:marTop w:val="0"/>
      <w:marBottom w:val="0"/>
      <w:divBdr>
        <w:top w:val="none" w:sz="0" w:space="0" w:color="auto"/>
        <w:left w:val="none" w:sz="0" w:space="0" w:color="auto"/>
        <w:bottom w:val="none" w:sz="0" w:space="0" w:color="auto"/>
        <w:right w:val="none" w:sz="0" w:space="0" w:color="auto"/>
      </w:divBdr>
    </w:div>
    <w:div w:id="7722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5098</Words>
  <Characters>29065</Characters>
  <Application>Microsoft Office Word</Application>
  <DocSecurity>0</DocSecurity>
  <Lines>242</Lines>
  <Paragraphs>68</Paragraphs>
  <ScaleCrop>false</ScaleCrop>
  <Company/>
  <LinksUpToDate>false</LinksUpToDate>
  <CharactersWithSpaces>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徐智勇</dc:creator>
  <cp:keywords/>
  <dc:description/>
  <cp:lastModifiedBy>徐智勇</cp:lastModifiedBy>
  <cp:revision>21</cp:revision>
  <cp:lastPrinted>2023-05-23T08:17:00Z</cp:lastPrinted>
  <dcterms:created xsi:type="dcterms:W3CDTF">2023-05-22T01:51:00Z</dcterms:created>
  <dcterms:modified xsi:type="dcterms:W3CDTF">2023-11-13T08:17:00Z</dcterms:modified>
</cp:coreProperties>
</file>