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3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武义县义诊登记管理办法（征求意见稿）》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的起草说明</w:t>
      </w:r>
    </w:p>
    <w:p w14:paraId="5E899E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62F2F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一、起草背景</w:t>
      </w:r>
    </w:p>
    <w:p w14:paraId="7EDB21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为规范对组织义诊单位在本县行政区域内组织义诊活动的管理，保障公民的健康和合法权益，促进我县卫生健康事业发展，起草了《武义县义诊登记管理办法（征求意见稿）》（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以下简称《办法》）。</w:t>
      </w:r>
    </w:p>
    <w:p w14:paraId="62E529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二、起草依据</w:t>
      </w:r>
    </w:p>
    <w:p w14:paraId="7354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该《办法》依据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《医疗机构管理条例》《中华人民共和国医师法》《卫生部下发关于组织义诊活动实行备案管理的通知》等编制。</w:t>
      </w:r>
    </w:p>
    <w:p w14:paraId="1C965B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三、起草过程</w:t>
      </w:r>
    </w:p>
    <w:p w14:paraId="15BF6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该《办法》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在起草过程中，贯彻了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相关法律、法规和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国家、省、市系列文件精神，充分结合了我县实际情况；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《办法》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起草完成后，征求了县司法局等单位的修改意见，经修改完善后，形成本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《办法》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12DE69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四、主要内容</w:t>
      </w:r>
    </w:p>
    <w:bookmarkEnd w:id="0"/>
    <w:p w14:paraId="2B6180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（一）总则。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对制定目的、制定依据、义诊定义、部门职责等进行了明确。</w:t>
      </w:r>
    </w:p>
    <w:p w14:paraId="745C76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（二）登记范围与主体。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明确了义诊登记的范围、主体、条件。</w:t>
      </w:r>
    </w:p>
    <w:p w14:paraId="6C2E15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（三）登记程序。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对义诊登记时间、方式、审查等进行了明确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。</w:t>
      </w:r>
    </w:p>
    <w:p w14:paraId="691F5D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12"/>
          <w:sz w:val="32"/>
          <w:szCs w:val="32"/>
          <w:highlight w:val="none"/>
          <w:lang w:eastAsia="zh-CN"/>
        </w:rPr>
        <w:t>（四）义诊规范与违规行为。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明确了义诊活动的规范及违规行为。</w:t>
      </w:r>
    </w:p>
    <w:p w14:paraId="3097AB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12"/>
          <w:sz w:val="32"/>
          <w:szCs w:val="32"/>
          <w:highlight w:val="none"/>
          <w:lang w:eastAsia="zh-CN"/>
        </w:rPr>
        <w:t>（五）监督管理。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对义诊监督和违规处理进行了明确。</w:t>
      </w:r>
    </w:p>
    <w:p w14:paraId="7205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（六）</w:t>
      </w:r>
      <w:r>
        <w:rPr>
          <w:rFonts w:hint="eastAsia" w:ascii="方正楷体_GBK" w:hAnsi="方正楷体_GBK" w:eastAsia="方正楷体_GBK" w:cs="方正楷体_GBK"/>
          <w:color w:val="auto"/>
          <w:spacing w:val="12"/>
          <w:sz w:val="32"/>
          <w:szCs w:val="32"/>
          <w:highlight w:val="none"/>
          <w:lang w:eastAsia="zh-CN"/>
        </w:rPr>
        <w:t>附则。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明确了办法的解释、修订和生效。</w:t>
      </w:r>
    </w:p>
    <w:p w14:paraId="12C8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</w:pPr>
    </w:p>
    <w:p w14:paraId="7EB5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</w:pPr>
    </w:p>
    <w:p w14:paraId="003180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武义县卫生健康局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 xml:space="preserve">    </w:t>
      </w:r>
    </w:p>
    <w:p w14:paraId="555AD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 xml:space="preserve">日    </w:t>
      </w:r>
    </w:p>
    <w:p w14:paraId="15C2E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D6ED1"/>
    <w:rsid w:val="3F160CF5"/>
    <w:rsid w:val="49711E38"/>
    <w:rsid w:val="5EFFB843"/>
    <w:rsid w:val="7736F11D"/>
    <w:rsid w:val="EFFE1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462</Words>
  <Characters>465</Characters>
  <Lines>0</Lines>
  <Paragraphs>0</Paragraphs>
  <TotalTime>2</TotalTime>
  <ScaleCrop>false</ScaleCrop>
  <LinksUpToDate>false</LinksUpToDate>
  <CharactersWithSpaces>473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2025-07-05T11:15:00Z</dcterms:created>
  <dc:creator>wsj</dc:creator>
  <cp:lastModifiedBy>珏</cp:lastModifiedBy>
  <dcterms:modified xsi:type="dcterms:W3CDTF">2025-08-01T07:17:47Z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FDB629BEF64C4A10BC96096E2BFFFEDF_13</vt:lpwstr>
  </property>
  <property fmtid="{D5CDD505-2E9C-101B-9397-08002B2CF9AE}" pid="4" name="KSOTemplateDocerSaveRecord">
    <vt:lpwstr>eyJoZGlkIjoiMTEyNTZjOWViZTg3ZGI0M2JkODAwNWMzMjAzYTA3NWIiLCJ1c2VySWQiOiI0NTI3NTczMDcifQ==</vt:lpwstr>
  </property>
</Properties>
</file>