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关于加快推进金华猪全产业链高质量发展的若干意见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sz w:val="32"/>
          <w:szCs w:val="32"/>
        </w:rPr>
        <w:t>贯彻落实</w:t>
      </w:r>
      <w:r>
        <w:rPr>
          <w:rFonts w:hint="eastAsia" w:ascii="Times New Roman" w:hAnsi="Times New Roman" w:eastAsia="仿宋_GB2312" w:cs="Times New Roman"/>
          <w:color w:val="auto"/>
          <w:sz w:val="32"/>
          <w:szCs w:val="32"/>
          <w:lang w:val="en-US" w:eastAsia="zh-CN"/>
        </w:rPr>
        <w:t>全市乡村振兴大会暨土地综合整治推进会精神</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锚定“把种业振兴行动切实抓出成效，把当家品种攥在自</w:t>
      </w:r>
      <w:r>
        <w:rPr>
          <w:rFonts w:hint="eastAsia" w:eastAsia="仿宋_GB2312"/>
          <w:color w:val="auto"/>
          <w:sz w:val="32"/>
          <w:szCs w:val="32"/>
        </w:rPr>
        <w:t>己手里”的目标，</w:t>
      </w:r>
      <w:r>
        <w:rPr>
          <w:rFonts w:hint="eastAsia" w:ascii="Times New Roman" w:hAnsi="Times New Roman" w:eastAsia="仿宋_GB2312" w:cs="Times New Roman"/>
          <w:color w:val="auto"/>
          <w:kern w:val="0"/>
          <w:sz w:val="32"/>
          <w:szCs w:val="32"/>
          <w:lang w:val="en-US" w:eastAsia="zh-CN"/>
        </w:rPr>
        <w:t>聚焦“守底线、</w:t>
      </w:r>
      <w:r>
        <w:rPr>
          <w:rFonts w:hint="eastAsia" w:ascii="Times New Roman" w:hAnsi="Times New Roman" w:eastAsia="仿宋_GB2312" w:cs="Times New Roman"/>
          <w:color w:val="auto"/>
          <w:kern w:val="0"/>
          <w:sz w:val="32"/>
          <w:szCs w:val="32"/>
          <w:lang w:eastAsia="zh-CN"/>
        </w:rPr>
        <w:t>抓发展</w:t>
      </w:r>
      <w:r>
        <w:rPr>
          <w:rFonts w:hint="eastAsia" w:ascii="Times New Roman" w:hAnsi="Times New Roman" w:eastAsia="仿宋_GB2312" w:cs="Times New Roman"/>
          <w:color w:val="auto"/>
          <w:kern w:val="0"/>
          <w:sz w:val="32"/>
          <w:szCs w:val="32"/>
          <w:lang w:val="en-US" w:eastAsia="zh-CN"/>
        </w:rPr>
        <w:t>、促振兴”，</w:t>
      </w:r>
      <w:r>
        <w:rPr>
          <w:rFonts w:hint="eastAsia" w:ascii="Times New Roman" w:hAnsi="Times New Roman" w:eastAsia="仿宋_GB2312" w:cs="Times New Roman"/>
          <w:color w:val="auto"/>
          <w:kern w:val="0"/>
          <w:sz w:val="32"/>
          <w:szCs w:val="32"/>
          <w:lang w:eastAsia="zh-CN"/>
        </w:rPr>
        <w:t>切</w:t>
      </w:r>
      <w:r>
        <w:rPr>
          <w:rFonts w:hint="default" w:ascii="Times New Roman" w:hAnsi="Times New Roman" w:eastAsia="仿宋_GB2312" w:cs="Times New Roman"/>
          <w:color w:val="auto"/>
          <w:kern w:val="0"/>
          <w:sz w:val="32"/>
          <w:szCs w:val="32"/>
          <w:lang w:eastAsia="zh-CN"/>
        </w:rPr>
        <w:t>实做好</w:t>
      </w:r>
      <w:r>
        <w:rPr>
          <w:rFonts w:hint="eastAsia" w:ascii="Times New Roman" w:hAnsi="Times New Roman" w:eastAsia="仿宋_GB2312" w:cs="Times New Roman"/>
          <w:color w:val="auto"/>
          <w:kern w:val="0"/>
          <w:sz w:val="32"/>
          <w:szCs w:val="32"/>
          <w:lang w:val="en-US" w:eastAsia="zh-CN"/>
        </w:rPr>
        <w:t>金华猪“土特产”这篇大文章，</w:t>
      </w:r>
      <w:r>
        <w:rPr>
          <w:rFonts w:hint="default" w:ascii="Times New Roman" w:hAnsi="Times New Roman" w:eastAsia="仿宋_GB2312" w:cs="Times New Roman"/>
          <w:color w:val="auto"/>
          <w:sz w:val="32"/>
          <w:szCs w:val="32"/>
        </w:rPr>
        <w:t>现就</w:t>
      </w:r>
      <w:r>
        <w:rPr>
          <w:rFonts w:hint="eastAsia" w:ascii="Times New Roman" w:hAnsi="Times New Roman" w:eastAsia="仿宋_GB2312" w:cs="Times New Roman"/>
          <w:color w:val="auto"/>
          <w:sz w:val="32"/>
          <w:szCs w:val="32"/>
          <w:lang w:eastAsia="zh-CN"/>
        </w:rPr>
        <w:t>加快推进</w:t>
      </w:r>
      <w:r>
        <w:rPr>
          <w:rFonts w:hint="default" w:ascii="Times New Roman" w:hAnsi="Times New Roman" w:eastAsia="仿宋_GB2312" w:cs="Times New Roman"/>
          <w:color w:val="auto"/>
          <w:sz w:val="32"/>
          <w:szCs w:val="32"/>
          <w:lang w:eastAsia="zh-CN"/>
        </w:rPr>
        <w:t>金华猪（金华两头乌）</w:t>
      </w:r>
      <w:r>
        <w:rPr>
          <w:rFonts w:hint="default" w:ascii="Times New Roman" w:hAnsi="Times New Roman" w:eastAsia="仿宋_GB2312" w:cs="Times New Roman"/>
          <w:color w:val="auto"/>
          <w:sz w:val="32"/>
          <w:szCs w:val="32"/>
          <w:lang w:val="en-US" w:eastAsia="zh-CN"/>
        </w:rPr>
        <w:t>全产业链</w:t>
      </w:r>
      <w:r>
        <w:rPr>
          <w:rFonts w:hint="eastAsia" w:ascii="Times New Roman" w:hAnsi="Times New Roman" w:eastAsia="仿宋_GB2312" w:cs="Times New Roman"/>
          <w:color w:val="auto"/>
          <w:sz w:val="32"/>
          <w:szCs w:val="32"/>
          <w:lang w:val="en-US" w:eastAsia="zh-CN"/>
        </w:rPr>
        <w:t>高质量</w:t>
      </w:r>
      <w:r>
        <w:rPr>
          <w:rFonts w:hint="default" w:ascii="Times New Roman" w:hAnsi="Times New Roman" w:eastAsia="仿宋_GB2312" w:cs="Times New Roman"/>
          <w:color w:val="auto"/>
          <w:sz w:val="32"/>
          <w:szCs w:val="32"/>
          <w:lang w:eastAsia="zh-CN"/>
        </w:rPr>
        <w:t>发展</w:t>
      </w:r>
      <w:r>
        <w:rPr>
          <w:rFonts w:hint="eastAsia" w:ascii="Times New Roman" w:hAnsi="Times New Roman" w:eastAsia="仿宋_GB2312" w:cs="Times New Roman"/>
          <w:color w:val="auto"/>
          <w:sz w:val="32"/>
          <w:szCs w:val="32"/>
          <w:lang w:eastAsia="zh-CN"/>
        </w:rPr>
        <w:t>提出如下意见，请遵照执行</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一、</w:t>
      </w:r>
      <w:r>
        <w:rPr>
          <w:rFonts w:hint="eastAsia" w:ascii="Times New Roman" w:hAnsi="Times New Roman" w:eastAsia="国标黑体" w:cs="Times New Roman"/>
          <w:color w:val="auto"/>
          <w:sz w:val="32"/>
          <w:szCs w:val="32"/>
          <w:lang w:val="en-US" w:eastAsia="zh-CN"/>
        </w:rPr>
        <w:t>总体要求</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（一）指导思想</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以习近平新时代中国特色社会主义思想为指导，深入贯彻落实党的二十大精神，按照党中央、国务院和省委、省政府关于积极推进畜牧业高质量发展战略部署，</w:t>
      </w:r>
      <w:r>
        <w:rPr>
          <w:rFonts w:hint="eastAsia" w:ascii="Times New Roman" w:hAnsi="Times New Roman" w:eastAsia="仿宋_GB2312" w:cs="Times New Roman"/>
          <w:color w:val="auto"/>
          <w:kern w:val="2"/>
          <w:sz w:val="32"/>
          <w:szCs w:val="32"/>
          <w:lang w:val="en-US" w:eastAsia="zh-CN" w:bidi="ar"/>
        </w:rPr>
        <w:t>聚焦种业振兴，促进三产融合，</w:t>
      </w:r>
      <w:r>
        <w:rPr>
          <w:rFonts w:hint="default" w:ascii="Times New Roman" w:hAnsi="Times New Roman" w:eastAsia="仿宋_GB2312" w:cs="Times New Roman"/>
          <w:color w:val="auto"/>
          <w:spacing w:val="0"/>
          <w:kern w:val="2"/>
          <w:sz w:val="32"/>
          <w:szCs w:val="32"/>
          <w:lang w:val="en-US" w:eastAsia="zh-CN" w:bidi="ar"/>
        </w:rPr>
        <w:t>加快推动金华猪全产业链高质量发展</w:t>
      </w:r>
      <w:r>
        <w:rPr>
          <w:rFonts w:hint="eastAsia" w:ascii="Times New Roman" w:hAnsi="Times New Roman" w:eastAsia="仿宋_GB2312" w:cs="Times New Roman"/>
          <w:color w:val="auto"/>
          <w:spacing w:val="0"/>
          <w:kern w:val="2"/>
          <w:sz w:val="32"/>
          <w:szCs w:val="32"/>
          <w:lang w:val="en-US" w:eastAsia="zh-CN" w:bidi="ar"/>
        </w:rPr>
        <w:t>，为做强特色品牌、建设生态高效农业强市提供实践样板。</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color w:val="auto"/>
          <w:spacing w:val="0"/>
          <w:kern w:val="2"/>
          <w:sz w:val="32"/>
          <w:szCs w:val="32"/>
          <w:lang w:val="en-US" w:eastAsia="zh-CN" w:bidi="ar"/>
        </w:rPr>
      </w:pPr>
      <w:r>
        <w:rPr>
          <w:rFonts w:hint="eastAsia" w:ascii="楷体_GB2312" w:hAnsi="楷体_GB2312" w:eastAsia="楷体_GB2312" w:cs="楷体_GB2312"/>
          <w:color w:val="auto"/>
          <w:spacing w:val="0"/>
          <w:kern w:val="2"/>
          <w:sz w:val="32"/>
          <w:szCs w:val="32"/>
          <w:lang w:val="en-US" w:eastAsia="zh-CN" w:bidi="ar"/>
        </w:rPr>
        <w:t>（二）基本原则</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b/>
          <w:bCs/>
          <w:color w:val="auto"/>
          <w:kern w:val="2"/>
          <w:sz w:val="32"/>
          <w:szCs w:val="32"/>
          <w:lang w:val="en-US" w:eastAsia="zh-CN" w:bidi="ar"/>
        </w:rPr>
        <w:t>坚持</w:t>
      </w:r>
      <w:r>
        <w:rPr>
          <w:rFonts w:hint="default" w:ascii="Times New Roman" w:hAnsi="Times New Roman" w:eastAsia="仿宋_GB2312" w:cs="Times New Roman"/>
          <w:b/>
          <w:bCs/>
          <w:color w:val="auto"/>
          <w:kern w:val="2"/>
          <w:sz w:val="32"/>
          <w:szCs w:val="32"/>
          <w:lang w:val="en-US" w:eastAsia="zh-CN" w:bidi="ar"/>
        </w:rPr>
        <w:t>市场</w:t>
      </w:r>
      <w:r>
        <w:rPr>
          <w:rFonts w:hint="eastAsia" w:ascii="Times New Roman" w:hAnsi="Times New Roman" w:eastAsia="仿宋_GB2312" w:cs="Times New Roman"/>
          <w:b/>
          <w:bCs/>
          <w:color w:val="auto"/>
          <w:kern w:val="2"/>
          <w:sz w:val="32"/>
          <w:szCs w:val="32"/>
          <w:lang w:val="en-US" w:eastAsia="zh-CN" w:bidi="ar"/>
        </w:rPr>
        <w:t>主导，统筹资源</w:t>
      </w:r>
      <w:r>
        <w:rPr>
          <w:rFonts w:hint="default" w:ascii="Times New Roman" w:hAnsi="Times New Roman" w:eastAsia="仿宋_GB2312" w:cs="Times New Roman"/>
          <w:b/>
          <w:bCs/>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充分发挥市场配置资源的决定性作用，引导</w:t>
      </w:r>
      <w:r>
        <w:rPr>
          <w:rFonts w:hint="eastAsia" w:ascii="Times New Roman" w:hAnsi="Times New Roman" w:eastAsia="仿宋_GB2312" w:cs="Times New Roman"/>
          <w:color w:val="auto"/>
          <w:kern w:val="2"/>
          <w:sz w:val="32"/>
          <w:szCs w:val="32"/>
          <w:lang w:val="en-US" w:eastAsia="zh-CN" w:bidi="ar"/>
        </w:rPr>
        <w:t>金华猪</w:t>
      </w:r>
      <w:r>
        <w:rPr>
          <w:rFonts w:hint="default" w:ascii="Times New Roman" w:hAnsi="Times New Roman" w:eastAsia="仿宋_GB2312" w:cs="Times New Roman"/>
          <w:color w:val="auto"/>
          <w:kern w:val="2"/>
          <w:sz w:val="32"/>
          <w:szCs w:val="32"/>
          <w:lang w:val="en-US" w:eastAsia="zh-CN" w:bidi="ar"/>
        </w:rPr>
        <w:t>产业调整和消费升级，</w:t>
      </w:r>
      <w:r>
        <w:rPr>
          <w:rFonts w:hint="eastAsia" w:ascii="Times New Roman" w:hAnsi="Times New Roman" w:eastAsia="仿宋_GB2312" w:cs="Times New Roman"/>
          <w:color w:val="auto"/>
          <w:kern w:val="2"/>
          <w:sz w:val="32"/>
          <w:szCs w:val="32"/>
          <w:lang w:val="en-US" w:eastAsia="zh-CN" w:bidi="ar"/>
        </w:rPr>
        <w:t>推动</w:t>
      </w:r>
      <w:r>
        <w:rPr>
          <w:rFonts w:hint="default" w:ascii="Times New Roman" w:hAnsi="Times New Roman" w:eastAsia="仿宋_GB2312" w:cs="Times New Roman"/>
          <w:color w:val="auto"/>
          <w:kern w:val="2"/>
          <w:sz w:val="32"/>
          <w:szCs w:val="32"/>
          <w:lang w:val="en-US" w:eastAsia="zh-CN" w:bidi="ar"/>
        </w:rPr>
        <w:t>优势互补、集群发展。</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Times New Roman" w:hAnsi="Times New Roman" w:eastAsia="仿宋_GB2312" w:cs="Times New Roman"/>
          <w:b/>
          <w:bCs/>
          <w:color w:val="auto"/>
          <w:spacing w:val="0"/>
          <w:kern w:val="2"/>
          <w:sz w:val="32"/>
          <w:szCs w:val="32"/>
          <w:lang w:val="en-US" w:eastAsia="zh-CN" w:bidi="ar"/>
        </w:rPr>
      </w:pPr>
      <w:r>
        <w:rPr>
          <w:rFonts w:hint="eastAsia" w:ascii="Times New Roman" w:hAnsi="Times New Roman" w:eastAsia="仿宋_GB2312" w:cs="Times New Roman"/>
          <w:b/>
          <w:bCs/>
          <w:color w:val="auto"/>
          <w:spacing w:val="0"/>
          <w:kern w:val="2"/>
          <w:sz w:val="32"/>
          <w:szCs w:val="32"/>
          <w:lang w:val="en-US" w:eastAsia="zh-CN" w:bidi="ar"/>
        </w:rPr>
        <w:t>坚持科技创新，培育优势。</w:t>
      </w:r>
      <w:r>
        <w:rPr>
          <w:rFonts w:hint="eastAsia" w:ascii="Times New Roman" w:hAnsi="Times New Roman" w:eastAsia="仿宋_GB2312" w:cs="Times New Roman"/>
          <w:color w:val="auto"/>
          <w:spacing w:val="0"/>
          <w:kern w:val="2"/>
          <w:sz w:val="32"/>
          <w:szCs w:val="32"/>
          <w:lang w:val="en-US" w:eastAsia="zh-CN" w:bidi="ar"/>
        </w:rPr>
        <w:t>强化科技支撑，提升金华猪选育、养殖、加工等环节科技水平，推动质的有效提升和量的合理增长，提高产品品质和核心竞争力。</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Times New Roman" w:hAnsi="Times New Roman" w:eastAsia="仿宋_GB2312" w:cs="Times New Roman"/>
          <w:color w:val="auto"/>
          <w:spacing w:val="0"/>
          <w:kern w:val="2"/>
          <w:sz w:val="32"/>
          <w:szCs w:val="32"/>
          <w:lang w:val="en-US" w:eastAsia="zh-CN" w:bidi="ar"/>
        </w:rPr>
      </w:pPr>
      <w:r>
        <w:rPr>
          <w:rFonts w:hint="eastAsia" w:ascii="Times New Roman" w:hAnsi="Times New Roman" w:eastAsia="仿宋_GB2312" w:cs="Times New Roman"/>
          <w:b/>
          <w:bCs/>
          <w:color w:val="auto"/>
          <w:spacing w:val="0"/>
          <w:kern w:val="2"/>
          <w:sz w:val="32"/>
          <w:szCs w:val="32"/>
          <w:lang w:val="en-US" w:eastAsia="zh-CN" w:bidi="ar"/>
        </w:rPr>
        <w:t>坚持销售引领，全链发展。</w:t>
      </w:r>
      <w:r>
        <w:rPr>
          <w:rFonts w:hint="eastAsia" w:ascii="Times New Roman" w:hAnsi="Times New Roman" w:eastAsia="仿宋_GB2312" w:cs="Times New Roman"/>
          <w:color w:val="auto"/>
          <w:spacing w:val="0"/>
          <w:kern w:val="2"/>
          <w:sz w:val="32"/>
          <w:szCs w:val="32"/>
          <w:lang w:val="en-US" w:eastAsia="zh-CN" w:bidi="ar"/>
        </w:rPr>
        <w:t>把做强销售端作为推动全产业链发展的关键，推动强链补链，构建现代产业体系，提升全产业链现代化水平。</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Times New Roman" w:hAnsi="Times New Roman" w:eastAsia="仿宋_GB2312" w:cs="Times New Roman"/>
          <w:color w:val="auto"/>
          <w:spacing w:val="0"/>
          <w:kern w:val="2"/>
          <w:sz w:val="32"/>
          <w:szCs w:val="32"/>
          <w:lang w:val="en-US" w:eastAsia="zh-CN" w:bidi="ar"/>
        </w:rPr>
      </w:pPr>
      <w:r>
        <w:rPr>
          <w:rFonts w:hint="eastAsia" w:ascii="Times New Roman" w:hAnsi="Times New Roman" w:eastAsia="仿宋_GB2312" w:cs="Times New Roman"/>
          <w:b/>
          <w:bCs/>
          <w:color w:val="auto"/>
          <w:spacing w:val="0"/>
          <w:kern w:val="2"/>
          <w:sz w:val="32"/>
          <w:szCs w:val="32"/>
          <w:lang w:val="en-US" w:eastAsia="zh-CN" w:bidi="ar"/>
        </w:rPr>
        <w:t>坚持政府有为，凝心聚力。</w:t>
      </w:r>
      <w:r>
        <w:rPr>
          <w:rFonts w:hint="eastAsia" w:ascii="Times New Roman" w:hAnsi="Times New Roman" w:eastAsia="仿宋_GB2312" w:cs="Times New Roman"/>
          <w:color w:val="auto"/>
          <w:spacing w:val="0"/>
          <w:kern w:val="2"/>
          <w:sz w:val="32"/>
          <w:szCs w:val="32"/>
          <w:lang w:val="en-US" w:eastAsia="zh-CN" w:bidi="ar"/>
        </w:rPr>
        <w:t>更好地发挥政府作用，</w:t>
      </w:r>
      <w:r>
        <w:rPr>
          <w:rFonts w:hint="default" w:ascii="Times New Roman" w:hAnsi="Times New Roman" w:eastAsia="仿宋_GB2312" w:cs="Times New Roman"/>
          <w:color w:val="auto"/>
          <w:spacing w:val="0"/>
          <w:kern w:val="2"/>
          <w:sz w:val="32"/>
          <w:szCs w:val="32"/>
          <w:lang w:val="en-US" w:eastAsia="zh-CN" w:bidi="ar"/>
        </w:rPr>
        <w:t>加强政策引导，创新服务方式，激发各类市场主体创新创业活力</w:t>
      </w:r>
      <w:r>
        <w:rPr>
          <w:rFonts w:hint="eastAsia" w:ascii="Times New Roman" w:hAnsi="Times New Roman" w:eastAsia="仿宋_GB2312" w:cs="Times New Roman"/>
          <w:color w:val="auto"/>
          <w:spacing w:val="0"/>
          <w:kern w:val="2"/>
          <w:sz w:val="32"/>
          <w:szCs w:val="32"/>
          <w:lang w:val="en-US" w:eastAsia="zh-CN" w:bidi="ar"/>
        </w:rPr>
        <w:t>，形成推动合力。</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color w:val="auto"/>
          <w:spacing w:val="0"/>
          <w:kern w:val="2"/>
          <w:sz w:val="32"/>
          <w:szCs w:val="32"/>
          <w:lang w:val="en-US" w:eastAsia="zh-CN" w:bidi="ar"/>
        </w:rPr>
      </w:pPr>
      <w:r>
        <w:rPr>
          <w:rFonts w:hint="eastAsia" w:ascii="楷体_GB2312" w:hAnsi="楷体_GB2312" w:eastAsia="楷体_GB2312" w:cs="楷体_GB2312"/>
          <w:color w:val="auto"/>
          <w:spacing w:val="0"/>
          <w:kern w:val="2"/>
          <w:sz w:val="32"/>
          <w:szCs w:val="32"/>
          <w:lang w:val="en-US" w:eastAsia="zh-CN" w:bidi="ar"/>
        </w:rPr>
        <w:t>（三）发展目标</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到2025年，能繁母猪存栏量、商品猪（含两头乌血统）年出栏量和全产业链产值在2021年基础上翻两番，分别达到1万头、15万头和20亿元以上，在全省率先实现地方猪种占比10%以上；到2027年，能繁母猪存栏量、商品猪（含两头乌血统）年出栏量和全产业链产值分别达到1.5万头、20万头和30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二、</w:t>
      </w:r>
      <w:r>
        <w:rPr>
          <w:rFonts w:hint="eastAsia" w:ascii="Times New Roman" w:hAnsi="Times New Roman" w:eastAsia="国标黑体" w:cs="Times New Roman"/>
          <w:color w:val="auto"/>
          <w:sz w:val="32"/>
          <w:szCs w:val="32"/>
          <w:lang w:val="en-US" w:eastAsia="zh-CN"/>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lang w:eastAsia="zh-CN"/>
        </w:rPr>
        <w:t>坚持依靠科技，完善</w:t>
      </w:r>
      <w:r>
        <w:rPr>
          <w:rFonts w:hint="default" w:ascii="Times New Roman" w:hAnsi="Times New Roman" w:eastAsia="楷体_GB2312" w:cs="Times New Roman"/>
          <w:color w:val="auto"/>
          <w:sz w:val="32"/>
          <w:szCs w:val="32"/>
          <w:lang w:val="en-US" w:eastAsia="zh-CN"/>
        </w:rPr>
        <w:t>现代种业体系</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完善多元保种体系。</w:t>
      </w:r>
      <w:r>
        <w:rPr>
          <w:rFonts w:hint="default" w:ascii="Times New Roman" w:hAnsi="Times New Roman" w:eastAsia="仿宋_GB2312" w:cs="Times New Roman"/>
          <w:color w:val="auto"/>
          <w:sz w:val="32"/>
          <w:szCs w:val="32"/>
          <w:lang w:eastAsia="zh-CN"/>
        </w:rPr>
        <w:t>高水平推进</w:t>
      </w:r>
      <w:r>
        <w:rPr>
          <w:rFonts w:hint="default" w:ascii="Times New Roman" w:hAnsi="Times New Roman" w:eastAsia="仿宋_GB2312" w:cs="Times New Roman"/>
          <w:color w:val="auto"/>
          <w:sz w:val="32"/>
          <w:szCs w:val="32"/>
          <w:lang w:val="en-US" w:eastAsia="zh-CN"/>
        </w:rPr>
        <w:t>保种场</w:t>
      </w:r>
      <w:r>
        <w:rPr>
          <w:rFonts w:hint="default" w:ascii="Times New Roman" w:hAnsi="Times New Roman" w:eastAsia="仿宋_GB2312" w:cs="Times New Roman"/>
          <w:color w:val="auto"/>
          <w:sz w:val="32"/>
          <w:szCs w:val="32"/>
          <w:lang w:eastAsia="zh-CN"/>
        </w:rPr>
        <w:t>提升</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实施浙江华泓猪业有限公司金华猪原种场、</w:t>
      </w:r>
      <w:r>
        <w:rPr>
          <w:rFonts w:hint="eastAsia" w:ascii="Times New Roman" w:hAnsi="Times New Roman" w:eastAsia="仿宋_GB2312" w:cs="Times New Roman"/>
          <w:color w:val="auto"/>
          <w:sz w:val="32"/>
          <w:szCs w:val="32"/>
          <w:lang w:val="en-US" w:eastAsia="zh-CN"/>
        </w:rPr>
        <w:t>浙江金磐两头乌农牧科技有限公司金华猪</w:t>
      </w:r>
      <w:r>
        <w:rPr>
          <w:rFonts w:hint="default" w:ascii="Times New Roman" w:hAnsi="Times New Roman" w:eastAsia="仿宋_GB2312" w:cs="Times New Roman"/>
          <w:color w:val="auto"/>
          <w:sz w:val="32"/>
          <w:szCs w:val="32"/>
          <w:lang w:val="en-US" w:eastAsia="zh-CN"/>
        </w:rPr>
        <w:t>保种场、东阳良种场金华猪Ⅲ系保种场等3个高标准保种场新建项目。进一步充实完善金华猪数字保种库、特征SNP库。</w:t>
      </w:r>
      <w:r>
        <w:rPr>
          <w:rFonts w:hint="eastAsia" w:ascii="Times New Roman" w:hAnsi="Times New Roman" w:eastAsia="仿宋_GB2312" w:cs="Times New Roman"/>
          <w:color w:val="auto"/>
          <w:sz w:val="32"/>
          <w:szCs w:val="32"/>
          <w:lang w:val="en-US" w:eastAsia="zh-CN"/>
        </w:rPr>
        <w:t>（责任单位：市农业农村局、市农业科学研究院）</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b/>
          <w:bCs/>
          <w:color w:val="auto"/>
          <w:sz w:val="32"/>
          <w:szCs w:val="32"/>
          <w:lang w:eastAsia="zh-CN"/>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强化关键核心技术攻关</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积极发挥现有科研力量和企业创新主力军作用，加强与中国农科院、浙江大学、省农科院、双龙实验室等科研团队合作，</w:t>
      </w:r>
      <w:r>
        <w:rPr>
          <w:rFonts w:hint="default"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lang w:val="en-US" w:eastAsia="zh-CN"/>
        </w:rPr>
        <w:t>“金华猪</w:t>
      </w:r>
      <w:r>
        <w:rPr>
          <w:rFonts w:hint="eastAsia" w:ascii="Times New Roman" w:hAnsi="Times New Roman" w:eastAsia="仿宋_GB2312" w:cs="Times New Roman"/>
          <w:color w:val="auto"/>
          <w:sz w:val="32"/>
          <w:szCs w:val="32"/>
          <w:lang w:val="en-US" w:eastAsia="zh-CN"/>
        </w:rPr>
        <w:t>遗传育种与改良</w:t>
      </w:r>
      <w:r>
        <w:rPr>
          <w:rFonts w:hint="default" w:ascii="Times New Roman" w:hAnsi="Times New Roman" w:eastAsia="仿宋_GB2312" w:cs="Times New Roman"/>
          <w:color w:val="auto"/>
          <w:sz w:val="32"/>
          <w:szCs w:val="32"/>
          <w:lang w:val="en-US" w:eastAsia="zh-CN"/>
        </w:rPr>
        <w:t>”省级重点实验室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加强金华猪科技创新</w:t>
      </w:r>
      <w:r>
        <w:rPr>
          <w:rFonts w:hint="default"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kern w:val="2"/>
          <w:sz w:val="32"/>
          <w:szCs w:val="32"/>
          <w:lang w:val="en-US" w:eastAsia="zh-CN" w:bidi="ar"/>
        </w:rPr>
        <w:t>开展繁殖性能评估、种质特性评价及特异性状分子遗传调控机制研究等关键核心技术攻关，推动科技成果转化应用</w:t>
      </w:r>
      <w:r>
        <w:rPr>
          <w:rFonts w:hint="default" w:ascii="Times New Roman" w:hAnsi="Times New Roman" w:eastAsia="仿宋_GB2312" w:cs="Times New Roman"/>
          <w:color w:val="auto"/>
          <w:kern w:val="2"/>
          <w:sz w:val="32"/>
          <w:szCs w:val="32"/>
          <w:lang w:eastAsia="zh-CN" w:bidi="ar"/>
        </w:rPr>
        <w:t>。</w:t>
      </w:r>
      <w:r>
        <w:rPr>
          <w:rFonts w:hint="eastAsia" w:ascii="Times New Roman" w:hAnsi="Times New Roman" w:eastAsia="仿宋_GB2312" w:cs="Times New Roman"/>
          <w:color w:val="auto"/>
          <w:kern w:val="2"/>
          <w:sz w:val="32"/>
          <w:szCs w:val="32"/>
          <w:lang w:val="en-US" w:eastAsia="zh-CN" w:bidi="ar"/>
        </w:rPr>
        <w:t>（责任单位：市科技局、金华职业技术学院、市农科院）</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进一步加快</w:t>
      </w:r>
      <w:r>
        <w:rPr>
          <w:rFonts w:hint="default" w:ascii="Times New Roman" w:hAnsi="Times New Roman" w:eastAsia="仿宋_GB2312" w:cs="Times New Roman"/>
          <w:b/>
          <w:bCs/>
          <w:color w:val="auto"/>
          <w:sz w:val="32"/>
          <w:szCs w:val="32"/>
          <w:lang w:val="en-US" w:eastAsia="zh-CN"/>
        </w:rPr>
        <w:t>良种</w:t>
      </w:r>
      <w:r>
        <w:rPr>
          <w:rFonts w:hint="default" w:ascii="Times New Roman" w:hAnsi="Times New Roman" w:eastAsia="仿宋_GB2312" w:cs="Times New Roman"/>
          <w:b/>
          <w:bCs/>
          <w:color w:val="auto"/>
          <w:sz w:val="32"/>
          <w:szCs w:val="32"/>
          <w:lang w:eastAsia="zh-CN"/>
        </w:rPr>
        <w:t>繁育推广</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组建科企联合体，开展</w:t>
      </w:r>
      <w:r>
        <w:rPr>
          <w:rFonts w:hint="eastAsia" w:ascii="Times New Roman" w:hAnsi="Times New Roman" w:eastAsia="仿宋_GB2312" w:cs="Times New Roman"/>
          <w:color w:val="auto"/>
          <w:sz w:val="32"/>
          <w:szCs w:val="32"/>
          <w:lang w:val="en-US" w:eastAsia="zh-CN"/>
        </w:rPr>
        <w:t>金</w:t>
      </w:r>
      <w:r>
        <w:rPr>
          <w:rFonts w:hint="default" w:ascii="Times New Roman" w:hAnsi="Times New Roman" w:eastAsia="仿宋_GB2312" w:cs="Times New Roman"/>
          <w:color w:val="auto"/>
          <w:sz w:val="32"/>
          <w:szCs w:val="32"/>
          <w:lang w:val="en-US" w:eastAsia="zh-CN"/>
        </w:rPr>
        <w:t>华猪品种选育和新品系培育，提升猪肉品质、生长性能等关键指标，培育出产仔性能高、肉质好的金华猪新品系或配套系2个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增强市场竞争力。良种良法配套，积极推广</w:t>
      </w:r>
      <w:r>
        <w:rPr>
          <w:rFonts w:hint="default" w:ascii="Times New Roman" w:hAnsi="Times New Roman" w:eastAsia="仿宋_GB2312" w:cs="Times New Roman"/>
          <w:color w:val="auto"/>
          <w:sz w:val="32"/>
          <w:szCs w:val="32"/>
          <w:lang w:eastAsia="zh-CN"/>
        </w:rPr>
        <w:t>优质金华猪种猪</w:t>
      </w:r>
      <w:r>
        <w:rPr>
          <w:rFonts w:hint="default" w:ascii="Times New Roman" w:hAnsi="Times New Roman" w:eastAsia="仿宋_GB2312" w:cs="Times New Roman"/>
          <w:color w:val="auto"/>
          <w:sz w:val="32"/>
          <w:szCs w:val="32"/>
          <w:lang w:val="en-US" w:eastAsia="zh-CN"/>
        </w:rPr>
        <w:t>；引导</w:t>
      </w:r>
      <w:r>
        <w:rPr>
          <w:rFonts w:hint="eastAsia" w:ascii="Times New Roman" w:hAnsi="Times New Roman" w:eastAsia="仿宋_GB2312" w:cs="Times New Roman"/>
          <w:color w:val="auto"/>
          <w:sz w:val="32"/>
          <w:szCs w:val="32"/>
          <w:lang w:val="en-US" w:eastAsia="zh-CN"/>
        </w:rPr>
        <w:t>龙头</w:t>
      </w:r>
      <w:r>
        <w:rPr>
          <w:rFonts w:hint="default" w:ascii="Times New Roman" w:hAnsi="Times New Roman" w:eastAsia="仿宋_GB2312" w:cs="Times New Roman"/>
          <w:color w:val="auto"/>
          <w:sz w:val="32"/>
          <w:szCs w:val="32"/>
          <w:lang w:val="en-US" w:eastAsia="zh-CN"/>
        </w:rPr>
        <w:t>企业与规模养殖场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建立紧密的利益联结机制，按照统一组织供种、统一集中育苗、统一标准养殖、统一技术服务、统一保底收购“五统一”模式，扩大养殖规模，带动农民增收。</w:t>
      </w:r>
      <w:r>
        <w:rPr>
          <w:rFonts w:hint="eastAsia" w:ascii="Times New Roman" w:hAnsi="Times New Roman" w:eastAsia="仿宋_GB2312" w:cs="Times New Roman"/>
          <w:color w:val="auto"/>
          <w:sz w:val="32"/>
          <w:szCs w:val="32"/>
          <w:lang w:val="en-US" w:eastAsia="zh-CN"/>
        </w:rPr>
        <w:t>（责任单位：市农业农村局、市农业科学研究院）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坚持生态高效，完善绿色健康</w:t>
      </w:r>
      <w:r>
        <w:rPr>
          <w:rFonts w:hint="default" w:ascii="Times New Roman" w:hAnsi="Times New Roman" w:eastAsia="楷体_GB2312" w:cs="Times New Roman"/>
          <w:color w:val="auto"/>
          <w:sz w:val="32"/>
          <w:szCs w:val="32"/>
          <w:lang w:val="en-US" w:eastAsia="zh-CN"/>
        </w:rPr>
        <w:t>养殖体系</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加大</w:t>
      </w:r>
      <w:r>
        <w:rPr>
          <w:rFonts w:hint="default" w:ascii="Times New Roman" w:hAnsi="Times New Roman" w:eastAsia="仿宋_GB2312" w:cs="Times New Roman"/>
          <w:b/>
          <w:bCs/>
          <w:color w:val="auto"/>
          <w:sz w:val="32"/>
          <w:szCs w:val="32"/>
          <w:lang w:val="en-US" w:eastAsia="zh-CN"/>
        </w:rPr>
        <w:t>“白改黑”</w:t>
      </w:r>
      <w:r>
        <w:rPr>
          <w:rFonts w:hint="default" w:ascii="Times New Roman" w:hAnsi="Times New Roman" w:eastAsia="仿宋_GB2312" w:cs="Times New Roman"/>
          <w:b/>
          <w:bCs/>
          <w:color w:val="auto"/>
          <w:sz w:val="32"/>
          <w:szCs w:val="32"/>
          <w:lang w:eastAsia="zh-CN"/>
        </w:rPr>
        <w:t>力度</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指导养殖场按照“金华猪”养殖技术要求，对猪场进行提升改造，提高养殖数字化、设施装备水平；鼓励现有规模养殖场改养金华猪，形成一批金华猪产业集群。全市</w:t>
      </w:r>
      <w:r>
        <w:rPr>
          <w:rFonts w:hint="eastAsia" w:ascii="Times New Roman" w:hAnsi="Times New Roman" w:eastAsia="仿宋_GB2312" w:cs="Times New Roman"/>
          <w:color w:val="auto"/>
          <w:sz w:val="32"/>
          <w:szCs w:val="32"/>
          <w:lang w:val="en-US" w:eastAsia="zh-CN"/>
        </w:rPr>
        <w:t>培育</w:t>
      </w:r>
      <w:r>
        <w:rPr>
          <w:rFonts w:hint="default" w:ascii="Times New Roman" w:hAnsi="Times New Roman" w:eastAsia="仿宋_GB2312" w:cs="Times New Roman"/>
          <w:color w:val="auto"/>
          <w:sz w:val="32"/>
          <w:szCs w:val="32"/>
          <w:lang w:val="en-US" w:eastAsia="zh-CN"/>
        </w:rPr>
        <w:t>金华猪万头养殖场3家</w:t>
      </w:r>
      <w:r>
        <w:rPr>
          <w:rFonts w:hint="eastAsia"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lang w:val="en-US" w:eastAsia="zh-CN"/>
        </w:rPr>
        <w:t>，创建数字牧场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未来牧场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5家以上、国家级畜禽养殖标准化示范场1家以上。</w:t>
      </w:r>
      <w:r>
        <w:rPr>
          <w:rFonts w:hint="eastAsia" w:ascii="Times New Roman" w:hAnsi="Times New Roman" w:eastAsia="仿宋_GB2312" w:cs="Times New Roman"/>
          <w:color w:val="auto"/>
          <w:sz w:val="32"/>
          <w:szCs w:val="32"/>
          <w:lang w:val="en-US" w:eastAsia="zh-CN"/>
        </w:rPr>
        <w:t>（责任单位：市农业农村局、市生态环境局）</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5</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全面深化</w:t>
      </w:r>
      <w:r>
        <w:rPr>
          <w:rFonts w:hint="default" w:ascii="Times New Roman" w:hAnsi="Times New Roman" w:eastAsia="仿宋_GB2312" w:cs="Times New Roman"/>
          <w:b/>
          <w:bCs/>
          <w:color w:val="auto"/>
          <w:sz w:val="32"/>
          <w:szCs w:val="32"/>
          <w:lang w:val="en-US" w:eastAsia="zh-CN"/>
        </w:rPr>
        <w:t>绿色健康养殖。</w:t>
      </w:r>
      <w:r>
        <w:rPr>
          <w:rFonts w:hint="default" w:ascii="Times New Roman" w:hAnsi="Times New Roman" w:eastAsia="仿宋_GB2312" w:cs="Times New Roman"/>
          <w:color w:val="auto"/>
          <w:sz w:val="32"/>
          <w:szCs w:val="32"/>
          <w:lang w:val="en-US" w:eastAsia="zh-CN"/>
        </w:rPr>
        <w:t>加快</w:t>
      </w:r>
      <w:r>
        <w:rPr>
          <w:rFonts w:hint="eastAsia" w:ascii="Times New Roman" w:hAnsi="Times New Roman" w:eastAsia="仿宋_GB2312" w:cs="Times New Roman"/>
          <w:color w:val="auto"/>
          <w:sz w:val="32"/>
          <w:szCs w:val="32"/>
          <w:lang w:val="en-US" w:eastAsia="zh-CN"/>
        </w:rPr>
        <w:t>构建金华猪专用日粮、设施及环控等现代化养殖技术标准体系</w:t>
      </w:r>
      <w:r>
        <w:rPr>
          <w:rFonts w:hint="default" w:ascii="Times New Roman" w:hAnsi="Times New Roman" w:eastAsia="仿宋_GB2312" w:cs="Times New Roman"/>
          <w:color w:val="auto"/>
          <w:sz w:val="32"/>
          <w:szCs w:val="32"/>
          <w:lang w:val="en-US" w:eastAsia="zh-CN"/>
        </w:rPr>
        <w:t>。鼓励饲料生产企业开展技术创新，研发推广适于两头乌公猪、母猪、育肥猪等不同品种、不同饲养阶段的绿色环保饲料。在规模养殖场，全面推广《金华两头乌绿色养殖技术规程》，持续推广节本增效生产技术、低碳节能设施工艺及生态健康养殖模式，实现生产安全、技术安全和食品安全。</w:t>
      </w:r>
      <w:r>
        <w:rPr>
          <w:rFonts w:hint="eastAsia" w:ascii="Times New Roman" w:hAnsi="Times New Roman" w:eastAsia="仿宋_GB2312" w:cs="Times New Roman"/>
          <w:color w:val="auto"/>
          <w:sz w:val="32"/>
          <w:szCs w:val="32"/>
          <w:lang w:val="en-US" w:eastAsia="zh-CN"/>
        </w:rPr>
        <w:t>（责任单位：市农业农村局、金华职业技术学院、市农业科学研究院）</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6</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全面</w:t>
      </w:r>
      <w:r>
        <w:rPr>
          <w:rFonts w:hint="default" w:ascii="Times New Roman" w:hAnsi="Times New Roman" w:eastAsia="仿宋_GB2312" w:cs="Times New Roman"/>
          <w:b/>
          <w:bCs/>
          <w:color w:val="auto"/>
          <w:sz w:val="32"/>
          <w:szCs w:val="32"/>
          <w:lang w:val="en-US" w:eastAsia="zh-CN"/>
        </w:rPr>
        <w:t>提升疫病防控能力。</w:t>
      </w:r>
      <w:r>
        <w:rPr>
          <w:rFonts w:hint="default" w:ascii="Times New Roman" w:hAnsi="Times New Roman" w:eastAsia="仿宋_GB2312" w:cs="Times New Roman"/>
          <w:color w:val="auto"/>
          <w:sz w:val="32"/>
          <w:szCs w:val="32"/>
          <w:lang w:val="en-US" w:eastAsia="zh-CN"/>
        </w:rPr>
        <w:t>健全动物疫病防治体系，常态化开展猪瘟、猪口蹄疫、猪高致病性蓝耳病、非洲猪瘟等疫病防控，强化监测与预警预报，提升动物疫病防控能力。推进种猪场、规模养殖场开展无疫小区创建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力争3家以上养殖场通过无非洲猪瘟小区评估。</w:t>
      </w:r>
      <w:r>
        <w:rPr>
          <w:rFonts w:hint="eastAsia" w:ascii="Times New Roman" w:hAnsi="Times New Roman" w:eastAsia="仿宋_GB2312" w:cs="Times New Roman"/>
          <w:color w:val="auto"/>
          <w:sz w:val="32"/>
          <w:szCs w:val="32"/>
          <w:lang w:val="en-US" w:eastAsia="zh-CN"/>
        </w:rPr>
        <w:t>（责任单位：市农业农村局）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坚持三产融合，完善现代产业</w:t>
      </w:r>
      <w:r>
        <w:rPr>
          <w:rFonts w:hint="default" w:ascii="Times New Roman" w:hAnsi="Times New Roman" w:eastAsia="楷体_GB2312" w:cs="Times New Roman"/>
          <w:color w:val="auto"/>
          <w:sz w:val="32"/>
          <w:szCs w:val="32"/>
          <w:lang w:val="en-US" w:eastAsia="zh-CN"/>
        </w:rPr>
        <w:t>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7</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全面</w:t>
      </w:r>
      <w:r>
        <w:rPr>
          <w:rFonts w:hint="default" w:ascii="Times New Roman" w:hAnsi="Times New Roman" w:eastAsia="仿宋_GB2312" w:cs="Times New Roman"/>
          <w:b/>
          <w:bCs/>
          <w:color w:val="auto"/>
          <w:sz w:val="32"/>
          <w:szCs w:val="32"/>
          <w:lang w:val="en-US" w:eastAsia="zh-CN"/>
        </w:rPr>
        <w:t>提升加工</w:t>
      </w:r>
      <w:r>
        <w:rPr>
          <w:rFonts w:hint="default" w:ascii="Times New Roman" w:hAnsi="Times New Roman" w:eastAsia="仿宋_GB2312" w:cs="Times New Roman"/>
          <w:b/>
          <w:bCs/>
          <w:color w:val="auto"/>
          <w:sz w:val="32"/>
          <w:szCs w:val="32"/>
          <w:lang w:eastAsia="zh-CN"/>
        </w:rPr>
        <w:t>物流水平。</w:t>
      </w:r>
      <w:r>
        <w:rPr>
          <w:rFonts w:hint="eastAsia" w:ascii="Times New Roman" w:hAnsi="Times New Roman" w:eastAsia="仿宋_GB2312" w:cs="Times New Roman"/>
          <w:b w:val="0"/>
          <w:bCs w:val="0"/>
          <w:color w:val="auto"/>
          <w:sz w:val="32"/>
          <w:szCs w:val="32"/>
          <w:lang w:eastAsia="zh-CN"/>
        </w:rPr>
        <w:t>积极谋划建设精深加工产业园，引进龙头企业，推动集群发展。</w:t>
      </w:r>
      <w:r>
        <w:rPr>
          <w:rFonts w:hint="default" w:ascii="Times New Roman" w:hAnsi="Times New Roman" w:eastAsia="仿宋_GB2312" w:cs="Times New Roman"/>
          <w:b w:val="0"/>
          <w:bCs w:val="0"/>
          <w:color w:val="auto"/>
          <w:sz w:val="32"/>
          <w:szCs w:val="32"/>
          <w:lang w:val="en-US" w:eastAsia="zh-CN"/>
        </w:rPr>
        <w:t>提升</w:t>
      </w:r>
      <w:r>
        <w:rPr>
          <w:rFonts w:hint="default" w:ascii="Times New Roman" w:hAnsi="Times New Roman" w:eastAsia="仿宋_GB2312" w:cs="Times New Roman"/>
          <w:b w:val="0"/>
          <w:bCs w:val="0"/>
          <w:color w:val="auto"/>
          <w:sz w:val="32"/>
          <w:szCs w:val="32"/>
          <w:lang w:eastAsia="zh-CN"/>
        </w:rPr>
        <w:t>精深加工</w:t>
      </w:r>
      <w:r>
        <w:rPr>
          <w:rFonts w:hint="default" w:ascii="Times New Roman" w:hAnsi="Times New Roman" w:eastAsia="仿宋_GB2312" w:cs="Times New Roman"/>
          <w:b w:val="0"/>
          <w:bCs w:val="0"/>
          <w:color w:val="auto"/>
          <w:sz w:val="32"/>
          <w:szCs w:val="32"/>
          <w:lang w:val="en-US" w:eastAsia="zh-CN"/>
        </w:rPr>
        <w:t>能力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优化</w:t>
      </w:r>
      <w:r>
        <w:rPr>
          <w:rFonts w:hint="default" w:ascii="Times New Roman" w:hAnsi="Times New Roman" w:eastAsia="仿宋_GB2312" w:cs="Times New Roman"/>
          <w:color w:val="auto"/>
          <w:sz w:val="32"/>
          <w:szCs w:val="32"/>
          <w:lang w:val="en-US" w:eastAsia="zh-CN"/>
        </w:rPr>
        <w:t>屠宰能力提升，鼓励企业新建、改扩建金华猪屠宰加工、精细分割生产线。</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lang w:eastAsia="zh-CN"/>
        </w:rPr>
        <w:t>增</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条以上金华猪</w:t>
      </w:r>
      <w:r>
        <w:rPr>
          <w:rFonts w:hint="eastAsia" w:ascii="Times New Roman" w:hAnsi="Times New Roman" w:eastAsia="仿宋_GB2312" w:cs="Times New Roman"/>
          <w:color w:val="auto"/>
          <w:sz w:val="32"/>
          <w:szCs w:val="32"/>
          <w:lang w:eastAsia="zh-CN"/>
        </w:rPr>
        <w:t>专业</w:t>
      </w:r>
      <w:r>
        <w:rPr>
          <w:rFonts w:hint="default" w:ascii="Times New Roman" w:hAnsi="Times New Roman" w:eastAsia="仿宋_GB2312" w:cs="Times New Roman"/>
          <w:color w:val="auto"/>
          <w:sz w:val="32"/>
          <w:szCs w:val="32"/>
          <w:lang w:eastAsia="zh-CN"/>
        </w:rPr>
        <w:t>精细分割生产线，全市日精深加工能力达1000头以上。</w:t>
      </w:r>
      <w:r>
        <w:rPr>
          <w:rFonts w:hint="default" w:ascii="Times New Roman" w:hAnsi="Times New Roman" w:eastAsia="仿宋_GB2312" w:cs="Times New Roman"/>
          <w:color w:val="auto"/>
          <w:sz w:val="32"/>
          <w:szCs w:val="32"/>
          <w:lang w:val="en-US" w:eastAsia="zh-CN"/>
        </w:rPr>
        <w:t>提升冷链物流能力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加大对存储、运输、配送等冷链环节的扶持力度，鼓励企业与大型物流集团合作共建中转仓。</w:t>
      </w:r>
      <w:r>
        <w:rPr>
          <w:rFonts w:hint="eastAsia" w:ascii="Times New Roman" w:hAnsi="Times New Roman" w:eastAsia="仿宋_GB2312" w:cs="Times New Roman"/>
          <w:color w:val="auto"/>
          <w:sz w:val="32"/>
          <w:szCs w:val="32"/>
          <w:lang w:val="en-US" w:eastAsia="zh-CN"/>
        </w:rPr>
        <w:t>（责任单位：市农业农村局、市市场监管局</w:t>
      </w:r>
      <w:r>
        <w:rPr>
          <w:rFonts w:hint="eastAsia" w:ascii="Times New Roman" w:hAnsi="Times New Roman" w:eastAsia="仿宋_GB2312" w:cs="Times New Roman"/>
          <w:color w:val="auto"/>
          <w:sz w:val="32"/>
          <w:szCs w:val="32"/>
          <w:lang w:eastAsia="zh-CN"/>
        </w:rPr>
        <w:t>、市邮政管理局</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8</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重振金华火腿辉煌</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深入研究和夯实传统工艺的传承，坚持传统火腿工艺，</w:t>
      </w:r>
      <w:r>
        <w:rPr>
          <w:rFonts w:hint="eastAsia" w:ascii="Times New Roman" w:hAnsi="Times New Roman" w:eastAsia="仿宋_GB2312" w:cs="Times New Roman"/>
          <w:color w:val="auto"/>
          <w:sz w:val="32"/>
          <w:szCs w:val="32"/>
          <w:lang w:val="en-US" w:eastAsia="zh-CN"/>
        </w:rPr>
        <w:t>对以</w:t>
      </w:r>
      <w:r>
        <w:rPr>
          <w:rFonts w:hint="default" w:ascii="Times New Roman" w:hAnsi="Times New Roman" w:eastAsia="仿宋_GB2312" w:cs="Times New Roman"/>
          <w:color w:val="auto"/>
          <w:sz w:val="32"/>
          <w:szCs w:val="32"/>
          <w:lang w:val="en-US" w:eastAsia="zh-CN"/>
        </w:rPr>
        <w:t>地理标</w:t>
      </w:r>
      <w:r>
        <w:rPr>
          <w:rFonts w:hint="eastAsia" w:ascii="Times New Roman" w:hAnsi="Times New Roman" w:eastAsia="仿宋_GB2312" w:cs="Times New Roman"/>
          <w:color w:val="auto"/>
          <w:sz w:val="32"/>
          <w:szCs w:val="32"/>
          <w:lang w:val="en-US" w:eastAsia="zh-CN"/>
        </w:rPr>
        <w:t>志</w:t>
      </w:r>
      <w:r>
        <w:rPr>
          <w:rFonts w:hint="default" w:ascii="Times New Roman" w:hAnsi="Times New Roman" w:eastAsia="仿宋_GB2312" w:cs="Times New Roman"/>
          <w:color w:val="auto"/>
          <w:sz w:val="32"/>
          <w:szCs w:val="32"/>
          <w:lang w:val="en-US" w:eastAsia="zh-CN"/>
        </w:rPr>
        <w:t>产品为主的高端传统金华火腿</w:t>
      </w:r>
      <w:r>
        <w:rPr>
          <w:rFonts w:hint="eastAsia" w:ascii="Times New Roman" w:hAnsi="Times New Roman" w:eastAsia="仿宋_GB2312" w:cs="Times New Roman"/>
          <w:color w:val="auto"/>
          <w:sz w:val="32"/>
          <w:szCs w:val="32"/>
          <w:lang w:val="en-US" w:eastAsia="zh-CN"/>
        </w:rPr>
        <w:t>开展分级分类</w:t>
      </w:r>
      <w:r>
        <w:rPr>
          <w:rFonts w:hint="default" w:ascii="Times New Roman" w:hAnsi="Times New Roman" w:eastAsia="仿宋_GB2312" w:cs="Times New Roman"/>
          <w:color w:val="auto"/>
          <w:sz w:val="32"/>
          <w:szCs w:val="32"/>
          <w:lang w:val="en-US" w:eastAsia="zh-CN"/>
        </w:rPr>
        <w:t>。引导单一火腿企业向综合性肉制品企业转换，探索火腿企业产品规模的体系建设和产品分级，规范金华土猪肉、土香肠等地方特产的生产、加工，制定出台相应地方标准，引导市场良性发展，打造浙中金华猪肉制品产业集群。</w:t>
      </w:r>
      <w:r>
        <w:rPr>
          <w:rFonts w:hint="default" w:ascii="Times New Roman" w:hAnsi="Times New Roman" w:eastAsia="仿宋_GB2312" w:cs="Times New Roman"/>
          <w:color w:val="auto"/>
          <w:sz w:val="32"/>
          <w:szCs w:val="32"/>
          <w:lang w:eastAsia="zh-CN"/>
        </w:rPr>
        <w:t>力争培育年产值超亿元的肉制品加工龙头企业5家</w:t>
      </w: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lang w:eastAsia="zh-CN"/>
        </w:rPr>
        <w:t>，其中10 亿元以上的2家</w:t>
      </w: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（责任单位：市市场监管局）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9</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推进特色产品</w:t>
      </w:r>
      <w:r>
        <w:rPr>
          <w:rFonts w:hint="default" w:ascii="Times New Roman" w:hAnsi="Times New Roman" w:eastAsia="仿宋_GB2312" w:cs="Times New Roman"/>
          <w:b/>
          <w:bCs/>
          <w:color w:val="auto"/>
          <w:sz w:val="32"/>
          <w:szCs w:val="32"/>
          <w:lang w:val="en-US" w:eastAsia="zh-CN"/>
        </w:rPr>
        <w:t>研发。</w:t>
      </w:r>
      <w:r>
        <w:rPr>
          <w:rFonts w:hint="default" w:ascii="Times New Roman" w:hAnsi="Times New Roman" w:eastAsia="仿宋_GB2312" w:cs="Times New Roman"/>
          <w:color w:val="auto"/>
          <w:sz w:val="32"/>
          <w:szCs w:val="32"/>
          <w:lang w:val="en-US" w:eastAsia="zh-CN"/>
        </w:rPr>
        <w:t>支持金华</w:t>
      </w:r>
      <w:r>
        <w:rPr>
          <w:rFonts w:hint="default" w:ascii="Times New Roman" w:hAnsi="Times New Roman" w:eastAsia="仿宋_GB2312" w:cs="Times New Roman"/>
          <w:color w:val="auto"/>
          <w:sz w:val="32"/>
          <w:szCs w:val="32"/>
          <w:lang w:eastAsia="zh-CN"/>
        </w:rPr>
        <w:t>猪特色</w:t>
      </w:r>
      <w:r>
        <w:rPr>
          <w:rFonts w:hint="default" w:ascii="Times New Roman" w:hAnsi="Times New Roman" w:eastAsia="仿宋_GB2312" w:cs="Times New Roman"/>
          <w:color w:val="auto"/>
          <w:sz w:val="32"/>
          <w:szCs w:val="32"/>
          <w:lang w:val="en-US" w:eastAsia="zh-CN"/>
        </w:rPr>
        <w:t>食品加工基地建设，组织开展金华</w:t>
      </w:r>
      <w:r>
        <w:rPr>
          <w:rFonts w:hint="default" w:ascii="Times New Roman" w:hAnsi="Times New Roman" w:eastAsia="仿宋_GB2312" w:cs="Times New Roman"/>
          <w:color w:val="auto"/>
          <w:sz w:val="32"/>
          <w:szCs w:val="32"/>
          <w:lang w:eastAsia="zh-CN"/>
        </w:rPr>
        <w:t>猪</w:t>
      </w:r>
      <w:r>
        <w:rPr>
          <w:rFonts w:hint="default" w:ascii="Times New Roman" w:hAnsi="Times New Roman" w:eastAsia="仿宋_GB2312" w:cs="Times New Roman"/>
          <w:color w:val="auto"/>
          <w:sz w:val="32"/>
          <w:szCs w:val="32"/>
          <w:lang w:val="en-US" w:eastAsia="zh-CN"/>
        </w:rPr>
        <w:t>“十大特色菜”“十大名小吃”等美食推介，</w:t>
      </w:r>
      <w:r>
        <w:rPr>
          <w:rFonts w:hint="default" w:ascii="Times New Roman" w:hAnsi="Times New Roman" w:eastAsia="仿宋_GB2312" w:cs="Times New Roman"/>
          <w:color w:val="auto"/>
          <w:sz w:val="32"/>
          <w:szCs w:val="32"/>
          <w:lang w:eastAsia="zh-CN"/>
        </w:rPr>
        <w:t>在50家以上</w:t>
      </w:r>
      <w:r>
        <w:rPr>
          <w:rFonts w:hint="default" w:ascii="Times New Roman" w:hAnsi="Times New Roman" w:eastAsia="仿宋_GB2312" w:cs="Times New Roman"/>
          <w:color w:val="auto"/>
          <w:sz w:val="32"/>
          <w:szCs w:val="32"/>
          <w:lang w:val="en-US" w:eastAsia="zh-CN"/>
        </w:rPr>
        <w:t>百县千碗企业、农家乐等餐饮、加工环节研制推广特色菜、美食小吃、预制菜，推进产业深度融合。</w:t>
      </w:r>
      <w:r>
        <w:rPr>
          <w:rFonts w:hint="eastAsia" w:ascii="Times New Roman" w:hAnsi="Times New Roman" w:eastAsia="仿宋_GB2312" w:cs="Times New Roman"/>
          <w:color w:val="auto"/>
          <w:sz w:val="32"/>
          <w:szCs w:val="32"/>
          <w:lang w:val="en-US" w:eastAsia="zh-CN"/>
        </w:rPr>
        <w:t>（责任单位：市市场监管局、市文广旅游局、市商务局、市农业农村局）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10.深化农文旅融合发展。</w:t>
      </w:r>
      <w:r>
        <w:rPr>
          <w:rFonts w:hint="default" w:ascii="Times New Roman" w:hAnsi="Times New Roman" w:eastAsia="仿宋_GB2312" w:cs="Times New Roman"/>
          <w:color w:val="auto"/>
          <w:sz w:val="32"/>
          <w:szCs w:val="32"/>
          <w:lang w:eastAsia="zh-CN"/>
        </w:rPr>
        <w:t>不断挖掘金华两头乌文化，完善金华两头乌博物馆和研学基地建设，完成熊猫猪猪国际牧场二期项目、东阳梦想猪猪项目建设。全面推进金华猪产业与旅游、教育、文化、健康养老等多产业深度融合，加快产业链延伸、价值链拓展。</w:t>
      </w:r>
      <w:r>
        <w:rPr>
          <w:rFonts w:hint="eastAsia" w:ascii="Times New Roman" w:hAnsi="Times New Roman" w:eastAsia="仿宋_GB2312" w:cs="Times New Roman"/>
          <w:color w:val="auto"/>
          <w:sz w:val="32"/>
          <w:szCs w:val="32"/>
          <w:lang w:val="en-US" w:eastAsia="zh-CN"/>
        </w:rPr>
        <w:t>（责任单位：市市场监管局、市文广旅游局、</w:t>
      </w:r>
      <w:r>
        <w:rPr>
          <w:rFonts w:hint="eastAsia" w:ascii="Times New Roman" w:hAnsi="Times New Roman" w:eastAsia="仿宋_GB2312" w:cs="Times New Roman"/>
          <w:color w:val="auto"/>
          <w:sz w:val="32"/>
          <w:szCs w:val="32"/>
          <w:lang w:eastAsia="zh-CN"/>
        </w:rPr>
        <w:t>市教育局、</w:t>
      </w:r>
      <w:r>
        <w:rPr>
          <w:rFonts w:hint="eastAsia"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lang w:eastAsia="zh-CN"/>
        </w:rPr>
        <w:t>民政</w:t>
      </w:r>
      <w:r>
        <w:rPr>
          <w:rFonts w:hint="eastAsia" w:ascii="Times New Roman" w:hAnsi="Times New Roman" w:eastAsia="仿宋_GB2312" w:cs="Times New Roman"/>
          <w:color w:val="auto"/>
          <w:sz w:val="32"/>
          <w:szCs w:val="32"/>
          <w:lang w:val="en-US" w:eastAsia="zh-CN"/>
        </w:rPr>
        <w:t>局、市农业农村局）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lang w:eastAsia="zh-CN"/>
        </w:rPr>
        <w:t>坚持市场导向，完善现代营销</w:t>
      </w:r>
      <w:r>
        <w:rPr>
          <w:rFonts w:hint="default" w:ascii="Times New Roman" w:hAnsi="Times New Roman" w:eastAsia="楷体_GB2312" w:cs="Times New Roman"/>
          <w:color w:val="auto"/>
          <w:sz w:val="32"/>
          <w:szCs w:val="32"/>
          <w:lang w:val="en-US" w:eastAsia="zh-CN"/>
        </w:rPr>
        <w:t>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1</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完善</w:t>
      </w:r>
      <w:r>
        <w:rPr>
          <w:rFonts w:hint="default" w:ascii="Times New Roman" w:hAnsi="Times New Roman" w:eastAsia="仿宋_GB2312" w:cs="Times New Roman"/>
          <w:b/>
          <w:bCs/>
          <w:color w:val="auto"/>
          <w:sz w:val="32"/>
          <w:szCs w:val="32"/>
          <w:lang w:val="en-US" w:eastAsia="zh-CN"/>
        </w:rPr>
        <w:t>销售</w:t>
      </w:r>
      <w:r>
        <w:rPr>
          <w:rFonts w:hint="default" w:ascii="Times New Roman" w:hAnsi="Times New Roman" w:eastAsia="仿宋_GB2312" w:cs="Times New Roman"/>
          <w:b/>
          <w:bCs/>
          <w:color w:val="auto"/>
          <w:sz w:val="32"/>
          <w:szCs w:val="32"/>
          <w:lang w:eastAsia="zh-CN"/>
        </w:rPr>
        <w:t>网络</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推进金华两头乌品牌专卖店（专柜、体验馆、特色餐饮店）建设，</w:t>
      </w:r>
      <w:r>
        <w:rPr>
          <w:rFonts w:hint="default" w:ascii="Times New Roman" w:hAnsi="Times New Roman" w:eastAsia="仿宋_GB2312" w:cs="Times New Roman"/>
          <w:color w:val="auto"/>
          <w:sz w:val="32"/>
          <w:szCs w:val="32"/>
          <w:lang w:eastAsia="zh-CN"/>
        </w:rPr>
        <w:t>在金华市区先行打造1家金华两头乌展示体验中心，</w:t>
      </w:r>
      <w:r>
        <w:rPr>
          <w:rFonts w:hint="default" w:ascii="Times New Roman" w:hAnsi="Times New Roman" w:eastAsia="仿宋_GB2312" w:cs="Times New Roman"/>
          <w:color w:val="auto"/>
          <w:sz w:val="32"/>
          <w:szCs w:val="32"/>
          <w:lang w:val="en-US" w:eastAsia="zh-CN"/>
        </w:rPr>
        <w:t>实施“一县一馆”计划，带动省内“一地一馆”建设，远期实现全国范围“百店”目标，拓展网络营销，组建金华猪产业联盟，探索构建金华两头乌猪地理标志农产品公共销售平台，形成线上线下协同销售体系。</w:t>
      </w:r>
      <w:r>
        <w:rPr>
          <w:rFonts w:hint="eastAsia" w:ascii="Times New Roman" w:hAnsi="Times New Roman" w:eastAsia="仿宋_GB2312" w:cs="Times New Roman"/>
          <w:color w:val="auto"/>
          <w:sz w:val="32"/>
          <w:szCs w:val="32"/>
          <w:lang w:val="en-US" w:eastAsia="zh-CN"/>
        </w:rPr>
        <w:t>（责任单位：市市场监管局、市文广旅游局、市农业农村局、市商务局、市供销社）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2</w:t>
      </w:r>
      <w:r>
        <w:rPr>
          <w:rFonts w:hint="default" w:ascii="Times New Roman" w:hAnsi="Times New Roman" w:eastAsia="仿宋_GB2312" w:cs="Times New Roman"/>
          <w:b/>
          <w:bCs/>
          <w:color w:val="auto"/>
          <w:sz w:val="32"/>
          <w:szCs w:val="32"/>
          <w:lang w:val="en-US" w:eastAsia="zh-CN"/>
        </w:rPr>
        <w:t>.拓宽</w:t>
      </w:r>
      <w:r>
        <w:rPr>
          <w:rFonts w:hint="default" w:ascii="Times New Roman" w:hAnsi="Times New Roman" w:eastAsia="仿宋_GB2312" w:cs="Times New Roman"/>
          <w:b/>
          <w:bCs/>
          <w:color w:val="auto"/>
          <w:sz w:val="32"/>
          <w:szCs w:val="32"/>
          <w:lang w:eastAsia="zh-CN"/>
        </w:rPr>
        <w:t>集团消费</w:t>
      </w:r>
      <w:r>
        <w:rPr>
          <w:rFonts w:hint="default" w:ascii="Times New Roman" w:hAnsi="Times New Roman" w:eastAsia="仿宋_GB2312" w:cs="Times New Roman"/>
          <w:b/>
          <w:bCs/>
          <w:color w:val="auto"/>
          <w:sz w:val="32"/>
          <w:szCs w:val="32"/>
          <w:lang w:val="en-US" w:eastAsia="zh-CN"/>
        </w:rPr>
        <w:t>渠道。</w:t>
      </w:r>
      <w:r>
        <w:rPr>
          <w:rFonts w:hint="default" w:ascii="Times New Roman" w:hAnsi="Times New Roman" w:eastAsia="仿宋_GB2312" w:cs="Times New Roman"/>
          <w:color w:val="auto"/>
          <w:sz w:val="32"/>
          <w:szCs w:val="32"/>
          <w:lang w:val="en-US" w:eastAsia="zh-CN"/>
        </w:rPr>
        <w:t>深化开展金华两头乌进机关、进学校、进医院、进企业、进社区等“五进”活动，</w:t>
      </w:r>
      <w:r>
        <w:rPr>
          <w:rFonts w:hint="default" w:ascii="Times New Roman" w:hAnsi="Times New Roman" w:eastAsia="仿宋_GB2312" w:cs="Times New Roman"/>
          <w:color w:val="auto"/>
          <w:sz w:val="32"/>
          <w:szCs w:val="32"/>
          <w:lang w:eastAsia="zh-CN"/>
        </w:rPr>
        <w:t>实施机关企事业单位食堂“一周一顿两头乌”</w:t>
      </w:r>
      <w:r>
        <w:rPr>
          <w:rFonts w:hint="eastAsia" w:ascii="Times New Roman" w:hAnsi="Times New Roman" w:eastAsia="仿宋_GB2312" w:cs="Times New Roman"/>
          <w:color w:val="auto"/>
          <w:sz w:val="32"/>
          <w:szCs w:val="32"/>
          <w:lang w:eastAsia="zh-CN"/>
        </w:rPr>
        <w:t>，鼓励基层</w:t>
      </w:r>
      <w:r>
        <w:rPr>
          <w:rFonts w:hint="default" w:ascii="Times New Roman" w:hAnsi="Times New Roman" w:eastAsia="仿宋_GB2312" w:cs="Times New Roman"/>
          <w:color w:val="auto"/>
          <w:sz w:val="32"/>
          <w:szCs w:val="32"/>
          <w:lang w:eastAsia="zh-CN"/>
        </w:rPr>
        <w:t>工会</w:t>
      </w:r>
      <w:r>
        <w:rPr>
          <w:rFonts w:hint="eastAsia" w:ascii="Times New Roman" w:hAnsi="Times New Roman" w:eastAsia="仿宋_GB2312" w:cs="Times New Roman"/>
          <w:color w:val="auto"/>
          <w:sz w:val="32"/>
          <w:szCs w:val="32"/>
          <w:lang w:eastAsia="zh-CN"/>
        </w:rPr>
        <w:t>节日慰问积极采购金华两头乌产品</w:t>
      </w:r>
      <w:r>
        <w:rPr>
          <w:rFonts w:hint="default" w:ascii="Times New Roman" w:hAnsi="Times New Roman" w:eastAsia="仿宋_GB2312" w:cs="Times New Roman"/>
          <w:color w:val="auto"/>
          <w:sz w:val="32"/>
          <w:szCs w:val="32"/>
          <w:lang w:val="en-US" w:eastAsia="zh-CN"/>
        </w:rPr>
        <w:t>，逐步培育、扩大稳定消费群体。</w:t>
      </w:r>
      <w:r>
        <w:rPr>
          <w:rFonts w:hint="eastAsia" w:ascii="Times New Roman" w:hAnsi="Times New Roman" w:eastAsia="仿宋_GB2312" w:cs="Times New Roman"/>
          <w:color w:val="auto"/>
          <w:sz w:val="32"/>
          <w:szCs w:val="32"/>
          <w:lang w:val="en-US" w:eastAsia="zh-CN"/>
        </w:rPr>
        <w:t>（责任单位：市机关事务局、市教育局、市卫生健康委、市国资委、市总工会、市农业农村局、市市场监管局）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3</w:t>
      </w:r>
      <w:r>
        <w:rPr>
          <w:rFonts w:hint="default" w:ascii="Times New Roman" w:hAnsi="Times New Roman" w:eastAsia="仿宋_GB2312" w:cs="Times New Roman"/>
          <w:b/>
          <w:bCs/>
          <w:color w:val="auto"/>
          <w:sz w:val="32"/>
          <w:szCs w:val="32"/>
          <w:lang w:val="en-US" w:eastAsia="zh-CN"/>
        </w:rPr>
        <w:t>.打造</w:t>
      </w:r>
      <w:r>
        <w:rPr>
          <w:rFonts w:hint="default" w:ascii="Times New Roman" w:hAnsi="Times New Roman" w:eastAsia="仿宋_GB2312" w:cs="Times New Roman"/>
          <w:b/>
          <w:bCs/>
          <w:color w:val="auto"/>
          <w:sz w:val="32"/>
          <w:szCs w:val="32"/>
          <w:lang w:eastAsia="zh-CN"/>
        </w:rPr>
        <w:t>城市新</w:t>
      </w:r>
      <w:r>
        <w:rPr>
          <w:rFonts w:hint="default" w:ascii="Times New Roman" w:hAnsi="Times New Roman" w:eastAsia="仿宋_GB2312" w:cs="Times New Roman"/>
          <w:b/>
          <w:bCs/>
          <w:color w:val="auto"/>
          <w:sz w:val="32"/>
          <w:szCs w:val="32"/>
          <w:lang w:val="en-US" w:eastAsia="zh-CN"/>
        </w:rPr>
        <w:t>名片。</w:t>
      </w:r>
      <w:r>
        <w:rPr>
          <w:rFonts w:hint="default" w:ascii="Times New Roman" w:hAnsi="Times New Roman" w:eastAsia="仿宋_GB2312" w:cs="Times New Roman"/>
          <w:color w:val="auto"/>
          <w:sz w:val="32"/>
          <w:szCs w:val="32"/>
          <w:lang w:val="en-US" w:eastAsia="zh-CN"/>
        </w:rPr>
        <w:t>组织开展金华年猪风俗文化节、创意征集、</w:t>
      </w:r>
      <w:r>
        <w:rPr>
          <w:rFonts w:hint="eastAsia" w:ascii="Times New Roman" w:hAnsi="Times New Roman" w:eastAsia="仿宋_GB2312" w:cs="Times New Roman"/>
          <w:color w:val="auto"/>
          <w:sz w:val="32"/>
          <w:szCs w:val="32"/>
          <w:lang w:val="en-US" w:eastAsia="zh-CN"/>
        </w:rPr>
        <w:t>厨神</w:t>
      </w:r>
      <w:r>
        <w:rPr>
          <w:rFonts w:hint="default" w:ascii="Times New Roman" w:hAnsi="Times New Roman" w:eastAsia="仿宋_GB2312" w:cs="Times New Roman"/>
          <w:color w:val="auto"/>
          <w:sz w:val="32"/>
          <w:szCs w:val="32"/>
          <w:lang w:val="en-US" w:eastAsia="zh-CN"/>
        </w:rPr>
        <w:t>大赛、书画比赛、科技论坛、代言人评选等系列宣传活动</w:t>
      </w:r>
      <w:r>
        <w:rPr>
          <w:rFonts w:hint="default" w:ascii="Times New Roman" w:hAnsi="Times New Roman" w:eastAsia="仿宋_GB2312" w:cs="Times New Roman"/>
          <w:color w:val="auto"/>
          <w:sz w:val="32"/>
          <w:szCs w:val="32"/>
          <w:lang w:eastAsia="zh-CN"/>
        </w:rPr>
        <w:t>，打造金华文旅新名片</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（责任单位：市文广旅游局、市科技局、市教育局、市新闻传媒中心、市农业农村局）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强化</w:t>
      </w:r>
      <w:r>
        <w:rPr>
          <w:rFonts w:hint="default" w:ascii="Times New Roman" w:hAnsi="Times New Roman" w:eastAsia="仿宋_GB2312" w:cs="Times New Roman"/>
          <w:b/>
          <w:bCs/>
          <w:color w:val="auto"/>
          <w:sz w:val="32"/>
          <w:szCs w:val="32"/>
          <w:lang w:val="en-US" w:eastAsia="zh-CN"/>
        </w:rPr>
        <w:t>品牌</w:t>
      </w:r>
      <w:r>
        <w:rPr>
          <w:rFonts w:hint="default" w:ascii="Times New Roman" w:hAnsi="Times New Roman" w:eastAsia="仿宋_GB2312" w:cs="Times New Roman"/>
          <w:b/>
          <w:bCs/>
          <w:color w:val="auto"/>
          <w:sz w:val="32"/>
          <w:szCs w:val="32"/>
          <w:lang w:eastAsia="zh-CN"/>
        </w:rPr>
        <w:t>建设</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加强金华两头乌区域</w:t>
      </w:r>
      <w:r>
        <w:rPr>
          <w:rFonts w:hint="default" w:ascii="Times New Roman" w:hAnsi="Times New Roman" w:eastAsia="仿宋_GB2312" w:cs="Times New Roman"/>
          <w:color w:val="auto"/>
          <w:sz w:val="32"/>
          <w:szCs w:val="32"/>
          <w:lang w:eastAsia="zh-CN"/>
        </w:rPr>
        <w:t>公共</w:t>
      </w:r>
      <w:r>
        <w:rPr>
          <w:rFonts w:hint="default" w:ascii="Times New Roman" w:hAnsi="Times New Roman" w:eastAsia="仿宋_GB2312" w:cs="Times New Roman"/>
          <w:color w:val="auto"/>
          <w:sz w:val="32"/>
          <w:szCs w:val="32"/>
          <w:lang w:val="en-US" w:eastAsia="zh-CN"/>
        </w:rPr>
        <w:t>品牌曝光度，依托传统媒体、微信公众号、抖音号等新媒体广告投放，实施“一线城市”、热门景区等精准推介，组织参加全国、省、市级的展会等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pacing w:val="0"/>
          <w:kern w:val="2"/>
          <w:sz w:val="32"/>
          <w:szCs w:val="32"/>
          <w:lang w:val="en-US" w:eastAsia="zh-CN" w:bidi="ar"/>
        </w:rPr>
        <w:t>积极做好驰名商标认证工作，</w:t>
      </w:r>
      <w:r>
        <w:rPr>
          <w:rFonts w:hint="default" w:ascii="Times New Roman" w:hAnsi="Times New Roman" w:eastAsia="仿宋_GB2312" w:cs="Times New Roman"/>
          <w:color w:val="auto"/>
          <w:sz w:val="32"/>
          <w:szCs w:val="32"/>
          <w:lang w:eastAsia="zh-CN"/>
        </w:rPr>
        <w:t>激发品牌效应</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（责任单位：市供销社、市文广旅游局、市商务局、市农业农村局）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（五）坚持齐抓共管，完善工作</w:t>
      </w:r>
      <w:r>
        <w:rPr>
          <w:rFonts w:hint="default" w:ascii="Times New Roman" w:hAnsi="Times New Roman" w:eastAsia="楷体_GB2312" w:cs="Times New Roman"/>
          <w:color w:val="auto"/>
          <w:sz w:val="32"/>
          <w:szCs w:val="32"/>
          <w:lang w:val="en-US" w:eastAsia="zh-CN"/>
        </w:rPr>
        <w:t>保障体系</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b/>
          <w:bCs/>
          <w:color w:val="auto"/>
          <w:spacing w:val="0"/>
          <w:kern w:val="2"/>
          <w:sz w:val="32"/>
          <w:szCs w:val="32"/>
          <w:lang w:val="en-US" w:eastAsia="zh-CN" w:bidi="ar"/>
        </w:rPr>
        <w:t>1</w:t>
      </w:r>
      <w:r>
        <w:rPr>
          <w:rFonts w:hint="default" w:ascii="Times New Roman" w:hAnsi="Times New Roman" w:eastAsia="仿宋_GB2312" w:cs="Times New Roman"/>
          <w:b/>
          <w:bCs/>
          <w:color w:val="auto"/>
          <w:spacing w:val="0"/>
          <w:kern w:val="2"/>
          <w:sz w:val="32"/>
          <w:szCs w:val="32"/>
          <w:lang w:eastAsia="zh-CN" w:bidi="ar"/>
        </w:rPr>
        <w:t>5</w:t>
      </w:r>
      <w:r>
        <w:rPr>
          <w:rFonts w:hint="default" w:ascii="Times New Roman" w:hAnsi="Times New Roman" w:eastAsia="仿宋_GB2312" w:cs="Times New Roman"/>
          <w:b/>
          <w:bCs/>
          <w:color w:val="auto"/>
          <w:spacing w:val="0"/>
          <w:kern w:val="2"/>
          <w:sz w:val="32"/>
          <w:szCs w:val="32"/>
          <w:lang w:val="en-US" w:eastAsia="zh-CN" w:bidi="ar"/>
        </w:rPr>
        <w:t>.加强组织领导。</w:t>
      </w:r>
      <w:r>
        <w:rPr>
          <w:rFonts w:hint="default" w:ascii="Times New Roman" w:hAnsi="Times New Roman" w:eastAsia="仿宋_GB2312" w:cs="Times New Roman"/>
          <w:color w:val="auto"/>
          <w:spacing w:val="0"/>
          <w:kern w:val="2"/>
          <w:sz w:val="32"/>
          <w:szCs w:val="32"/>
          <w:lang w:val="en-US" w:eastAsia="zh-CN" w:bidi="ar"/>
        </w:rPr>
        <w:t>建立市政府主要领导任组长，市政府分管领导为副组长，相关部门主要领导为成员的金华猪</w:t>
      </w:r>
      <w:r>
        <w:rPr>
          <w:rFonts w:hint="eastAsia" w:ascii="Times New Roman" w:hAnsi="Times New Roman" w:eastAsia="仿宋_GB2312" w:cs="Times New Roman"/>
          <w:color w:val="auto"/>
          <w:spacing w:val="0"/>
          <w:kern w:val="2"/>
          <w:sz w:val="32"/>
          <w:szCs w:val="32"/>
          <w:lang w:val="en-US" w:eastAsia="zh-CN" w:bidi="ar"/>
        </w:rPr>
        <w:t>全产业链高质量发展</w:t>
      </w:r>
      <w:r>
        <w:rPr>
          <w:rFonts w:hint="default" w:ascii="Times New Roman" w:hAnsi="Times New Roman" w:eastAsia="仿宋_GB2312" w:cs="Times New Roman"/>
          <w:color w:val="auto"/>
          <w:spacing w:val="0"/>
          <w:kern w:val="2"/>
          <w:sz w:val="32"/>
          <w:szCs w:val="32"/>
          <w:lang w:val="en-US" w:eastAsia="zh-CN" w:bidi="ar"/>
        </w:rPr>
        <w:t>领导小组。强化专班推动，统筹协调各地各部门合力推进金华猪全产业链</w:t>
      </w:r>
      <w:r>
        <w:rPr>
          <w:rFonts w:hint="eastAsia" w:ascii="Times New Roman" w:hAnsi="Times New Roman" w:eastAsia="仿宋_GB2312" w:cs="Times New Roman"/>
          <w:color w:val="auto"/>
          <w:spacing w:val="0"/>
          <w:kern w:val="2"/>
          <w:sz w:val="32"/>
          <w:szCs w:val="32"/>
          <w:lang w:val="en-US" w:eastAsia="zh-CN" w:bidi="ar"/>
        </w:rPr>
        <w:t>高质量</w:t>
      </w:r>
      <w:r>
        <w:rPr>
          <w:rFonts w:hint="default" w:ascii="Times New Roman" w:hAnsi="Times New Roman" w:eastAsia="仿宋_GB2312" w:cs="Times New Roman"/>
          <w:color w:val="auto"/>
          <w:spacing w:val="0"/>
          <w:kern w:val="2"/>
          <w:sz w:val="32"/>
          <w:szCs w:val="32"/>
          <w:lang w:val="en-US" w:eastAsia="zh-CN" w:bidi="ar"/>
        </w:rPr>
        <w:t>发展。</w:t>
      </w:r>
      <w:r>
        <w:rPr>
          <w:rFonts w:hint="eastAsia" w:ascii="Times New Roman" w:hAnsi="Times New Roman" w:eastAsia="仿宋_GB2312" w:cs="Times New Roman"/>
          <w:color w:val="auto"/>
          <w:spacing w:val="0"/>
          <w:kern w:val="2"/>
          <w:sz w:val="32"/>
          <w:szCs w:val="32"/>
          <w:lang w:val="en-US" w:eastAsia="zh-CN" w:bidi="ar"/>
        </w:rPr>
        <w:t>（责任单位：市委办、市府办、市委农办）</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b/>
          <w:bCs/>
          <w:color w:val="auto"/>
          <w:spacing w:val="0"/>
          <w:kern w:val="2"/>
          <w:sz w:val="32"/>
          <w:szCs w:val="32"/>
          <w:lang w:eastAsia="zh-CN" w:bidi="ar"/>
        </w:rPr>
        <w:t>16</w:t>
      </w:r>
      <w:r>
        <w:rPr>
          <w:rFonts w:hint="default" w:ascii="Times New Roman" w:hAnsi="Times New Roman" w:eastAsia="仿宋_GB2312" w:cs="Times New Roman"/>
          <w:b/>
          <w:bCs/>
          <w:color w:val="auto"/>
          <w:spacing w:val="0"/>
          <w:kern w:val="2"/>
          <w:sz w:val="32"/>
          <w:szCs w:val="32"/>
          <w:lang w:val="en-US" w:eastAsia="zh-CN" w:bidi="ar"/>
        </w:rPr>
        <w:t>.加大财政金融扶持力度。</w:t>
      </w:r>
      <w:r>
        <w:rPr>
          <w:rFonts w:hint="default" w:ascii="Times New Roman" w:hAnsi="Times New Roman" w:eastAsia="仿宋_GB2312" w:cs="Times New Roman"/>
          <w:color w:val="auto"/>
          <w:spacing w:val="0"/>
          <w:kern w:val="2"/>
          <w:sz w:val="32"/>
          <w:szCs w:val="32"/>
          <w:lang w:val="en-US" w:eastAsia="zh-CN" w:bidi="ar"/>
        </w:rPr>
        <w:t>将金华猪</w:t>
      </w:r>
      <w:r>
        <w:rPr>
          <w:rFonts w:hint="default" w:ascii="Times New Roman" w:hAnsi="Times New Roman" w:eastAsia="仿宋_GB2312" w:cs="Times New Roman"/>
          <w:color w:val="auto"/>
          <w:spacing w:val="0"/>
          <w:kern w:val="2"/>
          <w:sz w:val="32"/>
          <w:szCs w:val="32"/>
          <w:lang w:eastAsia="zh-CN" w:bidi="ar"/>
        </w:rPr>
        <w:t>全产业链</w:t>
      </w:r>
      <w:r>
        <w:rPr>
          <w:rFonts w:hint="eastAsia" w:ascii="Times New Roman" w:hAnsi="Times New Roman" w:eastAsia="仿宋_GB2312" w:cs="Times New Roman"/>
          <w:color w:val="auto"/>
          <w:spacing w:val="0"/>
          <w:kern w:val="2"/>
          <w:sz w:val="32"/>
          <w:szCs w:val="32"/>
          <w:lang w:eastAsia="zh-CN" w:bidi="ar"/>
        </w:rPr>
        <w:t>高质量</w:t>
      </w:r>
      <w:r>
        <w:rPr>
          <w:rFonts w:hint="default" w:ascii="Times New Roman" w:hAnsi="Times New Roman" w:eastAsia="仿宋_GB2312" w:cs="Times New Roman"/>
          <w:color w:val="auto"/>
          <w:spacing w:val="0"/>
          <w:kern w:val="2"/>
          <w:sz w:val="32"/>
          <w:szCs w:val="32"/>
          <w:lang w:eastAsia="zh-CN" w:bidi="ar"/>
        </w:rPr>
        <w:t>发展</w:t>
      </w:r>
      <w:r>
        <w:rPr>
          <w:rFonts w:hint="default" w:ascii="Times New Roman" w:hAnsi="Times New Roman" w:eastAsia="仿宋_GB2312" w:cs="Times New Roman"/>
          <w:color w:val="auto"/>
          <w:spacing w:val="0"/>
          <w:kern w:val="2"/>
          <w:sz w:val="32"/>
          <w:szCs w:val="32"/>
          <w:lang w:val="en-US" w:eastAsia="zh-CN" w:bidi="ar"/>
        </w:rPr>
        <w:t>工作纳入同级财政资金预算，市财政每年安排财政资金，各县（市、区）也相应安排专项资金，用于关键核心技术攻关、</w:t>
      </w:r>
      <w:r>
        <w:rPr>
          <w:rFonts w:hint="eastAsia" w:ascii="Times New Roman" w:hAnsi="Times New Roman" w:eastAsia="仿宋_GB2312" w:cs="Times New Roman"/>
          <w:color w:val="auto"/>
          <w:spacing w:val="0"/>
          <w:kern w:val="2"/>
          <w:sz w:val="32"/>
          <w:szCs w:val="32"/>
          <w:lang w:val="en-US" w:eastAsia="zh-CN" w:bidi="ar"/>
        </w:rPr>
        <w:t>贷款贴息、精深加工生产线</w:t>
      </w:r>
      <w:r>
        <w:rPr>
          <w:rFonts w:hint="default" w:ascii="Times New Roman" w:hAnsi="Times New Roman" w:eastAsia="仿宋_GB2312" w:cs="Times New Roman"/>
          <w:color w:val="auto"/>
          <w:spacing w:val="0"/>
          <w:kern w:val="2"/>
          <w:sz w:val="32"/>
          <w:szCs w:val="32"/>
          <w:lang w:val="en-US" w:eastAsia="zh-CN" w:bidi="ar"/>
        </w:rPr>
        <w:t>、专卖渠道拓展和公共品牌宣传等。积极推进“金猪安”、金华猪特色保险试点和扩面</w:t>
      </w:r>
      <w:r>
        <w:rPr>
          <w:rFonts w:hint="default" w:ascii="Times New Roman" w:hAnsi="Times New Roman" w:eastAsia="仿宋_GB2312" w:cs="Times New Roman"/>
          <w:color w:val="auto"/>
          <w:spacing w:val="0"/>
          <w:kern w:val="2"/>
          <w:sz w:val="32"/>
          <w:szCs w:val="32"/>
          <w:lang w:eastAsia="zh-CN" w:bidi="ar"/>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pacing w:val="0"/>
          <w:kern w:val="2"/>
          <w:sz w:val="32"/>
          <w:szCs w:val="32"/>
          <w:lang w:val="en-US" w:eastAsia="zh-CN" w:bidi="ar"/>
        </w:rPr>
        <w:t>责任单位：市财政局、市农业农村局）</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b/>
          <w:bCs/>
          <w:color w:val="auto"/>
          <w:spacing w:val="0"/>
          <w:kern w:val="2"/>
          <w:sz w:val="32"/>
          <w:szCs w:val="32"/>
          <w:lang w:eastAsia="zh-CN" w:bidi="ar"/>
        </w:rPr>
        <w:t>17</w:t>
      </w:r>
      <w:r>
        <w:rPr>
          <w:rFonts w:hint="default" w:ascii="Times New Roman" w:hAnsi="Times New Roman" w:eastAsia="仿宋_GB2312" w:cs="Times New Roman"/>
          <w:b/>
          <w:bCs/>
          <w:color w:val="auto"/>
          <w:spacing w:val="0"/>
          <w:kern w:val="2"/>
          <w:sz w:val="32"/>
          <w:szCs w:val="32"/>
          <w:lang w:val="en-US" w:eastAsia="zh-CN" w:bidi="ar"/>
        </w:rPr>
        <w:t>.强化用地和环保政策。</w:t>
      </w:r>
      <w:r>
        <w:rPr>
          <w:rFonts w:hint="default" w:ascii="Times New Roman" w:hAnsi="Times New Roman" w:eastAsia="仿宋_GB2312" w:cs="Times New Roman"/>
          <w:color w:val="auto"/>
          <w:spacing w:val="0"/>
          <w:kern w:val="2"/>
          <w:sz w:val="32"/>
          <w:szCs w:val="32"/>
          <w:lang w:val="en-US" w:eastAsia="zh-CN" w:bidi="ar"/>
        </w:rPr>
        <w:t>简化用地手续，对计划安排的养殖、防疫、环保用地予以重点支持。支持金华猪生产加工建设用地需求。</w:t>
      </w:r>
      <w:r>
        <w:rPr>
          <w:rFonts w:hint="eastAsia" w:ascii="Times New Roman" w:hAnsi="Times New Roman" w:eastAsia="仿宋_GB2312" w:cs="Times New Roman"/>
          <w:color w:val="auto"/>
          <w:sz w:val="32"/>
          <w:szCs w:val="32"/>
          <w:lang w:val="en-US" w:eastAsia="zh-CN"/>
        </w:rPr>
        <w:t>（责任单位</w:t>
      </w:r>
      <w:r>
        <w:rPr>
          <w:rFonts w:hint="eastAsia" w:ascii="Times New Roman" w:hAnsi="Times New Roman" w:eastAsia="仿宋_GB2312" w:cs="Times New Roman"/>
          <w:color w:val="auto"/>
          <w:spacing w:val="0"/>
          <w:kern w:val="2"/>
          <w:sz w:val="32"/>
          <w:szCs w:val="32"/>
          <w:lang w:val="en-US" w:eastAsia="zh-CN" w:bidi="ar"/>
        </w:rPr>
        <w:t>：市资规局、市生态环境局）</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b/>
          <w:bCs/>
          <w:color w:val="auto"/>
          <w:spacing w:val="0"/>
          <w:kern w:val="2"/>
          <w:sz w:val="32"/>
          <w:szCs w:val="32"/>
          <w:lang w:eastAsia="zh-CN" w:bidi="ar"/>
        </w:rPr>
        <w:t>18.</w:t>
      </w:r>
      <w:r>
        <w:rPr>
          <w:rFonts w:hint="default" w:ascii="Times New Roman" w:hAnsi="Times New Roman" w:eastAsia="仿宋_GB2312" w:cs="Times New Roman"/>
          <w:b/>
          <w:bCs/>
          <w:color w:val="auto"/>
          <w:spacing w:val="0"/>
          <w:kern w:val="2"/>
          <w:sz w:val="32"/>
          <w:szCs w:val="32"/>
          <w:lang w:val="en-US" w:eastAsia="zh-CN" w:bidi="ar"/>
        </w:rPr>
        <w:t>营造良好氛围。</w:t>
      </w:r>
      <w:r>
        <w:rPr>
          <w:rFonts w:hint="eastAsia" w:ascii="Times New Roman" w:hAnsi="Times New Roman" w:eastAsia="仿宋_GB2312" w:cs="Times New Roman"/>
          <w:color w:val="auto"/>
          <w:spacing w:val="0"/>
          <w:kern w:val="2"/>
          <w:sz w:val="32"/>
          <w:szCs w:val="32"/>
          <w:lang w:val="en-US" w:eastAsia="zh-CN" w:bidi="ar"/>
        </w:rPr>
        <w:t>做好金华猪全产业链高质量发展新闻宣传，</w:t>
      </w:r>
      <w:r>
        <w:rPr>
          <w:rFonts w:hint="default" w:ascii="Times New Roman" w:hAnsi="Times New Roman" w:eastAsia="仿宋_GB2312" w:cs="Times New Roman"/>
          <w:color w:val="auto"/>
          <w:spacing w:val="0"/>
          <w:kern w:val="2"/>
          <w:sz w:val="32"/>
          <w:szCs w:val="32"/>
          <w:lang w:val="en-US" w:eastAsia="zh-CN" w:bidi="ar"/>
        </w:rPr>
        <w:t>引导各地、各部门凝聚共识，营造各地、各部门齐抓共管、共同推进的良好工作氛围。</w:t>
      </w:r>
      <w:r>
        <w:rPr>
          <w:rFonts w:hint="eastAsia" w:ascii="Times New Roman" w:hAnsi="Times New Roman" w:eastAsia="仿宋_GB2312" w:cs="Times New Roman"/>
          <w:color w:val="auto"/>
          <w:spacing w:val="0"/>
          <w:kern w:val="2"/>
          <w:sz w:val="32"/>
          <w:szCs w:val="32"/>
          <w:lang w:val="en-US" w:eastAsia="zh-CN" w:bidi="ar"/>
        </w:rPr>
        <w:t>（责任单位：市新闻传媒中心、市委宣传部、市农业农村局）</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
        </w:rPr>
      </w:pPr>
      <w:r>
        <w:rPr>
          <w:rFonts w:hint="eastAsia" w:eastAsia="仿宋_GB2312" w:cs="Times New Roman"/>
          <w:color w:val="auto"/>
          <w:spacing w:val="0"/>
          <w:kern w:val="2"/>
          <w:sz w:val="32"/>
          <w:szCs w:val="32"/>
          <w:lang w:val="en-US" w:eastAsia="zh-CN" w:bidi="ar"/>
        </w:rPr>
        <w:t>附件</w:t>
      </w:r>
      <w:r>
        <w:rPr>
          <w:rFonts w:hint="default" w:eastAsia="仿宋_GB2312" w:cs="Times New Roman"/>
          <w:color w:val="auto"/>
          <w:spacing w:val="0"/>
          <w:kern w:val="2"/>
          <w:sz w:val="32"/>
          <w:szCs w:val="32"/>
          <w:lang w:val="en-US" w:eastAsia="zh-CN" w:bidi="ar"/>
        </w:rPr>
        <w:t>:</w:t>
      </w:r>
      <w:r>
        <w:rPr>
          <w:rFonts w:hint="default" w:ascii="Times New Roman" w:hAnsi="Times New Roman" w:eastAsia="仿宋_GB2312" w:cs="Times New Roman"/>
          <w:color w:val="auto"/>
          <w:spacing w:val="0"/>
          <w:kern w:val="2"/>
          <w:sz w:val="32"/>
          <w:szCs w:val="32"/>
          <w:lang w:val="en-US" w:eastAsia="zh-CN" w:bidi="ar"/>
        </w:rPr>
        <w:t>1.</w:t>
      </w:r>
      <w:r>
        <w:rPr>
          <w:rFonts w:hint="eastAsia" w:ascii="Times New Roman" w:hAnsi="Times New Roman" w:eastAsia="仿宋_GB2312" w:cs="Times New Roman"/>
          <w:color w:val="auto"/>
          <w:spacing w:val="0"/>
          <w:kern w:val="2"/>
          <w:sz w:val="32"/>
          <w:szCs w:val="32"/>
          <w:lang w:val="en-US" w:eastAsia="zh-CN" w:bidi="ar"/>
        </w:rPr>
        <w:t>金华猪全产业链高质量发展重点任务清单</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firstLine="1440" w:firstLineChars="450"/>
        <w:jc w:val="both"/>
        <w:textAlignment w:val="auto"/>
        <w:rPr>
          <w:rFonts w:hint="eastAsia" w:ascii="Times New Roman" w:hAnsi="Times New Roman" w:eastAsia="仿宋_GB2312" w:cs="Times New Roman"/>
          <w:color w:val="auto"/>
          <w:spacing w:val="0"/>
          <w:kern w:val="2"/>
          <w:sz w:val="32"/>
          <w:szCs w:val="32"/>
          <w:lang w:val="en-US" w:eastAsia="zh-CN" w:bidi="ar"/>
        </w:rPr>
      </w:pPr>
      <w:r>
        <w:rPr>
          <w:rFonts w:hint="default" w:ascii="Times New Roman" w:hAnsi="Times New Roman" w:eastAsia="仿宋_GB2312" w:cs="Times New Roman"/>
          <w:color w:val="auto"/>
          <w:spacing w:val="0"/>
          <w:kern w:val="2"/>
          <w:sz w:val="32"/>
          <w:szCs w:val="32"/>
          <w:lang w:val="en-US" w:eastAsia="zh-CN" w:bidi="ar"/>
        </w:rPr>
        <w:t>2.</w:t>
      </w:r>
      <w:r>
        <w:rPr>
          <w:rFonts w:hint="eastAsia" w:ascii="Times New Roman" w:hAnsi="Times New Roman" w:eastAsia="仿宋_GB2312" w:cs="Times New Roman"/>
          <w:color w:val="auto"/>
          <w:spacing w:val="0"/>
          <w:kern w:val="2"/>
          <w:sz w:val="32"/>
          <w:szCs w:val="32"/>
          <w:lang w:val="en-US" w:eastAsia="zh-CN" w:bidi="ar"/>
        </w:rPr>
        <w:t>金华猪全产业链高质量发展重点项目清单</w:t>
      </w:r>
    </w:p>
    <w:p>
      <w:pPr>
        <w:rPr>
          <w:rFonts w:hint="eastAsia"/>
          <w:lang w:val="en-US" w:eastAsia="zh-CN"/>
        </w:rPr>
      </w:pPr>
    </w:p>
    <w:p>
      <w:pPr>
        <w:rPr>
          <w:rFonts w:hint="eastAsia"/>
          <w:lang w:val="en-US" w:eastAsia="zh-CN"/>
        </w:rPr>
        <w:sectPr>
          <w:footerReference r:id="rId3" w:type="default"/>
          <w:pgSz w:w="11906" w:h="16838"/>
          <w:pgMar w:top="1440" w:right="1803" w:bottom="1440" w:left="1803" w:header="720" w:footer="720" w:gutter="0"/>
          <w:pgBorders>
            <w:top w:val="none" w:sz="0" w:space="0"/>
            <w:left w:val="none" w:sz="0" w:space="0"/>
            <w:bottom w:val="none" w:sz="0" w:space="0"/>
            <w:right w:val="none" w:sz="0" w:space="0"/>
          </w:pgBorders>
          <w:pgNumType w:fmt="decimal"/>
          <w:cols w:space="720" w:num="1"/>
          <w:rtlGutter w:val="0"/>
          <w:docGrid w:type="lines" w:linePitch="319" w:charSpace="0"/>
        </w:sectPr>
      </w:pPr>
    </w:p>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附件</w:t>
      </w:r>
      <w:r>
        <w:rPr>
          <w:rFonts w:hint="eastAsia" w:ascii="仿宋_GB2312" w:hAnsi="仿宋_GB2312" w:eastAsia="仿宋_GB2312" w:cs="仿宋_GB2312"/>
          <w:sz w:val="32"/>
          <w:szCs w:val="32"/>
          <w:vertAlign w:val="baseline"/>
          <w:lang w:val="en-US" w:eastAsia="zh-CN"/>
        </w:rPr>
        <w:t>1：</w:t>
      </w:r>
    </w:p>
    <w:p>
      <w:pPr>
        <w:jc w:val="center"/>
        <w:rPr>
          <w:rFonts w:ascii="方正黑体_GBK" w:hAnsi="方正黑体_GBK" w:eastAsia="方正黑体_GBK" w:cs="方正黑体_GBK"/>
          <w:i w:val="0"/>
          <w:iCs w:val="0"/>
          <w:color w:val="000000"/>
          <w:sz w:val="32"/>
          <w:szCs w:val="32"/>
          <w:u w:val="none"/>
        </w:rPr>
      </w:pPr>
      <w:r>
        <w:rPr>
          <w:rFonts w:hint="eastAsia" w:ascii="国标黑体" w:hAnsi="国标黑体" w:eastAsia="国标黑体" w:cs="国标黑体"/>
          <w:sz w:val="32"/>
          <w:szCs w:val="32"/>
          <w:vertAlign w:val="baseline"/>
          <w:lang w:val="en-US" w:eastAsia="zh-CN"/>
        </w:rPr>
        <w:t>金华猪全产业链高质量发展重点任务清单</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9"/>
        <w:gridCol w:w="921"/>
        <w:gridCol w:w="7034"/>
        <w:gridCol w:w="2408"/>
        <w:gridCol w:w="1425"/>
        <w:gridCol w:w="2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21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lang w:eastAsia="zh-CN"/>
              </w:rPr>
            </w:pPr>
            <w:r>
              <w:rPr>
                <w:rFonts w:hint="eastAsia" w:ascii="方正黑体_GBK" w:hAnsi="方正黑体_GBK" w:eastAsia="方正黑体_GBK" w:cs="方正黑体_GBK"/>
                <w:i w:val="0"/>
                <w:iCs w:val="0"/>
                <w:color w:val="000000"/>
                <w:sz w:val="24"/>
                <w:szCs w:val="24"/>
                <w:u w:val="none"/>
                <w:lang w:eastAsia="zh-CN"/>
              </w:rPr>
              <w:t>序号</w:t>
            </w:r>
          </w:p>
        </w:tc>
        <w:tc>
          <w:tcPr>
            <w:tcW w:w="29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工作任务</w:t>
            </w:r>
          </w:p>
        </w:tc>
        <w:tc>
          <w:tcPr>
            <w:tcW w:w="229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主要举措</w:t>
            </w:r>
          </w:p>
        </w:tc>
        <w:tc>
          <w:tcPr>
            <w:tcW w:w="78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工作指标</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完成时限</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完善现代种业体系</w:t>
            </w:r>
          </w:p>
        </w:tc>
        <w:tc>
          <w:tcPr>
            <w:tcW w:w="2290" w:type="pct"/>
            <w:tcBorders>
              <w:tl2br w:val="nil"/>
              <w:tr2bl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kern w:val="2"/>
                <w:sz w:val="24"/>
                <w:szCs w:val="24"/>
                <w:lang w:val="en-US" w:eastAsia="zh-CN" w:bidi="ar"/>
              </w:rPr>
              <w:t>1.完善多元保种体系。高水平推进保种场提升建设，实施浙江华泓猪业有限公司金华猪原种场、</w:t>
            </w:r>
            <w:r>
              <w:rPr>
                <w:rFonts w:hint="eastAsia" w:ascii="Times New Roman" w:hAnsi="Times New Roman" w:eastAsia="仿宋_GB2312" w:cs="Times New Roman"/>
                <w:b w:val="0"/>
                <w:bCs w:val="0"/>
                <w:color w:val="auto"/>
                <w:kern w:val="2"/>
                <w:sz w:val="24"/>
                <w:szCs w:val="24"/>
                <w:lang w:val="en-US" w:eastAsia="zh-CN" w:bidi="ar"/>
              </w:rPr>
              <w:t>浙江金磐两头乌农牧科技有限公司金华猪</w:t>
            </w:r>
            <w:r>
              <w:rPr>
                <w:rFonts w:hint="default" w:ascii="Times New Roman" w:hAnsi="Times New Roman" w:eastAsia="仿宋_GB2312" w:cs="Times New Roman"/>
                <w:b w:val="0"/>
                <w:bCs w:val="0"/>
                <w:color w:val="auto"/>
                <w:kern w:val="2"/>
                <w:sz w:val="24"/>
                <w:szCs w:val="24"/>
                <w:lang w:val="en-US" w:eastAsia="zh-CN" w:bidi="ar"/>
              </w:rPr>
              <w:t>保种场、东阳良种场金华猪Ⅲ系保种场等3个高标准保种场新建项目。进一步充实完善金华猪数字保种库、特征SNP库。</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新增3个高标准保种场。</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市农业农村局、市农业科学科院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1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2</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强化关键核心技术攻关</w:t>
            </w:r>
            <w:r>
              <w:rPr>
                <w:rFonts w:hint="default" w:ascii="Times New Roman" w:hAnsi="Times New Roman" w:eastAsia="仿宋_GB2312" w:cs="Times New Roman"/>
                <w:b w:val="0"/>
                <w:bCs w:val="0"/>
                <w:color w:val="auto"/>
                <w:sz w:val="24"/>
                <w:szCs w:val="24"/>
                <w:lang w:val="en-US" w:eastAsia="zh-CN"/>
              </w:rPr>
              <w:t>。积极发挥现有科研力量和企业创新主力军作用，加强与中国农科院、浙江大学、省农科院、双龙实验室等科研团队合作，</w:t>
            </w:r>
            <w:r>
              <w:rPr>
                <w:rFonts w:hint="default" w:ascii="Times New Roman" w:hAnsi="Times New Roman" w:eastAsia="仿宋_GB2312" w:cs="Times New Roman"/>
                <w:b w:val="0"/>
                <w:bCs w:val="0"/>
                <w:color w:val="auto"/>
                <w:sz w:val="24"/>
                <w:szCs w:val="24"/>
                <w:lang w:eastAsia="zh-CN"/>
              </w:rPr>
              <w:t>创建</w:t>
            </w:r>
            <w:r>
              <w:rPr>
                <w:rFonts w:hint="default" w:ascii="Times New Roman" w:hAnsi="Times New Roman" w:eastAsia="仿宋_GB2312" w:cs="Times New Roman"/>
                <w:b w:val="0"/>
                <w:bCs w:val="0"/>
                <w:color w:val="auto"/>
                <w:sz w:val="24"/>
                <w:szCs w:val="24"/>
                <w:lang w:val="en-US" w:eastAsia="zh-CN"/>
              </w:rPr>
              <w:t>“</w:t>
            </w:r>
            <w:r>
              <w:rPr>
                <w:rFonts w:hint="default" w:ascii="仿宋_GB2312" w:hAnsi="仿宋_GB2312" w:eastAsia="仿宋_GB2312" w:cs="仿宋_GB2312"/>
                <w:i w:val="0"/>
                <w:iCs w:val="0"/>
                <w:color w:val="000000"/>
                <w:kern w:val="0"/>
                <w:sz w:val="24"/>
                <w:szCs w:val="24"/>
                <w:u w:val="none"/>
                <w:lang w:val="en-US" w:eastAsia="zh-CN" w:bidi="ar"/>
              </w:rPr>
              <w:t>金华猪</w:t>
            </w:r>
            <w:r>
              <w:rPr>
                <w:rFonts w:hint="eastAsia" w:ascii="仿宋_GB2312" w:hAnsi="仿宋_GB2312" w:eastAsia="仿宋_GB2312" w:cs="仿宋_GB2312"/>
                <w:i w:val="0"/>
                <w:iCs w:val="0"/>
                <w:color w:val="000000"/>
                <w:kern w:val="0"/>
                <w:sz w:val="24"/>
                <w:szCs w:val="24"/>
                <w:u w:val="none"/>
                <w:lang w:val="en-US" w:eastAsia="zh-CN" w:bidi="ar"/>
              </w:rPr>
              <w:t>遗传育种与改良</w:t>
            </w:r>
            <w:r>
              <w:rPr>
                <w:rFonts w:hint="default" w:ascii="仿宋_GB2312" w:hAnsi="仿宋_GB2312" w:eastAsia="仿宋_GB2312" w:cs="仿宋_GB2312"/>
                <w:i w:val="0"/>
                <w:iCs w:val="0"/>
                <w:color w:val="000000"/>
                <w:kern w:val="0"/>
                <w:sz w:val="24"/>
                <w:szCs w:val="24"/>
                <w:u w:val="none"/>
                <w:lang w:val="en-US" w:eastAsia="zh-CN" w:bidi="ar"/>
              </w:rPr>
              <w:t>”省级重点实验室，加强金华猪科技创新，深入开展繁殖性能评估、</w:t>
            </w:r>
            <w:r>
              <w:rPr>
                <w:rFonts w:hint="default" w:ascii="Times New Roman" w:hAnsi="Times New Roman" w:eastAsia="仿宋_GB2312" w:cs="Times New Roman"/>
                <w:b w:val="0"/>
                <w:bCs w:val="0"/>
                <w:color w:val="auto"/>
                <w:kern w:val="2"/>
                <w:sz w:val="24"/>
                <w:szCs w:val="24"/>
                <w:lang w:val="en-US" w:eastAsia="zh-CN" w:bidi="ar"/>
              </w:rPr>
              <w:t>种质特性评价及特异性状分子遗传调控机制研究等关键核心技术攻关，推动科技成果转化应用</w:t>
            </w:r>
            <w:r>
              <w:rPr>
                <w:rFonts w:hint="default" w:ascii="Times New Roman" w:hAnsi="Times New Roman" w:eastAsia="仿宋_GB2312" w:cs="Times New Roman"/>
                <w:b w:val="0"/>
                <w:bCs w:val="0"/>
                <w:color w:val="auto"/>
                <w:kern w:val="2"/>
                <w:sz w:val="24"/>
                <w:szCs w:val="24"/>
                <w:lang w:eastAsia="zh-CN" w:bidi="ar"/>
              </w:rPr>
              <w:t>。</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w:t>
            </w:r>
            <w:r>
              <w:rPr>
                <w:rFonts w:hint="default" w:ascii="仿宋_GB2312" w:hAnsi="仿宋_GB2312" w:eastAsia="仿宋_GB2312" w:cs="仿宋_GB2312"/>
                <w:i w:val="0"/>
                <w:iCs w:val="0"/>
                <w:color w:val="000000"/>
                <w:kern w:val="0"/>
                <w:sz w:val="24"/>
                <w:szCs w:val="24"/>
                <w:u w:val="none"/>
                <w:lang w:val="en-US" w:eastAsia="zh-CN" w:bidi="ar"/>
              </w:rPr>
              <w:t>金华猪</w:t>
            </w:r>
            <w:r>
              <w:rPr>
                <w:rFonts w:hint="eastAsia" w:ascii="仿宋_GB2312" w:hAnsi="仿宋_GB2312" w:eastAsia="仿宋_GB2312" w:cs="仿宋_GB2312"/>
                <w:i w:val="0"/>
                <w:iCs w:val="0"/>
                <w:color w:val="000000"/>
                <w:kern w:val="0"/>
                <w:sz w:val="24"/>
                <w:szCs w:val="24"/>
                <w:u w:val="none"/>
                <w:lang w:val="en-US" w:eastAsia="zh-CN" w:bidi="ar"/>
              </w:rPr>
              <w:t>遗传育种与改良”省级重点实验室创建；解析金华猪种质性状形成机制。</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市科技局、金华职业技术学院、市农业科学科院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20" w:hRule="atLeast"/>
        </w:trPr>
        <w:tc>
          <w:tcPr>
            <w:tcW w:w="21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3</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进一步加快</w:t>
            </w:r>
            <w:r>
              <w:rPr>
                <w:rFonts w:hint="default" w:ascii="Times New Roman" w:hAnsi="Times New Roman" w:eastAsia="仿宋_GB2312" w:cs="Times New Roman"/>
                <w:b w:val="0"/>
                <w:bCs w:val="0"/>
                <w:color w:val="auto"/>
                <w:sz w:val="24"/>
                <w:szCs w:val="24"/>
                <w:lang w:val="en-US" w:eastAsia="zh-CN"/>
              </w:rPr>
              <w:t>良种</w:t>
            </w:r>
            <w:r>
              <w:rPr>
                <w:rFonts w:hint="default" w:ascii="Times New Roman" w:hAnsi="Times New Roman" w:eastAsia="仿宋_GB2312" w:cs="Times New Roman"/>
                <w:b w:val="0"/>
                <w:bCs w:val="0"/>
                <w:color w:val="auto"/>
                <w:sz w:val="24"/>
                <w:szCs w:val="24"/>
                <w:lang w:eastAsia="zh-CN"/>
              </w:rPr>
              <w:t>繁育推广</w:t>
            </w:r>
            <w:r>
              <w:rPr>
                <w:rFonts w:hint="default" w:ascii="Times New Roman" w:hAnsi="Times New Roman" w:eastAsia="仿宋_GB2312" w:cs="Times New Roman"/>
                <w:b w:val="0"/>
                <w:bCs w:val="0"/>
                <w:color w:val="auto"/>
                <w:sz w:val="24"/>
                <w:szCs w:val="24"/>
                <w:lang w:val="en-US" w:eastAsia="zh-CN"/>
              </w:rPr>
              <w:t>。组建科企联合体，开展</w:t>
            </w:r>
            <w:r>
              <w:rPr>
                <w:rFonts w:hint="eastAsia" w:ascii="Times New Roman" w:hAnsi="Times New Roman" w:eastAsia="仿宋_GB2312" w:cs="Times New Roman"/>
                <w:b w:val="0"/>
                <w:bCs w:val="0"/>
                <w:color w:val="auto"/>
                <w:sz w:val="24"/>
                <w:szCs w:val="24"/>
                <w:lang w:val="en-US" w:eastAsia="zh-CN"/>
              </w:rPr>
              <w:t>金</w:t>
            </w:r>
            <w:r>
              <w:rPr>
                <w:rFonts w:hint="default" w:ascii="Times New Roman" w:hAnsi="Times New Roman" w:eastAsia="仿宋_GB2312" w:cs="Times New Roman"/>
                <w:b w:val="0"/>
                <w:bCs w:val="0"/>
                <w:color w:val="auto"/>
                <w:sz w:val="24"/>
                <w:szCs w:val="24"/>
                <w:lang w:val="en-US" w:eastAsia="zh-CN"/>
              </w:rPr>
              <w:t>华猪品种选育和新品系培育，提升猪肉品质、生长性能等关键指标，培育出产仔性能高、肉质好的金华猪新品系或配套系2个</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增强市场竞争力。良种良法配套，积极推广</w:t>
            </w:r>
            <w:r>
              <w:rPr>
                <w:rFonts w:hint="default" w:ascii="Times New Roman" w:hAnsi="Times New Roman" w:eastAsia="仿宋_GB2312" w:cs="Times New Roman"/>
                <w:b w:val="0"/>
                <w:bCs w:val="0"/>
                <w:color w:val="auto"/>
                <w:sz w:val="24"/>
                <w:szCs w:val="24"/>
                <w:lang w:eastAsia="zh-CN"/>
              </w:rPr>
              <w:t>优质金华猪种猪</w:t>
            </w:r>
            <w:r>
              <w:rPr>
                <w:rFonts w:hint="default" w:ascii="Times New Roman" w:hAnsi="Times New Roman" w:eastAsia="仿宋_GB2312" w:cs="Times New Roman"/>
                <w:b w:val="0"/>
                <w:bCs w:val="0"/>
                <w:color w:val="auto"/>
                <w:sz w:val="24"/>
                <w:szCs w:val="24"/>
                <w:lang w:val="en-US" w:eastAsia="zh-CN"/>
              </w:rPr>
              <w:t>；引导</w:t>
            </w:r>
            <w:r>
              <w:rPr>
                <w:rFonts w:hint="eastAsia" w:ascii="Times New Roman" w:hAnsi="Times New Roman" w:eastAsia="仿宋_GB2312" w:cs="Times New Roman"/>
                <w:b w:val="0"/>
                <w:bCs w:val="0"/>
                <w:color w:val="auto"/>
                <w:sz w:val="24"/>
                <w:szCs w:val="24"/>
                <w:lang w:val="en-US" w:eastAsia="zh-CN"/>
              </w:rPr>
              <w:t>龙头</w:t>
            </w:r>
            <w:r>
              <w:rPr>
                <w:rFonts w:hint="default" w:ascii="Times New Roman" w:hAnsi="Times New Roman" w:eastAsia="仿宋_GB2312" w:cs="Times New Roman"/>
                <w:b w:val="0"/>
                <w:bCs w:val="0"/>
                <w:color w:val="auto"/>
                <w:sz w:val="24"/>
                <w:szCs w:val="24"/>
                <w:lang w:val="en-US" w:eastAsia="zh-CN"/>
              </w:rPr>
              <w:t>企业与规模养殖场</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户</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建立紧密的利益联结机制，按照统一组织供种、统一集中育苗、统一标准养殖、统一技术服务、统一保底收购“五统一”模式，扩大养殖规模，带动农民增收。</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培育出产仔性能高、肉质好的金华猪新品系或配套系2个。</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市农业农村局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市农业科学研究院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1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完善绿色健康养殖体系</w:t>
            </w: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4</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加大</w:t>
            </w:r>
            <w:r>
              <w:rPr>
                <w:rFonts w:hint="default" w:ascii="Times New Roman" w:hAnsi="Times New Roman" w:eastAsia="仿宋_GB2312" w:cs="Times New Roman"/>
                <w:b w:val="0"/>
                <w:bCs w:val="0"/>
                <w:color w:val="auto"/>
                <w:sz w:val="24"/>
                <w:szCs w:val="24"/>
                <w:lang w:val="en-US" w:eastAsia="zh-CN"/>
              </w:rPr>
              <w:t>“白改黑”</w:t>
            </w:r>
            <w:r>
              <w:rPr>
                <w:rFonts w:hint="default" w:ascii="Times New Roman" w:hAnsi="Times New Roman" w:eastAsia="仿宋_GB2312" w:cs="Times New Roman"/>
                <w:b w:val="0"/>
                <w:bCs w:val="0"/>
                <w:color w:val="auto"/>
                <w:sz w:val="24"/>
                <w:szCs w:val="24"/>
                <w:lang w:eastAsia="zh-CN"/>
              </w:rPr>
              <w:t>力度</w:t>
            </w:r>
            <w:r>
              <w:rPr>
                <w:rFonts w:hint="default" w:ascii="Times New Roman" w:hAnsi="Times New Roman" w:eastAsia="仿宋_GB2312" w:cs="Times New Roman"/>
                <w:b w:val="0"/>
                <w:bCs w:val="0"/>
                <w:color w:val="auto"/>
                <w:sz w:val="24"/>
                <w:szCs w:val="24"/>
                <w:lang w:val="en-US" w:eastAsia="zh-CN"/>
              </w:rPr>
              <w:t>。指导养殖场按照“金华猪”养殖技术要求，对猪场进行提升改造，提高养殖数字化、设施装备水平；鼓励现有规模养殖场改养金华猪，形成一批金华猪产业集群。全市</w:t>
            </w:r>
            <w:r>
              <w:rPr>
                <w:rFonts w:hint="eastAsia" w:ascii="Times New Roman" w:hAnsi="Times New Roman" w:eastAsia="仿宋_GB2312" w:cs="Times New Roman"/>
                <w:b w:val="0"/>
                <w:bCs w:val="0"/>
                <w:color w:val="auto"/>
                <w:sz w:val="24"/>
                <w:szCs w:val="24"/>
                <w:lang w:val="en-US" w:eastAsia="zh-CN"/>
              </w:rPr>
              <w:t>培育</w:t>
            </w:r>
            <w:r>
              <w:rPr>
                <w:rFonts w:hint="default" w:ascii="Times New Roman" w:hAnsi="Times New Roman" w:eastAsia="仿宋_GB2312" w:cs="Times New Roman"/>
                <w:b w:val="0"/>
                <w:bCs w:val="0"/>
                <w:color w:val="auto"/>
                <w:sz w:val="24"/>
                <w:szCs w:val="24"/>
                <w:lang w:val="en-US" w:eastAsia="zh-CN"/>
              </w:rPr>
              <w:t>金华猪万头养殖场3家</w:t>
            </w:r>
            <w:r>
              <w:rPr>
                <w:rFonts w:hint="eastAsia" w:ascii="Times New Roman" w:hAnsi="Times New Roman" w:eastAsia="仿宋_GB2312" w:cs="Times New Roman"/>
                <w:b w:val="0"/>
                <w:bCs w:val="0"/>
                <w:color w:val="auto"/>
                <w:sz w:val="24"/>
                <w:szCs w:val="24"/>
                <w:lang w:val="en-US" w:eastAsia="zh-CN"/>
              </w:rPr>
              <w:t>以上</w:t>
            </w:r>
            <w:r>
              <w:rPr>
                <w:rFonts w:hint="default" w:ascii="Times New Roman" w:hAnsi="Times New Roman" w:eastAsia="仿宋_GB2312" w:cs="Times New Roman"/>
                <w:b w:val="0"/>
                <w:bCs w:val="0"/>
                <w:color w:val="auto"/>
                <w:sz w:val="24"/>
                <w:szCs w:val="24"/>
                <w:lang w:val="en-US" w:eastAsia="zh-CN"/>
              </w:rPr>
              <w:t>，创建数字牧场</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未来牧场</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5家以上、国家级畜禽养殖标准化示范场1家以上。</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培育全市金华猪万头养殖场3家、</w:t>
            </w:r>
            <w:r>
              <w:rPr>
                <w:rFonts w:hint="default" w:ascii="Times New Roman" w:hAnsi="Times New Roman" w:eastAsia="仿宋_GB2312" w:cs="Times New Roman"/>
                <w:b w:val="0"/>
                <w:bCs w:val="0"/>
                <w:color w:val="auto"/>
                <w:sz w:val="24"/>
                <w:szCs w:val="24"/>
                <w:lang w:val="en-US" w:eastAsia="zh-CN"/>
              </w:rPr>
              <w:t>创建数字牧场</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未来牧场</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5家以上、</w:t>
            </w:r>
            <w:r>
              <w:rPr>
                <w:rFonts w:hint="eastAsia" w:ascii="仿宋_GB2312" w:hAnsi="仿宋_GB2312" w:eastAsia="仿宋_GB2312" w:cs="仿宋_GB2312"/>
                <w:i w:val="0"/>
                <w:iCs w:val="0"/>
                <w:color w:val="000000"/>
                <w:kern w:val="0"/>
                <w:sz w:val="24"/>
                <w:szCs w:val="24"/>
                <w:u w:val="none"/>
                <w:lang w:val="en-US" w:eastAsia="zh-CN" w:bidi="ar"/>
              </w:rPr>
              <w:t>国家级畜禽养殖标准化示范场1家以上。</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市农业农村局、市生态环境局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21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5</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全面深化</w:t>
            </w:r>
            <w:r>
              <w:rPr>
                <w:rFonts w:hint="default" w:ascii="Times New Roman" w:hAnsi="Times New Roman" w:eastAsia="仿宋_GB2312" w:cs="Times New Roman"/>
                <w:b w:val="0"/>
                <w:bCs w:val="0"/>
                <w:color w:val="auto"/>
                <w:sz w:val="24"/>
                <w:szCs w:val="24"/>
                <w:lang w:val="en-US" w:eastAsia="zh-CN"/>
              </w:rPr>
              <w:t>绿色健康养殖。</w:t>
            </w:r>
            <w:r>
              <w:rPr>
                <w:rFonts w:hint="default" w:ascii="仿宋_GB2312" w:hAnsi="仿宋_GB2312" w:eastAsia="仿宋_GB2312" w:cs="仿宋_GB2312"/>
                <w:color w:val="auto"/>
                <w:sz w:val="24"/>
                <w:szCs w:val="24"/>
                <w:lang w:val="en-US" w:eastAsia="zh-CN"/>
              </w:rPr>
              <w:t>加快</w:t>
            </w:r>
            <w:r>
              <w:rPr>
                <w:rFonts w:hint="eastAsia" w:ascii="仿宋_GB2312" w:hAnsi="仿宋_GB2312" w:eastAsia="仿宋_GB2312" w:cs="仿宋_GB2312"/>
                <w:color w:val="auto"/>
                <w:sz w:val="24"/>
                <w:szCs w:val="24"/>
                <w:lang w:val="en-US" w:eastAsia="zh-CN"/>
              </w:rPr>
              <w:t>构建金华猪专用日粮、设施及环控等现代化养殖技术标准体系</w:t>
            </w:r>
            <w:r>
              <w:rPr>
                <w:rFonts w:hint="default" w:ascii="仿宋_GB2312" w:hAnsi="仿宋_GB2312" w:eastAsia="仿宋_GB2312" w:cs="仿宋_GB2312"/>
                <w:color w:val="auto"/>
                <w:sz w:val="24"/>
                <w:szCs w:val="24"/>
                <w:lang w:val="en-US" w:eastAsia="zh-CN"/>
              </w:rPr>
              <w:t>。鼓励饲</w:t>
            </w:r>
            <w:r>
              <w:rPr>
                <w:rFonts w:hint="default" w:ascii="Times New Roman" w:hAnsi="Times New Roman" w:eastAsia="仿宋_GB2312" w:cs="Times New Roman"/>
                <w:b w:val="0"/>
                <w:bCs w:val="0"/>
                <w:color w:val="auto"/>
                <w:sz w:val="24"/>
                <w:szCs w:val="24"/>
                <w:lang w:val="en-US" w:eastAsia="zh-CN"/>
              </w:rPr>
              <w:t>料生产企业开展技术创新，研发推广适于两头乌公猪、母猪、育肥猪等不同品种、不同饲养阶段的绿色环保饲料。在规模养殖场，全面推广《金华两头乌绿色养殖技术规程》，持续推广节本增效生产技术、低碳节能设施工艺及生态健康养殖模式，实现生产安全、技术安全和食品安全。</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构建现代化养殖技术标准体系；</w:t>
            </w:r>
            <w:r>
              <w:rPr>
                <w:rFonts w:hint="default" w:ascii="Times New Roman" w:hAnsi="Times New Roman" w:eastAsia="仿宋_GB2312" w:cs="Times New Roman"/>
                <w:b w:val="0"/>
                <w:bCs w:val="0"/>
                <w:color w:val="auto"/>
                <w:sz w:val="24"/>
                <w:szCs w:val="24"/>
                <w:lang w:val="en-US" w:eastAsia="zh-CN"/>
              </w:rPr>
              <w:t>研发绿色环保饲料</w:t>
            </w:r>
            <w:r>
              <w:rPr>
                <w:rFonts w:hint="eastAsia" w:ascii="Times New Roman" w:hAnsi="Times New Roman" w:eastAsia="仿宋_GB2312" w:cs="Times New Roman"/>
                <w:b w:val="0"/>
                <w:bCs w:val="0"/>
                <w:color w:val="auto"/>
                <w:sz w:val="24"/>
                <w:szCs w:val="24"/>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推广</w:t>
            </w:r>
            <w:r>
              <w:rPr>
                <w:rFonts w:hint="eastAsia" w:ascii="仿宋_GB2312" w:hAnsi="仿宋_GB2312" w:eastAsia="仿宋_GB2312" w:cs="仿宋_GB2312"/>
                <w:color w:val="auto"/>
                <w:sz w:val="24"/>
                <w:szCs w:val="24"/>
                <w:lang w:val="en-US" w:eastAsia="zh-CN"/>
              </w:rPr>
              <w:t>《金华两头乌绿色养殖技术规程》</w:t>
            </w:r>
            <w:r>
              <w:rPr>
                <w:rFonts w:hint="eastAsia" w:ascii="仿宋_GB2312" w:hAnsi="仿宋_GB2312" w:eastAsia="仿宋_GB2312" w:cs="仿宋_GB2312"/>
                <w:i w:val="0"/>
                <w:iCs w:val="0"/>
                <w:color w:val="000000"/>
                <w:kern w:val="0"/>
                <w:sz w:val="24"/>
                <w:szCs w:val="24"/>
                <w:u w:val="none"/>
                <w:lang w:val="en-US" w:eastAsia="zh-CN" w:bidi="ar"/>
              </w:rPr>
              <w:t>。</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市农业农村局、金华职业技术学院、市农业科学研究院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8" w:hRule="atLeast"/>
        </w:trPr>
        <w:tc>
          <w:tcPr>
            <w:tcW w:w="21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6</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全面</w:t>
            </w:r>
            <w:r>
              <w:rPr>
                <w:rFonts w:hint="default" w:ascii="Times New Roman" w:hAnsi="Times New Roman" w:eastAsia="仿宋_GB2312" w:cs="Times New Roman"/>
                <w:b w:val="0"/>
                <w:bCs w:val="0"/>
                <w:color w:val="auto"/>
                <w:sz w:val="24"/>
                <w:szCs w:val="24"/>
                <w:lang w:val="en-US" w:eastAsia="zh-CN"/>
              </w:rPr>
              <w:t>提升疫病防控能力。健全动物疫病防治体系，常态化开展猪瘟、猪口蹄疫、猪高致病性蓝耳病、非洲猪瘟等疫病防控，强化监测与预警预报，提升动物疫病防控能力。推进种猪场、规模养殖场开展无疫小区创建</w:t>
            </w:r>
            <w:r>
              <w:rPr>
                <w:rFonts w:hint="eastAsia"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力争3家以上养殖场通过无非洲猪瘟小区评估。</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力争3家以上养殖场通过无非洲猪瘟小区评估。</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214"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完善现代产业体系</w:t>
            </w: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7</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全面</w:t>
            </w:r>
            <w:r>
              <w:rPr>
                <w:rFonts w:hint="default" w:ascii="Times New Roman" w:hAnsi="Times New Roman" w:eastAsia="仿宋_GB2312" w:cs="Times New Roman"/>
                <w:b w:val="0"/>
                <w:bCs w:val="0"/>
                <w:color w:val="auto"/>
                <w:sz w:val="24"/>
                <w:szCs w:val="24"/>
                <w:lang w:val="en-US" w:eastAsia="zh-CN"/>
              </w:rPr>
              <w:t>提升加工</w:t>
            </w:r>
            <w:r>
              <w:rPr>
                <w:rFonts w:hint="default" w:ascii="Times New Roman" w:hAnsi="Times New Roman" w:eastAsia="仿宋_GB2312" w:cs="Times New Roman"/>
                <w:b w:val="0"/>
                <w:bCs w:val="0"/>
                <w:color w:val="auto"/>
                <w:sz w:val="24"/>
                <w:szCs w:val="24"/>
                <w:lang w:eastAsia="zh-CN"/>
              </w:rPr>
              <w:t>物流水平。</w:t>
            </w:r>
            <w:r>
              <w:rPr>
                <w:rFonts w:hint="default" w:ascii="Times New Roman" w:hAnsi="Times New Roman" w:eastAsia="仿宋_GB2312" w:cs="Times New Roman"/>
                <w:b w:val="0"/>
                <w:bCs w:val="0"/>
                <w:color w:val="auto"/>
                <w:sz w:val="24"/>
                <w:szCs w:val="24"/>
                <w:lang w:val="en-US" w:eastAsia="zh-CN"/>
              </w:rPr>
              <w:t>提升</w:t>
            </w:r>
            <w:r>
              <w:rPr>
                <w:rFonts w:hint="default" w:ascii="Times New Roman" w:hAnsi="Times New Roman" w:eastAsia="仿宋_GB2312" w:cs="Times New Roman"/>
                <w:b w:val="0"/>
                <w:bCs w:val="0"/>
                <w:color w:val="auto"/>
                <w:sz w:val="24"/>
                <w:szCs w:val="24"/>
                <w:lang w:eastAsia="zh-CN"/>
              </w:rPr>
              <w:t>精深加工</w:t>
            </w:r>
            <w:r>
              <w:rPr>
                <w:rFonts w:hint="default" w:ascii="Times New Roman" w:hAnsi="Times New Roman" w:eastAsia="仿宋_GB2312" w:cs="Times New Roman"/>
                <w:b w:val="0"/>
                <w:bCs w:val="0"/>
                <w:color w:val="auto"/>
                <w:sz w:val="24"/>
                <w:szCs w:val="24"/>
                <w:lang w:val="en-US" w:eastAsia="zh-CN"/>
              </w:rPr>
              <w:t>能力</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优化屠宰能力提升，鼓励企业新建、改扩建金华猪屠宰加工、精细分割生产线。</w:t>
            </w:r>
            <w:r>
              <w:rPr>
                <w:rFonts w:hint="eastAsia" w:ascii="Times New Roman" w:hAnsi="Times New Roman" w:eastAsia="仿宋_GB2312" w:cs="Times New Roman"/>
                <w:b w:val="0"/>
                <w:bCs w:val="0"/>
                <w:color w:val="auto"/>
                <w:sz w:val="24"/>
                <w:szCs w:val="24"/>
                <w:lang w:val="en-US" w:eastAsia="zh-CN"/>
              </w:rPr>
              <w:t>新</w:t>
            </w:r>
            <w:r>
              <w:rPr>
                <w:rFonts w:hint="default" w:ascii="Times New Roman" w:hAnsi="Times New Roman" w:eastAsia="仿宋_GB2312" w:cs="Times New Roman"/>
                <w:b w:val="0"/>
                <w:bCs w:val="0"/>
                <w:color w:val="auto"/>
                <w:sz w:val="24"/>
                <w:szCs w:val="24"/>
                <w:lang w:eastAsia="zh-CN"/>
              </w:rPr>
              <w:t>增</w:t>
            </w: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lang w:eastAsia="zh-CN"/>
              </w:rPr>
              <w:t>条以上金华猪</w:t>
            </w:r>
            <w:r>
              <w:rPr>
                <w:rFonts w:hint="eastAsia" w:ascii="Times New Roman" w:hAnsi="Times New Roman" w:eastAsia="仿宋_GB2312" w:cs="Times New Roman"/>
                <w:b w:val="0"/>
                <w:bCs w:val="0"/>
                <w:color w:val="auto"/>
                <w:sz w:val="24"/>
                <w:szCs w:val="24"/>
                <w:lang w:eastAsia="zh-CN"/>
              </w:rPr>
              <w:t>专业</w:t>
            </w:r>
            <w:r>
              <w:rPr>
                <w:rFonts w:hint="default" w:ascii="Times New Roman" w:hAnsi="Times New Roman" w:eastAsia="仿宋_GB2312" w:cs="Times New Roman"/>
                <w:b w:val="0"/>
                <w:bCs w:val="0"/>
                <w:color w:val="auto"/>
                <w:sz w:val="24"/>
                <w:szCs w:val="24"/>
                <w:lang w:eastAsia="zh-CN"/>
              </w:rPr>
              <w:t>精细分割生产线，全市日精深加工能力达1000头以上。</w:t>
            </w:r>
            <w:r>
              <w:rPr>
                <w:rFonts w:hint="default" w:ascii="Times New Roman" w:hAnsi="Times New Roman" w:eastAsia="仿宋_GB2312" w:cs="Times New Roman"/>
                <w:b w:val="0"/>
                <w:bCs w:val="0"/>
                <w:color w:val="auto"/>
                <w:sz w:val="24"/>
                <w:szCs w:val="24"/>
                <w:lang w:val="en-US" w:eastAsia="zh-CN"/>
              </w:rPr>
              <w:t>提升冷链物流能力</w:t>
            </w:r>
            <w:r>
              <w:rPr>
                <w:rFonts w:hint="default"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加大对存储、运输、配送等冷链环节的扶持力度，鼓励企业与大型物流集团合作共建中转仓。</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增3条以上金华两头乌占有精细分割生产线，全市日精深加工能力达1000头以上。</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市农业农村局、市市场监管局</w:t>
            </w:r>
            <w:r>
              <w:rPr>
                <w:rFonts w:hint="eastAsia" w:ascii="仿宋_GB2312" w:hAnsi="仿宋_GB2312" w:eastAsia="仿宋_GB2312" w:cs="仿宋_GB2312"/>
                <w:color w:val="auto"/>
                <w:sz w:val="24"/>
                <w:szCs w:val="24"/>
                <w:lang w:eastAsia="zh-CN"/>
              </w:rPr>
              <w:t>、市邮政管理局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4" w:hRule="atLeast"/>
        </w:trPr>
        <w:tc>
          <w:tcPr>
            <w:tcW w:w="21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8</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重振金华火腿辉煌</w:t>
            </w:r>
            <w:r>
              <w:rPr>
                <w:rFonts w:hint="default" w:ascii="Times New Roman" w:hAnsi="Times New Roman" w:eastAsia="仿宋_GB2312" w:cs="Times New Roman"/>
                <w:b w:val="0"/>
                <w:bCs w:val="0"/>
                <w:color w:val="auto"/>
                <w:sz w:val="24"/>
                <w:szCs w:val="24"/>
                <w:lang w:val="en-US" w:eastAsia="zh-CN"/>
              </w:rPr>
              <w:t>。深入研究和夯实传统工艺的传承，坚持传统火腿工艺</w:t>
            </w:r>
            <w:r>
              <w:rPr>
                <w:rFonts w:hint="default"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val="en-US" w:eastAsia="zh-CN"/>
              </w:rPr>
              <w:t>对以</w:t>
            </w:r>
            <w:r>
              <w:rPr>
                <w:rFonts w:hint="default" w:ascii="仿宋_GB2312" w:hAnsi="仿宋_GB2312" w:eastAsia="仿宋_GB2312" w:cs="仿宋_GB2312"/>
                <w:color w:val="auto"/>
                <w:sz w:val="24"/>
                <w:szCs w:val="24"/>
                <w:lang w:val="en-US" w:eastAsia="zh-CN"/>
              </w:rPr>
              <w:t>地理标</w:t>
            </w:r>
            <w:r>
              <w:rPr>
                <w:rFonts w:hint="eastAsia" w:ascii="仿宋_GB2312" w:hAnsi="仿宋_GB2312" w:eastAsia="仿宋_GB2312" w:cs="仿宋_GB2312"/>
                <w:color w:val="auto"/>
                <w:sz w:val="24"/>
                <w:szCs w:val="24"/>
                <w:lang w:val="en-US" w:eastAsia="zh-CN"/>
              </w:rPr>
              <w:t>志</w:t>
            </w:r>
            <w:r>
              <w:rPr>
                <w:rFonts w:hint="default" w:ascii="仿宋_GB2312" w:hAnsi="仿宋_GB2312" w:eastAsia="仿宋_GB2312" w:cs="仿宋_GB2312"/>
                <w:color w:val="auto"/>
                <w:sz w:val="24"/>
                <w:szCs w:val="24"/>
                <w:lang w:val="en-US" w:eastAsia="zh-CN"/>
              </w:rPr>
              <w:t>产品为主的高端传统金华火腿</w:t>
            </w:r>
            <w:r>
              <w:rPr>
                <w:rFonts w:hint="eastAsia" w:ascii="仿宋_GB2312" w:hAnsi="仿宋_GB2312" w:eastAsia="仿宋_GB2312" w:cs="仿宋_GB2312"/>
                <w:color w:val="auto"/>
                <w:sz w:val="24"/>
                <w:szCs w:val="24"/>
                <w:lang w:val="en-US" w:eastAsia="zh-CN"/>
              </w:rPr>
              <w:t>开展分级分类</w:t>
            </w:r>
            <w:r>
              <w:rPr>
                <w:rFonts w:hint="default" w:ascii="仿宋_GB2312" w:hAnsi="仿宋_GB2312" w:eastAsia="仿宋_GB2312" w:cs="仿宋_GB2312"/>
                <w:color w:val="auto"/>
                <w:sz w:val="24"/>
                <w:szCs w:val="24"/>
                <w:lang w:val="en-US" w:eastAsia="zh-CN"/>
              </w:rPr>
              <w:t>。引导单一火腿企业向综合性肉制品企业转换，探索火腿企业产品规模的体系建设和产</w:t>
            </w:r>
            <w:r>
              <w:rPr>
                <w:rFonts w:hint="default" w:ascii="Times New Roman" w:hAnsi="Times New Roman" w:eastAsia="仿宋_GB2312" w:cs="Times New Roman"/>
                <w:b w:val="0"/>
                <w:bCs w:val="0"/>
                <w:color w:val="auto"/>
                <w:sz w:val="24"/>
                <w:szCs w:val="24"/>
                <w:lang w:val="en-US" w:eastAsia="zh-CN"/>
              </w:rPr>
              <w:t>品分级，规范金华土猪肉、土香肠等地方特产的生产、加工，制定出台相应地方标准，引导市场良性发展，打造浙中金华猪肉制品产业集群。</w:t>
            </w:r>
            <w:r>
              <w:rPr>
                <w:rFonts w:hint="default" w:ascii="Times New Roman" w:hAnsi="Times New Roman" w:eastAsia="仿宋_GB2312" w:cs="Times New Roman"/>
                <w:b w:val="0"/>
                <w:bCs w:val="0"/>
                <w:color w:val="auto"/>
                <w:sz w:val="24"/>
                <w:szCs w:val="24"/>
                <w:lang w:eastAsia="zh-CN"/>
              </w:rPr>
              <w:t>力争培育年产值超亿元的肉制品加工龙头企业5家</w:t>
            </w:r>
            <w:r>
              <w:rPr>
                <w:rFonts w:hint="eastAsia" w:ascii="Times New Roman" w:hAnsi="Times New Roman" w:eastAsia="仿宋_GB2312" w:cs="Times New Roman"/>
                <w:b w:val="0"/>
                <w:bCs w:val="0"/>
                <w:color w:val="auto"/>
                <w:sz w:val="24"/>
                <w:szCs w:val="24"/>
                <w:lang w:eastAsia="zh-CN"/>
              </w:rPr>
              <w:t>以上</w:t>
            </w:r>
            <w:r>
              <w:rPr>
                <w:rFonts w:hint="default" w:ascii="Times New Roman" w:hAnsi="Times New Roman" w:eastAsia="仿宋_GB2312" w:cs="Times New Roman"/>
                <w:b w:val="0"/>
                <w:bCs w:val="0"/>
                <w:color w:val="auto"/>
                <w:sz w:val="24"/>
                <w:szCs w:val="24"/>
                <w:lang w:eastAsia="zh-CN"/>
              </w:rPr>
              <w:t>，其中10 亿元以上的2家</w:t>
            </w:r>
            <w:r>
              <w:rPr>
                <w:rFonts w:hint="eastAsia" w:ascii="Times New Roman" w:hAnsi="Times New Roman" w:eastAsia="仿宋_GB2312" w:cs="Times New Roman"/>
                <w:b w:val="0"/>
                <w:bCs w:val="0"/>
                <w:color w:val="auto"/>
                <w:sz w:val="24"/>
                <w:szCs w:val="24"/>
                <w:lang w:eastAsia="zh-CN"/>
              </w:rPr>
              <w:t>以上</w:t>
            </w:r>
            <w:r>
              <w:rPr>
                <w:rFonts w:hint="default" w:ascii="Times New Roman" w:hAnsi="Times New Roman" w:eastAsia="仿宋_GB2312" w:cs="Times New Roman"/>
                <w:b w:val="0"/>
                <w:bCs w:val="0"/>
                <w:color w:val="auto"/>
                <w:sz w:val="24"/>
                <w:szCs w:val="24"/>
                <w:lang w:eastAsia="zh-CN"/>
              </w:rPr>
              <w:t>。</w:t>
            </w:r>
          </w:p>
        </w:tc>
        <w:tc>
          <w:tcPr>
            <w:tcW w:w="784"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eastAsia="zh-CN"/>
              </w:rPr>
              <w:t>力争培育年产值超亿元的肉制品加工龙头企业5家以上，其中10 亿元以上的2家以上。</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1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9</w:t>
            </w:r>
            <w:r>
              <w:rPr>
                <w:rFonts w:hint="default" w:ascii="Times New Roman" w:hAnsi="Times New Roman"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eastAsia="zh-CN"/>
              </w:rPr>
              <w:t>推进特色产品</w:t>
            </w:r>
            <w:r>
              <w:rPr>
                <w:rFonts w:hint="default" w:ascii="Times New Roman" w:hAnsi="Times New Roman" w:eastAsia="仿宋_GB2312" w:cs="Times New Roman"/>
                <w:b w:val="0"/>
                <w:bCs w:val="0"/>
                <w:color w:val="auto"/>
                <w:sz w:val="24"/>
                <w:szCs w:val="24"/>
                <w:lang w:val="en-US" w:eastAsia="zh-CN"/>
              </w:rPr>
              <w:t>研发。支持金华</w:t>
            </w:r>
            <w:r>
              <w:rPr>
                <w:rFonts w:hint="default" w:ascii="Times New Roman" w:hAnsi="Times New Roman" w:eastAsia="仿宋_GB2312" w:cs="Times New Roman"/>
                <w:b w:val="0"/>
                <w:bCs w:val="0"/>
                <w:color w:val="auto"/>
                <w:sz w:val="24"/>
                <w:szCs w:val="24"/>
                <w:lang w:eastAsia="zh-CN"/>
              </w:rPr>
              <w:t>猪特色</w:t>
            </w:r>
            <w:r>
              <w:rPr>
                <w:rFonts w:hint="default" w:ascii="Times New Roman" w:hAnsi="Times New Roman" w:eastAsia="仿宋_GB2312" w:cs="Times New Roman"/>
                <w:b w:val="0"/>
                <w:bCs w:val="0"/>
                <w:color w:val="auto"/>
                <w:sz w:val="24"/>
                <w:szCs w:val="24"/>
                <w:lang w:val="en-US" w:eastAsia="zh-CN"/>
              </w:rPr>
              <w:t>食品加工基地建设，组织开展金华</w:t>
            </w:r>
            <w:r>
              <w:rPr>
                <w:rFonts w:hint="default" w:ascii="Times New Roman" w:hAnsi="Times New Roman" w:eastAsia="仿宋_GB2312" w:cs="Times New Roman"/>
                <w:b w:val="0"/>
                <w:bCs w:val="0"/>
                <w:color w:val="auto"/>
                <w:sz w:val="24"/>
                <w:szCs w:val="24"/>
                <w:lang w:eastAsia="zh-CN"/>
              </w:rPr>
              <w:t>猪</w:t>
            </w:r>
            <w:r>
              <w:rPr>
                <w:rFonts w:hint="default" w:ascii="Times New Roman" w:hAnsi="Times New Roman" w:eastAsia="仿宋_GB2312" w:cs="Times New Roman"/>
                <w:b w:val="0"/>
                <w:bCs w:val="0"/>
                <w:color w:val="auto"/>
                <w:sz w:val="24"/>
                <w:szCs w:val="24"/>
                <w:lang w:val="en-US" w:eastAsia="zh-CN"/>
              </w:rPr>
              <w:t>“十大特色菜”“十大名小吃”等美食推介，</w:t>
            </w:r>
            <w:r>
              <w:rPr>
                <w:rFonts w:hint="default" w:ascii="Times New Roman" w:hAnsi="Times New Roman" w:eastAsia="仿宋_GB2312" w:cs="Times New Roman"/>
                <w:b w:val="0"/>
                <w:bCs w:val="0"/>
                <w:color w:val="auto"/>
                <w:sz w:val="24"/>
                <w:szCs w:val="24"/>
                <w:lang w:eastAsia="zh-CN"/>
              </w:rPr>
              <w:t>在50家以上</w:t>
            </w:r>
            <w:r>
              <w:rPr>
                <w:rFonts w:hint="default" w:ascii="Times New Roman" w:hAnsi="Times New Roman" w:eastAsia="仿宋_GB2312" w:cs="Times New Roman"/>
                <w:b w:val="0"/>
                <w:bCs w:val="0"/>
                <w:color w:val="auto"/>
                <w:sz w:val="24"/>
                <w:szCs w:val="24"/>
                <w:lang w:val="en-US" w:eastAsia="zh-CN"/>
              </w:rPr>
              <w:t>百县千碗企业、农家乐等餐饮、加工环节研制推广特色菜、美食小吃、预制菜，推进产业深度融合。</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eastAsia="zh-CN"/>
              </w:rPr>
              <w:t>在50家以上</w:t>
            </w:r>
            <w:r>
              <w:rPr>
                <w:rFonts w:hint="eastAsia" w:ascii="仿宋_GB2312" w:hAnsi="仿宋_GB2312" w:eastAsia="仿宋_GB2312" w:cs="仿宋_GB2312"/>
                <w:color w:val="auto"/>
                <w:sz w:val="24"/>
                <w:szCs w:val="24"/>
                <w:lang w:val="en-US" w:eastAsia="zh-CN"/>
              </w:rPr>
              <w:t>百县千碗企业、农家乐等餐饮、加工环节研制推广特色菜、美食小吃、预制菜</w:t>
            </w:r>
            <w:r>
              <w:rPr>
                <w:rFonts w:hint="eastAsia" w:ascii="仿宋_GB2312" w:hAnsi="仿宋_GB2312" w:eastAsia="仿宋_GB2312" w:cs="仿宋_GB2312"/>
                <w:color w:val="auto"/>
                <w:sz w:val="24"/>
                <w:szCs w:val="24"/>
                <w:lang w:eastAsia="zh-CN"/>
              </w:rPr>
              <w:t>。</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市市场监管局、市文广旅游局、市商务局、市农业农村局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14"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eastAsia="zh-CN"/>
              </w:rPr>
              <w:t>10.深化农文旅融合发展。不断挖掘金华两头乌文化，</w:t>
            </w:r>
            <w:r>
              <w:rPr>
                <w:rFonts w:hint="eastAsia" w:ascii="Times New Roman" w:hAnsi="Times New Roman" w:eastAsia="仿宋_GB2312" w:cs="Times New Roman"/>
                <w:b w:val="0"/>
                <w:bCs w:val="0"/>
                <w:color w:val="auto"/>
                <w:sz w:val="24"/>
                <w:szCs w:val="24"/>
                <w:lang w:eastAsia="zh-CN"/>
              </w:rPr>
              <w:t>完善</w:t>
            </w:r>
            <w:r>
              <w:rPr>
                <w:rFonts w:hint="default" w:ascii="Times New Roman" w:hAnsi="Times New Roman" w:eastAsia="仿宋_GB2312" w:cs="Times New Roman"/>
                <w:b w:val="0"/>
                <w:bCs w:val="0"/>
                <w:color w:val="auto"/>
                <w:sz w:val="24"/>
                <w:szCs w:val="24"/>
                <w:lang w:eastAsia="zh-CN"/>
              </w:rPr>
              <w:t>金华两头乌博物馆和研学基地建设，完成熊猫猪猪国际牧场二期项目、东阳梦想猪猪项目建设。全面推进金华猪产业与旅游、教育、文化、健康养老等多产业深度融合，加快产业链延伸、价值链拓展。</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eastAsia="zh-CN"/>
              </w:rPr>
              <w:t>完善金华两头乌博物馆和研学基地建设，完成熊猫猪猪国际牧场二期项目、东阳梦想猪猪项目建设。</w:t>
            </w:r>
          </w:p>
        </w:tc>
        <w:tc>
          <w:tcPr>
            <w:tcW w:w="46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2025</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市市场监管局、市文广旅游局、</w:t>
            </w:r>
            <w:r>
              <w:rPr>
                <w:rFonts w:hint="eastAsia" w:ascii="仿宋_GB2312" w:hAnsi="仿宋_GB2312" w:eastAsia="仿宋_GB2312" w:cs="仿宋_GB2312"/>
                <w:color w:val="auto"/>
                <w:sz w:val="24"/>
                <w:szCs w:val="24"/>
                <w:lang w:eastAsia="zh-CN"/>
              </w:rPr>
              <w:t>市教育局、</w:t>
            </w:r>
            <w:r>
              <w:rPr>
                <w:rFonts w:hint="eastAsia" w:ascii="仿宋_GB2312" w:hAnsi="仿宋_GB2312" w:eastAsia="仿宋_GB2312" w:cs="仿宋_GB2312"/>
                <w:color w:val="auto"/>
                <w:sz w:val="24"/>
                <w:szCs w:val="24"/>
                <w:lang w:val="en-US" w:eastAsia="zh-CN"/>
              </w:rPr>
              <w:t>市</w:t>
            </w:r>
            <w:r>
              <w:rPr>
                <w:rFonts w:hint="eastAsia" w:ascii="仿宋_GB2312" w:hAnsi="仿宋_GB2312" w:eastAsia="仿宋_GB2312" w:cs="仿宋_GB2312"/>
                <w:color w:val="auto"/>
                <w:sz w:val="24"/>
                <w:szCs w:val="24"/>
                <w:lang w:eastAsia="zh-CN"/>
              </w:rPr>
              <w:t>民政</w:t>
            </w:r>
            <w:r>
              <w:rPr>
                <w:rFonts w:hint="eastAsia" w:ascii="仿宋_GB2312" w:hAnsi="仿宋_GB2312" w:eastAsia="仿宋_GB2312" w:cs="仿宋_GB2312"/>
                <w:color w:val="auto"/>
                <w:sz w:val="24"/>
                <w:szCs w:val="24"/>
                <w:lang w:val="en-US" w:eastAsia="zh-CN"/>
              </w:rPr>
              <w:t>局、市农业农村局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完善现代营销体系</w:t>
            </w: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lang w:eastAsia="zh-CN"/>
              </w:rPr>
              <w:t>1</w:t>
            </w:r>
            <w:r>
              <w:rPr>
                <w:rFonts w:hint="default" w:ascii="Times New Roman" w:hAnsi="Times New Roman" w:eastAsia="仿宋_GB2312" w:cs="Times New Roman"/>
                <w:b w:val="0"/>
                <w:bCs w:val="0"/>
                <w:color w:val="auto"/>
                <w:sz w:val="24"/>
                <w:szCs w:val="24"/>
                <w:lang w:val="en-US" w:eastAsia="zh-CN"/>
              </w:rPr>
              <w:t>.</w:t>
            </w:r>
            <w:r>
              <w:rPr>
                <w:rFonts w:hint="eastAsia" w:ascii="Times New Roman" w:hAnsi="Times New Roman" w:eastAsia="仿宋_GB2312" w:cs="Times New Roman"/>
                <w:b w:val="0"/>
                <w:bCs w:val="0"/>
                <w:color w:val="auto"/>
                <w:sz w:val="24"/>
                <w:szCs w:val="24"/>
                <w:lang w:val="en-US" w:eastAsia="zh-CN"/>
              </w:rPr>
              <w:t>完善</w:t>
            </w:r>
            <w:r>
              <w:rPr>
                <w:rFonts w:hint="default" w:ascii="Times New Roman" w:hAnsi="Times New Roman" w:eastAsia="仿宋_GB2312" w:cs="Times New Roman"/>
                <w:b w:val="0"/>
                <w:bCs w:val="0"/>
                <w:color w:val="auto"/>
                <w:sz w:val="24"/>
                <w:szCs w:val="24"/>
                <w:lang w:val="en-US" w:eastAsia="zh-CN"/>
              </w:rPr>
              <w:t>销售</w:t>
            </w:r>
            <w:r>
              <w:rPr>
                <w:rFonts w:hint="default" w:ascii="Times New Roman" w:hAnsi="Times New Roman" w:eastAsia="仿宋_GB2312" w:cs="Times New Roman"/>
                <w:b w:val="0"/>
                <w:bCs w:val="0"/>
                <w:color w:val="auto"/>
                <w:sz w:val="24"/>
                <w:szCs w:val="24"/>
                <w:lang w:eastAsia="zh-CN"/>
              </w:rPr>
              <w:t>网络</w:t>
            </w:r>
            <w:r>
              <w:rPr>
                <w:rFonts w:hint="default" w:ascii="Times New Roman" w:hAnsi="Times New Roman" w:eastAsia="仿宋_GB2312" w:cs="Times New Roman"/>
                <w:b w:val="0"/>
                <w:bCs w:val="0"/>
                <w:color w:val="auto"/>
                <w:sz w:val="24"/>
                <w:szCs w:val="24"/>
                <w:lang w:val="en-US" w:eastAsia="zh-CN"/>
              </w:rPr>
              <w:t>。推进金华两头乌品牌专卖店（专柜、体验馆、特色餐饮店）建设，</w:t>
            </w:r>
            <w:r>
              <w:rPr>
                <w:rFonts w:hint="default" w:ascii="Times New Roman" w:hAnsi="Times New Roman" w:eastAsia="仿宋_GB2312" w:cs="Times New Roman"/>
                <w:b w:val="0"/>
                <w:bCs w:val="0"/>
                <w:color w:val="auto"/>
                <w:sz w:val="24"/>
                <w:szCs w:val="24"/>
                <w:lang w:eastAsia="zh-CN"/>
              </w:rPr>
              <w:t>在金华市区先行打造1家金华两头乌展示体验中心，</w:t>
            </w:r>
            <w:r>
              <w:rPr>
                <w:rFonts w:hint="default" w:ascii="Times New Roman" w:hAnsi="Times New Roman" w:eastAsia="仿宋_GB2312" w:cs="Times New Roman"/>
                <w:b w:val="0"/>
                <w:bCs w:val="0"/>
                <w:color w:val="auto"/>
                <w:sz w:val="24"/>
                <w:szCs w:val="24"/>
                <w:lang w:val="en-US" w:eastAsia="zh-CN"/>
              </w:rPr>
              <w:t>实施“一县一馆”计划，带动省内“一地一馆”建设，远期实现全国范围“百店”目标，拓展网络营销，组建金华猪产业联盟，探索构建金华两头乌猪地理标志农产品公共销售平台，形成线上线下协同销售体系。</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金华市区先行打造1家金华两头乌展示体验中心，金华两头乌专卖店（体验馆）等10家以上。</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2023-2027</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市市场监管局、市文广旅游局、市农业农村局、市商务局、市供销社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lang w:eastAsia="zh-CN"/>
              </w:rPr>
              <w:t>2</w:t>
            </w:r>
            <w:r>
              <w:rPr>
                <w:rFonts w:hint="default" w:ascii="Times New Roman" w:hAnsi="Times New Roman" w:eastAsia="仿宋_GB2312" w:cs="Times New Roman"/>
                <w:b w:val="0"/>
                <w:bCs w:val="0"/>
                <w:color w:val="auto"/>
                <w:sz w:val="24"/>
                <w:szCs w:val="24"/>
                <w:lang w:val="en-US" w:eastAsia="zh-CN"/>
              </w:rPr>
              <w:t>.拓宽</w:t>
            </w:r>
            <w:r>
              <w:rPr>
                <w:rFonts w:hint="default" w:ascii="Times New Roman" w:hAnsi="Times New Roman" w:eastAsia="仿宋_GB2312" w:cs="Times New Roman"/>
                <w:b w:val="0"/>
                <w:bCs w:val="0"/>
                <w:color w:val="auto"/>
                <w:sz w:val="24"/>
                <w:szCs w:val="24"/>
                <w:lang w:eastAsia="zh-CN"/>
              </w:rPr>
              <w:t>集团消费</w:t>
            </w:r>
            <w:r>
              <w:rPr>
                <w:rFonts w:hint="default" w:ascii="Times New Roman" w:hAnsi="Times New Roman" w:eastAsia="仿宋_GB2312" w:cs="Times New Roman"/>
                <w:b w:val="0"/>
                <w:bCs w:val="0"/>
                <w:color w:val="auto"/>
                <w:sz w:val="24"/>
                <w:szCs w:val="24"/>
                <w:lang w:val="en-US" w:eastAsia="zh-CN"/>
              </w:rPr>
              <w:t>渠道。深化开展金华两头乌进机关、进学校、进医院、进企业、进社区等“五进”活动，</w:t>
            </w:r>
            <w:r>
              <w:rPr>
                <w:rFonts w:hint="default" w:ascii="Times New Roman" w:hAnsi="Times New Roman" w:eastAsia="仿宋_GB2312" w:cs="Times New Roman"/>
                <w:b w:val="0"/>
                <w:bCs w:val="0"/>
                <w:color w:val="auto"/>
                <w:sz w:val="24"/>
                <w:szCs w:val="24"/>
                <w:lang w:eastAsia="zh-CN"/>
              </w:rPr>
              <w:t>实施机关企事业单位食堂“一周一顿两头乌”</w:t>
            </w:r>
            <w:r>
              <w:rPr>
                <w:rFonts w:hint="eastAsia" w:ascii="Times New Roman" w:hAnsi="Times New Roman" w:eastAsia="仿宋_GB2312" w:cs="Times New Roman"/>
                <w:b w:val="0"/>
                <w:bCs w:val="0"/>
                <w:color w:val="auto"/>
                <w:sz w:val="24"/>
                <w:szCs w:val="24"/>
                <w:lang w:eastAsia="zh-CN"/>
              </w:rPr>
              <w:t>，</w:t>
            </w:r>
            <w:r>
              <w:rPr>
                <w:rFonts w:hint="eastAsia" w:ascii="Times New Roman" w:hAnsi="Times New Roman" w:eastAsia="仿宋_GB2312" w:cs="Times New Roman"/>
                <w:b w:val="0"/>
                <w:bCs w:val="0"/>
                <w:color w:val="auto"/>
                <w:sz w:val="24"/>
                <w:szCs w:val="24"/>
                <w:lang w:val="en-US" w:eastAsia="zh-CN"/>
              </w:rPr>
              <w:t>鼓励基层</w:t>
            </w:r>
            <w:r>
              <w:rPr>
                <w:rFonts w:hint="default" w:ascii="Times New Roman" w:hAnsi="Times New Roman" w:eastAsia="仿宋_GB2312" w:cs="Times New Roman"/>
                <w:b w:val="0"/>
                <w:bCs w:val="0"/>
                <w:color w:val="auto"/>
                <w:sz w:val="24"/>
                <w:szCs w:val="24"/>
                <w:lang w:val="en-US" w:eastAsia="zh-CN"/>
              </w:rPr>
              <w:t>工会</w:t>
            </w:r>
            <w:r>
              <w:rPr>
                <w:rFonts w:hint="eastAsia" w:ascii="Times New Roman" w:hAnsi="Times New Roman" w:eastAsia="仿宋_GB2312" w:cs="Times New Roman"/>
                <w:b w:val="0"/>
                <w:bCs w:val="0"/>
                <w:color w:val="auto"/>
                <w:sz w:val="24"/>
                <w:szCs w:val="24"/>
                <w:lang w:val="en-US" w:eastAsia="zh-CN"/>
              </w:rPr>
              <w:t>节日慰问积极采购金华两头乌产品</w:t>
            </w:r>
            <w:r>
              <w:rPr>
                <w:rFonts w:hint="default" w:ascii="Times New Roman" w:hAnsi="Times New Roman" w:eastAsia="仿宋_GB2312" w:cs="Times New Roman"/>
                <w:b w:val="0"/>
                <w:bCs w:val="0"/>
                <w:color w:val="auto"/>
                <w:sz w:val="24"/>
                <w:szCs w:val="24"/>
                <w:lang w:val="en-US" w:eastAsia="zh-CN"/>
              </w:rPr>
              <w:t>，逐步培育、扩大稳定消费群体。</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2023-2027</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市机关事务局、市教育局、市卫生健康委、市国资委、市总工会、市农业农村局、市市场监管局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1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lang w:eastAsia="zh-CN"/>
              </w:rPr>
              <w:t>3</w:t>
            </w:r>
            <w:r>
              <w:rPr>
                <w:rFonts w:hint="default" w:ascii="Times New Roman" w:hAnsi="Times New Roman" w:eastAsia="仿宋_GB2312" w:cs="Times New Roman"/>
                <w:b w:val="0"/>
                <w:bCs w:val="0"/>
                <w:color w:val="auto"/>
                <w:sz w:val="24"/>
                <w:szCs w:val="24"/>
                <w:lang w:val="en-US" w:eastAsia="zh-CN"/>
              </w:rPr>
              <w:t>.打造</w:t>
            </w:r>
            <w:r>
              <w:rPr>
                <w:rFonts w:hint="default" w:ascii="Times New Roman" w:hAnsi="Times New Roman" w:eastAsia="仿宋_GB2312" w:cs="Times New Roman"/>
                <w:b w:val="0"/>
                <w:bCs w:val="0"/>
                <w:color w:val="auto"/>
                <w:sz w:val="24"/>
                <w:szCs w:val="24"/>
                <w:lang w:eastAsia="zh-CN"/>
              </w:rPr>
              <w:t>城市新</w:t>
            </w:r>
            <w:r>
              <w:rPr>
                <w:rFonts w:hint="default" w:ascii="Times New Roman" w:hAnsi="Times New Roman" w:eastAsia="仿宋_GB2312" w:cs="Times New Roman"/>
                <w:b w:val="0"/>
                <w:bCs w:val="0"/>
                <w:color w:val="auto"/>
                <w:sz w:val="24"/>
                <w:szCs w:val="24"/>
                <w:lang w:val="en-US" w:eastAsia="zh-CN"/>
              </w:rPr>
              <w:t>名片。</w:t>
            </w:r>
            <w:r>
              <w:rPr>
                <w:rFonts w:hint="default" w:ascii="仿宋_GB2312" w:hAnsi="仿宋_GB2312" w:eastAsia="仿宋_GB2312" w:cs="仿宋_GB2312"/>
                <w:i w:val="0"/>
                <w:iCs w:val="0"/>
                <w:color w:val="000000"/>
                <w:kern w:val="0"/>
                <w:sz w:val="24"/>
                <w:szCs w:val="24"/>
                <w:u w:val="none"/>
                <w:lang w:val="en-US" w:eastAsia="zh-CN" w:bidi="ar"/>
              </w:rPr>
              <w:t>组织开展金华年猪风俗文化节、创意征集、</w:t>
            </w:r>
            <w:r>
              <w:rPr>
                <w:rFonts w:hint="eastAsia" w:ascii="仿宋_GB2312" w:hAnsi="仿宋_GB2312" w:eastAsia="仿宋_GB2312" w:cs="仿宋_GB2312"/>
                <w:i w:val="0"/>
                <w:iCs w:val="0"/>
                <w:color w:val="000000"/>
                <w:kern w:val="0"/>
                <w:sz w:val="24"/>
                <w:szCs w:val="24"/>
                <w:u w:val="none"/>
                <w:lang w:val="en-US" w:eastAsia="zh-CN" w:bidi="ar"/>
              </w:rPr>
              <w:t>厨神</w:t>
            </w:r>
            <w:r>
              <w:rPr>
                <w:rFonts w:hint="default" w:ascii="仿宋_GB2312" w:hAnsi="仿宋_GB2312" w:eastAsia="仿宋_GB2312" w:cs="仿宋_GB2312"/>
                <w:i w:val="0"/>
                <w:iCs w:val="0"/>
                <w:color w:val="000000"/>
                <w:kern w:val="0"/>
                <w:sz w:val="24"/>
                <w:szCs w:val="24"/>
                <w:u w:val="none"/>
                <w:lang w:val="en-US" w:eastAsia="zh-CN" w:bidi="ar"/>
              </w:rPr>
              <w:t>大赛、书画比赛、科技论坛、代言人评选等系列宣传活动，打造金华文旅新名片。</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每年组织宣传推介活动20次以上，打造形成金华文旅新名片。</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2023-2027</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市文广旅游局、市科技局、市教育局、市新闻传媒中心、市农业农村局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1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z w:val="24"/>
                <w:szCs w:val="24"/>
                <w:lang w:val="en-US" w:eastAsia="zh-CN"/>
              </w:rPr>
              <w:t>14.强化品牌建设。加强金华两头乌区域公共品牌曝光度，依托传统媒体、微信公众号、抖音号等新媒体广告投放，实施“一线城市”、热门景区等精准推介，组织参加全国、省、市级的展会等，</w:t>
            </w:r>
            <w:r>
              <w:rPr>
                <w:rFonts w:hint="eastAsia" w:ascii="Times New Roman" w:hAnsi="Times New Roman" w:eastAsia="仿宋_GB2312" w:cs="Times New Roman"/>
                <w:b w:val="0"/>
                <w:bCs w:val="0"/>
                <w:color w:val="auto"/>
                <w:sz w:val="24"/>
                <w:szCs w:val="24"/>
                <w:lang w:val="en-US" w:eastAsia="zh-CN"/>
              </w:rPr>
              <w:t>积极做好驰名商标认证工作，</w:t>
            </w:r>
            <w:r>
              <w:rPr>
                <w:rFonts w:hint="default" w:ascii="Times New Roman" w:hAnsi="Times New Roman" w:eastAsia="仿宋_GB2312" w:cs="Times New Roman"/>
                <w:b w:val="0"/>
                <w:bCs w:val="0"/>
                <w:color w:val="auto"/>
                <w:sz w:val="24"/>
                <w:szCs w:val="24"/>
                <w:lang w:val="en-US" w:eastAsia="zh-CN"/>
              </w:rPr>
              <w:t>激发品牌效应</w:t>
            </w:r>
            <w:r>
              <w:rPr>
                <w:rFonts w:hint="eastAsia" w:ascii="Times New Roman" w:hAnsi="Times New Roman" w:eastAsia="仿宋_GB2312" w:cs="Times New Roman"/>
                <w:b w:val="0"/>
                <w:bCs w:val="0"/>
                <w:color w:val="auto"/>
                <w:sz w:val="24"/>
                <w:szCs w:val="24"/>
                <w:lang w:val="en-US" w:eastAsia="zh-CN"/>
              </w:rPr>
              <w:t>。</w:t>
            </w:r>
          </w:p>
        </w:tc>
        <w:tc>
          <w:tcPr>
            <w:tcW w:w="784" w:type="pct"/>
            <w:tcBorders>
              <w:tl2br w:val="nil"/>
              <w:tr2bl w:val="nil"/>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2023-2027</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z w:val="24"/>
                <w:szCs w:val="24"/>
                <w:lang w:val="en-US" w:eastAsia="zh-CN"/>
              </w:rPr>
              <w:t>市供销社、市文广旅游局、市商务局、市农业农村局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1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完善工作保障体系</w:t>
            </w: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pacing w:val="0"/>
                <w:kern w:val="2"/>
                <w:sz w:val="24"/>
                <w:szCs w:val="24"/>
                <w:lang w:val="en-US" w:eastAsia="zh-CN" w:bidi="ar"/>
              </w:rPr>
              <w:t>1</w:t>
            </w:r>
            <w:r>
              <w:rPr>
                <w:rFonts w:hint="default" w:ascii="Times New Roman" w:hAnsi="Times New Roman" w:eastAsia="仿宋_GB2312" w:cs="Times New Roman"/>
                <w:b w:val="0"/>
                <w:bCs w:val="0"/>
                <w:color w:val="auto"/>
                <w:spacing w:val="0"/>
                <w:kern w:val="2"/>
                <w:sz w:val="24"/>
                <w:szCs w:val="24"/>
                <w:lang w:eastAsia="zh-CN" w:bidi="ar"/>
              </w:rPr>
              <w:t>5</w:t>
            </w:r>
            <w:r>
              <w:rPr>
                <w:rFonts w:hint="default" w:ascii="Times New Roman" w:hAnsi="Times New Roman" w:eastAsia="仿宋_GB2312" w:cs="Times New Roman"/>
                <w:b w:val="0"/>
                <w:bCs w:val="0"/>
                <w:color w:val="auto"/>
                <w:spacing w:val="0"/>
                <w:kern w:val="2"/>
                <w:sz w:val="24"/>
                <w:szCs w:val="24"/>
                <w:lang w:val="en-US" w:eastAsia="zh-CN" w:bidi="ar"/>
              </w:rPr>
              <w:t>.加强组织领导。建立市政府主要领导任组长，市政府分管领导为副组长，相关部门主要领导为成员的金华猪</w:t>
            </w:r>
            <w:r>
              <w:rPr>
                <w:rFonts w:hint="eastAsia" w:ascii="Times New Roman" w:hAnsi="Times New Roman" w:eastAsia="仿宋_GB2312" w:cs="Times New Roman"/>
                <w:b w:val="0"/>
                <w:bCs w:val="0"/>
                <w:color w:val="auto"/>
                <w:spacing w:val="0"/>
                <w:kern w:val="2"/>
                <w:sz w:val="24"/>
                <w:szCs w:val="24"/>
                <w:lang w:val="en-US" w:eastAsia="zh-CN" w:bidi="ar"/>
              </w:rPr>
              <w:t>全产业链高质量发展</w:t>
            </w:r>
            <w:r>
              <w:rPr>
                <w:rFonts w:hint="default" w:ascii="Times New Roman" w:hAnsi="Times New Roman" w:eastAsia="仿宋_GB2312" w:cs="Times New Roman"/>
                <w:b w:val="0"/>
                <w:bCs w:val="0"/>
                <w:color w:val="auto"/>
                <w:spacing w:val="0"/>
                <w:kern w:val="2"/>
                <w:sz w:val="24"/>
                <w:szCs w:val="24"/>
                <w:lang w:val="en-US" w:eastAsia="zh-CN" w:bidi="ar"/>
              </w:rPr>
              <w:t>领导小组。强化专班推动，统筹协调各地各部门合力推进金华猪全产业链</w:t>
            </w:r>
            <w:r>
              <w:rPr>
                <w:rFonts w:hint="eastAsia" w:ascii="Times New Roman" w:hAnsi="Times New Roman" w:eastAsia="仿宋_GB2312" w:cs="Times New Roman"/>
                <w:b w:val="0"/>
                <w:bCs w:val="0"/>
                <w:color w:val="auto"/>
                <w:spacing w:val="0"/>
                <w:kern w:val="2"/>
                <w:sz w:val="24"/>
                <w:szCs w:val="24"/>
                <w:lang w:val="en-US" w:eastAsia="zh-CN" w:bidi="ar"/>
              </w:rPr>
              <w:t>高质量</w:t>
            </w:r>
            <w:r>
              <w:rPr>
                <w:rFonts w:hint="default" w:ascii="Times New Roman" w:hAnsi="Times New Roman" w:eastAsia="仿宋_GB2312" w:cs="Times New Roman"/>
                <w:b w:val="0"/>
                <w:bCs w:val="0"/>
                <w:color w:val="auto"/>
                <w:spacing w:val="0"/>
                <w:kern w:val="2"/>
                <w:sz w:val="24"/>
                <w:szCs w:val="24"/>
                <w:lang w:val="en-US" w:eastAsia="zh-CN" w:bidi="ar"/>
              </w:rPr>
              <w:t>发展。</w:t>
            </w:r>
          </w:p>
        </w:tc>
        <w:tc>
          <w:tcPr>
            <w:tcW w:w="784" w:type="pct"/>
            <w:tcBorders>
              <w:tl2br w:val="nil"/>
              <w:tr2bl w:val="nil"/>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pacing w:val="0"/>
                <w:kern w:val="2"/>
                <w:sz w:val="24"/>
                <w:szCs w:val="24"/>
                <w:lang w:val="en-US" w:eastAsia="zh-CN" w:bidi="ar"/>
              </w:rPr>
              <w:t>市委办、市府办、市委农办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21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pacing w:val="0"/>
                <w:kern w:val="2"/>
                <w:sz w:val="24"/>
                <w:szCs w:val="24"/>
                <w:lang w:eastAsia="zh-CN" w:bidi="ar"/>
              </w:rPr>
              <w:t>16</w:t>
            </w:r>
            <w:r>
              <w:rPr>
                <w:rFonts w:hint="default" w:ascii="Times New Roman" w:hAnsi="Times New Roman" w:eastAsia="仿宋_GB2312" w:cs="Times New Roman"/>
                <w:b w:val="0"/>
                <w:bCs w:val="0"/>
                <w:color w:val="auto"/>
                <w:spacing w:val="0"/>
                <w:kern w:val="2"/>
                <w:sz w:val="24"/>
                <w:szCs w:val="24"/>
                <w:lang w:val="en-US" w:eastAsia="zh-CN" w:bidi="ar"/>
              </w:rPr>
              <w:t>.加大财政金融扶持力度。将金华猪</w:t>
            </w:r>
            <w:r>
              <w:rPr>
                <w:rFonts w:hint="default" w:ascii="Times New Roman" w:hAnsi="Times New Roman" w:eastAsia="仿宋_GB2312" w:cs="Times New Roman"/>
                <w:b w:val="0"/>
                <w:bCs w:val="0"/>
                <w:color w:val="auto"/>
                <w:spacing w:val="0"/>
                <w:kern w:val="2"/>
                <w:sz w:val="24"/>
                <w:szCs w:val="24"/>
                <w:lang w:eastAsia="zh-CN" w:bidi="ar"/>
              </w:rPr>
              <w:t>全产业链</w:t>
            </w:r>
            <w:r>
              <w:rPr>
                <w:rFonts w:hint="eastAsia" w:ascii="Times New Roman" w:hAnsi="Times New Roman" w:eastAsia="仿宋_GB2312" w:cs="Times New Roman"/>
                <w:b w:val="0"/>
                <w:bCs w:val="0"/>
                <w:color w:val="auto"/>
                <w:spacing w:val="0"/>
                <w:kern w:val="2"/>
                <w:sz w:val="24"/>
                <w:szCs w:val="24"/>
                <w:lang w:eastAsia="zh-CN" w:bidi="ar"/>
              </w:rPr>
              <w:t>高质量</w:t>
            </w:r>
            <w:r>
              <w:rPr>
                <w:rFonts w:hint="default" w:ascii="Times New Roman" w:hAnsi="Times New Roman" w:eastAsia="仿宋_GB2312" w:cs="Times New Roman"/>
                <w:b w:val="0"/>
                <w:bCs w:val="0"/>
                <w:color w:val="auto"/>
                <w:spacing w:val="0"/>
                <w:kern w:val="2"/>
                <w:sz w:val="24"/>
                <w:szCs w:val="24"/>
                <w:lang w:eastAsia="zh-CN" w:bidi="ar"/>
              </w:rPr>
              <w:t>发展</w:t>
            </w:r>
            <w:r>
              <w:rPr>
                <w:rFonts w:hint="default" w:ascii="Times New Roman" w:hAnsi="Times New Roman" w:eastAsia="仿宋_GB2312" w:cs="Times New Roman"/>
                <w:b w:val="0"/>
                <w:bCs w:val="0"/>
                <w:color w:val="auto"/>
                <w:spacing w:val="0"/>
                <w:kern w:val="2"/>
                <w:sz w:val="24"/>
                <w:szCs w:val="24"/>
                <w:lang w:val="en-US" w:eastAsia="zh-CN" w:bidi="ar"/>
              </w:rPr>
              <w:t>工作纳入同级财政资金预算，市财政每年安排财政资金</w:t>
            </w:r>
            <w:r>
              <w:rPr>
                <w:rFonts w:hint="eastAsia" w:ascii="Times New Roman" w:hAnsi="Times New Roman" w:eastAsia="仿宋_GB2312" w:cs="Times New Roman"/>
                <w:b w:val="0"/>
                <w:bCs w:val="0"/>
                <w:color w:val="auto"/>
                <w:spacing w:val="0"/>
                <w:kern w:val="2"/>
                <w:sz w:val="24"/>
                <w:szCs w:val="24"/>
                <w:lang w:val="en-US" w:eastAsia="zh-CN" w:bidi="ar"/>
              </w:rPr>
              <w:t>，</w:t>
            </w:r>
            <w:r>
              <w:rPr>
                <w:rFonts w:hint="default" w:ascii="Times New Roman" w:hAnsi="Times New Roman" w:eastAsia="仿宋_GB2312" w:cs="Times New Roman"/>
                <w:b w:val="0"/>
                <w:bCs w:val="0"/>
                <w:color w:val="auto"/>
                <w:spacing w:val="0"/>
                <w:kern w:val="2"/>
                <w:sz w:val="24"/>
                <w:szCs w:val="24"/>
                <w:lang w:val="en-US" w:eastAsia="zh-CN" w:bidi="ar"/>
              </w:rPr>
              <w:t>各县（市、区）也相应安排专项资金，用于关键核心技术攻关、</w:t>
            </w:r>
            <w:r>
              <w:rPr>
                <w:rFonts w:hint="eastAsia" w:ascii="Times New Roman" w:hAnsi="Times New Roman" w:eastAsia="仿宋_GB2312" w:cs="Times New Roman"/>
                <w:b w:val="0"/>
                <w:bCs w:val="0"/>
                <w:color w:val="auto"/>
                <w:spacing w:val="0"/>
                <w:kern w:val="2"/>
                <w:sz w:val="24"/>
                <w:szCs w:val="24"/>
                <w:lang w:val="en-US" w:eastAsia="zh-CN" w:bidi="ar"/>
              </w:rPr>
              <w:t>贷款贴息、精深加工生产线</w:t>
            </w:r>
            <w:r>
              <w:rPr>
                <w:rFonts w:hint="default" w:ascii="Times New Roman" w:hAnsi="Times New Roman" w:eastAsia="仿宋_GB2312" w:cs="Times New Roman"/>
                <w:b w:val="0"/>
                <w:bCs w:val="0"/>
                <w:color w:val="auto"/>
                <w:spacing w:val="0"/>
                <w:kern w:val="2"/>
                <w:sz w:val="24"/>
                <w:szCs w:val="24"/>
                <w:lang w:val="en-US" w:eastAsia="zh-CN" w:bidi="ar"/>
              </w:rPr>
              <w:t>、专卖渠道拓展和公共品牌宣传等。积极推进“金猪安”、金华猪特色保险试点和扩面</w:t>
            </w:r>
            <w:r>
              <w:rPr>
                <w:rFonts w:hint="default" w:ascii="Times New Roman" w:hAnsi="Times New Roman" w:eastAsia="仿宋_GB2312" w:cs="Times New Roman"/>
                <w:b w:val="0"/>
                <w:bCs w:val="0"/>
                <w:color w:val="auto"/>
                <w:spacing w:val="0"/>
                <w:kern w:val="2"/>
                <w:sz w:val="24"/>
                <w:szCs w:val="24"/>
                <w:lang w:eastAsia="zh-CN" w:bidi="ar"/>
              </w:rPr>
              <w:t>。</w:t>
            </w:r>
          </w:p>
        </w:tc>
        <w:tc>
          <w:tcPr>
            <w:tcW w:w="784" w:type="pct"/>
            <w:tcBorders>
              <w:tl2br w:val="nil"/>
              <w:tr2bl w:val="nil"/>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市财政每年安排财政资金，各县（市、区）也相应安排专项资金。</w:t>
            </w: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2023-2027</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pacing w:val="0"/>
                <w:kern w:val="2"/>
                <w:sz w:val="24"/>
                <w:szCs w:val="24"/>
                <w:lang w:val="en-US" w:eastAsia="zh-CN" w:bidi="ar"/>
              </w:rPr>
              <w:t>市财政局、市农业农村局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1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90"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pacing w:val="0"/>
                <w:kern w:val="2"/>
                <w:sz w:val="24"/>
                <w:szCs w:val="24"/>
                <w:lang w:eastAsia="zh-CN" w:bidi="ar"/>
              </w:rPr>
              <w:t>17</w:t>
            </w:r>
            <w:r>
              <w:rPr>
                <w:rFonts w:hint="default" w:ascii="Times New Roman" w:hAnsi="Times New Roman" w:eastAsia="仿宋_GB2312" w:cs="Times New Roman"/>
                <w:b w:val="0"/>
                <w:bCs w:val="0"/>
                <w:color w:val="auto"/>
                <w:spacing w:val="0"/>
                <w:kern w:val="2"/>
                <w:sz w:val="24"/>
                <w:szCs w:val="24"/>
                <w:lang w:val="en-US" w:eastAsia="zh-CN" w:bidi="ar"/>
              </w:rPr>
              <w:t>.强化用地和环保政策。简化用地手续，对计划安排的养殖、防疫、环保用地予以重点支持。支持金华猪生产加工建设用地需求。</w:t>
            </w:r>
          </w:p>
        </w:tc>
        <w:tc>
          <w:tcPr>
            <w:tcW w:w="784"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2023-2027</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pacing w:val="0"/>
                <w:kern w:val="2"/>
                <w:sz w:val="24"/>
                <w:szCs w:val="24"/>
                <w:lang w:val="en-US" w:eastAsia="zh-CN" w:bidi="ar"/>
              </w:rPr>
              <w:t>市资规局、市生态环境局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21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90" w:type="pct"/>
            <w:tcBorders>
              <w:tl2br w:val="nil"/>
              <w:tr2bl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b w:val="0"/>
                <w:bCs w:val="0"/>
                <w:i w:val="0"/>
                <w:iCs w:val="0"/>
                <w:color w:val="000000"/>
                <w:sz w:val="24"/>
                <w:szCs w:val="24"/>
                <w:u w:val="none"/>
              </w:rPr>
            </w:pPr>
            <w:r>
              <w:rPr>
                <w:rFonts w:hint="default" w:ascii="Times New Roman" w:hAnsi="Times New Roman" w:eastAsia="仿宋_GB2312" w:cs="Times New Roman"/>
                <w:b w:val="0"/>
                <w:bCs w:val="0"/>
                <w:color w:val="auto"/>
                <w:spacing w:val="0"/>
                <w:kern w:val="2"/>
                <w:sz w:val="24"/>
                <w:szCs w:val="24"/>
                <w:lang w:eastAsia="zh-CN" w:bidi="ar"/>
              </w:rPr>
              <w:t>18.</w:t>
            </w:r>
            <w:r>
              <w:rPr>
                <w:rFonts w:hint="default" w:ascii="Times New Roman" w:hAnsi="Times New Roman" w:eastAsia="仿宋_GB2312" w:cs="Times New Roman"/>
                <w:b w:val="0"/>
                <w:bCs w:val="0"/>
                <w:color w:val="auto"/>
                <w:spacing w:val="0"/>
                <w:kern w:val="2"/>
                <w:sz w:val="24"/>
                <w:szCs w:val="24"/>
                <w:lang w:val="en-US" w:eastAsia="zh-CN" w:bidi="ar"/>
              </w:rPr>
              <w:t>营造良好氛围。</w:t>
            </w:r>
            <w:r>
              <w:rPr>
                <w:rFonts w:hint="eastAsia" w:ascii="Times New Roman" w:hAnsi="Times New Roman" w:eastAsia="仿宋_GB2312" w:cs="Times New Roman"/>
                <w:b w:val="0"/>
                <w:bCs w:val="0"/>
                <w:color w:val="auto"/>
                <w:spacing w:val="0"/>
                <w:kern w:val="2"/>
                <w:sz w:val="24"/>
                <w:szCs w:val="24"/>
                <w:lang w:val="en-US" w:eastAsia="zh-CN" w:bidi="ar"/>
              </w:rPr>
              <w:t>做好金华猪全产业链高质量发展新闻宣传，</w:t>
            </w:r>
            <w:r>
              <w:rPr>
                <w:rFonts w:hint="default" w:ascii="Times New Roman" w:hAnsi="Times New Roman" w:eastAsia="仿宋_GB2312" w:cs="Times New Roman"/>
                <w:b w:val="0"/>
                <w:bCs w:val="0"/>
                <w:color w:val="auto"/>
                <w:spacing w:val="0"/>
                <w:kern w:val="2"/>
                <w:sz w:val="24"/>
                <w:szCs w:val="24"/>
                <w:lang w:val="en-US" w:eastAsia="zh-CN" w:bidi="ar"/>
              </w:rPr>
              <w:t>引导各地、各部门凝聚共识，营造各地、各部门齐抓共管、共同推进的良好工作氛围。</w:t>
            </w:r>
          </w:p>
        </w:tc>
        <w:tc>
          <w:tcPr>
            <w:tcW w:w="784" w:type="pct"/>
            <w:tcBorders>
              <w:tl2br w:val="nil"/>
              <w:tr2bl w:val="nil"/>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46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2023-2027</w:t>
            </w:r>
          </w:p>
        </w:tc>
        <w:tc>
          <w:tcPr>
            <w:tcW w:w="9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auto"/>
                <w:spacing w:val="0"/>
                <w:kern w:val="2"/>
                <w:sz w:val="24"/>
                <w:szCs w:val="24"/>
                <w:lang w:val="en-US" w:eastAsia="zh-CN" w:bidi="ar"/>
              </w:rPr>
              <w:t>市新闻传媒中心、市委宣传部、市农业农村局</w:t>
            </w:r>
          </w:p>
        </w:tc>
      </w:tr>
    </w:tbl>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vertAlign w:val="baseline"/>
          <w:lang w:eastAsia="zh-CN"/>
        </w:rPr>
      </w:pPr>
    </w:p>
    <w:p>
      <w:pPr>
        <w:rPr>
          <w:rFonts w:hint="eastAsia" w:ascii="仿宋_GB2312" w:hAnsi="仿宋_GB2312" w:eastAsia="仿宋_GB2312" w:cs="仿宋_GB2312"/>
          <w:sz w:val="32"/>
          <w:szCs w:val="32"/>
          <w:vertAlign w:val="baseline"/>
          <w:lang w:eastAsia="zh-CN"/>
        </w:rPr>
      </w:pPr>
    </w:p>
    <w:p>
      <w:pPr>
        <w:rPr>
          <w:rFonts w:hint="eastAsia" w:ascii="仿宋_GB2312" w:hAnsi="仿宋_GB2312" w:eastAsia="仿宋_GB2312" w:cs="仿宋_GB2312"/>
          <w:sz w:val="32"/>
          <w:szCs w:val="32"/>
          <w:vertAlign w:val="baseline"/>
          <w:lang w:eastAsia="zh-CN"/>
        </w:rPr>
      </w:pPr>
    </w:p>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附件</w:t>
      </w:r>
      <w:r>
        <w:rPr>
          <w:rFonts w:hint="eastAsia" w:ascii="仿宋_GB2312" w:hAnsi="仿宋_GB2312" w:eastAsia="仿宋_GB2312" w:cs="仿宋_GB2312"/>
          <w:sz w:val="32"/>
          <w:szCs w:val="32"/>
          <w:vertAlign w:val="baseline"/>
          <w:lang w:val="en-US" w:eastAsia="zh-CN"/>
        </w:rPr>
        <w:t>2：</w:t>
      </w:r>
    </w:p>
    <w:p>
      <w:pPr>
        <w:jc w:val="center"/>
        <w:rPr>
          <w:rFonts w:hint="eastAsia" w:ascii="国标黑体" w:hAnsi="国标黑体" w:eastAsia="国标黑体" w:cs="国标黑体"/>
          <w:sz w:val="32"/>
          <w:szCs w:val="32"/>
          <w:vertAlign w:val="baseline"/>
          <w:lang w:val="en-US" w:eastAsia="zh-CN"/>
        </w:rPr>
      </w:pPr>
      <w:r>
        <w:rPr>
          <w:rFonts w:hint="eastAsia" w:ascii="国标黑体" w:hAnsi="国标黑体" w:eastAsia="国标黑体" w:cs="国标黑体"/>
          <w:sz w:val="32"/>
          <w:szCs w:val="32"/>
          <w:vertAlign w:val="baseline"/>
          <w:lang w:val="en-US" w:eastAsia="zh-CN"/>
        </w:rPr>
        <w:t>金华猪全产业链高质量发展重点项目清单</w:t>
      </w:r>
    </w:p>
    <w:tbl>
      <w:tblPr>
        <w:tblStyle w:val="15"/>
        <w:tblW w:w="15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3107"/>
        <w:gridCol w:w="1209"/>
        <w:gridCol w:w="1376"/>
        <w:gridCol w:w="1648"/>
        <w:gridCol w:w="495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40" w:type="dxa"/>
            <w:noWrap w:val="0"/>
            <w:vAlign w:val="center"/>
          </w:tcPr>
          <w:p>
            <w:pPr>
              <w:jc w:val="center"/>
              <w:rPr>
                <w:rFonts w:hint="eastAsia" w:ascii="国标黑体" w:hAnsi="国标黑体" w:eastAsia="国标黑体" w:cs="国标黑体"/>
                <w:b/>
                <w:bCs/>
                <w:sz w:val="24"/>
                <w:szCs w:val="24"/>
                <w:vertAlign w:val="baseline"/>
                <w:lang w:eastAsia="zh-CN"/>
              </w:rPr>
            </w:pPr>
            <w:r>
              <w:rPr>
                <w:rFonts w:hint="eastAsia" w:ascii="国标黑体" w:hAnsi="国标黑体" w:eastAsia="国标黑体" w:cs="国标黑体"/>
                <w:b/>
                <w:bCs/>
                <w:sz w:val="24"/>
                <w:szCs w:val="24"/>
                <w:vertAlign w:val="baseline"/>
                <w:lang w:eastAsia="zh-CN"/>
              </w:rPr>
              <w:t>序号</w:t>
            </w:r>
          </w:p>
        </w:tc>
        <w:tc>
          <w:tcPr>
            <w:tcW w:w="3107" w:type="dxa"/>
            <w:noWrap w:val="0"/>
            <w:vAlign w:val="center"/>
          </w:tcPr>
          <w:p>
            <w:pPr>
              <w:jc w:val="center"/>
              <w:rPr>
                <w:rFonts w:hint="eastAsia" w:ascii="国标黑体" w:hAnsi="国标黑体" w:eastAsia="国标黑体" w:cs="国标黑体"/>
                <w:b/>
                <w:bCs/>
                <w:sz w:val="24"/>
                <w:szCs w:val="24"/>
                <w:vertAlign w:val="baseline"/>
                <w:lang w:eastAsia="zh-CN"/>
              </w:rPr>
            </w:pPr>
            <w:r>
              <w:rPr>
                <w:rFonts w:hint="eastAsia" w:ascii="国标黑体" w:hAnsi="国标黑体" w:eastAsia="国标黑体" w:cs="国标黑体"/>
                <w:b/>
                <w:bCs/>
                <w:sz w:val="24"/>
                <w:szCs w:val="24"/>
                <w:vertAlign w:val="baseline"/>
                <w:lang w:eastAsia="zh-CN"/>
              </w:rPr>
              <w:t>项目名称</w:t>
            </w:r>
          </w:p>
        </w:tc>
        <w:tc>
          <w:tcPr>
            <w:tcW w:w="1209" w:type="dxa"/>
            <w:noWrap w:val="0"/>
            <w:vAlign w:val="center"/>
          </w:tcPr>
          <w:p>
            <w:pPr>
              <w:jc w:val="center"/>
              <w:rPr>
                <w:rFonts w:hint="eastAsia" w:ascii="国标黑体" w:hAnsi="国标黑体" w:eastAsia="国标黑体" w:cs="国标黑体"/>
                <w:b/>
                <w:bCs/>
                <w:sz w:val="24"/>
                <w:szCs w:val="24"/>
                <w:vertAlign w:val="baseline"/>
                <w:lang w:eastAsia="zh-CN"/>
              </w:rPr>
            </w:pPr>
            <w:r>
              <w:rPr>
                <w:rFonts w:hint="eastAsia" w:ascii="国标黑体" w:hAnsi="国标黑体" w:eastAsia="国标黑体" w:cs="国标黑体"/>
                <w:b/>
                <w:bCs/>
                <w:sz w:val="24"/>
                <w:szCs w:val="24"/>
                <w:vertAlign w:val="baseline"/>
                <w:lang w:eastAsia="zh-CN"/>
              </w:rPr>
              <w:t>建设地点</w:t>
            </w:r>
          </w:p>
        </w:tc>
        <w:tc>
          <w:tcPr>
            <w:tcW w:w="1376" w:type="dxa"/>
            <w:noWrap w:val="0"/>
            <w:vAlign w:val="center"/>
          </w:tcPr>
          <w:p>
            <w:pPr>
              <w:jc w:val="center"/>
              <w:rPr>
                <w:rFonts w:hint="eastAsia" w:ascii="国标黑体" w:hAnsi="国标黑体" w:eastAsia="国标黑体" w:cs="国标黑体"/>
                <w:b/>
                <w:bCs/>
                <w:sz w:val="24"/>
                <w:szCs w:val="24"/>
                <w:vertAlign w:val="baseline"/>
                <w:lang w:eastAsia="zh-CN"/>
              </w:rPr>
            </w:pPr>
            <w:r>
              <w:rPr>
                <w:rFonts w:hint="eastAsia" w:ascii="国标黑体" w:hAnsi="国标黑体" w:eastAsia="国标黑体" w:cs="国标黑体"/>
                <w:b/>
                <w:bCs/>
                <w:sz w:val="24"/>
                <w:szCs w:val="24"/>
                <w:vertAlign w:val="baseline"/>
                <w:lang w:eastAsia="zh-CN"/>
              </w:rPr>
              <w:t>建设性质</w:t>
            </w:r>
          </w:p>
        </w:tc>
        <w:tc>
          <w:tcPr>
            <w:tcW w:w="1648" w:type="dxa"/>
            <w:noWrap w:val="0"/>
            <w:vAlign w:val="center"/>
          </w:tcPr>
          <w:p>
            <w:pPr>
              <w:jc w:val="center"/>
              <w:rPr>
                <w:rFonts w:hint="eastAsia" w:ascii="国标黑体" w:hAnsi="国标黑体" w:eastAsia="国标黑体" w:cs="国标黑体"/>
                <w:b/>
                <w:bCs/>
                <w:sz w:val="24"/>
                <w:szCs w:val="24"/>
                <w:vertAlign w:val="baseline"/>
              </w:rPr>
            </w:pPr>
            <w:r>
              <w:rPr>
                <w:rFonts w:hint="eastAsia" w:ascii="国标黑体" w:hAnsi="国标黑体" w:eastAsia="国标黑体" w:cs="国标黑体"/>
                <w:b/>
                <w:bCs/>
                <w:sz w:val="24"/>
                <w:szCs w:val="24"/>
                <w:vertAlign w:val="baseline"/>
                <w:lang w:eastAsia="zh-CN"/>
              </w:rPr>
              <w:t>完成时间</w:t>
            </w:r>
          </w:p>
        </w:tc>
        <w:tc>
          <w:tcPr>
            <w:tcW w:w="4954" w:type="dxa"/>
            <w:noWrap w:val="0"/>
            <w:vAlign w:val="center"/>
          </w:tcPr>
          <w:p>
            <w:pPr>
              <w:jc w:val="center"/>
              <w:rPr>
                <w:rFonts w:hint="eastAsia" w:ascii="国标黑体" w:hAnsi="国标黑体" w:eastAsia="国标黑体" w:cs="国标黑体"/>
                <w:b/>
                <w:bCs/>
                <w:sz w:val="24"/>
                <w:szCs w:val="24"/>
                <w:vertAlign w:val="baseline"/>
                <w:lang w:eastAsia="zh-CN"/>
              </w:rPr>
            </w:pPr>
            <w:r>
              <w:rPr>
                <w:rFonts w:hint="eastAsia" w:ascii="国标黑体" w:hAnsi="国标黑体" w:eastAsia="国标黑体" w:cs="国标黑体"/>
                <w:b/>
                <w:bCs/>
                <w:sz w:val="24"/>
                <w:szCs w:val="24"/>
                <w:vertAlign w:val="baseline"/>
                <w:lang w:eastAsia="zh-CN"/>
              </w:rPr>
              <w:t>建设内容</w:t>
            </w:r>
          </w:p>
        </w:tc>
        <w:tc>
          <w:tcPr>
            <w:tcW w:w="1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国标黑体" w:hAnsi="国标黑体" w:eastAsia="国标黑体" w:cs="国标黑体"/>
                <w:b/>
                <w:bCs/>
                <w:sz w:val="24"/>
                <w:szCs w:val="24"/>
                <w:vertAlign w:val="baseline"/>
                <w:lang w:eastAsia="zh-CN"/>
              </w:rPr>
            </w:pPr>
            <w:r>
              <w:rPr>
                <w:rFonts w:hint="eastAsia" w:ascii="国标黑体" w:hAnsi="国标黑体" w:eastAsia="国标黑体" w:cs="国标黑体"/>
                <w:b/>
                <w:bCs/>
                <w:sz w:val="24"/>
                <w:szCs w:val="24"/>
                <w:vertAlign w:val="baseline"/>
                <w:lang w:eastAsia="zh-CN"/>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6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107"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存栏</w:t>
            </w:r>
            <w:r>
              <w:rPr>
                <w:rFonts w:hint="eastAsia" w:ascii="仿宋_GB2312" w:hAnsi="仿宋_GB2312" w:eastAsia="仿宋_GB2312" w:cs="仿宋_GB2312"/>
                <w:sz w:val="24"/>
                <w:szCs w:val="24"/>
                <w:vertAlign w:val="baseline"/>
                <w:lang w:val="en-US" w:eastAsia="zh-CN"/>
              </w:rPr>
              <w:t>600头金华猪母猪原种场建设项目</w:t>
            </w:r>
          </w:p>
        </w:tc>
        <w:tc>
          <w:tcPr>
            <w:tcW w:w="120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开发区</w:t>
            </w:r>
          </w:p>
        </w:tc>
        <w:tc>
          <w:tcPr>
            <w:tcW w:w="1376"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新建</w:t>
            </w:r>
          </w:p>
        </w:tc>
        <w:tc>
          <w:tcPr>
            <w:tcW w:w="164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w:t>
            </w:r>
          </w:p>
        </w:tc>
        <w:tc>
          <w:tcPr>
            <w:tcW w:w="4954" w:type="dxa"/>
            <w:noWrap w:val="0"/>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建设存栏</w:t>
            </w:r>
            <w:r>
              <w:rPr>
                <w:rFonts w:hint="eastAsia" w:ascii="仿宋_GB2312" w:hAnsi="仿宋_GB2312" w:eastAsia="仿宋_GB2312" w:cs="仿宋_GB2312"/>
                <w:sz w:val="24"/>
                <w:szCs w:val="24"/>
                <w:vertAlign w:val="baseline"/>
                <w:lang w:val="en-US" w:eastAsia="zh-CN"/>
              </w:rPr>
              <w:t>600头金华猪能繁母猪的国家级种质资源保护场</w:t>
            </w:r>
          </w:p>
        </w:tc>
        <w:tc>
          <w:tcPr>
            <w:tcW w:w="12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107" w:type="dxa"/>
            <w:noWrap w:val="0"/>
            <w:vAlign w:val="center"/>
          </w:tcPr>
          <w:p>
            <w:pPr>
              <w:keepNext w:val="0"/>
              <w:keepLines w:val="0"/>
              <w:widowControl/>
              <w:suppressLineNumbers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金华猪III系保种场建设项目</w:t>
            </w:r>
          </w:p>
        </w:tc>
        <w:tc>
          <w:tcPr>
            <w:tcW w:w="120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东阳市</w:t>
            </w:r>
          </w:p>
        </w:tc>
        <w:tc>
          <w:tcPr>
            <w:tcW w:w="13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新建</w:t>
            </w:r>
          </w:p>
        </w:tc>
        <w:tc>
          <w:tcPr>
            <w:tcW w:w="1648"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2024</w:t>
            </w:r>
          </w:p>
        </w:tc>
        <w:tc>
          <w:tcPr>
            <w:tcW w:w="4954" w:type="dxa"/>
            <w:noWrap w:val="0"/>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建设存栏原种金华猪母猪</w:t>
            </w:r>
            <w:r>
              <w:rPr>
                <w:rFonts w:hint="eastAsia" w:ascii="仿宋_GB2312" w:hAnsi="仿宋_GB2312" w:eastAsia="仿宋_GB2312" w:cs="仿宋_GB2312"/>
                <w:sz w:val="24"/>
                <w:szCs w:val="24"/>
                <w:vertAlign w:val="baseline"/>
                <w:lang w:val="en-US" w:eastAsia="zh-CN"/>
              </w:rPr>
              <w:t>200头、年出栏二元母猪800头、育肥猪3000头的数字化保种养殖基地</w:t>
            </w:r>
          </w:p>
        </w:tc>
        <w:tc>
          <w:tcPr>
            <w:tcW w:w="12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107"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浙江金磐两头乌农牧科技有限公司金华猪</w:t>
            </w:r>
            <w:r>
              <w:rPr>
                <w:rFonts w:hint="default" w:ascii="仿宋_GB2312" w:hAnsi="仿宋_GB2312" w:eastAsia="仿宋_GB2312" w:cs="仿宋_GB2312"/>
                <w:sz w:val="24"/>
                <w:szCs w:val="24"/>
                <w:vertAlign w:val="baseline"/>
                <w:lang w:val="en-US" w:eastAsia="zh-CN"/>
              </w:rPr>
              <w:t>保种场</w:t>
            </w:r>
          </w:p>
        </w:tc>
        <w:tc>
          <w:tcPr>
            <w:tcW w:w="120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磐安县</w:t>
            </w:r>
          </w:p>
        </w:tc>
        <w:tc>
          <w:tcPr>
            <w:tcW w:w="1376"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新建</w:t>
            </w:r>
          </w:p>
        </w:tc>
        <w:tc>
          <w:tcPr>
            <w:tcW w:w="164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2023（一期）</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2024（二期）</w:t>
            </w:r>
          </w:p>
        </w:tc>
        <w:tc>
          <w:tcPr>
            <w:tcW w:w="4954" w:type="dxa"/>
            <w:noWrap w:val="0"/>
            <w:vAlign w:val="top"/>
          </w:tcPr>
          <w:p>
            <w:pPr>
              <w:jc w:val="left"/>
              <w:rPr>
                <w:rFonts w:hint="default" w:ascii="仿宋_GB2312" w:hAnsi="仿宋_GB2312" w:eastAsia="仿宋_GB2312" w:cs="仿宋_GB2312"/>
                <w:sz w:val="24"/>
                <w:szCs w:val="24"/>
                <w:vertAlign w:val="baseline"/>
                <w:lang w:val="en-US"/>
              </w:rPr>
            </w:pPr>
            <w:r>
              <w:rPr>
                <w:rFonts w:hint="eastAsia" w:ascii="仿宋_GB2312" w:hAnsi="仿宋_GB2312" w:eastAsia="仿宋_GB2312" w:cs="仿宋_GB2312"/>
                <w:sz w:val="24"/>
                <w:szCs w:val="24"/>
                <w:vertAlign w:val="baseline"/>
                <w:lang w:eastAsia="zh-CN"/>
              </w:rPr>
              <w:t>分两期建设全品金华猪系种猪场，能繁母猪</w:t>
            </w:r>
            <w:r>
              <w:rPr>
                <w:rFonts w:hint="eastAsia" w:ascii="仿宋_GB2312" w:hAnsi="仿宋_GB2312" w:eastAsia="仿宋_GB2312" w:cs="仿宋_GB2312"/>
                <w:sz w:val="24"/>
                <w:szCs w:val="24"/>
                <w:vertAlign w:val="baseline"/>
                <w:lang w:val="en-US" w:eastAsia="zh-CN"/>
              </w:rPr>
              <w:t>1000头，</w:t>
            </w:r>
            <w:r>
              <w:rPr>
                <w:rFonts w:hint="eastAsia" w:ascii="仿宋_GB2312" w:hAnsi="仿宋_GB2312" w:eastAsia="仿宋_GB2312" w:cs="仿宋_GB2312"/>
                <w:sz w:val="24"/>
                <w:szCs w:val="24"/>
                <w:vertAlign w:val="baseline"/>
                <w:lang w:eastAsia="zh-CN"/>
              </w:rPr>
              <w:t>年出栏</w:t>
            </w:r>
            <w:r>
              <w:rPr>
                <w:rFonts w:hint="eastAsia" w:ascii="仿宋_GB2312" w:hAnsi="仿宋_GB2312" w:eastAsia="仿宋_GB2312" w:cs="仿宋_GB2312"/>
                <w:sz w:val="24"/>
                <w:szCs w:val="24"/>
                <w:vertAlign w:val="baseline"/>
                <w:lang w:val="en-US" w:eastAsia="zh-CN"/>
              </w:rPr>
              <w:t>2万头。</w:t>
            </w:r>
          </w:p>
        </w:tc>
        <w:tc>
          <w:tcPr>
            <w:tcW w:w="12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6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107"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金华猪数字化牧场创建项目</w:t>
            </w:r>
          </w:p>
        </w:tc>
        <w:tc>
          <w:tcPr>
            <w:tcW w:w="1209"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各县（市、区）</w:t>
            </w:r>
          </w:p>
        </w:tc>
        <w:tc>
          <w:tcPr>
            <w:tcW w:w="13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改造提升</w:t>
            </w:r>
          </w:p>
        </w:tc>
        <w:tc>
          <w:tcPr>
            <w:tcW w:w="164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w:t>
            </w:r>
          </w:p>
        </w:tc>
        <w:tc>
          <w:tcPr>
            <w:tcW w:w="4954" w:type="dxa"/>
            <w:noWrap w:val="0"/>
            <w:vAlign w:val="top"/>
          </w:tcPr>
          <w:p>
            <w:pPr>
              <w:jc w:val="left"/>
              <w:rPr>
                <w:rFonts w:hint="eastAsia" w:ascii="仿宋_GB2312" w:hAnsi="仿宋_GB2312" w:eastAsia="仿宋_GB2312" w:cs="仿宋_GB2312"/>
                <w:sz w:val="24"/>
                <w:szCs w:val="24"/>
                <w:highlight w:val="none"/>
                <w:vertAlign w:val="baseline"/>
                <w:lang w:val="en-US" w:eastAsia="zh-CN"/>
              </w:rPr>
            </w:pPr>
            <w:r>
              <w:rPr>
                <w:rFonts w:hint="default" w:ascii="仿宋_GB2312" w:hAnsi="仿宋_GB2312" w:eastAsia="仿宋_GB2312" w:cs="仿宋_GB2312"/>
                <w:sz w:val="24"/>
                <w:szCs w:val="24"/>
                <w:highlight w:val="none"/>
                <w:vertAlign w:val="baseline"/>
                <w:lang w:eastAsia="zh-CN"/>
              </w:rPr>
              <w:t>2-5</w:t>
            </w:r>
            <w:r>
              <w:rPr>
                <w:rFonts w:hint="eastAsia" w:ascii="仿宋_GB2312" w:hAnsi="仿宋_GB2312" w:eastAsia="仿宋_GB2312" w:cs="仿宋_GB2312"/>
                <w:sz w:val="24"/>
                <w:szCs w:val="24"/>
                <w:highlight w:val="none"/>
                <w:vertAlign w:val="baseline"/>
                <w:lang w:val="en-US" w:eastAsia="zh-CN"/>
              </w:rPr>
              <w:t>家金华猪养殖场提升改造为数字化牧场</w:t>
            </w:r>
          </w:p>
        </w:tc>
        <w:tc>
          <w:tcPr>
            <w:tcW w:w="12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6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107" w:type="dxa"/>
            <w:noWrap w:val="0"/>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金华猪未来牧场创建项目</w:t>
            </w:r>
          </w:p>
        </w:tc>
        <w:tc>
          <w:tcPr>
            <w:tcW w:w="1209"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各县（市、区）</w:t>
            </w:r>
          </w:p>
        </w:tc>
        <w:tc>
          <w:tcPr>
            <w:tcW w:w="13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改造提升</w:t>
            </w:r>
          </w:p>
        </w:tc>
        <w:tc>
          <w:tcPr>
            <w:tcW w:w="164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w:t>
            </w:r>
          </w:p>
        </w:tc>
        <w:tc>
          <w:tcPr>
            <w:tcW w:w="4954" w:type="dxa"/>
            <w:noWrap w:val="0"/>
            <w:vAlign w:val="top"/>
          </w:tcPr>
          <w:p>
            <w:pPr>
              <w:jc w:val="left"/>
              <w:rPr>
                <w:rFonts w:hint="eastAsia" w:ascii="仿宋_GB2312" w:hAnsi="仿宋_GB2312" w:eastAsia="仿宋_GB2312" w:cs="仿宋_GB2312"/>
                <w:sz w:val="24"/>
                <w:szCs w:val="24"/>
                <w:highlight w:val="none"/>
                <w:vertAlign w:val="baseline"/>
              </w:rPr>
            </w:pPr>
            <w:r>
              <w:rPr>
                <w:rFonts w:hint="default" w:ascii="仿宋_GB2312" w:hAnsi="仿宋_GB2312" w:eastAsia="仿宋_GB2312" w:cs="仿宋_GB2312"/>
                <w:sz w:val="24"/>
                <w:szCs w:val="24"/>
                <w:highlight w:val="none"/>
                <w:vertAlign w:val="baseline"/>
                <w:lang w:eastAsia="zh-CN"/>
              </w:rPr>
              <w:t>1-2</w:t>
            </w:r>
            <w:r>
              <w:rPr>
                <w:rFonts w:hint="eastAsia" w:ascii="仿宋_GB2312" w:hAnsi="仿宋_GB2312" w:eastAsia="仿宋_GB2312" w:cs="仿宋_GB2312"/>
                <w:sz w:val="24"/>
                <w:szCs w:val="24"/>
                <w:highlight w:val="none"/>
                <w:vertAlign w:val="baseline"/>
                <w:lang w:val="en-US" w:eastAsia="zh-CN"/>
              </w:rPr>
              <w:t>家金华猪养殖场提升改造为未来牧场</w:t>
            </w:r>
          </w:p>
        </w:tc>
        <w:tc>
          <w:tcPr>
            <w:tcW w:w="12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64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107"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金华猪配套系研究项目</w:t>
            </w:r>
          </w:p>
        </w:tc>
        <w:tc>
          <w:tcPr>
            <w:tcW w:w="1209"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市本级</w:t>
            </w:r>
          </w:p>
        </w:tc>
        <w:tc>
          <w:tcPr>
            <w:tcW w:w="13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w:t>
            </w:r>
          </w:p>
        </w:tc>
        <w:tc>
          <w:tcPr>
            <w:tcW w:w="164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2023-2025</w:t>
            </w:r>
          </w:p>
        </w:tc>
        <w:tc>
          <w:tcPr>
            <w:tcW w:w="4954" w:type="dxa"/>
            <w:noWrap w:val="0"/>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开展金华猪配套系研究</w:t>
            </w:r>
          </w:p>
        </w:tc>
        <w:tc>
          <w:tcPr>
            <w:tcW w:w="12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64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107"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千头精深加工能力提升项目</w:t>
            </w:r>
          </w:p>
        </w:tc>
        <w:tc>
          <w:tcPr>
            <w:tcW w:w="1209"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各县（市、区）</w:t>
            </w:r>
          </w:p>
        </w:tc>
        <w:tc>
          <w:tcPr>
            <w:tcW w:w="13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新（改扩）建</w:t>
            </w:r>
          </w:p>
        </w:tc>
        <w:tc>
          <w:tcPr>
            <w:tcW w:w="164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w:t>
            </w:r>
          </w:p>
        </w:tc>
        <w:tc>
          <w:tcPr>
            <w:tcW w:w="4954" w:type="dxa"/>
            <w:noWrap w:val="0"/>
            <w:vAlign w:val="top"/>
          </w:tcPr>
          <w:p>
            <w:pPr>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建设金华猪专业屠宰生产线和精分割生产线，达到日精深加工能力</w:t>
            </w:r>
            <w:r>
              <w:rPr>
                <w:rFonts w:hint="eastAsia" w:ascii="仿宋_GB2312" w:hAnsi="仿宋_GB2312" w:eastAsia="仿宋_GB2312" w:cs="仿宋_GB2312"/>
                <w:sz w:val="24"/>
                <w:szCs w:val="24"/>
                <w:vertAlign w:val="baseline"/>
                <w:lang w:val="en-US" w:eastAsia="zh-CN"/>
              </w:rPr>
              <w:t>1000头以上。</w:t>
            </w:r>
          </w:p>
        </w:tc>
        <w:tc>
          <w:tcPr>
            <w:tcW w:w="123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64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107"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百家金华两头乌猪专卖店销售网络构建项目</w:t>
            </w:r>
          </w:p>
        </w:tc>
        <w:tc>
          <w:tcPr>
            <w:tcW w:w="1209"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省内外</w:t>
            </w:r>
          </w:p>
        </w:tc>
        <w:tc>
          <w:tcPr>
            <w:tcW w:w="13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新（改扩）建</w:t>
            </w:r>
          </w:p>
        </w:tc>
        <w:tc>
          <w:tcPr>
            <w:tcW w:w="164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2027</w:t>
            </w:r>
          </w:p>
        </w:tc>
        <w:tc>
          <w:tcPr>
            <w:tcW w:w="4954"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拓展销售网络，建设金华两头乌专卖店（专柜、体验馆、电商平台）100家以上。</w:t>
            </w:r>
          </w:p>
        </w:tc>
        <w:tc>
          <w:tcPr>
            <w:tcW w:w="123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4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107"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熊猫猪猪二期建设项目</w:t>
            </w:r>
          </w:p>
        </w:tc>
        <w:tc>
          <w:tcPr>
            <w:tcW w:w="120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婺城区</w:t>
            </w:r>
          </w:p>
        </w:tc>
        <w:tc>
          <w:tcPr>
            <w:tcW w:w="1376" w:type="dxa"/>
            <w:noWrap w:val="0"/>
            <w:vAlign w:val="center"/>
          </w:tcPr>
          <w:p>
            <w:pPr>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新（改扩）建</w:t>
            </w:r>
          </w:p>
        </w:tc>
        <w:tc>
          <w:tcPr>
            <w:tcW w:w="164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2026</w:t>
            </w:r>
          </w:p>
        </w:tc>
        <w:tc>
          <w:tcPr>
            <w:tcW w:w="4954" w:type="dxa"/>
            <w:noWrap w:val="0"/>
            <w:vAlign w:val="top"/>
          </w:tcPr>
          <w:p>
            <w:pPr>
              <w:keepNext w:val="0"/>
              <w:keepLines w:val="0"/>
              <w:widowControl/>
              <w:suppressLineNumbers w:val="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建设世界猪博园、熊猫馆、熊猫猪猪城堡酒店、金华火腿和肉制品观光工厂、两头乌研究院、共富馆等内容。</w:t>
            </w:r>
          </w:p>
        </w:tc>
        <w:tc>
          <w:tcPr>
            <w:tcW w:w="123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4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107"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东阳梦享猪猪乐园项目</w:t>
            </w:r>
          </w:p>
        </w:tc>
        <w:tc>
          <w:tcPr>
            <w:tcW w:w="1209"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东阳市</w:t>
            </w:r>
          </w:p>
        </w:tc>
        <w:tc>
          <w:tcPr>
            <w:tcW w:w="1376" w:type="dxa"/>
            <w:noWrap w:val="0"/>
            <w:vAlign w:val="center"/>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新建</w:t>
            </w:r>
          </w:p>
        </w:tc>
        <w:tc>
          <w:tcPr>
            <w:tcW w:w="164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2027</w:t>
            </w:r>
          </w:p>
        </w:tc>
        <w:tc>
          <w:tcPr>
            <w:tcW w:w="4954" w:type="dxa"/>
            <w:noWrap w:val="0"/>
            <w:vAlign w:val="top"/>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金华两头乌生态循环养殖，年出栏</w:t>
            </w:r>
            <w:r>
              <w:rPr>
                <w:rFonts w:hint="eastAsia" w:ascii="仿宋_GB2312" w:hAnsi="仿宋_GB2312" w:eastAsia="仿宋_GB2312" w:cs="仿宋_GB2312"/>
                <w:sz w:val="24"/>
                <w:szCs w:val="24"/>
                <w:vertAlign w:val="baseline"/>
                <w:lang w:val="en-US" w:eastAsia="zh-CN"/>
              </w:rPr>
              <w:t>1万头</w:t>
            </w:r>
            <w:r>
              <w:rPr>
                <w:rFonts w:hint="eastAsia" w:ascii="仿宋_GB2312" w:hAnsi="仿宋_GB2312" w:eastAsia="仿宋_GB2312" w:cs="仿宋_GB2312"/>
                <w:sz w:val="24"/>
                <w:szCs w:val="24"/>
                <w:vertAlign w:val="baseline"/>
                <w:lang w:eastAsia="zh-CN"/>
              </w:rPr>
              <w:t>。</w:t>
            </w:r>
          </w:p>
        </w:tc>
        <w:tc>
          <w:tcPr>
            <w:tcW w:w="123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34" w:type="dxa"/>
            <w:gridSpan w:val="6"/>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123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116750</w:t>
            </w:r>
          </w:p>
        </w:tc>
      </w:tr>
    </w:tbl>
    <w:p>
      <w:pPr>
        <w:rPr>
          <w:rFonts w:hint="eastAsia"/>
          <w:lang w:val="en-US" w:eastAsia="zh-CN"/>
        </w:rPr>
      </w:pPr>
    </w:p>
    <w:sectPr>
      <w:pgSz w:w="16838" w:h="11906" w:orient="landscape"/>
      <w:pgMar w:top="850" w:right="850" w:bottom="850" w:left="850" w:header="720" w:footer="72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DF072"/>
    <w:rsid w:val="176A8D2C"/>
    <w:rsid w:val="1973BCEB"/>
    <w:rsid w:val="1CFECA86"/>
    <w:rsid w:val="1DABB887"/>
    <w:rsid w:val="1EFF2B8B"/>
    <w:rsid w:val="1FBE3C33"/>
    <w:rsid w:val="23BF3B5D"/>
    <w:rsid w:val="27F75C3A"/>
    <w:rsid w:val="2EDF71CC"/>
    <w:rsid w:val="2F3F5B32"/>
    <w:rsid w:val="2F79A24F"/>
    <w:rsid w:val="2FEAF60F"/>
    <w:rsid w:val="3327CFA1"/>
    <w:rsid w:val="342D0F06"/>
    <w:rsid w:val="3455972E"/>
    <w:rsid w:val="379790EC"/>
    <w:rsid w:val="3AFEA114"/>
    <w:rsid w:val="3BBADDDF"/>
    <w:rsid w:val="3C0FDFE9"/>
    <w:rsid w:val="3D5CDA8D"/>
    <w:rsid w:val="3DFFD557"/>
    <w:rsid w:val="3E2D9AB7"/>
    <w:rsid w:val="3EF74BCF"/>
    <w:rsid w:val="3EFD0B10"/>
    <w:rsid w:val="3F9F530C"/>
    <w:rsid w:val="3FCF2EC7"/>
    <w:rsid w:val="43B3E28B"/>
    <w:rsid w:val="43D799F1"/>
    <w:rsid w:val="48FDFCD1"/>
    <w:rsid w:val="4F1EEF70"/>
    <w:rsid w:val="4FFEF386"/>
    <w:rsid w:val="53FF4FF6"/>
    <w:rsid w:val="559C5C05"/>
    <w:rsid w:val="561B9288"/>
    <w:rsid w:val="56FE53FF"/>
    <w:rsid w:val="57B7A991"/>
    <w:rsid w:val="57F9FE91"/>
    <w:rsid w:val="57FE1CF1"/>
    <w:rsid w:val="5AD54429"/>
    <w:rsid w:val="5B87A18B"/>
    <w:rsid w:val="5BDF8E04"/>
    <w:rsid w:val="5BFFAD56"/>
    <w:rsid w:val="5CDFDB57"/>
    <w:rsid w:val="5CFD1C3E"/>
    <w:rsid w:val="5DE50BE4"/>
    <w:rsid w:val="5DFF0376"/>
    <w:rsid w:val="5EAE0CB5"/>
    <w:rsid w:val="5EEEA28C"/>
    <w:rsid w:val="5F7DB402"/>
    <w:rsid w:val="5FA64300"/>
    <w:rsid w:val="5FAD6BB8"/>
    <w:rsid w:val="5FF59E21"/>
    <w:rsid w:val="5FF6B1A3"/>
    <w:rsid w:val="65F7FC4D"/>
    <w:rsid w:val="675BDDE3"/>
    <w:rsid w:val="67DFA12A"/>
    <w:rsid w:val="69BF2CDF"/>
    <w:rsid w:val="69DB346C"/>
    <w:rsid w:val="6AF25ABD"/>
    <w:rsid w:val="6B2A24F2"/>
    <w:rsid w:val="6BD7DDCC"/>
    <w:rsid w:val="6BF7B47D"/>
    <w:rsid w:val="6D9786B9"/>
    <w:rsid w:val="6DEF9FDF"/>
    <w:rsid w:val="6DFEB432"/>
    <w:rsid w:val="6EBE4415"/>
    <w:rsid w:val="6F633227"/>
    <w:rsid w:val="6F7585EB"/>
    <w:rsid w:val="6FB2FAAB"/>
    <w:rsid w:val="6FBBCBBB"/>
    <w:rsid w:val="6FCE39DF"/>
    <w:rsid w:val="6FFBB58F"/>
    <w:rsid w:val="73BE6EC9"/>
    <w:rsid w:val="73ED141A"/>
    <w:rsid w:val="7477D8D2"/>
    <w:rsid w:val="757F9037"/>
    <w:rsid w:val="7584093C"/>
    <w:rsid w:val="75FBD428"/>
    <w:rsid w:val="75FFBD1C"/>
    <w:rsid w:val="76370D5C"/>
    <w:rsid w:val="76787B84"/>
    <w:rsid w:val="76DC9C9C"/>
    <w:rsid w:val="76EF6295"/>
    <w:rsid w:val="76FBCE09"/>
    <w:rsid w:val="775CCC17"/>
    <w:rsid w:val="7766275A"/>
    <w:rsid w:val="777D5807"/>
    <w:rsid w:val="777FC375"/>
    <w:rsid w:val="778FE0A5"/>
    <w:rsid w:val="77B5825E"/>
    <w:rsid w:val="77D0715F"/>
    <w:rsid w:val="77FD4035"/>
    <w:rsid w:val="78BCB7CD"/>
    <w:rsid w:val="7987CAE1"/>
    <w:rsid w:val="79DAC6EC"/>
    <w:rsid w:val="79F5F430"/>
    <w:rsid w:val="7A86B74A"/>
    <w:rsid w:val="7ADEE947"/>
    <w:rsid w:val="7B1F207C"/>
    <w:rsid w:val="7B3BDC65"/>
    <w:rsid w:val="7B771A35"/>
    <w:rsid w:val="7B7F7745"/>
    <w:rsid w:val="7BFF600E"/>
    <w:rsid w:val="7C628142"/>
    <w:rsid w:val="7CBF4EC9"/>
    <w:rsid w:val="7CFEDE4F"/>
    <w:rsid w:val="7D4A0F65"/>
    <w:rsid w:val="7DBB8865"/>
    <w:rsid w:val="7DBF2038"/>
    <w:rsid w:val="7DBF8C4A"/>
    <w:rsid w:val="7DF57941"/>
    <w:rsid w:val="7DFB547E"/>
    <w:rsid w:val="7EDFFAA5"/>
    <w:rsid w:val="7EEB7E01"/>
    <w:rsid w:val="7EF31DD8"/>
    <w:rsid w:val="7F679768"/>
    <w:rsid w:val="7F6FFF2B"/>
    <w:rsid w:val="7F775C01"/>
    <w:rsid w:val="7F7B5F21"/>
    <w:rsid w:val="7F7DDDB6"/>
    <w:rsid w:val="7F7ED35C"/>
    <w:rsid w:val="7F7FCBA6"/>
    <w:rsid w:val="7FBC87B8"/>
    <w:rsid w:val="7FBFDBD8"/>
    <w:rsid w:val="7FCFEAA1"/>
    <w:rsid w:val="7FDE5F00"/>
    <w:rsid w:val="7FE40F31"/>
    <w:rsid w:val="7FE5F239"/>
    <w:rsid w:val="7FEE3C4F"/>
    <w:rsid w:val="7FEF1E4B"/>
    <w:rsid w:val="7FF71FB3"/>
    <w:rsid w:val="7FFFD9AA"/>
    <w:rsid w:val="8EF46DE5"/>
    <w:rsid w:val="8FEFA95A"/>
    <w:rsid w:val="95674E5B"/>
    <w:rsid w:val="967E6C1F"/>
    <w:rsid w:val="96A3AEF0"/>
    <w:rsid w:val="9DDD50DE"/>
    <w:rsid w:val="A7DD85C5"/>
    <w:rsid w:val="A93F5C2C"/>
    <w:rsid w:val="AB230267"/>
    <w:rsid w:val="AB89DFDB"/>
    <w:rsid w:val="ABF6D1AD"/>
    <w:rsid w:val="AE15FDAD"/>
    <w:rsid w:val="AEF7A08B"/>
    <w:rsid w:val="AEFF9F72"/>
    <w:rsid w:val="AFFC65AE"/>
    <w:rsid w:val="AFFE89AF"/>
    <w:rsid w:val="AFFF074A"/>
    <w:rsid w:val="B0CC8D0D"/>
    <w:rsid w:val="B3FE5C2D"/>
    <w:rsid w:val="B7FD4F5B"/>
    <w:rsid w:val="B7FE8FB7"/>
    <w:rsid w:val="BBB9C298"/>
    <w:rsid w:val="BC5C950A"/>
    <w:rsid w:val="BCBD7168"/>
    <w:rsid w:val="BCFF280D"/>
    <w:rsid w:val="BDDD92E6"/>
    <w:rsid w:val="BDE7609A"/>
    <w:rsid w:val="BDF79B0B"/>
    <w:rsid w:val="BEEFC257"/>
    <w:rsid w:val="BEFE47FC"/>
    <w:rsid w:val="BF32709C"/>
    <w:rsid w:val="BF6DCA52"/>
    <w:rsid w:val="BF6DE0B6"/>
    <w:rsid w:val="BF83A8F6"/>
    <w:rsid w:val="BFFB057D"/>
    <w:rsid w:val="CBF68C44"/>
    <w:rsid w:val="CC5F0C8B"/>
    <w:rsid w:val="CD7F56AE"/>
    <w:rsid w:val="CDFF41C6"/>
    <w:rsid w:val="CE7A5059"/>
    <w:rsid w:val="CF9BC9CA"/>
    <w:rsid w:val="CFDFE2B5"/>
    <w:rsid w:val="CFE25B9E"/>
    <w:rsid w:val="CFE98D29"/>
    <w:rsid w:val="CFFFD325"/>
    <w:rsid w:val="D3F75CC2"/>
    <w:rsid w:val="D4BF3B81"/>
    <w:rsid w:val="D4FF8965"/>
    <w:rsid w:val="D5AF770E"/>
    <w:rsid w:val="D6FE13C2"/>
    <w:rsid w:val="D77E8C10"/>
    <w:rsid w:val="D797CCC5"/>
    <w:rsid w:val="D7BF1448"/>
    <w:rsid w:val="DB4F3783"/>
    <w:rsid w:val="DBBFEFC0"/>
    <w:rsid w:val="DC61380D"/>
    <w:rsid w:val="DDE0102B"/>
    <w:rsid w:val="DFBFE8BC"/>
    <w:rsid w:val="DFCF475D"/>
    <w:rsid w:val="DFEDBF8B"/>
    <w:rsid w:val="DFEE7A40"/>
    <w:rsid w:val="DFEFBCA1"/>
    <w:rsid w:val="DFFBB89D"/>
    <w:rsid w:val="DFFD433E"/>
    <w:rsid w:val="E3CF8031"/>
    <w:rsid w:val="E3DF2045"/>
    <w:rsid w:val="E3FF86FC"/>
    <w:rsid w:val="E77FC53A"/>
    <w:rsid w:val="E7D29AA1"/>
    <w:rsid w:val="E7FFFEA5"/>
    <w:rsid w:val="E9F7ADDF"/>
    <w:rsid w:val="EAB6ABCC"/>
    <w:rsid w:val="EB39EC78"/>
    <w:rsid w:val="EBEB4CB3"/>
    <w:rsid w:val="ECEF965F"/>
    <w:rsid w:val="ED4D3B78"/>
    <w:rsid w:val="EDFD04AF"/>
    <w:rsid w:val="EDFFA155"/>
    <w:rsid w:val="EEFEB9BA"/>
    <w:rsid w:val="EF57B5E1"/>
    <w:rsid w:val="EFEE6C45"/>
    <w:rsid w:val="EFF9BDFC"/>
    <w:rsid w:val="EFFF2B21"/>
    <w:rsid w:val="F08D1239"/>
    <w:rsid w:val="F337BAAA"/>
    <w:rsid w:val="F33F53F5"/>
    <w:rsid w:val="F3BE10E2"/>
    <w:rsid w:val="F3FB0FD6"/>
    <w:rsid w:val="F4BF61D8"/>
    <w:rsid w:val="F66F5F5C"/>
    <w:rsid w:val="F6FF941D"/>
    <w:rsid w:val="F7A76531"/>
    <w:rsid w:val="F7AA5DDF"/>
    <w:rsid w:val="F7BBBCEF"/>
    <w:rsid w:val="F7BE6E69"/>
    <w:rsid w:val="F7CD27EE"/>
    <w:rsid w:val="F7FC9617"/>
    <w:rsid w:val="F8FBEB40"/>
    <w:rsid w:val="F9DA4480"/>
    <w:rsid w:val="F9FD67C5"/>
    <w:rsid w:val="F9FF1BFF"/>
    <w:rsid w:val="F9FFC1E8"/>
    <w:rsid w:val="FABB8E44"/>
    <w:rsid w:val="FAFE90A4"/>
    <w:rsid w:val="FBCF5768"/>
    <w:rsid w:val="FBFB5E4A"/>
    <w:rsid w:val="FCFA5A70"/>
    <w:rsid w:val="FD9EC91F"/>
    <w:rsid w:val="FDAF95A8"/>
    <w:rsid w:val="FDED48B5"/>
    <w:rsid w:val="FDF78206"/>
    <w:rsid w:val="FDFB907C"/>
    <w:rsid w:val="FDFDA5DD"/>
    <w:rsid w:val="FDFEBEEC"/>
    <w:rsid w:val="FDFF092D"/>
    <w:rsid w:val="FDFFF9F8"/>
    <w:rsid w:val="FEB75F58"/>
    <w:rsid w:val="FEE79489"/>
    <w:rsid w:val="FEF51BD2"/>
    <w:rsid w:val="FEFF178B"/>
    <w:rsid w:val="FF674C91"/>
    <w:rsid w:val="FF7C2889"/>
    <w:rsid w:val="FF7F9FF3"/>
    <w:rsid w:val="FF7FA21C"/>
    <w:rsid w:val="FF8314C7"/>
    <w:rsid w:val="FF9FDDF4"/>
    <w:rsid w:val="FFA70470"/>
    <w:rsid w:val="FFAD1EC3"/>
    <w:rsid w:val="FFB51989"/>
    <w:rsid w:val="FFBA33BE"/>
    <w:rsid w:val="FFBFF58E"/>
    <w:rsid w:val="FFC5122E"/>
    <w:rsid w:val="FFDDFE0C"/>
    <w:rsid w:val="FFDF3554"/>
    <w:rsid w:val="FFDF957C"/>
    <w:rsid w:val="FFE95E56"/>
    <w:rsid w:val="FFEBD152"/>
    <w:rsid w:val="FFFF0751"/>
    <w:rsid w:val="FFFF16DD"/>
    <w:rsid w:val="FFFF9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eastAsia="宋体" w:cs="Times New Roman"/>
    </w:rPr>
  </w:style>
  <w:style w:type="paragraph" w:styleId="4">
    <w:name w:val="caption"/>
    <w:basedOn w:val="1"/>
    <w:qFormat/>
    <w:uiPriority w:val="0"/>
    <w:pPr>
      <w:widowControl w:val="0"/>
      <w:suppressLineNumbers/>
      <w:suppressAutoHyphens/>
      <w:spacing w:before="120" w:after="120"/>
    </w:pPr>
    <w:rPr>
      <w:i/>
      <w:iCs/>
      <w:sz w:val="24"/>
      <w:szCs w:val="24"/>
    </w:rPr>
  </w:style>
  <w:style w:type="paragraph" w:styleId="5">
    <w:name w:val="Body Text"/>
    <w:basedOn w:val="1"/>
    <w:next w:val="6"/>
    <w:qFormat/>
    <w:uiPriority w:val="0"/>
    <w:pPr>
      <w:spacing w:before="0" w:after="140" w:line="276" w:lineRule="auto"/>
    </w:pPr>
  </w:style>
  <w:style w:type="paragraph" w:styleId="6">
    <w:name w:val="toc 5"/>
    <w:basedOn w:val="1"/>
    <w:next w:val="1"/>
    <w:qFormat/>
    <w:uiPriority w:val="0"/>
    <w:pPr>
      <w:ind w:left="1680" w:leftChars="800"/>
    </w:pPr>
  </w:style>
  <w:style w:type="paragraph" w:styleId="7">
    <w:name w:val="Body Text Indent"/>
    <w:basedOn w:val="1"/>
    <w:next w:val="8"/>
    <w:qFormat/>
    <w:uiPriority w:val="99"/>
    <w:pPr>
      <w:spacing w:line="540" w:lineRule="exact"/>
      <w:ind w:firstLine="584"/>
    </w:pPr>
    <w:rPr>
      <w:rFonts w:ascii="仿宋_GB2312" w:hAnsi="Times New Roman" w:eastAsia="仿宋_GB2312"/>
      <w:sz w:val="32"/>
      <w:szCs w:val="24"/>
    </w:rPr>
  </w:style>
  <w:style w:type="paragraph" w:styleId="8">
    <w:name w:val="Body Text First Indent 2"/>
    <w:basedOn w:val="7"/>
    <w:next w:val="1"/>
    <w:qFormat/>
    <w:uiPriority w:val="0"/>
    <w:pPr>
      <w:widowControl w:val="0"/>
      <w:spacing w:after="0"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5"/>
    <w:qFormat/>
    <w:uiPriority w:val="0"/>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3">
    <w:name w:val="Body Text First Indent"/>
    <w:basedOn w:val="5"/>
    <w:next w:val="5"/>
    <w:qFormat/>
    <w:uiPriority w:val="0"/>
    <w:pPr>
      <w:spacing w:after="0" w:line="500" w:lineRule="exact"/>
      <w:ind w:firstLine="420"/>
    </w:pPr>
    <w:rPr>
      <w:rFonts w:eastAsia="楷体_GB2312"/>
      <w:kern w:val="0"/>
      <w:sz w:val="28"/>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paragraph" w:customStyle="1" w:styleId="18">
    <w:name w:val="Char"/>
    <w:basedOn w:val="1"/>
    <w:qFormat/>
    <w:uiPriority w:val="99"/>
    <w:pPr>
      <w:adjustRightInd w:val="0"/>
      <w:snapToGrid w:val="0"/>
      <w:spacing w:beforeLines="150" w:afterLines="100" w:line="360" w:lineRule="auto"/>
      <w:ind w:firstLine="192" w:firstLineChars="192"/>
    </w:pPr>
    <w:rPr>
      <w:szCs w:val="20"/>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0">
    <w:name w:val="默认段落字体1"/>
    <w:qFormat/>
    <w:uiPriority w:val="0"/>
  </w:style>
  <w:style w:type="character" w:customStyle="1" w:styleId="21">
    <w:name w:val="10"/>
    <w:basedOn w:val="16"/>
    <w:qFormat/>
    <w:uiPriority w:val="0"/>
    <w:rPr>
      <w:rFonts w:hint="default" w:ascii="Times New Roman" w:hAnsi="Times New Roman" w:cs="Times New Roman"/>
    </w:rPr>
  </w:style>
  <w:style w:type="character" w:customStyle="1" w:styleId="22">
    <w:name w:val="15"/>
    <w:basedOn w:val="16"/>
    <w:qFormat/>
    <w:uiPriority w:val="0"/>
    <w:rPr>
      <w:rFonts w:hint="default" w:ascii="Times New Roman" w:hAnsi="Times New Roman" w:cs="Times New Roman"/>
    </w:rPr>
  </w:style>
  <w:style w:type="paragraph" w:customStyle="1" w:styleId="23">
    <w:name w:val="Index"/>
    <w:basedOn w:val="1"/>
    <w:qFormat/>
    <w:uiPriority w:val="0"/>
    <w:pPr>
      <w:widowControl w:val="0"/>
      <w:suppressLineNumbers/>
      <w:suppressAutoHyphens/>
    </w:pPr>
  </w:style>
  <w:style w:type="paragraph" w:customStyle="1" w:styleId="24">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2018-12-11T09:47:00Z</dcterms:created>
  <dc:creator>uos</dc:creator>
  <cp:lastModifiedBy>uos</cp:lastModifiedBy>
  <cp:lastPrinted>2023-06-22T07:11:00Z</cp:lastPrinted>
  <dcterms:modified xsi:type="dcterms:W3CDTF">2023-06-30T15:14:01Z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C4C90318B0240AF7B9809E643260A928</vt:lpwstr>
  </property>
</Properties>
</file>