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jc w:val="both"/>
        <w:rPr>
          <w:rFonts w:hint="eastAsia" w:ascii="方正小标宋简体" w:hAnsi="方正小标宋简体" w:eastAsia="方正小标宋简体" w:cs="方正小标宋简体"/>
          <w:sz w:val="43"/>
          <w:szCs w:val="43"/>
          <w:lang w:val="en-US" w:eastAsia="zh-CN"/>
        </w:rPr>
      </w:pPr>
    </w:p>
    <w:p>
      <w:pPr>
        <w:keepNext w:val="0"/>
        <w:keepLines w:val="0"/>
        <w:pageBreakBefore w:val="0"/>
        <w:widowControl w:val="0"/>
        <w:wordWrap/>
        <w:overflowPunct/>
        <w:topLinePunct w:val="0"/>
        <w:bidi w:val="0"/>
        <w:jc w:val="center"/>
        <w:rPr>
          <w:rFonts w:hint="eastAsia"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z w:val="43"/>
          <w:szCs w:val="43"/>
          <w:lang w:val="en-US" w:eastAsia="zh-CN"/>
        </w:rPr>
        <w:t>三门县</w:t>
      </w:r>
      <w:r>
        <w:rPr>
          <w:rFonts w:hint="eastAsia" w:ascii="方正小标宋简体" w:hAnsi="方正小标宋简体" w:eastAsia="方正小标宋简体" w:cs="方正小标宋简体"/>
          <w:sz w:val="43"/>
          <w:szCs w:val="43"/>
        </w:rPr>
        <w:t>既有住宅加装电梯工作的实施意见</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pPr>
      <w:r>
        <w:rPr>
          <w:rFonts w:hint="eastAsia" w:ascii="楷体_GB2312" w:hAnsi="楷体_GB2312" w:eastAsia="楷体_GB2312" w:cs="楷体_GB2312"/>
          <w:bCs/>
          <w:sz w:val="32"/>
          <w:szCs w:val="32"/>
        </w:rPr>
        <w:t>（征求意见稿）</w:t>
      </w:r>
    </w:p>
    <w:p>
      <w:pPr>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FangSong_GB2312" w:hAnsi="FangSong_GB2312" w:eastAsia="FangSong_GB2312" w:cs="FangSong_GB2312"/>
          <w:spacing w:val="6"/>
          <w:sz w:val="31"/>
          <w:szCs w:val="31"/>
        </w:rPr>
      </w:pPr>
      <w:r>
        <w:rPr>
          <w:rFonts w:hint="eastAsia" w:ascii="FangSong_GB2312" w:hAnsi="FangSong_GB2312" w:eastAsia="FangSong_GB2312" w:cs="FangSong_GB2312"/>
          <w:spacing w:val="6"/>
          <w:sz w:val="31"/>
          <w:szCs w:val="31"/>
        </w:rPr>
        <w:t>各乡镇人民政府、街道办事处，县政府直属各单位：</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right="58" w:firstLine="640" w:firstLineChars="200"/>
        <w:textAlignment w:val="baseline"/>
        <w:rPr>
          <w:rFonts w:hint="eastAsia" w:ascii="FangSong_GB2312" w:hAnsi="FangSong_GB2312" w:eastAsia="FangSong_GB2312" w:cs="FangSong_GB2312"/>
          <w:spacing w:val="5"/>
          <w:sz w:val="31"/>
          <w:szCs w:val="31"/>
        </w:rPr>
      </w:pPr>
      <w:r>
        <w:rPr>
          <w:rFonts w:hint="eastAsia" w:ascii="FangSong_GB2312" w:hAnsi="FangSong_GB2312" w:eastAsia="FangSong_GB2312" w:cs="FangSong_GB2312"/>
          <w:spacing w:val="5"/>
          <w:sz w:val="31"/>
          <w:szCs w:val="31"/>
        </w:rPr>
        <w:t>为进一步完善我县既有住宅使用功能，改善居住条件，根据《中华人民共和国民法典》《中华人民共和国无障碍环境建设法》《中华人民共和国建筑法》《台州市电梯安全管理规定》《台州市既有住宅加装电梯工作的实施意见》等精神，经县政府同意，结合我县实际，制定本实施意见。</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653"/>
        <w:textAlignment w:val="baseline"/>
        <w:rPr>
          <w:rFonts w:ascii="黑体" w:hAnsi="黑体" w:eastAsia="黑体" w:cs="黑体"/>
          <w:sz w:val="31"/>
          <w:szCs w:val="31"/>
        </w:rPr>
      </w:pPr>
      <w:r>
        <w:rPr>
          <w:rFonts w:ascii="黑体" w:hAnsi="黑体" w:eastAsia="黑体" w:cs="黑体"/>
          <w:spacing w:val="2"/>
          <w:sz w:val="31"/>
          <w:szCs w:val="31"/>
        </w:rPr>
        <w:t>一、基本原则</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right="58" w:firstLine="640" w:firstLineChars="200"/>
        <w:textAlignment w:val="baseline"/>
        <w:rPr>
          <w:rFonts w:hint="eastAsia" w:ascii="FangSong_GB2312" w:hAnsi="FangSong_GB2312" w:eastAsia="FangSong_GB2312" w:cs="FangSong_GB2312"/>
          <w:spacing w:val="5"/>
          <w:sz w:val="31"/>
          <w:szCs w:val="31"/>
        </w:rPr>
      </w:pPr>
      <w:r>
        <w:rPr>
          <w:rFonts w:hint="eastAsia" w:ascii="FangSong_GB2312" w:hAnsi="FangSong_GB2312" w:eastAsia="FangSong_GB2312" w:cs="FangSong_GB2312"/>
          <w:spacing w:val="5"/>
          <w:sz w:val="31"/>
          <w:szCs w:val="31"/>
        </w:rPr>
        <w:t>既有住宅加装电梯工作应遵循“业主主体、社区引导、政府支持、合力推进”的原则，实行民主协商、联合审查、依法实施、长效管理的工作机制。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right="58" w:firstLine="628" w:firstLineChars="200"/>
        <w:textAlignment w:val="baseline"/>
        <w:rPr>
          <w:rFonts w:ascii="黑体" w:hAnsi="黑体" w:eastAsia="黑体" w:cs="黑体"/>
          <w:sz w:val="31"/>
          <w:szCs w:val="31"/>
        </w:rPr>
      </w:pPr>
      <w:r>
        <w:rPr>
          <w:rFonts w:ascii="黑体" w:hAnsi="黑体" w:eastAsia="黑体" w:cs="黑体"/>
          <w:spacing w:val="2"/>
          <w:sz w:val="31"/>
          <w:szCs w:val="31"/>
        </w:rPr>
        <w:t>二、适用条件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3" w:right="4" w:firstLine="631"/>
        <w:textAlignment w:val="baseline"/>
        <w:rPr>
          <w:rFonts w:ascii="FangSong_GB2312" w:hAnsi="FangSong_GB2312" w:eastAsia="FangSong_GB2312" w:cs="FangSong_GB2312"/>
          <w:sz w:val="31"/>
          <w:szCs w:val="31"/>
        </w:rPr>
      </w:pPr>
      <w:r>
        <w:rPr>
          <w:rFonts w:ascii="FangSong_GB2312" w:hAnsi="FangSong_GB2312" w:eastAsia="FangSong_GB2312" w:cs="FangSong_GB2312"/>
          <w:spacing w:val="19"/>
          <w:sz w:val="31"/>
          <w:szCs w:val="31"/>
        </w:rPr>
        <w:t>本实施意见适用于</w:t>
      </w:r>
      <w:r>
        <w:rPr>
          <w:rFonts w:hint="eastAsia" w:ascii="FangSong_GB2312" w:hAnsi="FangSong_GB2312" w:eastAsia="FangSong_GB2312" w:cs="FangSong_GB2312"/>
          <w:spacing w:val="19"/>
          <w:sz w:val="31"/>
          <w:szCs w:val="31"/>
          <w:lang w:val="en-US" w:eastAsia="zh-CN"/>
        </w:rPr>
        <w:t>三门县</w:t>
      </w:r>
      <w:r>
        <w:rPr>
          <w:rFonts w:ascii="FangSong_GB2312" w:hAnsi="FangSong_GB2312" w:eastAsia="FangSong_GB2312" w:cs="FangSong_GB2312"/>
          <w:spacing w:val="19"/>
          <w:sz w:val="31"/>
          <w:szCs w:val="31"/>
        </w:rPr>
        <w:t>范围内国有土地上的既有住宅加</w:t>
      </w:r>
      <w:r>
        <w:rPr>
          <w:rFonts w:ascii="FangSong_GB2312" w:hAnsi="FangSong_GB2312" w:eastAsia="FangSong_GB2312" w:cs="FangSong_GB2312"/>
          <w:spacing w:val="5"/>
          <w:sz w:val="31"/>
          <w:szCs w:val="31"/>
        </w:rPr>
        <w:t>装电梯工作。既有住宅加装电梯需同时符合以下条件：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627"/>
        <w:textAlignment w:val="baseline"/>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（一）具有合法房屋权属证明；</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627"/>
        <w:textAlignment w:val="baseline"/>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（二）未列入房屋征收范围或计划；</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627"/>
        <w:textAlignment w:val="baseline"/>
        <w:rPr>
          <w:rFonts w:hint="eastAsia" w:ascii="FangSong_GB2312" w:hAnsi="FangSong_GB2312" w:eastAsia="FangSong_GB2312" w:cs="FangSong_GB2312"/>
          <w:spacing w:val="5"/>
          <w:sz w:val="31"/>
          <w:szCs w:val="31"/>
          <w:lang w:eastAsia="zh-CN"/>
        </w:rPr>
      </w:pPr>
      <w:r>
        <w:rPr>
          <w:rFonts w:ascii="FangSong_GB2312" w:hAnsi="FangSong_GB2312" w:eastAsia="FangSong_GB2312" w:cs="FangSong_GB2312"/>
          <w:spacing w:val="5"/>
          <w:sz w:val="31"/>
          <w:szCs w:val="31"/>
        </w:rPr>
        <w:t>（三）满足建筑物结构安全、消防安全等有关规范要求</w:t>
      </w:r>
      <w:r>
        <w:rPr>
          <w:rFonts w:hint="eastAsia" w:ascii="FangSong_GB2312" w:hAnsi="FangSong_GB2312" w:eastAsia="FangSong_GB2312" w:cs="FangSong_GB2312"/>
          <w:spacing w:val="5"/>
          <w:sz w:val="31"/>
          <w:szCs w:val="31"/>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627"/>
        <w:textAlignment w:val="baseline"/>
        <w:rPr>
          <w:rFonts w:ascii="黑体" w:hAnsi="黑体" w:eastAsia="黑体" w:cs="黑体"/>
          <w:sz w:val="31"/>
          <w:szCs w:val="31"/>
        </w:rPr>
      </w:pPr>
      <w:r>
        <w:rPr>
          <w:rFonts w:ascii="黑体" w:hAnsi="黑体" w:eastAsia="黑体" w:cs="黑体"/>
          <w:spacing w:val="2"/>
          <w:sz w:val="31"/>
          <w:szCs w:val="31"/>
        </w:rPr>
        <w:t>三、实施主体</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1" w:firstLine="656"/>
        <w:textAlignment w:val="baseline"/>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既有住宅加装电梯，应当经本单元建筑物专有部分面积占比</w:t>
      </w:r>
      <w:r>
        <w:rPr>
          <w:rFonts w:ascii="FangSong_GB2312" w:hAnsi="FangSong_GB2312" w:eastAsia="FangSong_GB2312" w:cs="FangSong_GB2312"/>
          <w:spacing w:val="6"/>
          <w:sz w:val="31"/>
          <w:szCs w:val="31"/>
        </w:rPr>
        <w:t>三分之二以上的业主且人数占比三分之二以上的业主参与表决，并经参与表决专有部分面积四分之三以上的业主且参与表决人数四分之三以上的业主同意。加装电梯拟占用业主专有部分的，还</w:t>
      </w:r>
      <w:r>
        <w:rPr>
          <w:rFonts w:ascii="FangSong_GB2312" w:hAnsi="FangSong_GB2312" w:eastAsia="FangSong_GB2312" w:cs="FangSong_GB2312"/>
          <w:spacing w:val="4"/>
          <w:sz w:val="31"/>
          <w:szCs w:val="31"/>
        </w:rPr>
        <w:t>应当征得该专有部分业主同意。</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right="2" w:firstLine="667"/>
        <w:jc w:val="both"/>
        <w:textAlignment w:val="baseline"/>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既有住宅加装电梯可以单元、幢或小区为单位提出申请</w:t>
      </w:r>
      <w:r>
        <w:rPr>
          <w:rFonts w:hint="eastAsia" w:ascii="FangSong_GB2312" w:hAnsi="FangSong_GB2312" w:eastAsia="FangSong_GB2312" w:cs="FangSong_GB2312"/>
          <w:spacing w:val="5"/>
          <w:sz w:val="31"/>
          <w:szCs w:val="31"/>
          <w:lang w:eastAsia="zh-CN"/>
        </w:rPr>
        <w:t>。</w:t>
      </w:r>
      <w:r>
        <w:rPr>
          <w:rFonts w:ascii="FangSong_GB2312" w:hAnsi="FangSong_GB2312" w:eastAsia="FangSong_GB2312" w:cs="FangSong_GB2312"/>
          <w:spacing w:val="5"/>
          <w:sz w:val="31"/>
          <w:szCs w:val="31"/>
        </w:rPr>
        <w:t>以</w:t>
      </w:r>
      <w:r>
        <w:rPr>
          <w:rFonts w:ascii="FangSong_GB2312" w:hAnsi="FangSong_GB2312" w:eastAsia="FangSong_GB2312" w:cs="FangSong_GB2312"/>
          <w:spacing w:val="4"/>
          <w:sz w:val="31"/>
          <w:szCs w:val="31"/>
        </w:rPr>
        <w:t>单元或幢为单位申请的，申请人为该单元或该幢同意加装电梯的相关业主；以小区为单位申请的，申请人为该小区业主委员会或</w:t>
      </w:r>
      <w:r>
        <w:rPr>
          <w:rFonts w:ascii="FangSong_GB2312" w:hAnsi="FangSong_GB2312" w:eastAsia="FangSong_GB2312" w:cs="FangSong_GB2312"/>
          <w:spacing w:val="6"/>
          <w:sz w:val="31"/>
          <w:szCs w:val="31"/>
        </w:rPr>
        <w:t>同意加装电梯的相关业主。公有或者单位自管的既有住宅由其所</w:t>
      </w:r>
      <w:r>
        <w:rPr>
          <w:rFonts w:ascii="FangSong_GB2312" w:hAnsi="FangSong_GB2312" w:eastAsia="FangSong_GB2312" w:cs="FangSong_GB2312"/>
          <w:spacing w:val="5"/>
          <w:sz w:val="31"/>
          <w:szCs w:val="31"/>
        </w:rPr>
        <w:t>有权人或者委托管理人作为申请人。</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0" w:firstLine="672"/>
        <w:jc w:val="both"/>
        <w:textAlignment w:val="baseline"/>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申请人负责意见统一、工程报批、设备采购、工程实施</w:t>
      </w:r>
      <w:r>
        <w:rPr>
          <w:rFonts w:hint="eastAsia" w:ascii="FangSong_GB2312" w:hAnsi="FangSong_GB2312" w:eastAsia="FangSong_GB2312" w:cs="FangSong_GB2312"/>
          <w:spacing w:val="4"/>
          <w:sz w:val="31"/>
          <w:szCs w:val="31"/>
          <w:lang w:eastAsia="zh-CN"/>
        </w:rPr>
        <w:t>、</w:t>
      </w:r>
      <w:r>
        <w:rPr>
          <w:rFonts w:ascii="FangSong_GB2312" w:hAnsi="FangSong_GB2312" w:eastAsia="FangSong_GB2312" w:cs="FangSong_GB2312"/>
          <w:spacing w:val="4"/>
          <w:sz w:val="31"/>
          <w:szCs w:val="31"/>
        </w:rPr>
        <w:t>维护管理等工作。申请人可以推举业主代表作为实施主体负责上述</w:t>
      </w:r>
      <w:r>
        <w:rPr>
          <w:rFonts w:ascii="FangSong_GB2312" w:hAnsi="FangSong_GB2312" w:eastAsia="FangSong_GB2312" w:cs="FangSong_GB2312"/>
          <w:spacing w:val="6"/>
          <w:sz w:val="31"/>
          <w:szCs w:val="31"/>
        </w:rPr>
        <w:t>工作，也可以委托电梯企业、具有设计施工资质的单位、物业服务企业等作为实施主体代理上述工作。委托人应当与受托人签订</w:t>
      </w:r>
      <w:r>
        <w:rPr>
          <w:rFonts w:ascii="FangSong_GB2312" w:hAnsi="FangSong_GB2312" w:eastAsia="FangSong_GB2312" w:cs="FangSong_GB2312"/>
          <w:spacing w:val="4"/>
          <w:sz w:val="31"/>
          <w:szCs w:val="31"/>
        </w:rPr>
        <w:t>委托协议，明确双方的权利义务。</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659"/>
        <w:textAlignment w:val="baseline"/>
        <w:rPr>
          <w:rFonts w:ascii="黑体" w:hAnsi="黑体" w:eastAsia="黑体" w:cs="黑体"/>
          <w:sz w:val="31"/>
          <w:szCs w:val="31"/>
        </w:rPr>
      </w:pPr>
      <w:r>
        <w:rPr>
          <w:rFonts w:ascii="黑体" w:hAnsi="黑体" w:eastAsia="黑体" w:cs="黑体"/>
          <w:sz w:val="31"/>
          <w:szCs w:val="31"/>
        </w:rPr>
        <w:t>四、资金筹集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0" w:right="81" w:firstLine="618"/>
        <w:textAlignment w:val="baseline"/>
        <w:rPr>
          <w:rFonts w:ascii="FangSong_GB2312" w:hAnsi="FangSong_GB2312" w:eastAsia="FangSong_GB2312" w:cs="FangSong_GB2312"/>
          <w:spacing w:val="6"/>
          <w:sz w:val="31"/>
          <w:szCs w:val="31"/>
        </w:rPr>
      </w:pPr>
      <w:r>
        <w:rPr>
          <w:rFonts w:ascii="FangSong_GB2312" w:hAnsi="FangSong_GB2312" w:eastAsia="FangSong_GB2312" w:cs="FangSong_GB2312"/>
          <w:spacing w:val="6"/>
          <w:sz w:val="31"/>
          <w:szCs w:val="31"/>
        </w:rPr>
        <w:t>电梯加装建设、运行使用、维护管理等所需资金由相关业主承担，具体费用应根据业主所在楼层等因素协商，按一定分摊比例共同出资。出资加装电梯的业主可按规定申请提取本人及其配偶、父母、子女住房公积金账户内的存储余额</w:t>
      </w:r>
      <w:r>
        <w:rPr>
          <w:rFonts w:hint="eastAsia" w:ascii="FangSong_GB2312" w:hAnsi="FangSong_GB2312" w:eastAsia="FangSong_GB2312" w:cs="FangSong_GB2312"/>
          <w:spacing w:val="6"/>
          <w:sz w:val="31"/>
          <w:szCs w:val="31"/>
          <w:lang w:eastAsia="zh-CN"/>
        </w:rPr>
        <w:t>，</w:t>
      </w:r>
      <w:r>
        <w:rPr>
          <w:rFonts w:ascii="FangSong_GB2312" w:hAnsi="FangSong_GB2312" w:eastAsia="FangSong_GB2312" w:cs="FangSong_GB2312"/>
          <w:spacing w:val="6"/>
          <w:sz w:val="31"/>
          <w:szCs w:val="31"/>
        </w:rPr>
        <w:t>提取总额不超过个人出资金额。</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0" w:right="81" w:firstLine="618"/>
        <w:textAlignment w:val="baseline"/>
        <w:rPr>
          <w:rFonts w:hint="default" w:ascii="FangSong_GB2312" w:hAnsi="FangSong_GB2312" w:eastAsia="FangSong_GB2312" w:cs="FangSong_GB2312"/>
          <w:spacing w:val="6"/>
          <w:sz w:val="31"/>
          <w:szCs w:val="31"/>
          <w:lang w:val="en-US" w:eastAsia="zh-CN"/>
        </w:rPr>
      </w:pPr>
      <w:r>
        <w:rPr>
          <w:rFonts w:ascii="FangSong_GB2312" w:hAnsi="FangSong_GB2312" w:eastAsia="FangSong_GB2312" w:cs="FangSong_GB2312"/>
          <w:spacing w:val="6"/>
          <w:sz w:val="31"/>
          <w:szCs w:val="31"/>
        </w:rPr>
        <w:t>对</w:t>
      </w:r>
      <w:r>
        <w:rPr>
          <w:rFonts w:hint="eastAsia" w:ascii="FangSong_GB2312" w:hAnsi="FangSong_GB2312" w:eastAsia="FangSong_GB2312" w:cs="FangSong_GB2312"/>
          <w:spacing w:val="6"/>
          <w:sz w:val="31"/>
          <w:szCs w:val="31"/>
          <w:lang w:val="en-US" w:eastAsia="zh-CN"/>
        </w:rPr>
        <w:t>三门县</w:t>
      </w:r>
      <w:r>
        <w:rPr>
          <w:rFonts w:ascii="FangSong_GB2312" w:hAnsi="FangSong_GB2312" w:eastAsia="FangSong_GB2312" w:cs="FangSong_GB2312"/>
          <w:spacing w:val="6"/>
          <w:sz w:val="31"/>
          <w:szCs w:val="31"/>
        </w:rPr>
        <w:t>范围内四层及以上且入户层在四层及以上（不包括地下室）的非单一产权既有住宅加装电梯，在加装电梯取得特种设备使用登记证书后，</w:t>
      </w:r>
      <w:r>
        <w:rPr>
          <w:rFonts w:hint="eastAsia" w:ascii="FangSong_GB2312" w:hAnsi="FangSong_GB2312" w:eastAsia="FangSong_GB2312" w:cs="FangSong_GB2312"/>
          <w:spacing w:val="6"/>
          <w:sz w:val="31"/>
          <w:szCs w:val="31"/>
        </w:rPr>
        <w:t>县财政按每台15万元整予以补助（包含：基础地坑、井道等电梯配套设施），对涉及给排水、供电、管道煤气、通信设施等管线迁移的，由相关管线单位施工，每台最高不得超过5万元</w:t>
      </w:r>
      <w:r>
        <w:rPr>
          <w:rFonts w:hint="eastAsia" w:ascii="FangSong_GB2312" w:hAnsi="FangSong_GB2312" w:eastAsia="FangSong_GB2312" w:cs="FangSong_GB2312"/>
          <w:spacing w:val="6"/>
          <w:sz w:val="31"/>
          <w:szCs w:val="31"/>
          <w:lang w:eastAsia="zh-CN"/>
        </w:rPr>
        <w:t>（</w:t>
      </w:r>
      <w:r>
        <w:rPr>
          <w:rFonts w:hint="eastAsia" w:ascii="FangSong_GB2312" w:hAnsi="FangSong_GB2312" w:eastAsia="FangSong_GB2312" w:cs="FangSong_GB2312"/>
          <w:spacing w:val="6"/>
          <w:sz w:val="31"/>
          <w:szCs w:val="31"/>
          <w:lang w:val="en-US" w:eastAsia="zh-CN"/>
        </w:rPr>
        <w:t>需预决算）</w:t>
      </w:r>
      <w:r>
        <w:rPr>
          <w:rFonts w:hint="eastAsia" w:ascii="FangSong_GB2312" w:hAnsi="FangSong_GB2312" w:eastAsia="FangSong_GB2312" w:cs="FangSong_GB2312"/>
          <w:spacing w:val="6"/>
          <w:sz w:val="31"/>
          <w:szCs w:val="31"/>
        </w:rPr>
        <w:t>。加装电梯施工图审查和工程监理实行政府购买服务制度，费用由</w:t>
      </w:r>
      <w:r>
        <w:rPr>
          <w:rFonts w:hint="eastAsia" w:ascii="FangSong_GB2312" w:hAnsi="FangSong_GB2312" w:eastAsia="FangSong_GB2312" w:cs="FangSong_GB2312"/>
          <w:spacing w:val="6"/>
          <w:sz w:val="31"/>
          <w:szCs w:val="31"/>
          <w:lang w:val="en-US" w:eastAsia="zh-CN"/>
        </w:rPr>
        <w:t>县财政承担。</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0" w:right="81" w:firstLine="618"/>
        <w:textAlignment w:val="baseline"/>
        <w:rPr>
          <w:rFonts w:ascii="FangSong_GB2312" w:hAnsi="FangSong_GB2312" w:eastAsia="FangSong_GB2312" w:cs="FangSong_GB2312"/>
          <w:spacing w:val="6"/>
          <w:sz w:val="31"/>
          <w:szCs w:val="31"/>
        </w:rPr>
      </w:pPr>
      <w:r>
        <w:rPr>
          <w:rFonts w:ascii="FangSong_GB2312" w:hAnsi="FangSong_GB2312" w:eastAsia="FangSong_GB2312" w:cs="FangSong_GB2312"/>
          <w:spacing w:val="6"/>
          <w:sz w:val="31"/>
          <w:szCs w:val="31"/>
        </w:rPr>
        <w:t>相关业主可以利用电梯投放商业广告收入等资金用于电梯的维护保养、改造维修、检验检测。</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0" w:right="81" w:firstLine="618"/>
        <w:textAlignment w:val="baseline"/>
        <w:rPr>
          <w:rFonts w:ascii="FangSong_GB2312" w:hAnsi="FangSong_GB2312" w:eastAsia="FangSong_GB2312" w:cs="FangSong_GB2312"/>
          <w:spacing w:val="6"/>
          <w:sz w:val="31"/>
          <w:szCs w:val="31"/>
        </w:rPr>
      </w:pPr>
      <w:r>
        <w:rPr>
          <w:rFonts w:ascii="FangSong_GB2312" w:hAnsi="FangSong_GB2312" w:eastAsia="FangSong_GB2312" w:cs="FangSong_GB2312"/>
          <w:spacing w:val="6"/>
          <w:sz w:val="31"/>
          <w:szCs w:val="31"/>
        </w:rPr>
        <w:t>鼓励金融机构为加装电梯建设提供金融支持。</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0" w:right="81" w:firstLine="618"/>
        <w:textAlignment w:val="baseline"/>
        <w:rPr>
          <w:rFonts w:ascii="FangSong_GB2312" w:hAnsi="FangSong_GB2312" w:eastAsia="FangSong_GB2312" w:cs="FangSong_GB2312"/>
          <w:spacing w:val="6"/>
          <w:sz w:val="31"/>
          <w:szCs w:val="31"/>
        </w:rPr>
      </w:pPr>
      <w:r>
        <w:rPr>
          <w:rFonts w:ascii="FangSong_GB2312" w:hAnsi="FangSong_GB2312" w:eastAsia="FangSong_GB2312" w:cs="FangSong_GB2312"/>
          <w:spacing w:val="6"/>
          <w:sz w:val="31"/>
          <w:szCs w:val="31"/>
        </w:rPr>
        <w:t>鼓励和引导社会资本参与加装电梯工作，建立投资主体多元化、建设方式多样化、运营服务市场化的加装电梯工作新模式。</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646"/>
        <w:textAlignment w:val="baseline"/>
        <w:outlineLvl w:val="1"/>
        <w:rPr>
          <w:rFonts w:ascii="黑体" w:hAnsi="黑体" w:eastAsia="黑体" w:cs="黑体"/>
          <w:sz w:val="31"/>
          <w:szCs w:val="31"/>
        </w:rPr>
      </w:pPr>
      <w:r>
        <w:rPr>
          <w:rFonts w:ascii="黑体" w:hAnsi="黑体" w:eastAsia="黑体" w:cs="黑体"/>
          <w:spacing w:val="2"/>
          <w:sz w:val="31"/>
          <w:szCs w:val="31"/>
        </w:rPr>
        <w:t>五、组织实施</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0" w:right="81" w:firstLine="618"/>
        <w:textAlignment w:val="baseline"/>
        <w:rPr>
          <w:rFonts w:ascii="FangSong_GB2312" w:hAnsi="FangSong_GB2312" w:eastAsia="FangSong_GB2312" w:cs="FangSong_GB2312"/>
          <w:spacing w:val="6"/>
          <w:sz w:val="31"/>
          <w:szCs w:val="31"/>
        </w:rPr>
      </w:pPr>
      <w:r>
        <w:rPr>
          <w:rFonts w:ascii="KaiTi_GB2312" w:hAnsi="KaiTi_GB2312" w:eastAsia="KaiTi_GB2312" w:cs="KaiTi_GB2312"/>
          <w:spacing w:val="6"/>
          <w:sz w:val="31"/>
          <w:szCs w:val="31"/>
        </w:rPr>
        <w:t>（一）制定方案。</w:t>
      </w:r>
      <w:r>
        <w:rPr>
          <w:rFonts w:ascii="FangSong_GB2312" w:hAnsi="FangSong_GB2312" w:eastAsia="FangSong_GB2312" w:cs="FangSong_GB2312"/>
          <w:spacing w:val="6"/>
          <w:sz w:val="31"/>
          <w:szCs w:val="31"/>
        </w:rPr>
        <w:t>由申请人组织编制既有住宅加装电梯初步方案，包括相关文字说明及拟加装电梯的平面图、立面图</w:t>
      </w:r>
      <w:r>
        <w:rPr>
          <w:rFonts w:hint="eastAsia" w:ascii="FangSong_GB2312" w:hAnsi="FangSong_GB2312" w:eastAsia="FangSong_GB2312" w:cs="FangSong_GB2312"/>
          <w:spacing w:val="6"/>
          <w:sz w:val="31"/>
          <w:szCs w:val="31"/>
          <w:lang w:eastAsia="zh-CN"/>
        </w:rPr>
        <w:t>、</w:t>
      </w:r>
      <w:r>
        <w:rPr>
          <w:rFonts w:hint="eastAsia" w:ascii="FangSong_GB2312" w:hAnsi="FangSong_GB2312" w:eastAsia="FangSong_GB2312" w:cs="FangSong_GB2312"/>
          <w:spacing w:val="6"/>
          <w:sz w:val="31"/>
          <w:szCs w:val="31"/>
          <w:lang w:val="en-US" w:eastAsia="zh-CN"/>
        </w:rPr>
        <w:t>立面</w:t>
      </w:r>
      <w:r>
        <w:rPr>
          <w:rFonts w:ascii="FangSong_GB2312" w:hAnsi="FangSong_GB2312" w:eastAsia="FangSong_GB2312" w:cs="FangSong_GB2312"/>
          <w:spacing w:val="6"/>
          <w:sz w:val="31"/>
          <w:szCs w:val="31"/>
        </w:rPr>
        <w:t>效果图等，明确拟加装电梯的具体位置、平面尺寸和梯井高度等内容。</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5" w:firstLine="620"/>
        <w:textAlignment w:val="baseline"/>
        <w:rPr>
          <w:rFonts w:ascii="FangSong_GB2312" w:hAnsi="FangSong_GB2312" w:eastAsia="FangSong_GB2312" w:cs="FangSong_GB2312"/>
          <w:sz w:val="31"/>
          <w:szCs w:val="31"/>
        </w:rPr>
      </w:pPr>
      <w:r>
        <w:rPr>
          <w:rFonts w:ascii="KaiTi_GB2312" w:hAnsi="KaiTi_GB2312" w:eastAsia="KaiTi_GB2312" w:cs="KaiTi_GB2312"/>
          <w:spacing w:val="6"/>
          <w:sz w:val="31"/>
          <w:szCs w:val="31"/>
        </w:rPr>
        <w:t>（二）签订协议。</w:t>
      </w:r>
      <w:r>
        <w:rPr>
          <w:rFonts w:ascii="FangSong_GB2312" w:hAnsi="FangSong_GB2312" w:eastAsia="FangSong_GB2312" w:cs="FangSong_GB2312"/>
          <w:spacing w:val="6"/>
          <w:sz w:val="31"/>
          <w:szCs w:val="31"/>
        </w:rPr>
        <w:t>同一单元同意加装电梯的业主应当就加装电梯申请人及实施主体的职责、建设资金预算及分摊、电梯配置方案、工程施工、电梯运行维护保养费用分摊以及电梯管理责任</w:t>
      </w:r>
      <w:r>
        <w:rPr>
          <w:rFonts w:ascii="FangSong_GB2312" w:hAnsi="FangSong_GB2312" w:eastAsia="FangSong_GB2312" w:cs="FangSong_GB2312"/>
          <w:spacing w:val="5"/>
          <w:sz w:val="31"/>
          <w:szCs w:val="31"/>
        </w:rPr>
        <w:t>人确定等事项协商一致，并签订书面协议。</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8" w:right="4" w:firstLine="621"/>
        <w:textAlignment w:val="baseline"/>
        <w:rPr>
          <w:rFonts w:ascii="FangSong_GB2312" w:hAnsi="FangSong_GB2312" w:eastAsia="FangSong_GB2312" w:cs="FangSong_GB2312"/>
          <w:spacing w:val="6"/>
          <w:sz w:val="31"/>
          <w:szCs w:val="31"/>
        </w:rPr>
      </w:pPr>
      <w:r>
        <w:rPr>
          <w:rFonts w:ascii="KaiTi_GB2312" w:hAnsi="KaiTi_GB2312" w:eastAsia="KaiTi_GB2312" w:cs="KaiTi_GB2312"/>
          <w:spacing w:val="6"/>
          <w:sz w:val="31"/>
          <w:szCs w:val="31"/>
        </w:rPr>
        <w:t>（三）方案公示。</w:t>
      </w:r>
      <w:r>
        <w:rPr>
          <w:rFonts w:ascii="FangSong_GB2312" w:hAnsi="FangSong_GB2312" w:eastAsia="FangSong_GB2312" w:cs="FangSong_GB2312"/>
          <w:spacing w:val="6"/>
          <w:sz w:val="31"/>
          <w:szCs w:val="31"/>
        </w:rPr>
        <w:t>经申请人书面提出，由所在地社区居民委</w:t>
      </w:r>
      <w:r>
        <w:rPr>
          <w:rFonts w:ascii="FangSong_GB2312" w:hAnsi="FangSong_GB2312" w:eastAsia="FangSong_GB2312" w:cs="FangSong_GB2312"/>
          <w:spacing w:val="4"/>
          <w:sz w:val="31"/>
          <w:szCs w:val="31"/>
        </w:rPr>
        <w:t>员会将加装电梯协议和初步方案在拟加装电梯单元楼道口、</w:t>
      </w:r>
      <w:r>
        <w:rPr>
          <w:rFonts w:ascii="FangSong_GB2312" w:hAnsi="FangSong_GB2312" w:eastAsia="FangSong_GB2312" w:cs="FangSong_GB2312"/>
          <w:spacing w:val="6"/>
          <w:sz w:val="31"/>
          <w:szCs w:val="31"/>
        </w:rPr>
        <w:t>小区公示栏等位置公示10日。社区居民委员会应将拟加装电梯情况同步告知属地建设主管部门和街道办事处（乡镇政府），属地建设主管部门会同街道办事处（乡镇政府）及时组织相关部门以及管线单位进行现场踏勘。</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8" w:right="4" w:firstLine="621"/>
        <w:textAlignment w:val="baseline"/>
        <w:rPr>
          <w:rFonts w:ascii="FangSong_GB2312" w:hAnsi="FangSong_GB2312" w:eastAsia="FangSong_GB2312" w:cs="FangSong_GB2312"/>
          <w:spacing w:val="6"/>
          <w:sz w:val="31"/>
          <w:szCs w:val="31"/>
        </w:rPr>
      </w:pPr>
      <w:r>
        <w:rPr>
          <w:rFonts w:ascii="FangSong_GB2312" w:hAnsi="FangSong_GB2312" w:eastAsia="FangSong_GB2312" w:cs="FangSong_GB2312"/>
          <w:spacing w:val="6"/>
          <w:sz w:val="31"/>
          <w:szCs w:val="31"/>
        </w:rPr>
        <w:t>公示期间，因加装电梯直接受到影响的利害关系人无实名书面反对意见的，公示期满后，社区居民委员会在申请人提交的加装电梯项目申请表上盖章反馈公示情况。</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8" w:right="4" w:firstLine="621"/>
        <w:textAlignment w:val="baseline"/>
        <w:rPr>
          <w:rFonts w:ascii="FangSong_GB2312" w:hAnsi="FangSong_GB2312" w:eastAsia="FangSong_GB2312" w:cs="FangSong_GB2312"/>
          <w:spacing w:val="6"/>
          <w:sz w:val="31"/>
          <w:szCs w:val="31"/>
        </w:rPr>
      </w:pPr>
      <w:r>
        <w:rPr>
          <w:rFonts w:ascii="FangSong_GB2312" w:hAnsi="FangSong_GB2312" w:eastAsia="FangSong_GB2312" w:cs="FangSong_GB2312"/>
          <w:spacing w:val="6"/>
          <w:sz w:val="31"/>
          <w:szCs w:val="31"/>
        </w:rPr>
        <w:t>有实名书面反对意见的，首先由相关当事人协商解决，协商不成功的，社区居民委员会组织调解；相关当事人拒绝社区居民委员会调解或者经调解仍未达成一致意见的，由所在地街道办事处（乡镇政府）通过协调会、听证会等方式组织调解。社区居民委员会、街道办事处（乡镇政府）对调解、听证情况进行记录，并分别在申请人提交的加装电梯项目申请表上盖章确认调解结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1"/>
        <w:textAlignment w:val="baseline"/>
        <w:rPr>
          <w:rFonts w:ascii="FangSong_GB2312" w:hAnsi="FangSong_GB2312" w:eastAsia="FangSong_GB2312" w:cs="FangSong_GB2312"/>
          <w:sz w:val="31"/>
          <w:szCs w:val="31"/>
        </w:rPr>
      </w:pPr>
      <w:r>
        <w:rPr>
          <w:rFonts w:ascii="KaiTi_GB2312" w:hAnsi="KaiTi_GB2312" w:eastAsia="KaiTi_GB2312" w:cs="KaiTi_GB2312"/>
          <w:spacing w:val="6"/>
          <w:sz w:val="31"/>
          <w:szCs w:val="31"/>
        </w:rPr>
        <w:t>（四）施工图设计。</w:t>
      </w:r>
      <w:r>
        <w:rPr>
          <w:rFonts w:ascii="FangSong_GB2312" w:hAnsi="FangSong_GB2312" w:eastAsia="FangSong_GB2312" w:cs="FangSong_GB2312"/>
          <w:spacing w:val="6"/>
          <w:sz w:val="31"/>
          <w:szCs w:val="31"/>
        </w:rPr>
        <w:t>在已公示的初步方案基础上，由申请人委托原建筑设计单位或具有相应资质的建筑设计单位进行施工图设计。施工图设计应当符合建筑设计、结构安全、特种设备和消防安全等相关规范标准的要求，并经通过政府购买服务确定的图</w:t>
      </w:r>
      <w:r>
        <w:rPr>
          <w:rFonts w:ascii="FangSong_GB2312" w:hAnsi="FangSong_GB2312" w:eastAsia="FangSong_GB2312" w:cs="FangSong_GB2312"/>
          <w:spacing w:val="4"/>
          <w:sz w:val="31"/>
          <w:szCs w:val="31"/>
        </w:rPr>
        <w:t>审机构审查合格。</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8" w:right="4" w:firstLine="619"/>
        <w:textAlignment w:val="baseline"/>
        <w:rPr>
          <w:rFonts w:ascii="FangSong_GB2312" w:hAnsi="FangSong_GB2312" w:eastAsia="FangSong_GB2312" w:cs="FangSong_GB2312"/>
          <w:sz w:val="31"/>
          <w:szCs w:val="31"/>
        </w:rPr>
      </w:pPr>
      <w:r>
        <w:rPr>
          <w:rFonts w:ascii="KaiTi_GB2312" w:hAnsi="KaiTi_GB2312" w:eastAsia="KaiTi_GB2312" w:cs="KaiTi_GB2312"/>
          <w:spacing w:val="4"/>
          <w:sz w:val="31"/>
          <w:szCs w:val="31"/>
        </w:rPr>
        <w:t>（五）联合审查。</w:t>
      </w:r>
      <w:r>
        <w:rPr>
          <w:rFonts w:ascii="FangSong_GB2312" w:hAnsi="FangSong_GB2312" w:eastAsia="FangSong_GB2312" w:cs="FangSong_GB2312"/>
          <w:spacing w:val="4"/>
          <w:sz w:val="31"/>
          <w:szCs w:val="31"/>
        </w:rPr>
        <w:t>申请人应向属地建设主管部门提出加装电梯申请，并提交以下材料：</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661"/>
        <w:textAlignment w:val="baseline"/>
        <w:rPr>
          <w:rFonts w:ascii="FangSong_GB2312" w:hAnsi="FangSong_GB2312" w:eastAsia="FangSong_GB2312" w:cs="FangSong_GB2312"/>
          <w:sz w:val="31"/>
          <w:szCs w:val="31"/>
        </w:rPr>
      </w:pPr>
      <w:r>
        <w:rPr>
          <w:rFonts w:ascii="Times New Roman" w:hAnsi="Times New Roman" w:eastAsia="Times New Roman" w:cs="Times New Roman"/>
          <w:spacing w:val="1"/>
          <w:sz w:val="31"/>
          <w:szCs w:val="31"/>
        </w:rPr>
        <w:t>1.</w:t>
      </w:r>
      <w:r>
        <w:rPr>
          <w:rFonts w:ascii="FangSong_GB2312" w:hAnsi="FangSong_GB2312" w:eastAsia="FangSong_GB2312" w:cs="FangSong_GB2312"/>
          <w:spacing w:val="1"/>
          <w:sz w:val="31"/>
          <w:szCs w:val="31"/>
        </w:rPr>
        <w:t>加装电梯项目申请表。</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8" w:right="4" w:firstLine="621"/>
        <w:textAlignment w:val="baseline"/>
        <w:rPr>
          <w:rFonts w:ascii="FangSong_GB2312" w:hAnsi="FangSong_GB2312" w:eastAsia="FangSong_GB2312" w:cs="FangSong_GB2312"/>
          <w:spacing w:val="6"/>
          <w:sz w:val="31"/>
          <w:szCs w:val="31"/>
        </w:rPr>
      </w:pPr>
      <w:r>
        <w:rPr>
          <w:rFonts w:ascii="Times New Roman" w:hAnsi="Times New Roman" w:eastAsia="Times New Roman" w:cs="Times New Roman"/>
          <w:spacing w:val="14"/>
          <w:sz w:val="31"/>
          <w:szCs w:val="31"/>
        </w:rPr>
        <w:t>2.</w:t>
      </w:r>
      <w:r>
        <w:rPr>
          <w:rFonts w:ascii="FangSong_GB2312" w:hAnsi="FangSong_GB2312" w:eastAsia="FangSong_GB2312" w:cs="FangSong_GB2312"/>
          <w:spacing w:val="6"/>
          <w:sz w:val="31"/>
          <w:szCs w:val="31"/>
        </w:rPr>
        <w:t>所在单元业主表决结果及同意加装电梯业主签订的书面协议。</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6"/>
        <w:textAlignment w:val="baseline"/>
        <w:rPr>
          <w:rFonts w:ascii="FangSong_GB2312" w:hAnsi="FangSong_GB2312" w:eastAsia="FangSong_GB2312" w:cs="FangSong_GB2312"/>
          <w:sz w:val="31"/>
          <w:szCs w:val="31"/>
        </w:rPr>
      </w:pPr>
      <w:r>
        <w:rPr>
          <w:rFonts w:ascii="Times New Roman" w:hAnsi="Times New Roman" w:eastAsia="Times New Roman" w:cs="Times New Roman"/>
          <w:spacing w:val="14"/>
          <w:sz w:val="31"/>
          <w:szCs w:val="31"/>
        </w:rPr>
        <w:t>3.</w:t>
      </w:r>
      <w:r>
        <w:rPr>
          <w:rFonts w:ascii="FangSong_GB2312" w:hAnsi="FangSong_GB2312" w:eastAsia="FangSong_GB2312" w:cs="FangSong_GB2312"/>
          <w:spacing w:val="14"/>
          <w:sz w:val="31"/>
          <w:szCs w:val="31"/>
        </w:rPr>
        <w:t>经</w:t>
      </w:r>
      <w:r>
        <w:rPr>
          <w:rFonts w:ascii="FangSong_GB2312" w:hAnsi="FangSong_GB2312" w:eastAsia="FangSong_GB2312" w:cs="FangSong_GB2312"/>
          <w:spacing w:val="6"/>
          <w:sz w:val="31"/>
          <w:szCs w:val="31"/>
        </w:rPr>
        <w:t>公示的加装电梯初步方案及社区居民委员会出具的公示情况说明（附单元楼道口、公示栏公示照片）。公示期间有实名书面反对意见的，还需提供社区居民委员会、街道办事处（乡镇政府）出具的调解、听证情况记录。</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628"/>
        <w:textAlignment w:val="baseline"/>
        <w:rPr>
          <w:rFonts w:ascii="FangSong_GB2312" w:hAnsi="FangSong_GB2312" w:eastAsia="FangSong_GB2312" w:cs="FangSong_GB2312"/>
          <w:sz w:val="31"/>
          <w:szCs w:val="31"/>
        </w:rPr>
      </w:pPr>
      <w:r>
        <w:rPr>
          <w:rFonts w:ascii="Times New Roman" w:hAnsi="Times New Roman" w:eastAsia="Times New Roman" w:cs="Times New Roman"/>
          <w:spacing w:val="5"/>
          <w:sz w:val="31"/>
          <w:szCs w:val="31"/>
        </w:rPr>
        <w:t>4.</w:t>
      </w:r>
      <w:r>
        <w:rPr>
          <w:rFonts w:ascii="FangSong_GB2312" w:hAnsi="FangSong_GB2312" w:eastAsia="FangSong_GB2312" w:cs="FangSong_GB2312"/>
          <w:spacing w:val="5"/>
          <w:sz w:val="31"/>
          <w:szCs w:val="31"/>
        </w:rPr>
        <w:t>加装电梯施工图设计文件及图审机构审</w:t>
      </w:r>
      <w:r>
        <w:rPr>
          <w:rFonts w:ascii="FangSong_GB2312" w:hAnsi="FangSong_GB2312" w:eastAsia="FangSong_GB2312" w:cs="FangSong_GB2312"/>
          <w:spacing w:val="4"/>
          <w:sz w:val="31"/>
          <w:szCs w:val="31"/>
        </w:rPr>
        <w:t>查意见。</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2" w:right="2" w:firstLine="636"/>
        <w:textAlignment w:val="baseline"/>
        <w:rPr>
          <w:rFonts w:ascii="FangSong_GB2312" w:hAnsi="FangSong_GB2312" w:eastAsia="FangSong_GB2312" w:cs="FangSong_GB2312"/>
          <w:sz w:val="31"/>
          <w:szCs w:val="31"/>
        </w:rPr>
      </w:pPr>
      <w:r>
        <w:rPr>
          <w:rFonts w:ascii="Times New Roman" w:hAnsi="Times New Roman" w:eastAsia="Times New Roman" w:cs="Times New Roman"/>
          <w:spacing w:val="3"/>
          <w:sz w:val="31"/>
          <w:szCs w:val="31"/>
        </w:rPr>
        <w:t>5.</w:t>
      </w:r>
      <w:r>
        <w:rPr>
          <w:rFonts w:ascii="FangSong_GB2312" w:hAnsi="FangSong_GB2312" w:eastAsia="FangSong_GB2312" w:cs="FangSong_GB2312"/>
          <w:spacing w:val="3"/>
          <w:sz w:val="31"/>
          <w:szCs w:val="31"/>
        </w:rPr>
        <w:t>相关业主的身份证明、房屋权属证明。有委托代理人的，</w:t>
      </w:r>
      <w:r>
        <w:rPr>
          <w:rFonts w:ascii="FangSong_GB2312" w:hAnsi="FangSong_GB2312" w:eastAsia="FangSong_GB2312" w:cs="FangSong_GB2312"/>
          <w:spacing w:val="5"/>
          <w:sz w:val="31"/>
          <w:szCs w:val="31"/>
        </w:rPr>
        <w:t>提交授权委托书、代理人身份证明。</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637"/>
        <w:textAlignment w:val="baseline"/>
        <w:rPr>
          <w:rFonts w:hint="eastAsia" w:ascii="Times New Roman" w:hAnsi="Times New Roman" w:eastAsia="宋体" w:cs="Times New Roman"/>
          <w:spacing w:val="3"/>
          <w:sz w:val="31"/>
          <w:szCs w:val="31"/>
          <w:lang w:val="en-US" w:eastAsia="zh-CN"/>
        </w:rPr>
      </w:pPr>
      <w:r>
        <w:rPr>
          <w:rFonts w:ascii="Times New Roman" w:hAnsi="Times New Roman" w:eastAsia="Times New Roman" w:cs="Times New Roman"/>
          <w:spacing w:val="3"/>
          <w:sz w:val="31"/>
          <w:szCs w:val="31"/>
        </w:rPr>
        <w:t>6.</w:t>
      </w:r>
      <w:r>
        <w:rPr>
          <w:rFonts w:hint="eastAsia" w:ascii="FangSong_GB2312" w:hAnsi="FangSong_GB2312" w:eastAsia="FangSong_GB2312" w:cs="FangSong_GB2312"/>
          <w:spacing w:val="3"/>
          <w:sz w:val="31"/>
          <w:szCs w:val="31"/>
          <w:lang w:val="en-US" w:eastAsia="zh-CN"/>
        </w:rPr>
        <w:t>日照采光报告。</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637"/>
        <w:textAlignment w:val="baseline"/>
        <w:rPr>
          <w:rFonts w:ascii="FangSong_GB2312" w:hAnsi="FangSong_GB2312" w:eastAsia="FangSong_GB2312" w:cs="FangSong_GB2312"/>
          <w:sz w:val="31"/>
          <w:szCs w:val="31"/>
        </w:rPr>
      </w:pPr>
      <w:r>
        <w:rPr>
          <w:rFonts w:hint="eastAsia" w:ascii="Times New Roman" w:hAnsi="Times New Roman" w:eastAsia="宋体" w:cs="Times New Roman"/>
          <w:spacing w:val="3"/>
          <w:sz w:val="31"/>
          <w:szCs w:val="31"/>
          <w:lang w:val="en-US" w:eastAsia="zh-CN"/>
        </w:rPr>
        <w:t>7</w:t>
      </w:r>
      <w:r>
        <w:rPr>
          <w:rFonts w:ascii="Times New Roman" w:hAnsi="Times New Roman" w:eastAsia="Times New Roman" w:cs="Times New Roman"/>
          <w:spacing w:val="3"/>
          <w:sz w:val="31"/>
          <w:szCs w:val="31"/>
        </w:rPr>
        <w:t>.</w:t>
      </w:r>
      <w:r>
        <w:rPr>
          <w:rFonts w:ascii="FangSong_GB2312" w:hAnsi="FangSong_GB2312" w:eastAsia="FangSong_GB2312" w:cs="FangSong_GB2312"/>
          <w:spacing w:val="3"/>
          <w:sz w:val="31"/>
          <w:szCs w:val="31"/>
        </w:rPr>
        <w:t>法律、法规规定的其他材料。</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3" w:firstLine="621"/>
        <w:jc w:val="both"/>
        <w:textAlignment w:val="baseline"/>
        <w:rPr>
          <w:rFonts w:ascii="FangSong_GB2312" w:hAnsi="FangSong_GB2312" w:eastAsia="FangSong_GB2312" w:cs="FangSong_GB2312"/>
          <w:spacing w:val="6"/>
          <w:sz w:val="31"/>
          <w:szCs w:val="31"/>
        </w:rPr>
      </w:pPr>
      <w:r>
        <w:rPr>
          <w:rFonts w:ascii="FangSong_GB2312" w:hAnsi="FangSong_GB2312" w:eastAsia="FangSong_GB2312" w:cs="FangSong_GB2312"/>
          <w:spacing w:val="6"/>
          <w:sz w:val="31"/>
          <w:szCs w:val="31"/>
        </w:rPr>
        <w:t>属地建设主管部门在受理申请后5个工作日内，组织自然资源</w:t>
      </w:r>
      <w:r>
        <w:rPr>
          <w:rFonts w:hint="eastAsia" w:ascii="FangSong_GB2312" w:hAnsi="FangSong_GB2312" w:eastAsia="FangSong_GB2312" w:cs="FangSong_GB2312"/>
          <w:spacing w:val="6"/>
          <w:sz w:val="31"/>
          <w:szCs w:val="31"/>
          <w:lang w:eastAsia="zh-CN"/>
        </w:rPr>
        <w:t>和</w:t>
      </w:r>
      <w:r>
        <w:rPr>
          <w:rFonts w:ascii="FangSong_GB2312" w:hAnsi="FangSong_GB2312" w:eastAsia="FangSong_GB2312" w:cs="FangSong_GB2312"/>
          <w:spacing w:val="6"/>
          <w:sz w:val="31"/>
          <w:szCs w:val="31"/>
        </w:rPr>
        <w:t>规划</w:t>
      </w:r>
      <w:r>
        <w:rPr>
          <w:rFonts w:hint="eastAsia" w:ascii="FangSong_GB2312" w:hAnsi="FangSong_GB2312" w:eastAsia="FangSong_GB2312" w:cs="FangSong_GB2312"/>
          <w:spacing w:val="6"/>
          <w:sz w:val="31"/>
          <w:szCs w:val="31"/>
          <w:lang w:eastAsia="zh-CN"/>
        </w:rPr>
        <w:t>局</w:t>
      </w:r>
      <w:r>
        <w:rPr>
          <w:rFonts w:ascii="FangSong_GB2312" w:hAnsi="FangSong_GB2312" w:eastAsia="FangSong_GB2312" w:cs="FangSong_GB2312"/>
          <w:spacing w:val="6"/>
          <w:sz w:val="31"/>
          <w:szCs w:val="31"/>
        </w:rPr>
        <w:t>、市场监管、综合执法等部门以及有关管线单位进行联合审查，联合审查后5个工作日内出具联合审查意见书，明确审查意见。根据加装电梯项目实际，可在审查时征求建筑设计、结构安全、特种设备等相关专家的意见。</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3" w:firstLine="621"/>
        <w:jc w:val="both"/>
        <w:textAlignment w:val="baseline"/>
        <w:rPr>
          <w:rFonts w:ascii="FangSong_GB2312" w:hAnsi="FangSong_GB2312" w:eastAsia="FangSong_GB2312" w:cs="FangSong_GB2312"/>
          <w:sz w:val="31"/>
          <w:szCs w:val="31"/>
        </w:rPr>
      </w:pPr>
      <w:r>
        <w:rPr>
          <w:rFonts w:ascii="KaiTi_GB2312" w:hAnsi="KaiTi_GB2312" w:eastAsia="KaiTi_GB2312" w:cs="KaiTi_GB2312"/>
          <w:spacing w:val="4"/>
          <w:sz w:val="31"/>
          <w:szCs w:val="31"/>
        </w:rPr>
        <w:t>（六）组织施工。</w:t>
      </w:r>
      <w:r>
        <w:rPr>
          <w:rFonts w:ascii="FangSong_GB2312" w:hAnsi="FangSong_GB2312" w:eastAsia="FangSong_GB2312" w:cs="FangSong_GB2312"/>
          <w:spacing w:val="4"/>
          <w:sz w:val="31"/>
          <w:szCs w:val="31"/>
        </w:rPr>
        <w:t>联合审查通过后，申请人应委托有资质的</w:t>
      </w:r>
      <w:r>
        <w:rPr>
          <w:rFonts w:ascii="FangSong_GB2312" w:hAnsi="FangSong_GB2312" w:eastAsia="FangSong_GB2312" w:cs="FangSong_GB2312"/>
          <w:spacing w:val="6"/>
          <w:sz w:val="31"/>
          <w:szCs w:val="31"/>
        </w:rPr>
        <w:t>施工单位负责工程施工，委托通过政府购买服务确定的专业监理单位负责工程监理，并签订委托施工合同和监理合同。施工单位应按照施工图设计文件施工，并对施工现场的质量安全、文明施</w:t>
      </w:r>
      <w:r>
        <w:rPr>
          <w:rFonts w:ascii="FangSong_GB2312" w:hAnsi="FangSong_GB2312" w:eastAsia="FangSong_GB2312" w:cs="FangSong_GB2312"/>
          <w:spacing w:val="5"/>
          <w:sz w:val="31"/>
          <w:szCs w:val="31"/>
        </w:rPr>
        <w:t>工负责。监理单位应按照有关规定开展工程质量安全监理。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21" w:right="4" w:firstLine="606"/>
        <w:textAlignment w:val="baseline"/>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供水、排水、供电、燃气、通信等管线单位负责实施相关管</w:t>
      </w:r>
      <w:r>
        <w:rPr>
          <w:rFonts w:ascii="FangSong_GB2312" w:hAnsi="FangSong_GB2312" w:eastAsia="FangSong_GB2312" w:cs="FangSong_GB2312"/>
          <w:spacing w:val="3"/>
          <w:sz w:val="31"/>
          <w:szCs w:val="31"/>
        </w:rPr>
        <w:t>线及配套设施的迁移改造。</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2" w:firstLine="631"/>
        <w:jc w:val="both"/>
        <w:textAlignment w:val="baseline"/>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加装的电梯应符合《中华人民共和国特种设备安全法》及相关标准和安全技术规范的要求，由具备相应资质的单位制造和安装。电梯安装单位应在安装施工前告知属地市场监管部门，并向</w:t>
      </w:r>
      <w:r>
        <w:rPr>
          <w:rFonts w:ascii="FangSong_GB2312" w:hAnsi="FangSong_GB2312" w:eastAsia="FangSong_GB2312" w:cs="FangSong_GB2312"/>
          <w:spacing w:val="4"/>
          <w:sz w:val="31"/>
          <w:szCs w:val="31"/>
        </w:rPr>
        <w:t>特种设备检验机构申请电梯监督检验。</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2" w:firstLine="631"/>
        <w:jc w:val="both"/>
        <w:textAlignment w:val="baseline"/>
        <w:rPr>
          <w:rFonts w:ascii="FangSong_GB2312" w:hAnsi="FangSong_GB2312" w:eastAsia="FangSong_GB2312" w:cs="FangSong_GB2312"/>
          <w:spacing w:val="6"/>
          <w:sz w:val="31"/>
          <w:szCs w:val="31"/>
        </w:rPr>
      </w:pPr>
      <w:r>
        <w:rPr>
          <w:rFonts w:ascii="KaiTi_GB2312" w:hAnsi="KaiTi_GB2312" w:eastAsia="KaiTi_GB2312" w:cs="KaiTi_GB2312"/>
          <w:spacing w:val="4"/>
          <w:sz w:val="31"/>
          <w:szCs w:val="31"/>
        </w:rPr>
        <w:t>（</w:t>
      </w:r>
      <w:r>
        <w:rPr>
          <w:rFonts w:hint="eastAsia" w:ascii="KaiTi_GB2312" w:hAnsi="KaiTi_GB2312" w:eastAsia="KaiTi_GB2312" w:cs="KaiTi_GB2312"/>
          <w:spacing w:val="4"/>
          <w:sz w:val="31"/>
          <w:szCs w:val="31"/>
          <w:lang w:val="en-US" w:eastAsia="zh-CN"/>
        </w:rPr>
        <w:t>七</w:t>
      </w:r>
      <w:r>
        <w:rPr>
          <w:rFonts w:ascii="KaiTi_GB2312" w:hAnsi="KaiTi_GB2312" w:eastAsia="KaiTi_GB2312" w:cs="KaiTi_GB2312"/>
          <w:spacing w:val="4"/>
          <w:sz w:val="31"/>
          <w:szCs w:val="31"/>
        </w:rPr>
        <w:t>）</w:t>
      </w:r>
      <w:r>
        <w:rPr>
          <w:rFonts w:ascii="FangSong_GB2312" w:hAnsi="FangSong_GB2312" w:eastAsia="FangSong_GB2312" w:cs="FangSong_GB2312"/>
          <w:spacing w:val="6"/>
          <w:sz w:val="31"/>
          <w:szCs w:val="31"/>
        </w:rPr>
        <w:t>竣工验收。加装电梯工程完工并经特种设备检验机构监督检验合格后，申请人应组织设计、施工、安装、监理等单位对加装电梯工程进行竣工验收。竣工验收邀请所在社区居民委员会参加。</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2" w:firstLine="631"/>
        <w:jc w:val="both"/>
        <w:textAlignment w:val="baseline"/>
        <w:rPr>
          <w:rFonts w:ascii="FangSong_GB2312" w:hAnsi="FangSong_GB2312" w:eastAsia="FangSong_GB2312" w:cs="FangSong_GB2312"/>
          <w:spacing w:val="6"/>
          <w:sz w:val="31"/>
          <w:szCs w:val="31"/>
        </w:rPr>
      </w:pPr>
      <w:r>
        <w:rPr>
          <w:rFonts w:ascii="FangSong_GB2312" w:hAnsi="FangSong_GB2312" w:eastAsia="FangSong_GB2312" w:cs="FangSong_GB2312"/>
          <w:spacing w:val="6"/>
          <w:sz w:val="31"/>
          <w:szCs w:val="31"/>
        </w:rPr>
        <w:t>加装电梯工程竣工验收后，申请人应将竣工资料移交属地城建档案管理部门归档。</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right="4" w:firstLine="633"/>
        <w:textAlignment w:val="baseline"/>
        <w:rPr>
          <w:rFonts w:ascii="FangSong_GB2312" w:hAnsi="FangSong_GB2312" w:eastAsia="FangSong_GB2312" w:cs="FangSong_GB2312"/>
          <w:sz w:val="31"/>
          <w:szCs w:val="31"/>
        </w:rPr>
      </w:pPr>
      <w:r>
        <w:rPr>
          <w:rFonts w:ascii="KaiTi_GB2312" w:hAnsi="KaiTi_GB2312" w:eastAsia="KaiTi_GB2312" w:cs="KaiTi_GB2312"/>
          <w:spacing w:val="4"/>
          <w:sz w:val="31"/>
          <w:szCs w:val="31"/>
        </w:rPr>
        <w:t>（八）使用管理。</w:t>
      </w:r>
      <w:r>
        <w:rPr>
          <w:rFonts w:ascii="FangSong_GB2312" w:hAnsi="FangSong_GB2312" w:eastAsia="FangSong_GB2312" w:cs="FangSong_GB2312"/>
          <w:spacing w:val="4"/>
          <w:sz w:val="31"/>
          <w:szCs w:val="31"/>
        </w:rPr>
        <w:t>申请人应在加装电梯投入使用前或投入使用后30日内，向属地</w:t>
      </w:r>
      <w:r>
        <w:rPr>
          <w:rFonts w:ascii="FangSong_GB2312" w:hAnsi="FangSong_GB2312" w:eastAsia="FangSong_GB2312" w:cs="FangSong_GB2312"/>
          <w:spacing w:val="-2"/>
          <w:sz w:val="31"/>
          <w:szCs w:val="31"/>
        </w:rPr>
        <w:t>市场监管部门办理使用登记，取得使用</w:t>
      </w:r>
      <w:r>
        <w:rPr>
          <w:rFonts w:ascii="FangSong_GB2312" w:hAnsi="FangSong_GB2312" w:eastAsia="FangSong_GB2312" w:cs="FangSong_GB2312"/>
          <w:spacing w:val="-3"/>
          <w:sz w:val="31"/>
          <w:szCs w:val="31"/>
        </w:rPr>
        <w:t>登记</w:t>
      </w:r>
      <w:r>
        <w:rPr>
          <w:rFonts w:ascii="FangSong_GB2312" w:hAnsi="FangSong_GB2312" w:eastAsia="FangSong_GB2312" w:cs="FangSong_GB2312"/>
          <w:spacing w:val="1"/>
          <w:sz w:val="31"/>
          <w:szCs w:val="31"/>
        </w:rPr>
        <w:t>证书。</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right="6" w:firstLine="644" w:firstLineChars="200"/>
        <w:jc w:val="left"/>
        <w:textAlignment w:val="baseline"/>
        <w:rPr>
          <w:rFonts w:ascii="黑体" w:hAnsi="黑体" w:eastAsia="黑体" w:cs="黑体"/>
          <w:spacing w:val="3"/>
          <w:sz w:val="31"/>
          <w:szCs w:val="31"/>
        </w:rPr>
      </w:pPr>
      <w:r>
        <w:rPr>
          <w:rFonts w:ascii="FangSong_GB2312" w:hAnsi="FangSong_GB2312" w:eastAsia="FangSong_GB2312" w:cs="FangSong_GB2312"/>
          <w:spacing w:val="6"/>
          <w:sz w:val="31"/>
          <w:szCs w:val="31"/>
        </w:rPr>
        <w:t>加装电梯使用管理应遵守相关法律法规的规定，保障电梯的正常运行和安全使用。申请人在加装电梯投入使用前应确定电梯管理责任人，管理责任人应与具有相应资质的电梯维护保养单位签订维护保养合同，鼓励结合</w:t>
      </w:r>
      <w:r>
        <w:rPr>
          <w:rFonts w:hint="eastAsia" w:ascii="FangSong_GB2312" w:hAnsi="FangSong_GB2312" w:eastAsia="FangSong_GB2312" w:cs="FangSong_GB2312"/>
          <w:spacing w:val="6"/>
          <w:sz w:val="31"/>
          <w:szCs w:val="31"/>
          <w:lang w:val="en-US" w:eastAsia="zh-CN"/>
        </w:rPr>
        <w:t>县</w:t>
      </w:r>
      <w:r>
        <w:rPr>
          <w:rFonts w:ascii="FangSong_GB2312" w:hAnsi="FangSong_GB2312" w:eastAsia="FangSong_GB2312" w:cs="FangSong_GB2312"/>
          <w:spacing w:val="6"/>
          <w:sz w:val="31"/>
          <w:szCs w:val="31"/>
        </w:rPr>
        <w:t>市场监管局组织实施的电梯维护保养单位年度考核评价结果，选择质量安全、服务优质的维护保养单位。鼓励申请人委托物业服务企业、电梯维护保养单位等为管理责任人，依法履行电梯使用管理义务。</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642"/>
        <w:textAlignment w:val="baseline"/>
        <w:rPr>
          <w:rFonts w:ascii="黑体" w:hAnsi="黑体" w:eastAsia="黑体" w:cs="黑体"/>
          <w:sz w:val="31"/>
          <w:szCs w:val="31"/>
        </w:rPr>
      </w:pPr>
      <w:r>
        <w:rPr>
          <w:rFonts w:ascii="黑体" w:hAnsi="黑体" w:eastAsia="黑体" w:cs="黑体"/>
          <w:spacing w:val="3"/>
          <w:sz w:val="31"/>
          <w:szCs w:val="31"/>
        </w:rPr>
        <w:t>六、职责分工</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 w:firstLine="647"/>
        <w:textAlignment w:val="baseline"/>
        <w:rPr>
          <w:rFonts w:ascii="FangSong_GB2312" w:hAnsi="FangSong_GB2312" w:eastAsia="FangSong_GB2312" w:cs="FangSong_GB2312"/>
          <w:sz w:val="31"/>
          <w:szCs w:val="31"/>
        </w:rPr>
      </w:pPr>
      <w:r>
        <w:rPr>
          <w:rFonts w:hint="eastAsia" w:ascii="FangSong_GB2312" w:hAnsi="FangSong_GB2312" w:eastAsia="FangSong_GB2312" w:cs="FangSong_GB2312"/>
          <w:spacing w:val="6"/>
          <w:sz w:val="31"/>
          <w:szCs w:val="31"/>
          <w:lang w:val="en-US" w:eastAsia="zh-CN"/>
        </w:rPr>
        <w:t>县</w:t>
      </w:r>
      <w:r>
        <w:rPr>
          <w:rFonts w:ascii="FangSong_GB2312" w:hAnsi="FangSong_GB2312" w:eastAsia="FangSong_GB2312" w:cs="FangSong_GB2312"/>
          <w:spacing w:val="6"/>
          <w:sz w:val="31"/>
          <w:szCs w:val="31"/>
        </w:rPr>
        <w:t>建设局负责全</w:t>
      </w:r>
      <w:r>
        <w:rPr>
          <w:rFonts w:hint="eastAsia" w:ascii="FangSong_GB2312" w:hAnsi="FangSong_GB2312" w:eastAsia="FangSong_GB2312" w:cs="FangSong_GB2312"/>
          <w:spacing w:val="6"/>
          <w:sz w:val="31"/>
          <w:szCs w:val="31"/>
          <w:lang w:val="en-US" w:eastAsia="zh-CN"/>
        </w:rPr>
        <w:t>县</w:t>
      </w:r>
      <w:r>
        <w:rPr>
          <w:rFonts w:ascii="FangSong_GB2312" w:hAnsi="FangSong_GB2312" w:eastAsia="FangSong_GB2312" w:cs="FangSong_GB2312"/>
          <w:spacing w:val="6"/>
          <w:sz w:val="31"/>
          <w:szCs w:val="31"/>
        </w:rPr>
        <w:t>既有住宅加装电梯的政策制定</w:t>
      </w:r>
      <w:r>
        <w:rPr>
          <w:rFonts w:ascii="FangSong_GB2312" w:hAnsi="FangSong_GB2312" w:eastAsia="FangSong_GB2312" w:cs="FangSong_GB2312"/>
          <w:spacing w:val="5"/>
          <w:sz w:val="31"/>
          <w:szCs w:val="31"/>
        </w:rPr>
        <w:t>、指导协调</w:t>
      </w:r>
      <w:r>
        <w:rPr>
          <w:rFonts w:ascii="FangSong_GB2312" w:hAnsi="FangSong_GB2312" w:eastAsia="FangSong_GB2312" w:cs="FangSong_GB2312"/>
          <w:spacing w:val="6"/>
          <w:sz w:val="31"/>
          <w:szCs w:val="31"/>
        </w:rPr>
        <w:t>等工作。</w:t>
      </w:r>
      <w:r>
        <w:rPr>
          <w:rFonts w:hint="eastAsia" w:ascii="FangSong_GB2312" w:hAnsi="FangSong_GB2312" w:eastAsia="FangSong_GB2312" w:cs="FangSong_GB2312"/>
          <w:spacing w:val="6"/>
          <w:sz w:val="31"/>
          <w:szCs w:val="31"/>
          <w:lang w:val="en-US" w:eastAsia="zh-CN"/>
        </w:rPr>
        <w:t>县</w:t>
      </w:r>
      <w:r>
        <w:rPr>
          <w:rFonts w:ascii="FangSong_GB2312" w:hAnsi="FangSong_GB2312" w:eastAsia="FangSong_GB2312" w:cs="FangSong_GB2312"/>
          <w:spacing w:val="6"/>
          <w:sz w:val="31"/>
          <w:szCs w:val="31"/>
        </w:rPr>
        <w:t>公安局、</w:t>
      </w:r>
      <w:r>
        <w:rPr>
          <w:rFonts w:hint="eastAsia" w:ascii="FangSong_GB2312" w:hAnsi="FangSong_GB2312" w:eastAsia="FangSong_GB2312" w:cs="FangSong_GB2312"/>
          <w:spacing w:val="6"/>
          <w:sz w:val="31"/>
          <w:szCs w:val="31"/>
          <w:lang w:val="en-US" w:eastAsia="zh-CN"/>
        </w:rPr>
        <w:t>县</w:t>
      </w:r>
      <w:r>
        <w:rPr>
          <w:rFonts w:ascii="FangSong_GB2312" w:hAnsi="FangSong_GB2312" w:eastAsia="FangSong_GB2312" w:cs="FangSong_GB2312"/>
          <w:spacing w:val="6"/>
          <w:sz w:val="31"/>
          <w:szCs w:val="31"/>
        </w:rPr>
        <w:t>民政局、</w:t>
      </w:r>
      <w:r>
        <w:rPr>
          <w:rFonts w:hint="eastAsia" w:ascii="FangSong_GB2312" w:hAnsi="FangSong_GB2312" w:eastAsia="FangSong_GB2312" w:cs="FangSong_GB2312"/>
          <w:spacing w:val="6"/>
          <w:sz w:val="31"/>
          <w:szCs w:val="31"/>
          <w:lang w:val="en-US" w:eastAsia="zh-CN"/>
        </w:rPr>
        <w:t>县</w:t>
      </w:r>
      <w:r>
        <w:rPr>
          <w:rFonts w:ascii="FangSong_GB2312" w:hAnsi="FangSong_GB2312" w:eastAsia="FangSong_GB2312" w:cs="FangSong_GB2312"/>
          <w:spacing w:val="6"/>
          <w:sz w:val="31"/>
          <w:szCs w:val="31"/>
        </w:rPr>
        <w:t>财政局、</w:t>
      </w:r>
      <w:r>
        <w:rPr>
          <w:rFonts w:hint="eastAsia" w:ascii="FangSong_GB2312" w:hAnsi="FangSong_GB2312" w:eastAsia="FangSong_GB2312" w:cs="FangSong_GB2312"/>
          <w:spacing w:val="6"/>
          <w:sz w:val="31"/>
          <w:szCs w:val="31"/>
          <w:lang w:val="en-US" w:eastAsia="zh-CN"/>
        </w:rPr>
        <w:t>县</w:t>
      </w:r>
      <w:bookmarkStart w:id="0" w:name="_GoBack"/>
      <w:r>
        <w:rPr>
          <w:rFonts w:ascii="FangSong_GB2312" w:hAnsi="FangSong_GB2312" w:eastAsia="FangSong_GB2312" w:cs="FangSong_GB2312"/>
          <w:spacing w:val="6"/>
          <w:sz w:val="31"/>
          <w:szCs w:val="31"/>
        </w:rPr>
        <w:t>自然资源</w:t>
      </w:r>
      <w:bookmarkEnd w:id="0"/>
      <w:r>
        <w:rPr>
          <w:rFonts w:hint="eastAsia" w:ascii="FangSong_GB2312" w:hAnsi="FangSong_GB2312" w:eastAsia="FangSong_GB2312" w:cs="FangSong_GB2312"/>
          <w:spacing w:val="6"/>
          <w:sz w:val="31"/>
          <w:szCs w:val="31"/>
          <w:lang w:eastAsia="zh-CN"/>
        </w:rPr>
        <w:t>和</w:t>
      </w:r>
      <w:r>
        <w:rPr>
          <w:rFonts w:ascii="FangSong_GB2312" w:hAnsi="FangSong_GB2312" w:eastAsia="FangSong_GB2312" w:cs="FangSong_GB2312"/>
          <w:spacing w:val="6"/>
          <w:sz w:val="31"/>
          <w:szCs w:val="31"/>
        </w:rPr>
        <w:t>规划局、</w:t>
      </w:r>
      <w:r>
        <w:rPr>
          <w:rFonts w:hint="eastAsia" w:ascii="FangSong_GB2312" w:hAnsi="FangSong_GB2312" w:eastAsia="FangSong_GB2312" w:cs="FangSong_GB2312"/>
          <w:spacing w:val="6"/>
          <w:sz w:val="31"/>
          <w:szCs w:val="31"/>
          <w:lang w:val="en-US" w:eastAsia="zh-CN"/>
        </w:rPr>
        <w:t>县</w:t>
      </w:r>
      <w:r>
        <w:rPr>
          <w:rFonts w:ascii="FangSong_GB2312" w:hAnsi="FangSong_GB2312" w:eastAsia="FangSong_GB2312" w:cs="FangSong_GB2312"/>
          <w:spacing w:val="6"/>
          <w:sz w:val="31"/>
          <w:szCs w:val="31"/>
        </w:rPr>
        <w:t>应急管理局、</w:t>
      </w:r>
      <w:r>
        <w:rPr>
          <w:rFonts w:hint="eastAsia" w:ascii="FangSong_GB2312" w:hAnsi="FangSong_GB2312" w:eastAsia="FangSong_GB2312" w:cs="FangSong_GB2312"/>
          <w:spacing w:val="6"/>
          <w:sz w:val="31"/>
          <w:szCs w:val="31"/>
          <w:lang w:val="en-US" w:eastAsia="zh-CN"/>
        </w:rPr>
        <w:t>县</w:t>
      </w:r>
      <w:r>
        <w:rPr>
          <w:rFonts w:ascii="FangSong_GB2312" w:hAnsi="FangSong_GB2312" w:eastAsia="FangSong_GB2312" w:cs="FangSong_GB2312"/>
          <w:spacing w:val="6"/>
          <w:sz w:val="31"/>
          <w:szCs w:val="31"/>
        </w:rPr>
        <w:t>市场监管局、</w:t>
      </w:r>
      <w:r>
        <w:rPr>
          <w:rFonts w:hint="eastAsia" w:ascii="FangSong_GB2312" w:hAnsi="FangSong_GB2312" w:eastAsia="FangSong_GB2312" w:cs="FangSong_GB2312"/>
          <w:spacing w:val="6"/>
          <w:sz w:val="31"/>
          <w:szCs w:val="31"/>
          <w:lang w:val="en-US" w:eastAsia="zh-CN"/>
        </w:rPr>
        <w:t>县</w:t>
      </w:r>
      <w:r>
        <w:rPr>
          <w:rFonts w:ascii="FangSong_GB2312" w:hAnsi="FangSong_GB2312" w:eastAsia="FangSong_GB2312" w:cs="FangSong_GB2312"/>
          <w:spacing w:val="6"/>
          <w:sz w:val="31"/>
          <w:szCs w:val="31"/>
        </w:rPr>
        <w:t>综合执法局、</w:t>
      </w:r>
      <w:r>
        <w:rPr>
          <w:rFonts w:hint="eastAsia" w:ascii="FangSong_GB2312" w:hAnsi="FangSong_GB2312" w:eastAsia="FangSong_GB2312" w:cs="FangSong_GB2312"/>
          <w:spacing w:val="6"/>
          <w:sz w:val="31"/>
          <w:szCs w:val="31"/>
          <w:lang w:val="en-US" w:eastAsia="zh-CN"/>
        </w:rPr>
        <w:t>县</w:t>
      </w:r>
      <w:r>
        <w:rPr>
          <w:rFonts w:ascii="FangSong_GB2312" w:hAnsi="FangSong_GB2312" w:eastAsia="FangSong_GB2312" w:cs="FangSong_GB2312"/>
          <w:spacing w:val="6"/>
          <w:sz w:val="31"/>
          <w:szCs w:val="31"/>
        </w:rPr>
        <w:t>住房公积金中心、</w:t>
      </w:r>
      <w:r>
        <w:rPr>
          <w:rFonts w:hint="eastAsia" w:ascii="FangSong_GB2312" w:hAnsi="FangSong_GB2312" w:eastAsia="FangSong_GB2312" w:cs="FangSong_GB2312"/>
          <w:spacing w:val="6"/>
          <w:sz w:val="31"/>
          <w:szCs w:val="31"/>
          <w:lang w:val="en-US" w:eastAsia="zh-CN"/>
        </w:rPr>
        <w:t>县</w:t>
      </w:r>
      <w:r>
        <w:rPr>
          <w:rFonts w:ascii="FangSong_GB2312" w:hAnsi="FangSong_GB2312" w:eastAsia="FangSong_GB2312" w:cs="FangSong_GB2312"/>
          <w:spacing w:val="6"/>
          <w:sz w:val="31"/>
          <w:szCs w:val="31"/>
        </w:rPr>
        <w:t>金融监管分局等相关部门（单位）按照各自职责范围，</w:t>
      </w:r>
      <w:r>
        <w:rPr>
          <w:rFonts w:ascii="FangSong_GB2312" w:hAnsi="FangSong_GB2312" w:eastAsia="FangSong_GB2312" w:cs="FangSong_GB2312"/>
          <w:spacing w:val="5"/>
          <w:sz w:val="31"/>
          <w:szCs w:val="31"/>
        </w:rPr>
        <w:t>做好既有住宅加装电梯相关工作。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3" w:firstLine="629"/>
        <w:textAlignment w:val="baseline"/>
        <w:rPr>
          <w:rFonts w:ascii="FangSong_GB2312" w:hAnsi="FangSong_GB2312" w:eastAsia="FangSong_GB2312" w:cs="FangSong_GB2312"/>
          <w:spacing w:val="4"/>
          <w:sz w:val="31"/>
          <w:szCs w:val="31"/>
        </w:rPr>
      </w:pPr>
      <w:r>
        <w:rPr>
          <w:rFonts w:hint="eastAsia" w:ascii="FangSong_GB2312" w:hAnsi="FangSong_GB2312" w:eastAsia="FangSong_GB2312" w:cs="FangSong_GB2312"/>
          <w:spacing w:val="6"/>
          <w:sz w:val="31"/>
          <w:szCs w:val="31"/>
          <w:lang w:val="en-US" w:eastAsia="zh-CN"/>
        </w:rPr>
        <w:t>县政府</w:t>
      </w:r>
      <w:r>
        <w:rPr>
          <w:rFonts w:ascii="FangSong_GB2312" w:hAnsi="FangSong_GB2312" w:eastAsia="FangSong_GB2312" w:cs="FangSong_GB2312"/>
          <w:spacing w:val="6"/>
          <w:sz w:val="31"/>
          <w:szCs w:val="31"/>
        </w:rPr>
        <w:t>负责组织领导、协调推进本辖区内既有住宅加装电梯工作，健全工作机制，落实工</w:t>
      </w:r>
      <w:r>
        <w:rPr>
          <w:rFonts w:ascii="FangSong_GB2312" w:hAnsi="FangSong_GB2312" w:eastAsia="FangSong_GB2312" w:cs="FangSong_GB2312"/>
          <w:spacing w:val="4"/>
          <w:sz w:val="31"/>
          <w:szCs w:val="31"/>
        </w:rPr>
        <w:t>作职责，保障相关补助资金。</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6" w:firstLineChars="200"/>
        <w:textAlignment w:val="baseline"/>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街道办事处（乡镇政府）、社区居民委员会负责本辖区内既</w:t>
      </w:r>
      <w:r>
        <w:rPr>
          <w:rFonts w:ascii="FangSong_GB2312" w:hAnsi="FangSong_GB2312" w:eastAsia="FangSong_GB2312" w:cs="FangSong_GB2312"/>
          <w:spacing w:val="6"/>
          <w:sz w:val="31"/>
          <w:szCs w:val="31"/>
        </w:rPr>
        <w:t>有住宅加装电梯的政策宣传、需求排摸、动员指导、意见调解等</w:t>
      </w:r>
      <w:r>
        <w:rPr>
          <w:rFonts w:ascii="FangSong_GB2312" w:hAnsi="FangSong_GB2312" w:eastAsia="FangSong_GB2312" w:cs="FangSong_GB2312"/>
          <w:spacing w:val="-2"/>
          <w:sz w:val="31"/>
          <w:szCs w:val="31"/>
        </w:rPr>
        <w:t>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7" w:firstLine="674"/>
        <w:jc w:val="both"/>
        <w:textAlignment w:val="baseline"/>
        <w:rPr>
          <w:rFonts w:ascii="FangSong_GB2312" w:hAnsi="FangSong_GB2312" w:eastAsia="FangSong_GB2312" w:cs="FangSong_GB2312"/>
          <w:sz w:val="31"/>
          <w:szCs w:val="31"/>
        </w:rPr>
      </w:pPr>
      <w:r>
        <w:rPr>
          <w:rFonts w:ascii="FangSong_GB2312" w:hAnsi="FangSong_GB2312" w:eastAsia="FangSong_GB2312" w:cs="FangSong_GB2312"/>
          <w:spacing w:val="17"/>
          <w:sz w:val="31"/>
          <w:szCs w:val="31"/>
        </w:rPr>
        <w:t>申请人依法承担加装电梯工程施工过程中建设单位的相应</w:t>
      </w:r>
      <w:r>
        <w:rPr>
          <w:rFonts w:ascii="FangSong_GB2312" w:hAnsi="FangSong_GB2312" w:eastAsia="FangSong_GB2312" w:cs="FangSong_GB2312"/>
          <w:spacing w:val="6"/>
          <w:sz w:val="31"/>
          <w:szCs w:val="31"/>
        </w:rPr>
        <w:t>职责，设计、施工、监理单位和电梯企业等按照有关法律法规规</w:t>
      </w:r>
      <w:r>
        <w:rPr>
          <w:rFonts w:ascii="FangSong_GB2312" w:hAnsi="FangSong_GB2312" w:eastAsia="FangSong_GB2312" w:cs="FangSong_GB2312"/>
          <w:spacing w:val="3"/>
          <w:sz w:val="31"/>
          <w:szCs w:val="31"/>
        </w:rPr>
        <w:t>定承担相应责任。</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88" w:firstLineChars="200"/>
        <w:textAlignment w:val="baseline"/>
        <w:rPr>
          <w:rFonts w:ascii="FangSong_GB2312" w:hAnsi="FangSong_GB2312" w:eastAsia="FangSong_GB2312" w:cs="FangSong_GB2312"/>
          <w:sz w:val="31"/>
          <w:szCs w:val="31"/>
        </w:rPr>
      </w:pPr>
      <w:r>
        <w:rPr>
          <w:rFonts w:ascii="FangSong_GB2312" w:hAnsi="FangSong_GB2312" w:eastAsia="FangSong_GB2312" w:cs="FangSong_GB2312"/>
          <w:spacing w:val="17"/>
          <w:sz w:val="31"/>
          <w:szCs w:val="31"/>
        </w:rPr>
        <w:t>既有住宅加装电梯涉及的相关管线单位负责管线及配套设</w:t>
      </w:r>
      <w:r>
        <w:rPr>
          <w:rFonts w:ascii="FangSong_GB2312" w:hAnsi="FangSong_GB2312" w:eastAsia="FangSong_GB2312" w:cs="FangSong_GB2312"/>
          <w:spacing w:val="4"/>
          <w:sz w:val="31"/>
          <w:szCs w:val="31"/>
        </w:rPr>
        <w:t>施的现场踏勘、迁移改造等工作。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649"/>
        <w:textAlignment w:val="baseline"/>
        <w:outlineLvl w:val="1"/>
        <w:rPr>
          <w:rFonts w:ascii="黑体" w:hAnsi="黑体" w:eastAsia="黑体" w:cs="黑体"/>
          <w:sz w:val="31"/>
          <w:szCs w:val="31"/>
        </w:rPr>
      </w:pPr>
      <w:r>
        <w:rPr>
          <w:rFonts w:ascii="黑体" w:hAnsi="黑体" w:eastAsia="黑体" w:cs="黑体"/>
          <w:spacing w:val="2"/>
          <w:sz w:val="31"/>
          <w:szCs w:val="31"/>
        </w:rPr>
        <w:t>七、保障措施</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1"/>
        <w:textAlignment w:val="baseline"/>
        <w:rPr>
          <w:rFonts w:ascii="FangSong_GB2312" w:hAnsi="FangSong_GB2312" w:eastAsia="FangSong_GB2312" w:cs="FangSong_GB2312"/>
          <w:sz w:val="31"/>
          <w:szCs w:val="31"/>
        </w:rPr>
      </w:pPr>
      <w:r>
        <w:rPr>
          <w:rFonts w:ascii="KaiTi_GB2312" w:hAnsi="KaiTi_GB2312" w:eastAsia="KaiTi_GB2312" w:cs="KaiTi_GB2312"/>
          <w:spacing w:val="6"/>
          <w:sz w:val="31"/>
          <w:szCs w:val="31"/>
        </w:rPr>
        <w:t>（一）加强协商调解。</w:t>
      </w:r>
      <w:r>
        <w:rPr>
          <w:rFonts w:ascii="FangSong_GB2312" w:hAnsi="FangSong_GB2312" w:eastAsia="FangSong_GB2312" w:cs="FangSong_GB2312"/>
          <w:spacing w:val="6"/>
          <w:sz w:val="31"/>
          <w:szCs w:val="31"/>
        </w:rPr>
        <w:t>健全基层民主协商机制，街道办事处</w:t>
      </w:r>
      <w:r>
        <w:rPr>
          <w:rFonts w:ascii="FangSong_GB2312" w:hAnsi="FangSong_GB2312" w:eastAsia="FangSong_GB2312" w:cs="FangSong_GB2312"/>
          <w:spacing w:val="7"/>
          <w:sz w:val="31"/>
          <w:szCs w:val="31"/>
        </w:rPr>
        <w:t>（乡镇政府）、社区居民委员会应积极搭建共商</w:t>
      </w:r>
      <w:r>
        <w:rPr>
          <w:rFonts w:ascii="FangSong_GB2312" w:hAnsi="FangSong_GB2312" w:eastAsia="FangSong_GB2312" w:cs="FangSong_GB2312"/>
          <w:spacing w:val="6"/>
          <w:sz w:val="31"/>
          <w:szCs w:val="31"/>
        </w:rPr>
        <w:t>平台，充分发挥</w:t>
      </w:r>
      <w:r>
        <w:rPr>
          <w:rFonts w:ascii="FangSong_GB2312" w:hAnsi="FangSong_GB2312" w:eastAsia="FangSong_GB2312" w:cs="FangSong_GB2312"/>
          <w:spacing w:val="7"/>
          <w:sz w:val="31"/>
          <w:szCs w:val="31"/>
        </w:rPr>
        <w:t>基层党员干部、热心群众、专业技术人员作用，</w:t>
      </w:r>
      <w:r>
        <w:rPr>
          <w:rFonts w:ascii="FangSong_GB2312" w:hAnsi="FangSong_GB2312" w:eastAsia="FangSong_GB2312" w:cs="FangSong_GB2312"/>
          <w:spacing w:val="6"/>
          <w:sz w:val="31"/>
          <w:szCs w:val="31"/>
        </w:rPr>
        <w:t>鼓励组建加装电</w:t>
      </w:r>
      <w:r>
        <w:rPr>
          <w:rFonts w:ascii="FangSong_GB2312" w:hAnsi="FangSong_GB2312" w:eastAsia="FangSong_GB2312" w:cs="FangSong_GB2312"/>
          <w:spacing w:val="7"/>
          <w:sz w:val="31"/>
          <w:szCs w:val="31"/>
        </w:rPr>
        <w:t>梯志愿帮扶团队，弘扬与邻为善、守望相助的传</w:t>
      </w:r>
      <w:r>
        <w:rPr>
          <w:rFonts w:ascii="FangSong_GB2312" w:hAnsi="FangSong_GB2312" w:eastAsia="FangSong_GB2312" w:cs="FangSong_GB2312"/>
          <w:spacing w:val="6"/>
          <w:sz w:val="31"/>
          <w:szCs w:val="31"/>
        </w:rPr>
        <w:t>统美德，提升协</w:t>
      </w:r>
      <w:r>
        <w:rPr>
          <w:rFonts w:ascii="FangSong_GB2312" w:hAnsi="FangSong_GB2312" w:eastAsia="FangSong_GB2312" w:cs="FangSong_GB2312"/>
          <w:spacing w:val="7"/>
          <w:sz w:val="31"/>
          <w:szCs w:val="31"/>
        </w:rPr>
        <w:t>商调解工作质量和成效。老年人、残疾人居住的</w:t>
      </w:r>
      <w:r>
        <w:rPr>
          <w:rFonts w:ascii="FangSong_GB2312" w:hAnsi="FangSong_GB2312" w:eastAsia="FangSong_GB2312" w:cs="FangSong_GB2312"/>
          <w:spacing w:val="6"/>
          <w:sz w:val="31"/>
          <w:szCs w:val="31"/>
        </w:rPr>
        <w:t>既有住宅加装电</w:t>
      </w:r>
      <w:r>
        <w:rPr>
          <w:rFonts w:ascii="FangSong_GB2312" w:hAnsi="FangSong_GB2312" w:eastAsia="FangSong_GB2312" w:cs="FangSong_GB2312"/>
          <w:spacing w:val="5"/>
          <w:sz w:val="31"/>
          <w:szCs w:val="31"/>
        </w:rPr>
        <w:t>梯项目，应加大调解力度。</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5" w:firstLine="625"/>
        <w:textAlignment w:val="baseline"/>
        <w:rPr>
          <w:rFonts w:ascii="FangSong_GB2312" w:hAnsi="FangSong_GB2312" w:eastAsia="FangSong_GB2312" w:cs="FangSong_GB2312"/>
          <w:sz w:val="31"/>
          <w:szCs w:val="31"/>
        </w:rPr>
      </w:pPr>
      <w:r>
        <w:rPr>
          <w:rFonts w:ascii="KaiTi_GB2312" w:hAnsi="KaiTi_GB2312" w:eastAsia="KaiTi_GB2312" w:cs="KaiTi_GB2312"/>
          <w:spacing w:val="6"/>
          <w:sz w:val="31"/>
          <w:szCs w:val="31"/>
        </w:rPr>
        <w:t>（二）综合统筹推进。</w:t>
      </w:r>
      <w:r>
        <w:rPr>
          <w:rFonts w:ascii="FangSong_GB2312" w:hAnsi="FangSong_GB2312" w:eastAsia="FangSong_GB2312" w:cs="FangSong_GB2312"/>
          <w:spacing w:val="6"/>
          <w:sz w:val="31"/>
          <w:szCs w:val="31"/>
        </w:rPr>
        <w:t>各地应结合老旧小区改造、未来社区建设、无障碍设施改造等工程，协调推进成片整体加装电梯，统筹实施意见征求、方案设计、管线迁移、基础施工</w:t>
      </w:r>
      <w:r>
        <w:rPr>
          <w:rFonts w:hint="eastAsia" w:ascii="FangSong_GB2312" w:hAnsi="FangSong_GB2312" w:eastAsia="FangSong_GB2312" w:cs="FangSong_GB2312"/>
          <w:spacing w:val="6"/>
          <w:sz w:val="31"/>
          <w:szCs w:val="31"/>
          <w:lang w:eastAsia="zh-CN"/>
        </w:rPr>
        <w:t>、</w:t>
      </w:r>
      <w:r>
        <w:rPr>
          <w:rFonts w:ascii="FangSong_GB2312" w:hAnsi="FangSong_GB2312" w:eastAsia="FangSong_GB2312" w:cs="FangSong_GB2312"/>
          <w:spacing w:val="6"/>
          <w:sz w:val="31"/>
          <w:szCs w:val="31"/>
        </w:rPr>
        <w:t>绿化改造等工作。鼓励电梯企业和设计、工程施工等单位组成联合体，开展</w:t>
      </w:r>
      <w:r>
        <w:rPr>
          <w:rFonts w:ascii="FangSong_GB2312" w:hAnsi="FangSong_GB2312" w:eastAsia="FangSong_GB2312" w:cs="FangSong_GB2312"/>
          <w:spacing w:val="4"/>
          <w:sz w:val="31"/>
          <w:szCs w:val="31"/>
        </w:rPr>
        <w:t>加装电梯综合服务。</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21" w:firstLine="609"/>
        <w:textAlignment w:val="baseline"/>
        <w:rPr>
          <w:rFonts w:ascii="FangSong_GB2312" w:hAnsi="FangSong_GB2312" w:eastAsia="FangSong_GB2312" w:cs="FangSong_GB2312"/>
          <w:sz w:val="31"/>
          <w:szCs w:val="31"/>
        </w:rPr>
      </w:pPr>
      <w:r>
        <w:rPr>
          <w:rFonts w:ascii="KaiTi_GB2312" w:hAnsi="KaiTi_GB2312" w:eastAsia="KaiTi_GB2312" w:cs="KaiTi_GB2312"/>
          <w:spacing w:val="6"/>
          <w:sz w:val="31"/>
          <w:szCs w:val="31"/>
        </w:rPr>
        <w:t>（三）优化审批手续。</w:t>
      </w:r>
      <w:r>
        <w:rPr>
          <w:rFonts w:ascii="FangSong_GB2312" w:hAnsi="FangSong_GB2312" w:eastAsia="FangSong_GB2312" w:cs="FangSong_GB2312"/>
          <w:spacing w:val="6"/>
          <w:sz w:val="31"/>
          <w:szCs w:val="31"/>
        </w:rPr>
        <w:t>既有住宅加装电梯符合相关规定要求的，不再办理建设项目立项、规划许可、设计方案审查</w:t>
      </w:r>
      <w:r>
        <w:rPr>
          <w:rFonts w:hint="eastAsia" w:ascii="FangSong_GB2312" w:hAnsi="FangSong_GB2312" w:eastAsia="FangSong_GB2312" w:cs="FangSong_GB2312"/>
          <w:spacing w:val="6"/>
          <w:sz w:val="31"/>
          <w:szCs w:val="31"/>
          <w:lang w:eastAsia="zh-CN"/>
        </w:rPr>
        <w:t>、</w:t>
      </w:r>
      <w:r>
        <w:rPr>
          <w:rFonts w:ascii="FangSong_GB2312" w:hAnsi="FangSong_GB2312" w:eastAsia="FangSong_GB2312" w:cs="FangSong_GB2312"/>
          <w:spacing w:val="6"/>
          <w:sz w:val="31"/>
          <w:szCs w:val="31"/>
        </w:rPr>
        <w:t>施工许可等手续。在满足消防、安全条件，保障各项功能正常使用前提下，其体量不纳入建筑间距计算。加装电梯部分不计入房屋建筑</w:t>
      </w:r>
      <w:r>
        <w:rPr>
          <w:rFonts w:ascii="FangSong_GB2312" w:hAnsi="FangSong_GB2312" w:eastAsia="FangSong_GB2312" w:cs="FangSong_GB2312"/>
          <w:spacing w:val="3"/>
          <w:sz w:val="31"/>
          <w:szCs w:val="31"/>
        </w:rPr>
        <w:t>面积，不变更原不动产登记面积。</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4" w:firstLine="627"/>
        <w:textAlignment w:val="baseline"/>
        <w:rPr>
          <w:rFonts w:ascii="FangSong_GB2312" w:hAnsi="FangSong_GB2312" w:eastAsia="FangSong_GB2312" w:cs="FangSong_GB2312"/>
          <w:sz w:val="31"/>
          <w:szCs w:val="31"/>
        </w:rPr>
      </w:pPr>
      <w:r>
        <w:rPr>
          <w:rFonts w:ascii="KaiTi_GB2312" w:hAnsi="KaiTi_GB2312" w:eastAsia="KaiTi_GB2312" w:cs="KaiTi_GB2312"/>
          <w:spacing w:val="6"/>
          <w:sz w:val="31"/>
          <w:szCs w:val="31"/>
        </w:rPr>
        <w:t>（四）提升实施质效。</w:t>
      </w:r>
      <w:r>
        <w:rPr>
          <w:rFonts w:ascii="FangSong_GB2312" w:hAnsi="FangSong_GB2312" w:eastAsia="FangSong_GB2312" w:cs="FangSong_GB2312"/>
          <w:spacing w:val="6"/>
          <w:sz w:val="31"/>
          <w:szCs w:val="31"/>
        </w:rPr>
        <w:t>既有住宅加装电梯应兼顾安全适用和经济美观，确保加装电梯及房屋的整体性和结构安全，同一小区不同单元加装电梯的，其外观造型、色彩风格应与小区整体风貌相协调。加装电梯不得侵占城市道路、影响城市规划实施，尽量减少对小区绿化、小区道路和周边相邻建筑的不利影响，不得增加或变相增加与加装电梯无关的空间</w:t>
      </w:r>
      <w:r>
        <w:rPr>
          <w:rFonts w:hint="eastAsia" w:ascii="FangSong_GB2312" w:hAnsi="FangSong_GB2312" w:eastAsia="FangSong_GB2312" w:cs="FangSong_GB2312"/>
          <w:spacing w:val="6"/>
          <w:sz w:val="31"/>
          <w:szCs w:val="31"/>
          <w:lang w:eastAsia="zh-CN"/>
        </w:rPr>
        <w:t>。</w:t>
      </w:r>
      <w:r>
        <w:rPr>
          <w:rFonts w:ascii="FangSong_GB2312" w:hAnsi="FangSong_GB2312" w:eastAsia="FangSong_GB2312" w:cs="FangSong_GB2312"/>
          <w:spacing w:val="6"/>
          <w:sz w:val="31"/>
          <w:szCs w:val="31"/>
        </w:rPr>
        <w:t>对已经通过联合审查的既有住宅加装电梯工程，相关业主应当提供必要的施工便利，不得</w:t>
      </w:r>
      <w:r>
        <w:rPr>
          <w:rFonts w:ascii="FangSong_GB2312" w:hAnsi="FangSong_GB2312" w:eastAsia="FangSong_GB2312" w:cs="FangSong_GB2312"/>
          <w:spacing w:val="4"/>
          <w:sz w:val="31"/>
          <w:szCs w:val="31"/>
        </w:rPr>
        <w:t>违法阻挠、破坏施工。</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2" w:firstLine="623"/>
        <w:jc w:val="both"/>
        <w:textAlignment w:val="baseline"/>
        <w:rPr>
          <w:rFonts w:ascii="FangSong_GB2312" w:hAnsi="FangSong_GB2312" w:eastAsia="FangSong_GB2312" w:cs="FangSong_GB2312"/>
          <w:sz w:val="31"/>
          <w:szCs w:val="31"/>
        </w:rPr>
      </w:pPr>
      <w:r>
        <w:rPr>
          <w:rFonts w:ascii="KaiTi_GB2312" w:hAnsi="KaiTi_GB2312" w:eastAsia="KaiTi_GB2312" w:cs="KaiTi_GB2312"/>
          <w:spacing w:val="7"/>
          <w:sz w:val="31"/>
          <w:szCs w:val="31"/>
        </w:rPr>
        <w:t>（五）强化长效管理。</w:t>
      </w:r>
      <w:r>
        <w:rPr>
          <w:rFonts w:ascii="FangSong_GB2312" w:hAnsi="FangSong_GB2312" w:eastAsia="FangSong_GB2312" w:cs="FangSong_GB2312"/>
          <w:spacing w:val="7"/>
          <w:sz w:val="31"/>
          <w:szCs w:val="31"/>
        </w:rPr>
        <w:t>加装电梯应安装具备运行参</w:t>
      </w:r>
      <w:r>
        <w:rPr>
          <w:rFonts w:ascii="FangSong_GB2312" w:hAnsi="FangSong_GB2312" w:eastAsia="FangSong_GB2312" w:cs="FangSong_GB2312"/>
          <w:spacing w:val="6"/>
          <w:sz w:val="31"/>
          <w:szCs w:val="31"/>
        </w:rPr>
        <w:t>数采集、网络远程传输等功能的电梯运行监测装置，按照规定配备、开放</w:t>
      </w:r>
      <w:r>
        <w:rPr>
          <w:rFonts w:ascii="FangSong_GB2312" w:hAnsi="FangSong_GB2312" w:eastAsia="FangSong_GB2312" w:cs="FangSong_GB2312"/>
          <w:spacing w:val="4"/>
          <w:sz w:val="31"/>
          <w:szCs w:val="31"/>
        </w:rPr>
        <w:t>统一接口，实现实时在线监督、及时救援处置。多措并举加强后</w:t>
      </w:r>
      <w:r>
        <w:rPr>
          <w:rFonts w:ascii="FangSong_GB2312" w:hAnsi="FangSong_GB2312" w:eastAsia="FangSong_GB2312" w:cs="FangSong_GB2312"/>
          <w:spacing w:val="6"/>
          <w:sz w:val="31"/>
          <w:szCs w:val="31"/>
        </w:rPr>
        <w:t>续维保，探索加装电梯购买保险服务方式，鼓励电梯企业通过设立电梯综合养老服务中心和加装电梯售后服务中心等方式提供统一维保服务。相关房屋产权发生转移时，出让人应告知受让人加装电梯相关事宜并移交有关资料</w:t>
      </w:r>
      <w:r>
        <w:rPr>
          <w:rFonts w:hint="eastAsia" w:ascii="FangSong_GB2312" w:hAnsi="FangSong_GB2312" w:eastAsia="FangSong_GB2312" w:cs="FangSong_GB2312"/>
          <w:spacing w:val="6"/>
          <w:sz w:val="31"/>
          <w:szCs w:val="31"/>
          <w:lang w:eastAsia="zh-CN"/>
        </w:rPr>
        <w:t>，</w:t>
      </w:r>
      <w:r>
        <w:rPr>
          <w:rFonts w:ascii="FangSong_GB2312" w:hAnsi="FangSong_GB2312" w:eastAsia="FangSong_GB2312" w:cs="FangSong_GB2312"/>
          <w:spacing w:val="6"/>
          <w:sz w:val="31"/>
          <w:szCs w:val="31"/>
        </w:rPr>
        <w:t>受让人享有和履行原加装电梯</w:t>
      </w:r>
      <w:r>
        <w:rPr>
          <w:rFonts w:ascii="FangSong_GB2312" w:hAnsi="FangSong_GB2312" w:eastAsia="FangSong_GB2312" w:cs="FangSong_GB2312"/>
          <w:spacing w:val="4"/>
          <w:sz w:val="31"/>
          <w:szCs w:val="31"/>
        </w:rPr>
        <w:t>协议约定的权利和义务。</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633"/>
        <w:textAlignment w:val="baseline"/>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本意见自印发之日起施行。</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pPr>
    </w:p>
    <w:p>
      <w:pPr>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ascii="FangSong_GB2312" w:hAnsi="FangSong_GB2312" w:eastAsia="FangSong_GB2312" w:cs="FangSong_GB2312"/>
          <w:sz w:val="28"/>
          <w:szCs w:val="28"/>
        </w:rPr>
      </w:pPr>
    </w:p>
    <w:sectPr>
      <w:footerReference r:id="rId5" w:type="default"/>
      <w:pgSz w:w="11907" w:h="1684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angSong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KaiTi_GB2312">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6D5664"/>
    <w:rsid w:val="1E2162C4"/>
    <w:rsid w:val="3E9C5E8F"/>
    <w:rsid w:val="45961DD0"/>
    <w:rsid w:val="45B44287"/>
    <w:rsid w:val="5A0852BA"/>
    <w:rsid w:val="5CFD4422"/>
    <w:rsid w:val="5FAA0FB3"/>
    <w:rsid w:val="68AF3D08"/>
    <w:rsid w:val="6FE21AED"/>
    <w:rsid w:val="7DE8C6DB"/>
    <w:rsid w:val="BEE796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rFonts w:cs="Calibri"/>
      <w:kern w:val="0"/>
      <w:sz w:val="18"/>
      <w:szCs w:val="18"/>
    </w:rPr>
  </w:style>
  <w:style w:type="paragraph" w:styleId="5">
    <w:name w:val="table of figures"/>
    <w:basedOn w:val="1"/>
    <w:next w:val="1"/>
    <w:unhideWhenUsed/>
    <w:qFormat/>
    <w:uiPriority w:val="99"/>
    <w:pPr>
      <w:suppressAutoHyphens/>
      <w:bidi w:val="0"/>
      <w:ind w:left="200" w:leftChars="200" w:hanging="200" w:hangingChars="200"/>
    </w:pPr>
    <w:rPr>
      <w:rFonts w:ascii="Calibri" w:hAnsi="Calibri" w:eastAsia="宋体" w:cs="Times New Roman"/>
      <w:color w:val="auto"/>
      <w:sz w:val="21"/>
      <w:szCs w:val="24"/>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4336</Words>
  <Characters>4370</Characters>
  <TotalTime>14</TotalTime>
  <ScaleCrop>false</ScaleCrop>
  <LinksUpToDate>false</LinksUpToDate>
  <CharactersWithSpaces>4382</CharactersWithSpaces>
  <Application>WPS Office_11.8.2.1132_F1E327BC-269C-435d-A152-05C5408002CA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2024-12-04T00:45:00Z</dcterms:created>
  <dc:creator>wwwfox</dc:creator>
  <cp:lastModifiedBy>Lenovo</cp:lastModifiedBy>
  <dcterms:modified xsi:type="dcterms:W3CDTF">2025-05-08T15:06:43Z</dcterms:modified>
  <dc:title>台政办发〔2004〕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2024-12-16T15:34:33Z</vt:filetime>
  </property>
  <property fmtid="{D5CDD505-2E9C-101B-9397-08002B2CF9AE}" pid="4" name="KSOTemplateDocerSaveRecord">
    <vt:lpwstr>eyJoZGlkIjoiZjg0NjFkYTAxYTg2MGMzYTk0ODJjY2VkNzZhYWM3MmUifQ==</vt:lpwstr>
  </property>
  <property fmtid="{D5CDD505-2E9C-101B-9397-08002B2CF9AE}" pid="5" name="KSOProductBuildVer">
    <vt:lpwstr>2052-11.8.2.1132</vt:lpwstr>
  </property>
  <property fmtid="{D5CDD505-2E9C-101B-9397-08002B2CF9AE}" pid="6" name="ICV">
    <vt:lpwstr>ADEB9CCA67D70FFE03581C6801FF04C5</vt:lpwstr>
  </property>
</Properties>
</file>