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891BC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关于《兰溪市化工行业“N+X”数字化改造实施方案（2024-2025）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》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（征求意见稿）的起草说明</w:t>
      </w:r>
    </w:p>
    <w:p w14:paraId="672AED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9"/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 w14:paraId="32E60A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一、基本情况</w:t>
      </w:r>
    </w:p>
    <w:p w14:paraId="572FC2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根据《加快推进产业数字化“三个全覆盖”实施方案（2022-2025年）》（浙数办〔2022〕7号）文件精神，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为深入实施数字经济创新提质“一号发展工程”，提速推进化工行业改造升级，积极助力化工行业向集群化、数字化、品质化、绿色化迭代发展，现形成《兰溪市化工行业“N+X”数字化改造实施方案（2024-2025）》。</w:t>
      </w:r>
    </w:p>
    <w:p w14:paraId="534D7B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二、制定文件的必要性和可行性</w:t>
      </w:r>
    </w:p>
    <w:p w14:paraId="5DEA5BF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兰溪市化工行业“N+X”数字化改造实施方案制定是加快企业培育，提高全市化工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企业数字化改造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水平的重要手段。方案进一步完善了化工行业数字化改造项目从申报、评审、验收等过程的管理机制，规范项目全过程监管，进一步帮助企业在研发、生产、物流、管理、服务等各环节的数据互联互通，实现生产业务流程优化和精细化管理，提升企业综合竞争力。</w:t>
      </w:r>
    </w:p>
    <w:p w14:paraId="76C68F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主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要内容</w:t>
      </w:r>
    </w:p>
    <w:p w14:paraId="7735A0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《实施方案》包括总体目标、阶段任务、申报流程、保障措施四部分。</w:t>
      </w:r>
    </w:p>
    <w:p w14:paraId="26F77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第一部分：总体目标。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通过2年左右时间根据行业共性和企业个性需求，打造化工行业数字化改造“N+X”应用场景。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力争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到20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年底，实现规上化工企业数字化改造1.0全覆盖，到2025年底，实现规上化工企业数字化改造2.0覆盖率达到80%，企业数字化向集成应用、创新应用更高水平发展。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累计培育未来工厂、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数字化车间（智能工厂）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5家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，培育省“专精特新企业”6家以上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（达到数字化改造程度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2.0及以上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，培育国家高新技术企业5家以上，省科技型中小企业10家以上。</w:t>
      </w:r>
    </w:p>
    <w:p w14:paraId="768FC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第二部分：阶段任务。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共分为三阶段。分别是①深入诊断、制定方案（2024年1月-2024年6月），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组建兰溪化工行业数改服务团队，按照不同企业规模和不同产品门类，对我市化工企业深入开展咨询诊断，剖析问题，查找难点、堵点、痛点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等；②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开展试点，打造样板（202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月—202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月）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从精细化工、日化化工等重点领域，分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园区内外、搬迁招引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等类别，优选2家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以上企业作为试点，通过数字化改造，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探索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+X”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改模式在化工行业的推广应用，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实现规上化工企业数字化改造1.0全覆盖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总结经验，面上推广（202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月—2025年12月）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总结推广试点企业的先进经验和做法，宣传实施成效，在化工行业中形成数字化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的赶超氛围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对企业实施成效进行再巩固再提升，持续深化成果，力争实现全行业更大范围的覆盖和提升。</w:t>
      </w:r>
    </w:p>
    <w:p w14:paraId="761F58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第三部分：申报流程。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把我市化工企业分为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化工园区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内生产经营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新招引化工企业、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搬迁入化工园区企业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化工园区外存量企业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四类，按照申报条件、改造要求、实施程序（组织申报、评审认定、项目验收）、验收指标四方面流程开展实施。</w:t>
      </w:r>
    </w:p>
    <w:p w14:paraId="54B5ED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第四部分：保障措施。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从加强组织领导、提供政策支持、完善金融服务、做好相关配套等4个方面强化实施保障，明确成立工作督导工作小组，开展改造工作，并配套奖励政策、信贷资源等重要举措，推动《实施方案》目标任务的贯彻落实。</w:t>
      </w:r>
    </w:p>
    <w:p w14:paraId="559028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、其他需要说明的情况</w:t>
      </w:r>
    </w:p>
    <w:p w14:paraId="38D4A5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Q4ZTY1M2NjODY0NjU1NGM2MGY5M2VjNTJkMDkifQ=="/>
  </w:docVars>
  <w:rsids>
    <w:rsidRoot w:val="2DCA1858"/>
    <w:rsid w:val="0113152D"/>
    <w:rsid w:val="10883924"/>
    <w:rsid w:val="10F8291E"/>
    <w:rsid w:val="1A0F4551"/>
    <w:rsid w:val="1D7644E2"/>
    <w:rsid w:val="1DCF7E76"/>
    <w:rsid w:val="2515131D"/>
    <w:rsid w:val="256B13EC"/>
    <w:rsid w:val="275C179D"/>
    <w:rsid w:val="28333F29"/>
    <w:rsid w:val="2DCA1858"/>
    <w:rsid w:val="325517CD"/>
    <w:rsid w:val="33AD2144"/>
    <w:rsid w:val="360B1840"/>
    <w:rsid w:val="3B660B4B"/>
    <w:rsid w:val="40855970"/>
    <w:rsid w:val="41FE4BDC"/>
    <w:rsid w:val="4A632580"/>
    <w:rsid w:val="4BC063EB"/>
    <w:rsid w:val="4DFC7501"/>
    <w:rsid w:val="5D447A55"/>
    <w:rsid w:val="5EE31B38"/>
    <w:rsid w:val="651F2C77"/>
    <w:rsid w:val="659E2DE3"/>
    <w:rsid w:val="68EE74EB"/>
    <w:rsid w:val="6DDF4C55"/>
    <w:rsid w:val="73AB2C07"/>
    <w:rsid w:val="75E066F3"/>
    <w:rsid w:val="76CA086F"/>
    <w:rsid w:val="76CA6985"/>
    <w:rsid w:val="76D849F5"/>
    <w:rsid w:val="7BBA1081"/>
    <w:rsid w:val="7F15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jc w:val="left"/>
      <w:outlineLvl w:val="2"/>
    </w:pPr>
    <w:rPr>
      <w:rFonts w:ascii="Calibri" w:hAnsi="Calibri" w:eastAsia="楷体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1218</Characters>
  <Lines>0</Lines>
  <Paragraphs>0</Paragraphs>
  <TotalTime>46</TotalTime>
  <ScaleCrop>false</ScaleCrop>
  <LinksUpToDate>false</LinksUpToDate>
  <CharactersWithSpaces>1218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2022-12-01T08:22:00Z</dcterms:created>
  <dc:creator>UR信封有圣歌绘</dc:creator>
  <cp:lastModifiedBy>yoke</cp:lastModifiedBy>
  <cp:lastPrinted>2024-11-14T08:32:54Z</cp:lastPrinted>
  <dcterms:modified xsi:type="dcterms:W3CDTF">2024-11-14T08:34:43Z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7DD86FFFA45D4852904D204D751D335F</vt:lpwstr>
  </property>
</Properties>
</file>