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jc w:val="center"/>
        <w:textAlignment w:val="auto"/>
        <w:rPr>
          <w:rFonts w:ascii="小标宋" w:eastAsia="小标宋" w:cs="方正小标宋简体"/>
          <w:bCs/>
          <w:sz w:val="44"/>
          <w:szCs w:val="44"/>
        </w:rPr>
      </w:pPr>
      <w:r>
        <w:rPr>
          <w:rFonts w:hint="eastAsia" w:ascii="小标宋" w:eastAsia="小标宋" w:cs="方正小标宋简体"/>
          <w:bCs/>
          <w:sz w:val="44"/>
          <w:szCs w:val="44"/>
        </w:rPr>
        <w:t>《庆元县应急管理局持续开展企业百万员工安全大培训工作的实施方案》（征求意见稿）的起草说明</w:t>
      </w:r>
    </w:p>
    <w:p>
      <w:pPr>
        <w:keepNext w:val="0"/>
        <w:keepLines w:val="0"/>
        <w:pageBreakBefore w:val="0"/>
        <w:kinsoku/>
        <w:wordWrap/>
        <w:overflowPunct/>
        <w:topLinePunct w:val="0"/>
        <w:autoSpaceDE/>
        <w:autoSpaceDN/>
        <w:bidi w:val="0"/>
        <w:adjustRightInd/>
        <w:spacing w:line="560" w:lineRule="exact"/>
        <w:jc w:val="left"/>
        <w:textAlignment w:val="auto"/>
        <w:rPr>
          <w:rFonts w:ascii="小标宋" w:eastAsia="小标宋" w:cs="方正小标宋简体"/>
          <w:bCs/>
          <w:sz w:val="44"/>
          <w:szCs w:val="44"/>
        </w:rPr>
      </w:pPr>
    </w:p>
    <w:p>
      <w:pPr>
        <w:keepNext w:val="0"/>
        <w:keepLines w:val="0"/>
        <w:pageBreakBefore w:val="0"/>
        <w:kinsoku/>
        <w:wordWrap/>
        <w:overflowPunct/>
        <w:topLinePunct w:val="0"/>
        <w:autoSpaceDE/>
        <w:autoSpaceDN/>
        <w:bidi w:val="0"/>
        <w:adjustRightInd/>
        <w:spacing w:line="560" w:lineRule="exact"/>
        <w:textAlignment w:val="auto"/>
        <w:rPr>
          <w:rFonts w:ascii="仿宋_GB2312" w:hAnsi="宋体" w:eastAsia="仿宋_GB2312"/>
          <w:kern w:val="0"/>
          <w:sz w:val="32"/>
          <w:szCs w:val="32"/>
        </w:rPr>
      </w:pP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t>现就《庆元县应急管理局持续开展企业百万员工安全大培训工作的实施方案》（征求意见稿）有关情况说明如下：</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黑体" w:hAnsi="黑体" w:eastAsia="黑体" w:cs="宋体"/>
          <w:b w:val="0"/>
          <w:bCs w:val="0"/>
          <w:color w:val="000000"/>
          <w:kern w:val="0"/>
          <w:sz w:val="32"/>
          <w:szCs w:val="32"/>
        </w:rPr>
      </w:pPr>
      <w:r>
        <w:rPr>
          <w:rFonts w:hint="eastAsia" w:ascii="黑体" w:eastAsia="黑体" w:cs="仿宋_GB2312"/>
          <w:b w:val="0"/>
          <w:bCs w:val="0"/>
          <w:sz w:val="32"/>
          <w:szCs w:val="32"/>
        </w:rPr>
        <w:t>一、《庆元县应急管理局持续开展企业百万员工安全大培训工作的实施方案》的必要性和可行性</w:t>
      </w:r>
    </w:p>
    <w:p>
      <w:pPr>
        <w:keepNext w:val="0"/>
        <w:keepLines w:val="0"/>
        <w:pageBreakBefore w:val="0"/>
        <w:kinsoku/>
        <w:wordWrap/>
        <w:overflowPunct/>
        <w:topLinePunct w:val="0"/>
        <w:autoSpaceDE/>
        <w:autoSpaceDN/>
        <w:bidi w:val="0"/>
        <w:adjustRightInd/>
        <w:spacing w:line="560" w:lineRule="exact"/>
        <w:ind w:firstLine="643"/>
        <w:textAlignment w:val="auto"/>
        <w:rPr>
          <w:rFonts w:hint="eastAsia" w:ascii="仿宋_GB2312" w:hAnsi="宋体" w:eastAsia="仿宋_GB2312" w:cs="仿宋_GB2312"/>
          <w:kern w:val="0"/>
          <w:sz w:val="32"/>
          <w:szCs w:val="32"/>
          <w:lang w:val="en-US" w:eastAsia="zh-CN"/>
        </w:rPr>
      </w:pPr>
      <w:r>
        <w:rPr>
          <w:rFonts w:hint="eastAsia" w:ascii="仿宋_GB2312" w:hAnsi="宋体" w:eastAsia="仿宋_GB2312" w:cs="仿宋_GB2312"/>
          <w:kern w:val="0"/>
          <w:sz w:val="32"/>
          <w:szCs w:val="32"/>
        </w:rPr>
        <w:t>2020-202</w:t>
      </w:r>
      <w:r>
        <w:rPr>
          <w:rFonts w:hint="eastAsia" w:ascii="仿宋_GB2312" w:hAnsi="宋体" w:eastAsia="仿宋_GB2312" w:cs="仿宋_GB2312"/>
          <w:kern w:val="0"/>
          <w:sz w:val="32"/>
          <w:szCs w:val="32"/>
          <w:lang w:val="en-US" w:eastAsia="zh-CN"/>
        </w:rPr>
        <w:t>2</w:t>
      </w:r>
      <w:r>
        <w:rPr>
          <w:rFonts w:hint="eastAsia" w:ascii="仿宋_GB2312" w:hAnsi="宋体" w:eastAsia="仿宋_GB2312" w:cs="仿宋_GB2312"/>
          <w:kern w:val="0"/>
          <w:sz w:val="32"/>
          <w:szCs w:val="32"/>
        </w:rPr>
        <w:t>年，</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上下全力推进企业百万员工安全大培训，</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培训企业各类从业人员</w:t>
      </w:r>
      <w:r>
        <w:rPr>
          <w:rFonts w:hint="eastAsia" w:ascii="仿宋_GB2312" w:hAnsi="仿宋_GB2312" w:cs="仿宋_GB2312"/>
          <w:sz w:val="32"/>
          <w:szCs w:val="32"/>
          <w:lang w:val="en-US" w:eastAsia="zh-CN"/>
        </w:rPr>
        <w:t>15231</w:t>
      </w:r>
      <w:r>
        <w:rPr>
          <w:rFonts w:hint="eastAsia" w:ascii="仿宋_GB2312" w:hAnsi="仿宋_GB2312" w:eastAsia="仿宋_GB2312" w:cs="仿宋_GB2312"/>
          <w:sz w:val="32"/>
          <w:szCs w:val="32"/>
          <w:lang w:eastAsia="zh-CN"/>
        </w:rPr>
        <w:t>人次，</w:t>
      </w:r>
      <w:r>
        <w:rPr>
          <w:rFonts w:hint="eastAsia" w:ascii="仿宋_GB2312" w:hAnsi="仿宋_GB2312" w:eastAsia="仿宋_GB2312" w:cs="仿宋_GB2312"/>
          <w:sz w:val="32"/>
          <w:szCs w:val="32"/>
          <w:lang w:val="en-US" w:eastAsia="zh-CN"/>
        </w:rPr>
        <w:t>为全县安全生产形势持续稳定好转打下坚实的基础</w:t>
      </w:r>
      <w:r>
        <w:rPr>
          <w:rFonts w:hint="eastAsia" w:ascii="仿宋_GB2312" w:hAnsi="仿宋_GB2312" w:eastAsia="仿宋_GB2312" w:cs="仿宋_GB2312"/>
          <w:sz w:val="32"/>
          <w:szCs w:val="32"/>
          <w:lang w:eastAsia="zh-CN"/>
        </w:rPr>
        <w:t>。根据《浙江省应急管理厅关于持续开展企业百万员工安全大培训工作的通知》（浙应急基础〔2023〕1 号）、《浙江省应急管理“十四五”规划》和《丽水市应急管理局关于持续开展企业百万员工安全大培训工作的通知》（丽应急〔2023〕1号）及相关培训工作要求。</w:t>
      </w:r>
    </w:p>
    <w:p>
      <w:pPr>
        <w:keepNext w:val="0"/>
        <w:keepLines w:val="0"/>
        <w:pageBreakBefore w:val="0"/>
        <w:kinsoku/>
        <w:wordWrap/>
        <w:overflowPunct/>
        <w:topLinePunct w:val="0"/>
        <w:autoSpaceDE/>
        <w:autoSpaceDN/>
        <w:bidi w:val="0"/>
        <w:adjustRightInd/>
        <w:spacing w:line="560" w:lineRule="exact"/>
        <w:ind w:firstLine="627" w:firstLineChars="196"/>
        <w:textAlignment w:val="auto"/>
        <w:rPr>
          <w:rFonts w:ascii="黑体" w:eastAsia="黑体" w:cs="仿宋_GB2312"/>
          <w:b w:val="0"/>
          <w:bCs w:val="0"/>
          <w:sz w:val="32"/>
          <w:szCs w:val="32"/>
        </w:rPr>
      </w:pPr>
      <w:r>
        <w:rPr>
          <w:rFonts w:hint="eastAsia" w:ascii="黑体" w:eastAsia="黑体" w:cs="仿宋_GB2312"/>
          <w:b w:val="0"/>
          <w:bCs w:val="0"/>
          <w:sz w:val="32"/>
          <w:szCs w:val="32"/>
        </w:rPr>
        <w:t>二、文件起草过程</w:t>
      </w:r>
    </w:p>
    <w:p>
      <w:pPr>
        <w:keepNext w:val="0"/>
        <w:keepLines w:val="0"/>
        <w:pageBreakBefore w:val="0"/>
        <w:kinsoku/>
        <w:wordWrap/>
        <w:overflowPunct/>
        <w:topLinePunct w:val="0"/>
        <w:autoSpaceDE/>
        <w:autoSpaceDN/>
        <w:bidi w:val="0"/>
        <w:adjustRightInd/>
        <w:spacing w:line="560" w:lineRule="exact"/>
        <w:ind w:firstLine="643"/>
        <w:textAlignment w:val="auto"/>
        <w:rPr>
          <w:rFonts w:ascii="仿宋_GB2312" w:hAnsi="宋体" w:eastAsia="仿宋_GB2312" w:cs="仿宋_GB2312"/>
          <w:kern w:val="0"/>
          <w:sz w:val="32"/>
          <w:szCs w:val="32"/>
        </w:rPr>
      </w:pP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3</w:t>
      </w:r>
      <w:r>
        <w:rPr>
          <w:rFonts w:hint="eastAsia" w:ascii="仿宋_GB2312" w:hAnsi="宋体" w:eastAsia="仿宋_GB2312" w:cs="仿宋_GB2312"/>
          <w:kern w:val="0"/>
          <w:sz w:val="32"/>
          <w:szCs w:val="32"/>
        </w:rPr>
        <w:t>月</w:t>
      </w:r>
      <w:r>
        <w:rPr>
          <w:rFonts w:hint="eastAsia" w:ascii="仿宋_GB2312" w:hAnsi="宋体" w:eastAsia="仿宋_GB2312" w:cs="仿宋_GB2312"/>
          <w:kern w:val="0"/>
          <w:sz w:val="32"/>
          <w:szCs w:val="32"/>
          <w:lang w:val="en-US" w:eastAsia="zh-CN"/>
        </w:rPr>
        <w:t>17</w:t>
      </w:r>
      <w:r>
        <w:rPr>
          <w:rFonts w:hint="eastAsia" w:ascii="仿宋_GB2312" w:hAnsi="宋体" w:eastAsia="仿宋_GB2312" w:cs="仿宋_GB2312"/>
          <w:kern w:val="0"/>
          <w:sz w:val="32"/>
          <w:szCs w:val="32"/>
        </w:rPr>
        <w:t>日，县应急管理局</w:t>
      </w:r>
      <w:r>
        <w:rPr>
          <w:rFonts w:hint="eastAsia" w:ascii="仿宋_GB2312" w:hAnsi="宋体" w:eastAsia="仿宋_GB2312" w:cs="仿宋_GB2312"/>
          <w:kern w:val="0"/>
          <w:sz w:val="32"/>
          <w:szCs w:val="32"/>
          <w:lang w:eastAsia="zh-CN"/>
        </w:rPr>
        <w:t>安全生产监管科</w:t>
      </w:r>
      <w:r>
        <w:rPr>
          <w:rFonts w:hint="eastAsia" w:ascii="仿宋_GB2312" w:hAnsi="宋体" w:eastAsia="仿宋_GB2312" w:cs="仿宋_GB2312"/>
          <w:kern w:val="0"/>
          <w:sz w:val="32"/>
          <w:szCs w:val="32"/>
        </w:rPr>
        <w:t>召集</w:t>
      </w:r>
      <w:r>
        <w:rPr>
          <w:rFonts w:hint="eastAsia" w:ascii="仿宋_GB2312" w:hAnsi="宋体" w:eastAsia="仿宋_GB2312" w:cs="仿宋_GB2312"/>
          <w:kern w:val="0"/>
          <w:sz w:val="32"/>
          <w:szCs w:val="32"/>
          <w:lang w:eastAsia="zh-CN"/>
        </w:rPr>
        <w:t>综合办公室、综合协调科</w:t>
      </w:r>
      <w:r>
        <w:rPr>
          <w:rFonts w:hint="eastAsia" w:ascii="仿宋_GB2312" w:hAnsi="宋体" w:eastAsia="仿宋_GB2312" w:cs="仿宋_GB2312"/>
          <w:kern w:val="0"/>
          <w:sz w:val="32"/>
          <w:szCs w:val="32"/>
        </w:rPr>
        <w:t>对企业百万员工安全大培训进行了综合</w:t>
      </w:r>
      <w:r>
        <w:rPr>
          <w:rFonts w:hint="eastAsia" w:ascii="仿宋_GB2312" w:hAnsi="宋体" w:eastAsia="仿宋_GB2312" w:cs="仿宋_GB2312"/>
          <w:kern w:val="0"/>
          <w:sz w:val="32"/>
          <w:szCs w:val="32"/>
          <w:lang w:eastAsia="zh-CN"/>
        </w:rPr>
        <w:t>研究，</w:t>
      </w:r>
      <w:r>
        <w:rPr>
          <w:rFonts w:hint="eastAsia" w:ascii="仿宋_GB2312" w:hAnsi="仿宋_GB2312" w:eastAsia="仿宋_GB2312" w:cs="仿宋_GB2312"/>
          <w:sz w:val="32"/>
          <w:szCs w:val="32"/>
          <w:lang w:eastAsia="zh-CN"/>
        </w:rPr>
        <w:t>根据《浙江省应急管理厅关于持续开展企业百万员工安全大培训工作的通知》（浙应急基础〔2023〕1 号）、《浙江省应急管理“十四五”规划》和《丽水市应急管理局关于持续开展企业百万员工安全大培训工作的通知》（丽应急〔2023〕1号）</w:t>
      </w:r>
      <w:r>
        <w:rPr>
          <w:rFonts w:hint="eastAsia" w:ascii="仿宋_GB2312" w:hAnsi="宋体" w:eastAsia="仿宋_GB2312" w:cs="仿宋_GB2312"/>
          <w:kern w:val="0"/>
          <w:sz w:val="32"/>
          <w:szCs w:val="32"/>
        </w:rPr>
        <w:t>及相关培训工作要求</w:t>
      </w:r>
      <w:r>
        <w:rPr>
          <w:rFonts w:hint="eastAsia" w:ascii="仿宋_GB2312" w:hAnsi="宋体" w:eastAsia="仿宋_GB2312" w:cs="仿宋_GB2312"/>
          <w:kern w:val="0"/>
          <w:sz w:val="32"/>
          <w:szCs w:val="32"/>
          <w:lang w:eastAsia="zh-CN"/>
        </w:rPr>
        <w:t>。持续开展企业百万员工安全大培训工作十分必要</w:t>
      </w:r>
      <w:r>
        <w:rPr>
          <w:rFonts w:hint="eastAsia" w:ascii="仿宋_GB2312" w:hAnsi="宋体" w:eastAsia="仿宋_GB2312" w:cs="仿宋_GB2312"/>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w:t>
      </w:r>
      <w:r>
        <w:rPr>
          <w:rFonts w:hint="eastAsia" w:ascii="仿宋_GB2312" w:hAnsi="宋体" w:eastAsia="仿宋_GB2312" w:cs="仿宋_GB2312"/>
          <w:kern w:val="0"/>
          <w:sz w:val="32"/>
          <w:szCs w:val="32"/>
          <w:lang w:val="en-US" w:eastAsia="zh-CN"/>
        </w:rPr>
        <w:t>3</w:t>
      </w:r>
      <w:r>
        <w:rPr>
          <w:rFonts w:hint="eastAsia" w:ascii="仿宋_GB2312" w:hAnsi="宋体" w:eastAsia="仿宋_GB2312" w:cs="仿宋_GB2312"/>
          <w:kern w:val="0"/>
          <w:sz w:val="32"/>
          <w:szCs w:val="32"/>
        </w:rPr>
        <w:t>月</w:t>
      </w:r>
      <w:r>
        <w:rPr>
          <w:rFonts w:hint="eastAsia" w:ascii="仿宋_GB2312" w:hAnsi="宋体" w:eastAsia="仿宋_GB2312" w:cs="仿宋_GB2312"/>
          <w:kern w:val="0"/>
          <w:sz w:val="32"/>
          <w:szCs w:val="32"/>
          <w:lang w:val="en-US" w:eastAsia="zh-CN"/>
        </w:rPr>
        <w:t>23</w:t>
      </w:r>
      <w:r>
        <w:rPr>
          <w:rFonts w:hint="eastAsia" w:ascii="仿宋_GB2312" w:hAnsi="宋体" w:eastAsia="仿宋_GB2312" w:cs="仿宋_GB2312"/>
          <w:kern w:val="0"/>
          <w:sz w:val="32"/>
          <w:szCs w:val="32"/>
        </w:rPr>
        <w:t>日下午，拟定《庆元县应急管理局持续开展企业百万员工安全大培训工作的实施方案》。下午，召集相关科室对《庆元县应急管理局持续开展企业百万员工安全大培训工作的实施方案》的格式、文字语句、合法性等进行修改。</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lang w:val="en-US" w:eastAsia="zh-CN"/>
        </w:rPr>
        <w:t>3.</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cs="仿宋_GB2312"/>
          <w:kern w:val="2"/>
          <w:sz w:val="32"/>
          <w:szCs w:val="32"/>
          <w:lang w:val="en-US" w:eastAsia="zh-CN" w:bidi="ar-SA"/>
        </w:rPr>
        <w:t>7</w:t>
      </w:r>
      <w:r>
        <w:rPr>
          <w:rFonts w:hint="eastAsia" w:ascii="仿宋_GB2312" w:hAnsi="仿宋_GB2312" w:eastAsia="仿宋_GB2312" w:cs="仿宋_GB2312"/>
          <w:kern w:val="2"/>
          <w:sz w:val="32"/>
          <w:szCs w:val="32"/>
          <w:lang w:val="en-US" w:eastAsia="zh-CN" w:bidi="ar-SA"/>
        </w:rPr>
        <w:t>月</w:t>
      </w:r>
      <w:r>
        <w:rPr>
          <w:rFonts w:hint="eastAsia" w:ascii="仿宋_GB2312" w:hAnsi="仿宋_GB2312" w:cs="仿宋_GB2312"/>
          <w:kern w:val="2"/>
          <w:sz w:val="32"/>
          <w:szCs w:val="32"/>
          <w:lang w:val="en-US" w:eastAsia="zh-CN" w:bidi="ar-SA"/>
        </w:rPr>
        <w:t>7</w:t>
      </w:r>
      <w:r>
        <w:rPr>
          <w:rFonts w:hint="eastAsia" w:ascii="仿宋_GB2312" w:hAnsi="仿宋_GB2312" w:eastAsia="仿宋_GB2312" w:cs="仿宋_GB2312"/>
          <w:kern w:val="2"/>
          <w:sz w:val="32"/>
          <w:szCs w:val="32"/>
          <w:lang w:val="en-US" w:eastAsia="zh-CN" w:bidi="ar-SA"/>
        </w:rPr>
        <w:t>日至</w:t>
      </w:r>
      <w:r>
        <w:rPr>
          <w:rFonts w:hint="eastAsia" w:ascii="仿宋_GB2312" w:hAnsi="仿宋_GB2312" w:cs="仿宋_GB2312"/>
          <w:kern w:val="2"/>
          <w:sz w:val="32"/>
          <w:szCs w:val="32"/>
          <w:lang w:val="en-US" w:eastAsia="zh-CN" w:bidi="ar-SA"/>
        </w:rPr>
        <w:t>7</w:t>
      </w:r>
      <w:r>
        <w:rPr>
          <w:rFonts w:hint="eastAsia" w:ascii="仿宋_GB2312" w:hAnsi="仿宋_GB2312" w:eastAsia="仿宋_GB2312" w:cs="仿宋_GB2312"/>
          <w:kern w:val="2"/>
          <w:sz w:val="32"/>
          <w:szCs w:val="32"/>
          <w:lang w:val="en-US" w:eastAsia="zh-CN" w:bidi="ar-SA"/>
        </w:rPr>
        <w:t>月</w:t>
      </w:r>
      <w:r>
        <w:rPr>
          <w:rFonts w:hint="eastAsia" w:ascii="仿宋_GB2312" w:hAnsi="仿宋_GB2312" w:cs="仿宋_GB2312"/>
          <w:kern w:val="2"/>
          <w:sz w:val="32"/>
          <w:szCs w:val="32"/>
          <w:lang w:val="en-US" w:eastAsia="zh-CN" w:bidi="ar-SA"/>
        </w:rPr>
        <w:t>17</w:t>
      </w:r>
      <w:r>
        <w:rPr>
          <w:rFonts w:hint="eastAsia" w:ascii="仿宋_GB2312" w:hAnsi="仿宋_GB2312" w:eastAsia="仿宋_GB2312" w:cs="仿宋_GB2312"/>
          <w:kern w:val="2"/>
          <w:sz w:val="32"/>
          <w:szCs w:val="32"/>
          <w:lang w:val="en-US" w:eastAsia="zh-CN" w:bidi="ar-SA"/>
        </w:rPr>
        <w:t>日</w:t>
      </w:r>
      <w:r>
        <w:rPr>
          <w:rFonts w:hint="eastAsia" w:ascii="仿宋_GB2312" w:hAnsi="黑体" w:eastAsia="仿宋_GB2312" w:cs="宋体"/>
          <w:color w:val="000000"/>
          <w:kern w:val="0"/>
          <w:sz w:val="32"/>
          <w:szCs w:val="32"/>
        </w:rPr>
        <w:t>由</w:t>
      </w:r>
      <w:r>
        <w:rPr>
          <w:rFonts w:hint="eastAsia" w:ascii="仿宋_GB2312" w:hAnsi="黑体" w:eastAsia="仿宋_GB2312" w:cs="宋体"/>
          <w:color w:val="000000"/>
          <w:kern w:val="0"/>
          <w:sz w:val="32"/>
          <w:szCs w:val="32"/>
          <w:lang w:eastAsia="zh-CN"/>
        </w:rPr>
        <w:t>局</w:t>
      </w:r>
      <w:r>
        <w:rPr>
          <w:rFonts w:hint="eastAsia" w:ascii="仿宋_GB2312" w:hAnsi="黑体" w:eastAsia="仿宋_GB2312" w:cs="宋体"/>
          <w:color w:val="000000"/>
          <w:kern w:val="0"/>
          <w:sz w:val="32"/>
          <w:szCs w:val="32"/>
        </w:rPr>
        <w:t>法制</w:t>
      </w:r>
      <w:r>
        <w:rPr>
          <w:rFonts w:hint="eastAsia" w:eastAsia="仿宋_GB2312" w:cs="宋体" w:asciiTheme="minorHAnsi" w:hAnsiTheme="minorHAnsi"/>
          <w:color w:val="000000"/>
          <w:kern w:val="0"/>
          <w:sz w:val="32"/>
          <w:szCs w:val="32"/>
          <w:lang w:eastAsia="zh-CN"/>
        </w:rPr>
        <w:t>人员</w:t>
      </w:r>
      <w:r>
        <w:rPr>
          <w:rFonts w:hint="eastAsia" w:eastAsia="仿宋_GB2312" w:cs="宋体" w:asciiTheme="minorHAnsi" w:hAnsiTheme="minorHAnsi"/>
          <w:color w:val="000000"/>
          <w:kern w:val="0"/>
          <w:sz w:val="32"/>
          <w:szCs w:val="32"/>
        </w:rPr>
        <w:t>进行</w:t>
      </w:r>
      <w:r>
        <w:rPr>
          <w:rFonts w:hint="eastAsia" w:ascii="仿宋_GB2312" w:hAnsi="黑体" w:eastAsia="仿宋_GB2312" w:cs="宋体"/>
          <w:color w:val="000000"/>
          <w:kern w:val="0"/>
          <w:sz w:val="32"/>
          <w:szCs w:val="32"/>
        </w:rPr>
        <w:t>合法性审核，提出意见</w:t>
      </w:r>
      <w:r>
        <w:rPr>
          <w:rFonts w:hint="eastAsia" w:ascii="仿宋_GB2312" w:hAnsi="黑体" w:eastAsia="仿宋_GB2312" w:cs="宋体"/>
          <w:color w:val="000000"/>
          <w:kern w:val="0"/>
          <w:sz w:val="32"/>
          <w:szCs w:val="32"/>
          <w:lang w:val="en-US" w:eastAsia="zh-CN"/>
        </w:rPr>
        <w:t>0</w:t>
      </w:r>
      <w:r>
        <w:rPr>
          <w:rFonts w:hint="eastAsia" w:ascii="仿宋_GB2312" w:hAnsi="黑体" w:eastAsia="仿宋_GB2312" w:cs="宋体"/>
          <w:color w:val="000000"/>
          <w:kern w:val="0"/>
          <w:sz w:val="32"/>
          <w:szCs w:val="32"/>
        </w:rPr>
        <w:t>条（或没有意见），采纳</w:t>
      </w:r>
      <w:r>
        <w:rPr>
          <w:rFonts w:hint="eastAsia" w:ascii="仿宋_GB2312" w:hAnsi="黑体" w:eastAsia="仿宋_GB2312" w:cs="宋体"/>
          <w:color w:val="000000"/>
          <w:kern w:val="0"/>
          <w:sz w:val="32"/>
          <w:szCs w:val="32"/>
          <w:lang w:val="en-US" w:eastAsia="zh-CN"/>
        </w:rPr>
        <w:t>0</w:t>
      </w:r>
      <w:r>
        <w:rPr>
          <w:rFonts w:hint="eastAsia" w:ascii="仿宋_GB2312" w:hAnsi="黑体" w:eastAsia="仿宋_GB2312" w:cs="宋体"/>
          <w:color w:val="000000"/>
          <w:kern w:val="0"/>
          <w:sz w:val="32"/>
          <w:szCs w:val="32"/>
        </w:rPr>
        <w:t>条，不采纳</w:t>
      </w:r>
      <w:r>
        <w:rPr>
          <w:rFonts w:hint="eastAsia" w:ascii="仿宋_GB2312" w:hAnsi="黑体" w:eastAsia="仿宋_GB2312" w:cs="宋体"/>
          <w:color w:val="000000"/>
          <w:kern w:val="0"/>
          <w:sz w:val="32"/>
          <w:szCs w:val="32"/>
          <w:lang w:val="en-US" w:eastAsia="zh-CN"/>
        </w:rPr>
        <w:t>0</w:t>
      </w:r>
      <w:r>
        <w:rPr>
          <w:rFonts w:hint="eastAsia" w:ascii="仿宋_GB2312" w:hAnsi="黑体" w:eastAsia="仿宋_GB2312" w:cs="宋体"/>
          <w:color w:val="000000"/>
          <w:kern w:val="0"/>
          <w:sz w:val="32"/>
          <w:szCs w:val="32"/>
        </w:rPr>
        <w:t>条，理由或意见采纳情况附后。</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黑体" w:hAnsi="黑体" w:eastAsia="黑体" w:cs="宋体"/>
          <w:b w:val="0"/>
          <w:bCs w:val="0"/>
          <w:color w:val="000000"/>
          <w:kern w:val="0"/>
          <w:sz w:val="32"/>
          <w:szCs w:val="32"/>
        </w:rPr>
      </w:pPr>
      <w:r>
        <w:rPr>
          <w:rFonts w:hint="eastAsia" w:ascii="黑体" w:eastAsia="黑体" w:cs="仿宋_GB2312"/>
          <w:b w:val="0"/>
          <w:bCs w:val="0"/>
          <w:sz w:val="32"/>
          <w:szCs w:val="32"/>
        </w:rPr>
        <w:t>三、《庆元县应急管理局持续开展企业百万员工安全大培训工作的实施方案》</w:t>
      </w:r>
      <w:r>
        <w:rPr>
          <w:rFonts w:hint="eastAsia" w:ascii="黑体" w:hAnsi="黑体" w:eastAsia="黑体" w:cs="宋体"/>
          <w:b w:val="0"/>
          <w:bCs w:val="0"/>
          <w:color w:val="000000"/>
          <w:kern w:val="0"/>
          <w:sz w:val="32"/>
          <w:szCs w:val="32"/>
        </w:rPr>
        <w:t>需要解决的主要问题</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_GB2312" w:hAnsi="宋体" w:eastAsia="仿宋_GB2312" w:cs="仿宋_GB2312"/>
          <w:kern w:val="0"/>
          <w:sz w:val="32"/>
          <w:szCs w:val="32"/>
        </w:rPr>
      </w:pPr>
      <w:r>
        <w:rPr>
          <w:rFonts w:hint="eastAsia" w:ascii="仿宋_GB2312" w:hAnsi="宋体" w:eastAsia="仿宋_GB2312" w:cs="仿宋_GB2312"/>
          <w:b w:val="0"/>
          <w:bCs w:val="0"/>
          <w:kern w:val="0"/>
          <w:sz w:val="32"/>
          <w:szCs w:val="32"/>
        </w:rPr>
        <w:t>1.</w:t>
      </w:r>
      <w:r>
        <w:rPr>
          <w:rFonts w:hint="eastAsia" w:ascii="仿宋_GB2312" w:hAnsi="宋体" w:eastAsia="仿宋_GB2312" w:cs="仿宋_GB2312"/>
          <w:b w:val="0"/>
          <w:bCs w:val="0"/>
          <w:kern w:val="0"/>
          <w:sz w:val="32"/>
          <w:szCs w:val="32"/>
          <w:lang w:eastAsia="zh-CN"/>
        </w:rPr>
        <w:t>明确培训的目标</w:t>
      </w:r>
      <w:r>
        <w:rPr>
          <w:rFonts w:hint="eastAsia" w:ascii="仿宋_GB2312" w:hAnsi="宋体"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w:t>
      </w:r>
      <w:r>
        <w:rPr>
          <w:rFonts w:hint="eastAsia" w:ascii="仿宋_GB2312" w:hAnsi="宋体" w:eastAsia="仿宋_GB2312" w:cs="仿宋_GB2312"/>
          <w:kern w:val="0"/>
          <w:sz w:val="32"/>
          <w:szCs w:val="32"/>
          <w:lang w:eastAsia="zh-CN"/>
        </w:rPr>
        <w:t>明确</w:t>
      </w:r>
      <w:r>
        <w:rPr>
          <w:rFonts w:hint="eastAsia" w:ascii="仿宋_GB2312" w:hAnsi="宋体" w:eastAsia="仿宋_GB2312" w:cs="仿宋_GB2312"/>
          <w:kern w:val="0"/>
          <w:sz w:val="32"/>
          <w:szCs w:val="32"/>
        </w:rPr>
        <w:t>培训内容及方式；</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_GB2312" w:hAnsi="仿宋" w:eastAsia="仿宋_GB2312" w:cs="仿宋_GB2312"/>
          <w:sz w:val="32"/>
          <w:szCs w:val="32"/>
        </w:rPr>
      </w:pPr>
      <w:r>
        <w:rPr>
          <w:rFonts w:hint="eastAsia" w:ascii="仿宋_GB2312" w:hAnsi="宋体" w:eastAsia="仿宋_GB2312" w:cs="仿宋_GB2312"/>
          <w:kern w:val="0"/>
          <w:sz w:val="32"/>
          <w:szCs w:val="32"/>
        </w:rPr>
        <w:t>3.工作要求。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eastAsia="黑体" w:cs="仿宋_GB2312"/>
          <w:b w:val="0"/>
          <w:bCs w:val="0"/>
          <w:sz w:val="32"/>
          <w:szCs w:val="32"/>
        </w:rPr>
      </w:pPr>
      <w:r>
        <w:rPr>
          <w:rFonts w:hint="eastAsia" w:ascii="黑体" w:eastAsia="黑体" w:cs="仿宋_GB2312"/>
          <w:b w:val="0"/>
          <w:bCs w:val="0"/>
          <w:sz w:val="32"/>
          <w:szCs w:val="32"/>
        </w:rPr>
        <w:t>四、文件起草依据</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(一)《中华人民共和国安全生</w:t>
      </w:r>
      <w:bookmarkStart w:id="2" w:name="_GoBack"/>
      <w:bookmarkEnd w:id="2"/>
      <w:r>
        <w:rPr>
          <w:rFonts w:hint="eastAsia" w:ascii="仿宋_GB2312" w:hAnsi="仿宋_GB2312" w:eastAsia="仿宋_GB2312" w:cs="仿宋_GB2312"/>
          <w:b w:val="0"/>
          <w:bCs w:val="0"/>
          <w:sz w:val="32"/>
          <w:szCs w:val="32"/>
        </w:rPr>
        <w:t>产法》（主席令13号）。</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(二)《中华人民共和国消防法》（主席令29号）。</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lang w:val="en-US" w:eastAsia="zh-CN"/>
        </w:rPr>
        <w:t>(三)</w:t>
      </w:r>
      <w:r>
        <w:rPr>
          <w:rFonts w:hint="eastAsia" w:ascii="仿宋_GB2312" w:hAnsi="宋体" w:eastAsia="仿宋_GB2312" w:cs="宋体"/>
          <w:b w:val="0"/>
          <w:bCs w:val="0"/>
          <w:color w:val="000000"/>
          <w:kern w:val="0"/>
          <w:sz w:val="32"/>
          <w:szCs w:val="32"/>
        </w:rPr>
        <w:t>《安全生产培训管理办法》</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（四）《浙江省应急管理厅关于持续开展企业百万员工安全大培训工作的通知》（浙应急基础〔2023〕1 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0"/>
        <w:rPr>
          <w:rFonts w:ascii="黑体" w:hAnsi="黑体" w:eastAsia="黑体" w:cs="Times New Roman"/>
          <w:b w:val="0"/>
          <w:bCs w:val="0"/>
          <w:sz w:val="32"/>
          <w:szCs w:val="32"/>
        </w:rPr>
      </w:pPr>
      <w:bookmarkStart w:id="0" w:name="_Toc1613"/>
      <w:bookmarkStart w:id="1" w:name="_Toc31596"/>
      <w:r>
        <w:rPr>
          <w:rFonts w:hint="eastAsia" w:ascii="黑体" w:hAnsi="黑体" w:eastAsia="黑体" w:cs="仿宋"/>
          <w:b w:val="0"/>
          <w:bCs w:val="0"/>
          <w:sz w:val="32"/>
          <w:szCs w:val="32"/>
          <w:lang w:eastAsia="zh-CN"/>
        </w:rPr>
        <w:t>五</w:t>
      </w:r>
      <w:r>
        <w:rPr>
          <w:rFonts w:hint="eastAsia" w:ascii="黑体" w:hAnsi="黑体" w:eastAsia="黑体" w:cs="仿宋"/>
          <w:b w:val="0"/>
          <w:bCs w:val="0"/>
          <w:sz w:val="32"/>
          <w:szCs w:val="32"/>
        </w:rPr>
        <w:t>、文件施行日期及有效期说明</w:t>
      </w:r>
      <w:bookmarkEnd w:id="0"/>
      <w:bookmarkEnd w:id="1"/>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 w:cs="仿宋_GB2312"/>
          <w:sz w:val="32"/>
          <w:szCs w:val="32"/>
          <w:highlight w:val="none"/>
          <w:lang w:eastAsia="zh-CN"/>
        </w:rPr>
      </w:pPr>
      <w:r>
        <w:rPr>
          <w:rFonts w:hint="eastAsia" w:ascii="仿宋_GB2312" w:hAnsi="仿宋" w:eastAsia="仿宋_GB2312" w:cs="仿宋"/>
          <w:sz w:val="32"/>
          <w:szCs w:val="32"/>
          <w:highlight w:val="none"/>
        </w:rPr>
        <w:t>该文件的发布日期是</w:t>
      </w:r>
      <w:r>
        <w:rPr>
          <w:rFonts w:hint="eastAsia" w:ascii="仿宋_GB2312" w:hAnsi="仿宋" w:eastAsia="仿宋_GB2312" w:cs="仿宋"/>
          <w:sz w:val="32"/>
          <w:szCs w:val="32"/>
          <w:highlight w:val="none"/>
          <w:lang w:val="en-US" w:eastAsia="zh-CN"/>
        </w:rPr>
        <w:t>2023年9月27日</w:t>
      </w:r>
      <w:r>
        <w:rPr>
          <w:rFonts w:hint="eastAsia" w:ascii="仿宋_GB2312" w:hAnsi="仿宋" w:eastAsia="仿宋_GB2312" w:cs="仿宋"/>
          <w:sz w:val="32"/>
          <w:szCs w:val="32"/>
          <w:highlight w:val="none"/>
        </w:rPr>
        <w:t>,施行日期是</w:t>
      </w:r>
      <w:r>
        <w:rPr>
          <w:rFonts w:hint="eastAsia" w:ascii="仿宋" w:hAnsi="仿宋" w:eastAsia="仿宋" w:cs="Times New Roman"/>
          <w:sz w:val="32"/>
          <w:szCs w:val="32"/>
          <w:highlight w:val="none"/>
        </w:rPr>
        <w:t>20</w:t>
      </w: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2</w:t>
      </w:r>
      <w:r>
        <w:rPr>
          <w:rFonts w:hint="eastAsia" w:ascii="仿宋" w:hAnsi="仿宋" w:eastAsia="仿宋" w:cs="Times New Roman"/>
          <w:sz w:val="32"/>
          <w:szCs w:val="32"/>
          <w:highlight w:val="none"/>
        </w:rPr>
        <w:t>年</w:t>
      </w:r>
      <w:r>
        <w:rPr>
          <w:rFonts w:hint="eastAsia" w:ascii="仿宋" w:hAnsi="仿宋" w:eastAsia="仿宋" w:cs="Times New Roman"/>
          <w:sz w:val="32"/>
          <w:szCs w:val="32"/>
          <w:highlight w:val="none"/>
          <w:lang w:val="en-US" w:eastAsia="zh-CN"/>
        </w:rPr>
        <w:t>9</w:t>
      </w:r>
      <w:r>
        <w:rPr>
          <w:rFonts w:hint="eastAsia" w:ascii="仿宋" w:hAnsi="仿宋" w:eastAsia="仿宋" w:cs="Times New Roman"/>
          <w:sz w:val="32"/>
          <w:szCs w:val="32"/>
          <w:highlight w:val="none"/>
        </w:rPr>
        <w:t>月</w:t>
      </w:r>
      <w:r>
        <w:rPr>
          <w:rFonts w:hint="eastAsia" w:ascii="仿宋" w:hAnsi="仿宋" w:eastAsia="仿宋"/>
          <w:sz w:val="32"/>
          <w:szCs w:val="32"/>
          <w:highlight w:val="none"/>
          <w:lang w:val="en-US" w:eastAsia="zh-CN"/>
        </w:rPr>
        <w:t>27</w:t>
      </w:r>
      <w:r>
        <w:rPr>
          <w:rFonts w:hint="eastAsia" w:ascii="仿宋" w:hAnsi="仿宋" w:eastAsia="仿宋" w:cs="Times New Roman"/>
          <w:sz w:val="32"/>
          <w:szCs w:val="32"/>
          <w:highlight w:val="none"/>
        </w:rPr>
        <w:t>日</w:t>
      </w:r>
      <w:r>
        <w:rPr>
          <w:rFonts w:hint="eastAsia" w:ascii="仿宋" w:hAnsi="仿宋" w:eastAsia="仿宋"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76B5"/>
    <w:rsid w:val="000E24B9"/>
    <w:rsid w:val="00137246"/>
    <w:rsid w:val="00137CE2"/>
    <w:rsid w:val="001907FB"/>
    <w:rsid w:val="00257215"/>
    <w:rsid w:val="00274BD1"/>
    <w:rsid w:val="00295F00"/>
    <w:rsid w:val="004D7C5D"/>
    <w:rsid w:val="0053674C"/>
    <w:rsid w:val="00571048"/>
    <w:rsid w:val="00581E05"/>
    <w:rsid w:val="00583389"/>
    <w:rsid w:val="00667BE2"/>
    <w:rsid w:val="006F7FFE"/>
    <w:rsid w:val="00727578"/>
    <w:rsid w:val="00794379"/>
    <w:rsid w:val="007A0231"/>
    <w:rsid w:val="0095633A"/>
    <w:rsid w:val="009D3DBF"/>
    <w:rsid w:val="00A21F8C"/>
    <w:rsid w:val="00A5322C"/>
    <w:rsid w:val="00A569D5"/>
    <w:rsid w:val="00AC38B5"/>
    <w:rsid w:val="00B97544"/>
    <w:rsid w:val="00BB3CE2"/>
    <w:rsid w:val="00C36675"/>
    <w:rsid w:val="00C6490B"/>
    <w:rsid w:val="00D95B9C"/>
    <w:rsid w:val="00E47180"/>
    <w:rsid w:val="00E476B5"/>
    <w:rsid w:val="00E85C6D"/>
    <w:rsid w:val="00EB7903"/>
    <w:rsid w:val="00F10A06"/>
    <w:rsid w:val="00F401FC"/>
    <w:rsid w:val="00FB0429"/>
    <w:rsid w:val="034874C0"/>
    <w:rsid w:val="03BF6692"/>
    <w:rsid w:val="07727FE1"/>
    <w:rsid w:val="09420664"/>
    <w:rsid w:val="0EA5647F"/>
    <w:rsid w:val="18E82B00"/>
    <w:rsid w:val="1CE216BE"/>
    <w:rsid w:val="1E7D33CA"/>
    <w:rsid w:val="1FAE3672"/>
    <w:rsid w:val="227213C8"/>
    <w:rsid w:val="2AD242C5"/>
    <w:rsid w:val="301E2942"/>
    <w:rsid w:val="36806CC5"/>
    <w:rsid w:val="37970452"/>
    <w:rsid w:val="39AB1AD9"/>
    <w:rsid w:val="441F7D3D"/>
    <w:rsid w:val="4BD87D46"/>
    <w:rsid w:val="4BF06B0E"/>
    <w:rsid w:val="4C3D7488"/>
    <w:rsid w:val="4CC94E83"/>
    <w:rsid w:val="4F450383"/>
    <w:rsid w:val="50082275"/>
    <w:rsid w:val="526030EB"/>
    <w:rsid w:val="5322277E"/>
    <w:rsid w:val="53B3265E"/>
    <w:rsid w:val="61FA2D70"/>
    <w:rsid w:val="69952410"/>
    <w:rsid w:val="72D84597"/>
    <w:rsid w:val="768428DC"/>
    <w:rsid w:val="7A277941"/>
    <w:rsid w:val="7E260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宋体" w:hAnsi="宋体" w:cs="宋体"/>
      <w:sz w:val="24"/>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124</Words>
  <Characters>710</Characters>
  <Lines>5</Lines>
  <Paragraphs>1</Paragraphs>
  <TotalTime>52</TotalTime>
  <ScaleCrop>false</ScaleCrop>
  <LinksUpToDate>false</LinksUpToDate>
  <CharactersWithSpaces>833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2020-09-19T07:38:00Z</dcterms:created>
  <dc:creator>县司法局政策法规科</dc:creator>
  <cp:lastModifiedBy>庆元县应急管理局收发流转文中心</cp:lastModifiedBy>
  <dcterms:modified xsi:type="dcterms:W3CDTF">2023-11-15T02:21:38Z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