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B4DC7">
      <w:pPr>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起草说明</w:t>
      </w:r>
    </w:p>
    <w:p w14:paraId="5AB9C722">
      <w:pPr>
        <w:pStyle w:val="7"/>
        <w:bidi w:val="0"/>
        <w:rPr>
          <w:rFonts w:hint="eastAsia"/>
        </w:rPr>
      </w:pPr>
    </w:p>
    <w:p w14:paraId="41FFB46F">
      <w:pPr>
        <w:pStyle w:val="3"/>
        <w:bidi w:val="0"/>
        <w:ind w:left="0" w:leftChars="0" w:firstLine="640" w:firstLineChars="200"/>
        <w:rPr>
          <w:rFonts w:hint="eastAsia"/>
        </w:rPr>
      </w:pPr>
      <w:r>
        <w:rPr>
          <w:rFonts w:hint="eastAsia"/>
        </w:rPr>
        <w:t>为了高标准推进龙港市综合交通运输发展，落实《交通强国建设纲要》、《国家综合立体交通网规划纲要》、《浙江省综合立体交通网规划》部署要求，强化与上位干线路网衔接，进一步完善县道公路网络，依据《龙港市国民经济和社会发展第十四个五年规划和 2035 年远景目标纲要》，结合我市实际情况，</w:t>
      </w:r>
      <w:r>
        <w:rPr>
          <w:rFonts w:hint="eastAsia"/>
          <w:lang w:val="en-US" w:eastAsia="zh-CN"/>
        </w:rPr>
        <w:t>龙港市自然资源与规划建设</w:t>
      </w:r>
      <w:r>
        <w:rPr>
          <w:rFonts w:hint="eastAsia"/>
        </w:rPr>
        <w:t>局</w:t>
      </w:r>
      <w:r>
        <w:rPr>
          <w:rFonts w:hint="eastAsia"/>
          <w:lang w:eastAsia="zh-CN"/>
        </w:rPr>
        <w:t>起草了</w:t>
      </w:r>
      <w:r>
        <w:rPr>
          <w:rFonts w:hint="eastAsia"/>
        </w:rPr>
        <w:t>《</w:t>
      </w:r>
      <w:bookmarkStart w:id="0" w:name="OLE_LINK1"/>
      <w:r>
        <w:rPr>
          <w:rFonts w:hint="eastAsia"/>
        </w:rPr>
        <w:t>龙港市乡村道公路网规划（2023-2035）</w:t>
      </w:r>
      <w:bookmarkEnd w:id="0"/>
      <w:r>
        <w:rPr>
          <w:rFonts w:hint="eastAsia"/>
        </w:rPr>
        <w:t>》</w:t>
      </w:r>
      <w:r>
        <w:rPr>
          <w:rFonts w:hint="eastAsia"/>
          <w:lang w:eastAsia="zh-CN"/>
        </w:rPr>
        <w:t>。</w:t>
      </w:r>
    </w:p>
    <w:p w14:paraId="541C937B">
      <w:pPr>
        <w:keepNext w:val="0"/>
        <w:keepLines w:val="0"/>
        <w:pageBreakBefore w:val="0"/>
        <w:widowControl/>
        <w:kinsoku/>
        <w:wordWrap/>
        <w:overflowPunct/>
        <w:topLinePunct w:val="0"/>
        <w:bidi w:val="0"/>
        <w:adjustRightInd/>
        <w:snapToGrid/>
        <w:spacing w:line="600" w:lineRule="exact"/>
        <w:ind w:firstLine="640" w:firstLineChars="200"/>
        <w:textAlignment w:val="auto"/>
        <w:rPr>
          <w:sz w:val="32"/>
          <w:szCs w:val="32"/>
        </w:rPr>
      </w:pPr>
      <w:r>
        <w:rPr>
          <w:rFonts w:ascii="黑体" w:hAnsi="宋体" w:eastAsia="黑体" w:cs="黑体"/>
          <w:color w:val="000000"/>
          <w:kern w:val="0"/>
          <w:sz w:val="32"/>
          <w:szCs w:val="32"/>
          <w:lang w:bidi="ar"/>
        </w:rPr>
        <w:t>一、</w:t>
      </w:r>
      <w:r>
        <w:rPr>
          <w:rFonts w:hint="eastAsia" w:ascii="黑体" w:hAnsi="宋体" w:eastAsia="黑体" w:cs="黑体"/>
          <w:color w:val="000000"/>
          <w:kern w:val="0"/>
          <w:sz w:val="32"/>
          <w:szCs w:val="32"/>
          <w:lang w:bidi="ar"/>
        </w:rPr>
        <w:t xml:space="preserve">起草背景 </w:t>
      </w:r>
      <w:bookmarkStart w:id="1" w:name="_GoBack"/>
      <w:bookmarkEnd w:id="1"/>
    </w:p>
    <w:p w14:paraId="73A4B89D">
      <w:pPr>
        <w:pStyle w:val="3"/>
        <w:bidi w:val="0"/>
        <w:rPr>
          <w:rFonts w:hint="eastAsia"/>
          <w:lang w:eastAsia="zh-CN"/>
        </w:rPr>
      </w:pPr>
      <w:r>
        <w:rPr>
          <w:rFonts w:hint="eastAsia"/>
          <w:lang w:eastAsia="zh-CN"/>
        </w:rPr>
        <w:t>乡村振兴，交通先行。农村公路是我国公路网的重要组成部分，是交通强国建设的重要内容，是农村地区最主要甚至是唯一的交通方式和重要基础设施，是保障和改善农村民生的基础性、先导性条件，对推进新型城镇化及“乡村振兴”建设具有重大的作用，也是新时期建设“交通强国”必须着力解决的交通短板。根据《浙江省交通运输厅关于加强农村公路网布局规划编制工作的指导意见》文件要求，开展龙港市乡、村道公路网规划的编制工作，以科学指导全面建设社会主义现代化国家新征程阶段农村公路建设与发展，服务支撑乡村振兴战略实施和共同富裕示范区创建。</w:t>
      </w:r>
    </w:p>
    <w:p w14:paraId="327685B4">
      <w:pPr>
        <w:pStyle w:val="3"/>
        <w:bidi w:val="0"/>
        <w:rPr>
          <w:rFonts w:hint="default" w:ascii="Times New Roman" w:hAnsi="Times New Roman" w:eastAsia="仿宋_GB2312" w:cs="Times New Roman"/>
          <w:sz w:val="32"/>
          <w:szCs w:val="32"/>
        </w:rPr>
      </w:pPr>
      <w:r>
        <w:rPr>
          <w:rFonts w:hint="default" w:ascii="黑体" w:hAnsi="黑体" w:eastAsia="黑体" w:cs="黑体"/>
          <w:sz w:val="32"/>
          <w:szCs w:val="32"/>
        </w:rPr>
        <w:t>二、起草依据</w:t>
      </w:r>
    </w:p>
    <w:p w14:paraId="3F7F7E91">
      <w:pPr>
        <w:pStyle w:val="3"/>
        <w:bidi w:val="0"/>
        <w:rPr>
          <w:rFonts w:hint="default"/>
          <w:lang w:val="en-US" w:eastAsia="zh-CN"/>
        </w:rPr>
      </w:pPr>
      <w:r>
        <w:rPr>
          <w:rFonts w:hint="eastAsia"/>
          <w:lang w:val="en-US" w:eastAsia="zh-CN"/>
        </w:rPr>
        <w:t>中共中央、国务院《交通强国建设纲要》，提出形成广覆盖的农村交通基础设施网，全面推进“四好农村路”建设。中共中央、国务院《综合立体交通网规划纲要》，提出加快推动乡村交通基础设施提档升级，全面推进“四好农村路”建设，实现城乡交通基础设施一体化规划、建设、管护。交通运输部《农村公路中长期发展纲要》，提出到2035年形成“规模结构合理、设施品质优良、治理规范有效、运输服务优质”的农村公路交通运输体系。《综合立体交通网规划纲要》拟于近期印发，明确了国家公路网方案；浙江省综合立体交通网规划》对省道干线网络布局进行相应调整。</w:t>
      </w:r>
    </w:p>
    <w:p w14:paraId="5AE19321">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三、主要内容</w:t>
      </w:r>
    </w:p>
    <w:p w14:paraId="2DC9F8A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heme="minorBidi"/>
          <w:kern w:val="2"/>
          <w:sz w:val="32"/>
          <w:szCs w:val="32"/>
          <w:lang w:val="en-US" w:eastAsia="zh-CN" w:bidi="ar-SA"/>
        </w:rPr>
      </w:pPr>
      <w:r>
        <w:rPr>
          <w:rFonts w:hint="eastAsia" w:ascii="Times New Roman" w:hAnsi="Times New Roman" w:eastAsia="仿宋_GB2312" w:cstheme="minorBidi"/>
          <w:b/>
          <w:bCs/>
          <w:kern w:val="2"/>
          <w:sz w:val="32"/>
          <w:szCs w:val="32"/>
          <w:lang w:val="en-US" w:eastAsia="zh-CN" w:bidi="ar-SA"/>
        </w:rPr>
        <w:t>一是</w:t>
      </w:r>
      <w:r>
        <w:rPr>
          <w:rFonts w:hint="eastAsia" w:ascii="Times New Roman" w:hAnsi="Times New Roman" w:eastAsia="仿宋_GB2312" w:cstheme="minorBidi"/>
          <w:kern w:val="2"/>
          <w:sz w:val="32"/>
          <w:szCs w:val="32"/>
          <w:lang w:val="en-US" w:eastAsia="zh-CN" w:bidi="ar-SA"/>
        </w:rPr>
        <w:t>规划基础。调研龙港市干线道路分布和</w:t>
      </w:r>
      <w:r>
        <w:rPr>
          <w:rFonts w:hint="eastAsia" w:cstheme="minorBidi"/>
          <w:kern w:val="2"/>
          <w:sz w:val="32"/>
          <w:szCs w:val="32"/>
          <w:lang w:val="en-US" w:eastAsia="zh-CN" w:bidi="ar-SA"/>
        </w:rPr>
        <w:t>县</w:t>
      </w:r>
      <w:r>
        <w:rPr>
          <w:rFonts w:hint="eastAsia" w:ascii="Times New Roman" w:hAnsi="Times New Roman" w:eastAsia="仿宋_GB2312" w:cstheme="minorBidi"/>
          <w:kern w:val="2"/>
          <w:sz w:val="32"/>
          <w:szCs w:val="32"/>
          <w:lang w:val="en-US" w:eastAsia="zh-CN" w:bidi="ar-SA"/>
        </w:rPr>
        <w:t>乡</w:t>
      </w:r>
      <w:r>
        <w:rPr>
          <w:rFonts w:hint="eastAsia" w:cstheme="minorBidi"/>
          <w:kern w:val="2"/>
          <w:sz w:val="32"/>
          <w:szCs w:val="32"/>
          <w:lang w:val="en-US" w:eastAsia="zh-CN" w:bidi="ar-SA"/>
        </w:rPr>
        <w:t>村</w:t>
      </w:r>
      <w:r>
        <w:rPr>
          <w:rFonts w:hint="eastAsia" w:ascii="Times New Roman" w:hAnsi="Times New Roman" w:eastAsia="仿宋_GB2312" w:cstheme="minorBidi"/>
          <w:kern w:val="2"/>
          <w:sz w:val="32"/>
          <w:szCs w:val="32"/>
          <w:lang w:val="en-US" w:eastAsia="zh-CN" w:bidi="ar-SA"/>
        </w:rPr>
        <w:t>道网现状，提出公路规模低、街道化现象普遍、路网不完善等问题。</w:t>
      </w:r>
      <w:r>
        <w:rPr>
          <w:rFonts w:hint="eastAsia" w:ascii="Times New Roman" w:hAnsi="Times New Roman" w:eastAsia="仿宋_GB2312" w:cstheme="minorBidi"/>
          <w:b/>
          <w:bCs/>
          <w:kern w:val="2"/>
          <w:sz w:val="32"/>
          <w:szCs w:val="32"/>
          <w:lang w:val="en-US" w:eastAsia="zh-CN" w:bidi="ar-SA"/>
        </w:rPr>
        <w:t>二是</w:t>
      </w:r>
      <w:r>
        <w:rPr>
          <w:rFonts w:hint="eastAsia" w:ascii="Times New Roman" w:hAnsi="Times New Roman" w:eastAsia="仿宋_GB2312" w:cstheme="minorBidi"/>
          <w:kern w:val="2"/>
          <w:sz w:val="32"/>
          <w:szCs w:val="32"/>
          <w:lang w:val="en-US" w:eastAsia="zh-CN" w:bidi="ar-SA"/>
        </w:rPr>
        <w:t>发展形式和需求。解读国家交通网络构建和农村公路建设需求，分析运输量变化，引出编制规划必要性。</w:t>
      </w:r>
      <w:r>
        <w:rPr>
          <w:rFonts w:hint="eastAsia" w:ascii="Times New Roman" w:hAnsi="Times New Roman" w:eastAsia="仿宋_GB2312" w:cstheme="minorBidi"/>
          <w:b/>
          <w:bCs/>
          <w:kern w:val="2"/>
          <w:sz w:val="32"/>
          <w:szCs w:val="32"/>
          <w:lang w:val="en-US" w:eastAsia="zh-CN" w:bidi="ar-SA"/>
        </w:rPr>
        <w:t>三是</w:t>
      </w:r>
      <w:r>
        <w:rPr>
          <w:rFonts w:hint="eastAsia" w:ascii="Times New Roman" w:hAnsi="Times New Roman" w:eastAsia="仿宋_GB2312" w:cstheme="minorBidi"/>
          <w:kern w:val="2"/>
          <w:sz w:val="32"/>
          <w:szCs w:val="32"/>
          <w:lang w:val="en-US" w:eastAsia="zh-CN" w:bidi="ar-SA"/>
        </w:rPr>
        <w:t>指导思想、基本原则和规划目标。紧紧围绕温州南部综合交通枢纽目标，按照布局合理、结构优化、衔接顺畅、规模适当、绿色发展等原则。</w:t>
      </w:r>
      <w:r>
        <w:rPr>
          <w:rFonts w:hint="eastAsia" w:ascii="Times New Roman" w:hAnsi="Times New Roman" w:eastAsia="仿宋_GB2312" w:cstheme="minorBidi"/>
          <w:b/>
          <w:bCs/>
          <w:kern w:val="2"/>
          <w:sz w:val="32"/>
          <w:szCs w:val="32"/>
          <w:lang w:val="en-US" w:eastAsia="zh-CN" w:bidi="ar-SA"/>
        </w:rPr>
        <w:t>四是</w:t>
      </w:r>
      <w:r>
        <w:rPr>
          <w:rFonts w:hint="eastAsia" w:ascii="Times New Roman" w:hAnsi="Times New Roman" w:eastAsia="仿宋_GB2312" w:cstheme="minorBidi"/>
          <w:kern w:val="2"/>
          <w:sz w:val="32"/>
          <w:szCs w:val="32"/>
          <w:lang w:val="en-US" w:eastAsia="zh-CN" w:bidi="ar-SA"/>
        </w:rPr>
        <w:t>规划</w:t>
      </w:r>
      <w:r>
        <w:rPr>
          <w:rFonts w:hint="eastAsia" w:cstheme="minorBidi"/>
          <w:kern w:val="2"/>
          <w:sz w:val="32"/>
          <w:szCs w:val="32"/>
          <w:lang w:val="en-US" w:eastAsia="zh-CN" w:bidi="ar-SA"/>
        </w:rPr>
        <w:t>目标</w:t>
      </w:r>
      <w:r>
        <w:rPr>
          <w:rFonts w:hint="eastAsia" w:ascii="Times New Roman" w:hAnsi="Times New Roman" w:eastAsia="仿宋_GB2312" w:cstheme="minorBidi"/>
          <w:kern w:val="2"/>
          <w:sz w:val="32"/>
          <w:szCs w:val="32"/>
          <w:lang w:val="en-US" w:eastAsia="zh-CN" w:bidi="ar-SA"/>
        </w:rPr>
        <w:t>。到 2035 年，基本形成规模结构合理、层次结构分明、内外衔接高效、并适度超前的乡、村道公路网空间布局，为服务农村地区人民美好生活、实施乡村振兴战略、建设共同富裕示范区县域样板提供坚实保障。</w:t>
      </w:r>
    </w:p>
    <w:p w14:paraId="25B9E31D">
      <w:pPr>
        <w:keepNext w:val="0"/>
        <w:keepLines w:val="0"/>
        <w:pageBreakBefore w:val="0"/>
        <w:widowControl w:val="0"/>
        <w:kinsoku/>
        <w:wordWrap/>
        <w:overflowPunct/>
        <w:topLinePunct w:val="0"/>
        <w:bidi w:val="0"/>
        <w:adjustRightInd/>
        <w:snapToGrid/>
        <w:spacing w:line="600" w:lineRule="exact"/>
        <w:ind w:left="0" w:leftChars="0" w:firstLine="0" w:firstLineChars="0"/>
        <w:textAlignment w:val="auto"/>
        <w:rPr>
          <w:rFonts w:hint="eastAsia" w:ascii="Times New Roman" w:hAnsi="Times New Roman" w:eastAsia="仿宋_GB2312" w:cstheme="minorBidi"/>
          <w:kern w:val="2"/>
          <w:sz w:val="32"/>
          <w:szCs w:val="32"/>
          <w:lang w:val="en-US" w:eastAsia="zh-CN" w:bidi="ar-SA"/>
        </w:rPr>
      </w:pPr>
    </w:p>
    <w:p w14:paraId="48D5EA96">
      <w:pPr>
        <w:keepNext w:val="0"/>
        <w:keepLines w:val="0"/>
        <w:pageBreakBefore w:val="0"/>
        <w:widowControl w:val="0"/>
        <w:kinsoku/>
        <w:wordWrap/>
        <w:overflowPunct/>
        <w:topLinePunct w:val="0"/>
        <w:bidi w:val="0"/>
        <w:adjustRightInd/>
        <w:snapToGrid/>
        <w:spacing w:line="600" w:lineRule="exact"/>
        <w:ind w:firstLine="640" w:firstLineChars="200"/>
        <w:jc w:val="right"/>
        <w:textAlignment w:val="auto"/>
        <w:rPr>
          <w:rFonts w:hint="eastAsia" w:ascii="Times New Roman" w:hAnsi="Times New Roman" w:eastAsia="仿宋_GB2312" w:cstheme="minorBidi"/>
          <w:kern w:val="2"/>
          <w:sz w:val="32"/>
          <w:szCs w:val="32"/>
          <w:lang w:val="en-US" w:eastAsia="zh-CN" w:bidi="ar-SA"/>
        </w:rPr>
      </w:pPr>
    </w:p>
    <w:p w14:paraId="43789D96">
      <w:pPr>
        <w:keepNext w:val="0"/>
        <w:keepLines w:val="0"/>
        <w:pageBreakBefore w:val="0"/>
        <w:widowControl w:val="0"/>
        <w:kinsoku/>
        <w:wordWrap/>
        <w:overflowPunct/>
        <w:topLinePunct w:val="0"/>
        <w:bidi w:val="0"/>
        <w:adjustRightInd/>
        <w:snapToGrid/>
        <w:spacing w:line="600" w:lineRule="exact"/>
        <w:ind w:firstLine="640" w:firstLineChars="200"/>
        <w:jc w:val="right"/>
        <w:textAlignment w:val="auto"/>
        <w:rPr>
          <w:rFonts w:hint="eastAsia" w:ascii="Times New Roman" w:hAnsi="Times New Roman" w:eastAsia="仿宋_GB2312" w:cstheme="minorBidi"/>
          <w:kern w:val="2"/>
          <w:sz w:val="32"/>
          <w:szCs w:val="32"/>
          <w:lang w:val="en-US" w:eastAsia="zh-CN" w:bidi="ar-SA"/>
        </w:rPr>
      </w:pPr>
      <w:r>
        <w:rPr>
          <w:rFonts w:hint="eastAsia" w:ascii="Times New Roman" w:hAnsi="Times New Roman" w:eastAsia="仿宋_GB2312" w:cstheme="minorBidi"/>
          <w:kern w:val="2"/>
          <w:sz w:val="32"/>
          <w:szCs w:val="32"/>
          <w:lang w:val="en-US" w:eastAsia="zh-CN" w:bidi="ar-SA"/>
        </w:rPr>
        <w:t>龙港市自然资源与规划建设局</w:t>
      </w:r>
    </w:p>
    <w:p w14:paraId="55467010">
      <w:pPr>
        <w:keepNext w:val="0"/>
        <w:keepLines w:val="0"/>
        <w:pageBreakBefore w:val="0"/>
        <w:widowControl w:val="0"/>
        <w:kinsoku/>
        <w:wordWrap/>
        <w:overflowPunct/>
        <w:topLinePunct w:val="0"/>
        <w:bidi w:val="0"/>
        <w:adjustRightInd/>
        <w:snapToGrid/>
        <w:spacing w:line="600" w:lineRule="exact"/>
        <w:ind w:firstLine="640" w:firstLineChars="200"/>
        <w:jc w:val="center"/>
        <w:textAlignment w:val="auto"/>
        <w:rPr>
          <w:rFonts w:hint="eastAsia" w:ascii="Times New Roman" w:hAnsi="Times New Roman" w:eastAsia="仿宋_GB2312" w:cstheme="minorBidi"/>
          <w:kern w:val="2"/>
          <w:sz w:val="32"/>
          <w:szCs w:val="32"/>
          <w:lang w:val="en-US" w:eastAsia="zh-CN" w:bidi="ar-SA"/>
        </w:rPr>
      </w:pPr>
      <w:r>
        <w:rPr>
          <w:rFonts w:hint="eastAsia" w:ascii="Times New Roman" w:hAnsi="Times New Roman" w:eastAsia="仿宋_GB2312" w:cstheme="minorBidi"/>
          <w:kern w:val="2"/>
          <w:sz w:val="32"/>
          <w:szCs w:val="32"/>
          <w:lang w:val="en-US" w:eastAsia="zh-CN" w:bidi="ar-SA"/>
        </w:rPr>
        <w:t xml:space="preserve">                         2023年12月24日</w:t>
      </w:r>
    </w:p>
    <w:p w14:paraId="2297F1D9">
      <w:pPr>
        <w:pStyle w:val="7"/>
        <w:bidi w:val="0"/>
        <w:rPr>
          <w:rFonts w:hint="eastAsia"/>
        </w:rPr>
      </w:pPr>
    </w:p>
    <w:p w14:paraId="644E0F69">
      <w:pPr>
        <w:pStyle w:val="7"/>
        <w:bidi w:val="0"/>
        <w:rPr>
          <w:rFonts w:hint="eastAsia"/>
        </w:rPr>
      </w:pPr>
    </w:p>
    <w:p w14:paraId="2F957DFA">
      <w:pPr>
        <w:pStyle w:val="7"/>
        <w:bidi w:val="0"/>
        <w:rPr>
          <w:rFonts w:hint="eastAsia"/>
        </w:rPr>
      </w:pPr>
    </w:p>
    <w:p w14:paraId="1E90F475">
      <w:pPr>
        <w:pStyle w:val="7"/>
        <w:bidi w:val="0"/>
        <w:rPr>
          <w:rFonts w:hint="eastAsia"/>
        </w:rPr>
      </w:pPr>
    </w:p>
    <w:p w14:paraId="62EEF24F">
      <w:pPr>
        <w:pStyle w:val="7"/>
        <w:bidi w:val="0"/>
        <w:rPr>
          <w:rFonts w:hint="eastAsia"/>
        </w:rPr>
      </w:pPr>
    </w:p>
    <w:p w14:paraId="7486AFD6">
      <w:pPr>
        <w:pStyle w:val="7"/>
        <w:bidi w:val="0"/>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mNmUzOGY3NDkxZjczMDA0YjYzY2VhMDk1NDk3YWEifQ=="/>
  </w:docVars>
  <w:rsids>
    <w:rsidRoot w:val="66401B07"/>
    <w:rsid w:val="16E40718"/>
    <w:rsid w:val="17E17DAB"/>
    <w:rsid w:val="204032DB"/>
    <w:rsid w:val="31A65B4C"/>
    <w:rsid w:val="443457AA"/>
    <w:rsid w:val="4D283909"/>
    <w:rsid w:val="64936C57"/>
    <w:rsid w:val="66401B07"/>
    <w:rsid w:val="6F7A7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Times New Roman" w:hAnsi="Times New Roman" w:eastAsia="仿宋_GB2312" w:cstheme="minorBidi"/>
      <w:kern w:val="2"/>
      <w:sz w:val="32"/>
      <w:szCs w:val="32"/>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2"/>
    <w:qFormat/>
    <w:uiPriority w:val="0"/>
    <w:pPr>
      <w:spacing w:line="560" w:lineRule="exact"/>
      <w:ind w:firstLine="880" w:firstLineChars="200"/>
    </w:pPr>
    <w:rPr>
      <w:rFonts w:ascii="Times New Roman" w:hAnsi="Times New Roman" w:eastAsia="仿宋_GB2312"/>
      <w:sz w:val="32"/>
      <w:szCs w:val="32"/>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customStyle="1" w:styleId="7">
    <w:name w:val="公文正文"/>
    <w:basedOn w:val="1"/>
    <w:qFormat/>
    <w:uiPriority w:val="0"/>
    <w:pPr>
      <w:widowControl w:val="0"/>
      <w:pBdr>
        <w:top w:val="none" w:color="auto" w:sz="0" w:space="0"/>
        <w:left w:val="none" w:color="auto" w:sz="0" w:space="0"/>
        <w:bottom w:val="none" w:color="auto" w:sz="0" w:space="0"/>
        <w:right w:val="none" w:color="auto" w:sz="0" w:space="0"/>
      </w:pBdr>
      <w:shd w:val="clear" w:fill="FFFFFF"/>
      <w:spacing w:line="560" w:lineRule="exact"/>
      <w:ind w:firstLine="420" w:firstLineChars="200"/>
      <w:jc w:val="both"/>
    </w:pPr>
    <w:rPr>
      <w:rFonts w:ascii="Times New Roman" w:hAnsi="Times New Roman" w:eastAsia="仿宋_GB2312" w:cs="Times New Roman"/>
      <w:color w:val="000000" w:themeColor="text1"/>
      <w:kern w:val="0"/>
      <w:sz w:val="32"/>
      <w:szCs w:val="32"/>
      <w:shd w:val="clear" w:fill="FFFFFF"/>
      <w:lang w:bidi="ar"/>
      <w14:textFill>
        <w14:solidFill>
          <w14:schemeClr w14:val="tx1"/>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977</Words>
  <Characters>999</Characters>
  <Lines>0</Lines>
  <Paragraphs>0</Paragraphs>
  <TotalTime>4</TotalTime>
  <ScaleCrop>false</ScaleCrop>
  <LinksUpToDate>false</LinksUpToDate>
  <CharactersWithSpaces>1029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2024-11-29T02:40:00Z</dcterms:created>
  <dc:creator>1020陈</dc:creator>
  <cp:lastModifiedBy>boog_fun</cp:lastModifiedBy>
  <dcterms:modified xsi:type="dcterms:W3CDTF">2025-04-14T07:40:52Z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2AC170F7A0684E74BAE299703AE4E240_13</vt:lpwstr>
  </property>
</Properties>
</file>