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关于《乐清市智能化技术改造项目实施细则（送审稿）》的起草说明</w:t>
      </w:r>
    </w:p>
    <w:p>
      <w:pPr>
        <w:pStyle w:val="2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  <w:t>根据会议安排，现就报送审查的《乐清市智能化技术改造项目实施细则（送审稿）》有关情况说明如下：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一、文本出台背景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为落实《乐清市进一步推动工业经济高质量转型发展若干政策》文件内容，细化企业智能化技术改造项目补助内容，规范项目申报流程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，结合我市实际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草拟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  <w:t>《乐清市智能化技术改造项目实施细则（征求意见稿</w:t>
      </w:r>
      <w:bookmarkStart w:id="0" w:name="_GoBack"/>
      <w:bookmarkEnd w:id="0"/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  <w:t>）》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（以下简称《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技改细则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二、文件参考依据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该文件参考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《乐清市进一步推动工业经济高质量转型发展若干政策》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、《关于进一步深化“亩均论英雄”改革推动经济高质量发展的实施意见》乐政发〔2020〕34号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等政策文本，并结合相关实际制定。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、文本制定过程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《乐清市进一步推动工业经济高质量转型发展若干政策》文件内容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我局拟定了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技改细则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初稿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，并会同财政局反复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讨论文件内容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，进一步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规范政策内容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经修改完善后形成送审稿。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、文本主要内容</w:t>
      </w:r>
    </w:p>
    <w:p>
      <w:pPr>
        <w:spacing w:line="576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本地企业的项目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购买首台套产品和高端装备产品目录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设备加计50%计算设备投资额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所购置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高端装备产品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高端装备产品目录库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有效期内。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说明：为培育壮大我市高端装备产业，推进高端装备产业跨越发展，提升智能制造关键技术装备供给能力，促进产需对接，参考《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乐清市进一步推动工业经济高质量转型发展若干政策》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制定本条政策。</w:t>
      </w:r>
    </w:p>
    <w:p>
      <w:pPr>
        <w:snapToGrid/>
        <w:spacing w:before="0" w:beforeAutospacing="0" w:after="0" w:afterAutospacing="0" w:line="600" w:lineRule="exact"/>
        <w:ind w:firstLine="570"/>
        <w:jc w:val="both"/>
        <w:textAlignment w:val="baseline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对企业智能化技术改造项目（以下简称项目），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其亩产效益综合评价为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C类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在项目验收后下次亩均评价达B类（含）以上的再给予补助；未达到的，不予补助。</w:t>
      </w:r>
    </w:p>
    <w:p>
      <w:pPr>
        <w:spacing w:line="576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说明：参考</w:t>
      </w:r>
      <w:r>
        <w:rPr>
          <w:rFonts w:hint="eastAsia" w:ascii="仿宋_GB2312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《乐清市进一步推动工业经济高质量转型发展若干政策》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制定本条政策。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五、附则说明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政策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xx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xx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日起施行，有效期至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</w:rPr>
        <w:t>。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highlight w:val="none"/>
        </w:rPr>
        <w:t>与其他同类政策按就高不重复原则执行；国家、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</w:rPr>
        <w:t>省出台或调整相关支持政策的，按新规定执行。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DgxZTAxNzlmZTNkMDZjMjMxODFmM2MyYjdhNjQifQ=="/>
  </w:docVars>
  <w:rsids>
    <w:rsidRoot w:val="75367581"/>
    <w:rsid w:val="0EFC0A31"/>
    <w:rsid w:val="2BE373D6"/>
    <w:rsid w:val="327632D8"/>
    <w:rsid w:val="3A21014F"/>
    <w:rsid w:val="3B05561C"/>
    <w:rsid w:val="4E1B468A"/>
    <w:rsid w:val="5ECA1FD8"/>
    <w:rsid w:val="60430078"/>
    <w:rsid w:val="6A6733B0"/>
    <w:rsid w:val="6B3C7E0E"/>
    <w:rsid w:val="6EA463A2"/>
    <w:rsid w:val="753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 w:cs="宋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ind w:left="840" w:leftChars="400"/>
      <w:outlineLvl w:val="1"/>
    </w:pPr>
    <w:rPr>
      <w:rFonts w:ascii="Arial" w:hAnsi="Arial" w:eastAsia="黑体" w:cs="Times New Roman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33333"/>
      <w:u w:val="none"/>
    </w:rPr>
  </w:style>
  <w:style w:type="character" w:customStyle="1" w:styleId="11">
    <w:name w:val="layui-laypage-curr"/>
    <w:basedOn w:val="6"/>
    <w:autoRedefine/>
    <w:qFormat/>
    <w:uiPriority w:val="0"/>
  </w:style>
  <w:style w:type="paragraph" w:customStyle="1" w:styleId="12">
    <w:name w:val="head-title"/>
    <w:basedOn w:val="1"/>
    <w:autoRedefine/>
    <w:qFormat/>
    <w:uiPriority w:val="0"/>
    <w:pPr>
      <w:spacing w:after="375" w:afterAutospacing="0"/>
      <w:jc w:val="center"/>
    </w:pPr>
    <w:rPr>
      <w:b/>
      <w:bCs/>
      <w:color w:val="333333"/>
      <w:kern w:val="0"/>
      <w:sz w:val="36"/>
      <w:szCs w:val="36"/>
      <w:lang w:val="en-US" w:eastAsia="zh-CN" w:bidi="ar"/>
    </w:rPr>
  </w:style>
  <w:style w:type="character" w:customStyle="1" w:styleId="13">
    <w:name w:val="NormalCharacter"/>
    <w:link w:val="14"/>
    <w:qFormat/>
    <w:uiPriority w:val="0"/>
  </w:style>
  <w:style w:type="paragraph" w:customStyle="1" w:styleId="14">
    <w:name w:val="UserStyle_1"/>
    <w:basedOn w:val="1"/>
    <w:link w:val="13"/>
    <w:autoRedefine/>
    <w:qFormat/>
    <w:uiPriority w:val="0"/>
    <w:pPr>
      <w:widowControl/>
      <w:spacing w:after="160" w:line="240" w:lineRule="exact"/>
      <w:jc w:val="left"/>
    </w:pPr>
  </w:style>
  <w:style w:type="character" w:customStyle="1" w:styleId="15">
    <w:name w:val="l-btn-left"/>
    <w:basedOn w:val="6"/>
    <w:autoRedefine/>
    <w:qFormat/>
    <w:uiPriority w:val="0"/>
  </w:style>
  <w:style w:type="character" w:customStyle="1" w:styleId="16">
    <w:name w:val="l-btn-left1"/>
    <w:basedOn w:val="6"/>
    <w:qFormat/>
    <w:uiPriority w:val="0"/>
  </w:style>
  <w:style w:type="character" w:customStyle="1" w:styleId="17">
    <w:name w:val="l-btn-left2"/>
    <w:basedOn w:val="6"/>
    <w:autoRedefine/>
    <w:qFormat/>
    <w:uiPriority w:val="0"/>
  </w:style>
  <w:style w:type="character" w:customStyle="1" w:styleId="18">
    <w:name w:val="l-btn-left3"/>
    <w:basedOn w:val="6"/>
    <w:autoRedefine/>
    <w:qFormat/>
    <w:uiPriority w:val="0"/>
  </w:style>
  <w:style w:type="character" w:customStyle="1" w:styleId="19">
    <w:name w:val="l-btn-text"/>
    <w:basedOn w:val="6"/>
    <w:qFormat/>
    <w:uiPriority w:val="0"/>
    <w:rPr>
      <w:vertAlign w:val="baseline"/>
    </w:rPr>
  </w:style>
  <w:style w:type="character" w:customStyle="1" w:styleId="20">
    <w:name w:val="l-btn-icon-left"/>
    <w:basedOn w:val="6"/>
    <w:qFormat/>
    <w:uiPriority w:val="0"/>
  </w:style>
  <w:style w:type="character" w:customStyle="1" w:styleId="21">
    <w:name w:val="l-btn-icon-right"/>
    <w:basedOn w:val="6"/>
    <w:qFormat/>
    <w:uiPriority w:val="0"/>
  </w:style>
  <w:style w:type="character" w:customStyle="1" w:styleId="22">
    <w:name w:val="l-btn-empty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2936</Words>
  <Characters>3007</Characters>
  <Lines>0</Lines>
  <Paragraphs>0</Paragraphs>
  <TotalTime>0</TotalTime>
  <ScaleCrop>false</ScaleCrop>
  <LinksUpToDate>false</LinksUpToDate>
  <CharactersWithSpaces>3009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2022-08-30T00:48:00Z</dcterms:created>
  <dc:creator>Nan Jiangzhou</dc:creator>
  <cp:lastModifiedBy>简单</cp:lastModifiedBy>
  <dcterms:modified xsi:type="dcterms:W3CDTF">2024-02-05T07:04:20Z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F18511651D01416582141A065818C209_13</vt:lpwstr>
  </property>
</Properties>
</file>