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小标宋" w:hAnsi="小标宋" w:eastAsia="黑体" w:cs="小标宋"/>
          <w:i w:val="0"/>
          <w:iCs w:val="0"/>
          <w:caps w:val="0"/>
          <w:smallCaps w:val="0"/>
          <w:color w:val="auto"/>
          <w:spacing w:val="0"/>
          <w:sz w:val="44"/>
          <w:szCs w:val="44"/>
          <w:shd w:val="clear" w:color="auto" w:fill="FFFFFF"/>
        </w:rPr>
      </w:pPr>
      <w:r>
        <w:rPr>
          <w:rFonts w:hint="eastAsia" w:ascii="小标宋" w:hAnsi="小标宋" w:eastAsia="黑体" w:cs="小标宋"/>
          <w:i w:val="0"/>
          <w:iCs w:val="0"/>
          <w:caps w:val="0"/>
          <w:smallCaps w:val="0"/>
          <w:color w:val="auto"/>
          <w:spacing w:val="0"/>
          <w:sz w:val="44"/>
          <w:szCs w:val="44"/>
          <w:shd w:val="clear" w:color="auto" w:fill="FFFFFF"/>
          <w:lang w:eastAsia="zh-CN"/>
        </w:rPr>
        <w:t>鹿城区</w:t>
      </w:r>
      <w:r>
        <w:rPr>
          <w:rFonts w:hint="eastAsia" w:ascii="小标宋" w:hAnsi="小标宋" w:eastAsia="黑体" w:cs="小标宋"/>
          <w:i w:val="0"/>
          <w:iCs w:val="0"/>
          <w:caps w:val="0"/>
          <w:smallCaps w:val="0"/>
          <w:color w:val="auto"/>
          <w:spacing w:val="0"/>
          <w:sz w:val="44"/>
          <w:szCs w:val="44"/>
          <w:shd w:val="clear" w:color="auto" w:fill="FFFFFF"/>
        </w:rPr>
        <w:t>安全生产领域举报奖励办法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小标宋" w:hAnsi="小标宋" w:eastAsia="小标宋" w:cs="小标宋"/>
          <w:i w:val="0"/>
          <w:iCs w:val="0"/>
          <w:caps w:val="0"/>
          <w:smallCaps w:val="0"/>
          <w:color w:val="auto"/>
          <w:spacing w:val="0"/>
          <w:sz w:val="44"/>
          <w:szCs w:val="44"/>
          <w:shd w:val="clear" w:color="auto" w:fill="FFFFFF"/>
        </w:rPr>
      </w:pPr>
      <w:r>
        <w:rPr>
          <w:rFonts w:hint="eastAsia" w:ascii="小标宋" w:hAnsi="小标宋" w:eastAsia="黑体" w:cs="小标宋"/>
          <w:i w:val="0"/>
          <w:iCs w:val="0"/>
          <w:caps w:val="0"/>
          <w:smallCaps w:val="0"/>
          <w:color w:val="auto"/>
          <w:spacing w:val="0"/>
          <w:sz w:val="44"/>
          <w:szCs w:val="44"/>
          <w:shd w:val="clear" w:color="auto" w:fill="FFFFFF"/>
        </w:rPr>
        <w:t>（</w:t>
      </w:r>
      <w:r>
        <w:rPr>
          <w:rFonts w:hint="eastAsia" w:ascii="小标宋" w:hAnsi="小标宋" w:eastAsia="黑体" w:cs="小标宋"/>
          <w:i w:val="0"/>
          <w:iCs w:val="0"/>
          <w:caps w:val="0"/>
          <w:smallCaps w:val="0"/>
          <w:color w:val="auto"/>
          <w:spacing w:val="0"/>
          <w:sz w:val="44"/>
          <w:szCs w:val="44"/>
          <w:shd w:val="clear" w:color="auto" w:fill="FFFFFF"/>
          <w:lang w:val="en-US" w:eastAsia="zh-CN"/>
        </w:rPr>
        <w:t>送审稿</w:t>
      </w:r>
      <w:r>
        <w:rPr>
          <w:rFonts w:hint="eastAsia" w:ascii="小标宋" w:hAnsi="小标宋" w:eastAsia="黑体" w:cs="小标宋"/>
          <w:i w:val="0"/>
          <w:iCs w:val="0"/>
          <w:caps w:val="0"/>
          <w:smallCaps w:val="0"/>
          <w:color w:val="auto"/>
          <w:spacing w:val="0"/>
          <w:sz w:val="44"/>
          <w:szCs w:val="44"/>
          <w:shd w:val="clear" w:color="auto" w:fill="FFFFFF"/>
        </w:rPr>
        <w:t>）</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为进一步规范安全生产领域举报奖励工作，提升社会公众对安全生产工作的参与度，有效减少安全事故隐患存量，遏制安全事故隐患增量，根据《中华人民共和国安全生产法》《浙江省安全生产条例》《国家安全</w:t>
      </w:r>
      <w:bookmarkStart w:id="0" w:name="_GoBack"/>
      <w:bookmarkEnd w:id="0"/>
      <w:r>
        <w:rPr>
          <w:rFonts w:hint="eastAsia" w:ascii="仿宋" w:hAnsi="仿宋" w:eastAsia="仿宋" w:cs="仿宋"/>
          <w:sz w:val="32"/>
          <w:szCs w:val="32"/>
        </w:rPr>
        <w:t>监管总局  财政部关于印发〈安全生产领域举报奖励办法〉的通知》(安监总财〔2018〕19号)《浙江省安全生产重大事故隐患和违法行为举报奖励实施办法（试行）》(浙安委办〔2020〕31号)以及《温州市安全生产委员会办公室 温州市财政局关于印发温州市安全生产领域举报奖励办法的通知》（温安委办〔2021〕23号）等法律法规和文件，结合我</w:t>
      </w:r>
      <w:r>
        <w:rPr>
          <w:rFonts w:hint="eastAsia" w:ascii="仿宋" w:hAnsi="仿宋" w:eastAsia="仿宋" w:cs="仿宋"/>
          <w:sz w:val="32"/>
          <w:szCs w:val="32"/>
          <w:lang w:eastAsia="zh-CN"/>
        </w:rPr>
        <w:t>区</w:t>
      </w:r>
      <w:r>
        <w:rPr>
          <w:rFonts w:hint="eastAsia" w:ascii="仿宋" w:hAnsi="仿宋" w:eastAsia="仿宋" w:cs="仿宋"/>
          <w:sz w:val="32"/>
          <w:szCs w:val="32"/>
        </w:rPr>
        <w:t>实际，制定本办法。</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本办法适用于</w:t>
      </w:r>
      <w:r>
        <w:rPr>
          <w:rFonts w:hint="eastAsia" w:ascii="仿宋" w:hAnsi="仿宋" w:eastAsia="仿宋" w:cs="仿宋"/>
          <w:sz w:val="32"/>
          <w:szCs w:val="32"/>
          <w:lang w:eastAsia="zh-CN"/>
        </w:rPr>
        <w:t>鹿城区</w:t>
      </w:r>
      <w:r>
        <w:rPr>
          <w:rFonts w:hint="eastAsia" w:ascii="仿宋" w:hAnsi="仿宋" w:eastAsia="仿宋" w:cs="仿宋"/>
          <w:sz w:val="32"/>
          <w:szCs w:val="32"/>
        </w:rPr>
        <w:t>行政区域内安全生产事故隐患和安全生产违法行为的举报、核查和奖励事项。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其他负有安全生产监督管理职责部门对所监管行业领域的安全生产举报奖励另有规定的，依照其规定。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本办法所称安全生产事故隐患，按照《安全生产事故隐患排查治理暂行规定》（国家安全监管总局令16号）的规定认定</w:t>
      </w:r>
      <w:r>
        <w:rPr>
          <w:rFonts w:hint="eastAsia" w:ascii="仿宋" w:hAnsi="仿宋" w:eastAsia="仿宋" w:cs="仿宋"/>
          <w:sz w:val="32"/>
          <w:szCs w:val="32"/>
          <w:lang w:eastAsia="zh-CN"/>
        </w:rPr>
        <w:t>；重大隐患重点问题按照各行业领域公布的重大隐患判定标准和浙江省安委办公布各批次重大隐患重点问题认定</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安全生产违法行为是指违反《中华人民共和国安全生产法》《浙江省安全生产条例》等有关安全生产的法律、法规和规章的行为。</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任何单位、组织和个人（以下统称举报人）有权向负有监管职责部门举报安全生产事故隐患、安全生产违法行为。</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全</w:t>
      </w:r>
      <w:r>
        <w:rPr>
          <w:rFonts w:hint="eastAsia" w:ascii="仿宋" w:hAnsi="仿宋" w:eastAsia="仿宋" w:cs="仿宋"/>
          <w:sz w:val="32"/>
          <w:szCs w:val="32"/>
          <w:lang w:eastAsia="zh-CN"/>
        </w:rPr>
        <w:t>区</w:t>
      </w:r>
      <w:r>
        <w:rPr>
          <w:rFonts w:hint="eastAsia" w:ascii="仿宋" w:hAnsi="仿宋" w:eastAsia="仿宋" w:cs="仿宋"/>
          <w:sz w:val="32"/>
          <w:szCs w:val="32"/>
        </w:rPr>
        <w:t>统一设置“12350”安全生产举报投诉特服电话。举报人可以通过走访、书信、电话、传真、电子邮件、微信公众号等各类方式举报安全生产事故隐患和违法行为。举报人举报的事项应当客观真实，并对其举报内容的真实性负责，不得捏造、歪曲事实，不得诬告、陷害他人和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负有安全生产监督管理职责的部门应广泛向社会公开举报途径和奖金领取办法。</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举报人举报的安全生产事故隐患和安全生产违法行为，属于生产经营单位和负有安全监管职责的部门没有发现，或者虽然发现但未按有关规定依法处理，经核查属实的，给予举报人奖金奖励。</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举报奖励针对实名举报。实名举报是指举报人提供真实姓名、身份证号码和有效通讯联系方式等。对于举报事项，举报人要提供违法行为的时间、地点、人物、情节等具体情况。</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依法受理的举报，经查实后，根据事故隐患危害程度或安全生产违法行为情节严重程度或隐瞒生产安全事故的等级，给予举报人奖励。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接到举报的部门发现举报事项不属于本部门受理范围的，应当及时移送，应当告知举报人向有处理权的单位举报，移送后应当记录备存并采取适当方式告知举报人；受移送部门收到移送举报件后，应当及时组织调查处理，并将结果报送</w:t>
      </w:r>
      <w:r>
        <w:rPr>
          <w:rFonts w:hint="eastAsia" w:ascii="仿宋" w:hAnsi="仿宋" w:eastAsia="仿宋" w:cs="仿宋"/>
          <w:sz w:val="32"/>
          <w:szCs w:val="32"/>
          <w:lang w:eastAsia="zh-CN"/>
        </w:rPr>
        <w:t>区</w:t>
      </w:r>
      <w:r>
        <w:rPr>
          <w:rFonts w:hint="eastAsia" w:ascii="仿宋" w:hAnsi="仿宋" w:eastAsia="仿宋" w:cs="仿宋"/>
          <w:sz w:val="32"/>
          <w:szCs w:val="32"/>
        </w:rPr>
        <w:t>安委办审核。</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受移送部门无举报奖励办法的，对符合奖励条件的举报，由市安委办给予举报人奖励。</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经调查属实的举报内容，按下列规定对实名举报人给予奖励：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（一）对举报重大事故隐患的，由相关文件明确被列入</w:t>
      </w:r>
      <w:r>
        <w:rPr>
          <w:rFonts w:hint="eastAsia" w:ascii="仿宋" w:hAnsi="仿宋" w:eastAsia="仿宋" w:cs="仿宋"/>
          <w:sz w:val="32"/>
          <w:szCs w:val="32"/>
          <w:lang w:eastAsia="zh-CN"/>
        </w:rPr>
        <w:t>区</w:t>
      </w:r>
      <w:r>
        <w:rPr>
          <w:rFonts w:hint="eastAsia" w:ascii="仿宋" w:hAnsi="仿宋" w:eastAsia="仿宋" w:cs="仿宋"/>
          <w:sz w:val="32"/>
          <w:szCs w:val="32"/>
        </w:rPr>
        <w:t>级挂牌督办的，最高奖励5000元；被列入市级挂牌督办的，最高奖励1万元；被列入省级挂牌督办的，最高奖励2万元；被列入国家级挂牌督办的，最高奖励5万元。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（二）对举报安全生产违法行为，经查实的，奖励金额按照行政处罚金额的</w:t>
      </w:r>
      <w:r>
        <w:rPr>
          <w:rFonts w:hint="eastAsia" w:ascii="仿宋" w:hAnsi="仿宋" w:eastAsia="仿宋" w:cs="仿宋"/>
          <w:sz w:val="32"/>
          <w:szCs w:val="32"/>
          <w:lang w:val="en-US" w:eastAsia="zh-CN"/>
        </w:rPr>
        <w:t>5</w:t>
      </w:r>
      <w:r>
        <w:rPr>
          <w:rFonts w:hint="eastAsia" w:ascii="仿宋" w:hAnsi="仿宋" w:eastAsia="仿宋" w:cs="仿宋"/>
          <w:sz w:val="32"/>
          <w:szCs w:val="32"/>
        </w:rPr>
        <w:t>%计算，最高不超过30万元。行政处罚依据安全生产相关法律法规及规章制度执行。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根据举报线索，无法查清涉案人员或单位，但有收缴涉案物品的，举报奖励金额可按照涉案物品评估市场价格的一半支付，最高不超过5000元。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（三）对举报瞒报、谎报事故的，按照最终查实举报的瞒报谎报事故死亡人数给予奖励，每查实瞒报谎报1人奖励3万元，最高奖励不超过30万元。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（四）举报内容兼具前三项内容的，奖励金额按最高额发放。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（五）对举报一般事故隐患和安全生产违法行为轻微，且无罚款的，根据核查结果，情况属实的，按照200元/项的标准给予举报人一次性奖励。</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对下列情形不属于本办法奖励范围的情形：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（一）匿名举报未留下有效联系方式的；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（二）事故隐患和安全生产违法行为已被立案查处的；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（三）事故隐患和安全生产违法行为由国家机关、</w:t>
      </w:r>
      <w:r>
        <w:rPr>
          <w:rFonts w:hint="eastAsia" w:ascii="仿宋" w:hAnsi="仿宋" w:eastAsia="仿宋" w:cs="仿宋"/>
          <w:sz w:val="32"/>
          <w:szCs w:val="32"/>
          <w:lang w:eastAsia="zh-CN"/>
        </w:rPr>
        <w:t>村社</w:t>
      </w:r>
      <w:r>
        <w:rPr>
          <w:rFonts w:hint="eastAsia" w:ascii="仿宋" w:hAnsi="仿宋" w:eastAsia="仿宋" w:cs="仿宋"/>
          <w:sz w:val="32"/>
          <w:szCs w:val="32"/>
        </w:rPr>
        <w:t>工作人员在本人管理职责范围内发现并报告或者授意他人举报的；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（四）受理单位认为不属于奖励范围的其他情形。</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多人多次举报同一事项的，对受理时间最先的举报人给予奖励，后续举报人不再奖励。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多人联名举报同一事项的，由实名举报的第一署名人或者第一署名人书面委托的其他署名人领取奖金。</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举报处理工作应当遵循下列原则：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（一）核查举报事项时，不得出示举报材料原件或者复印件，不得暴露举报人；除调查工作确有需要外，不得对书面举报材料进行笔迹痕迹等鉴定。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（二）宣传报道和奖励举报人员，除本人同意外，不得公开举报人的姓名、单位。</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受理举报的部门应当及时核查处理举报事项，自受理之日起60日内办结；情况复杂的，经上一级有关部门批准，可以依法适当延长核查处理时间，但延长期限不得超过30日，并告知举报人延期理由。</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举报事项经核查属实，依法查处完结后10个工作日内，由举报核查人员与举报人联系，负责办理申报举报奖励，按照规定程序审批支付。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在进行内部财务审批时，只限举报核查人员、财务相关经办人、案件办理负责人、财务负责人、部门举报办理分管领导、财务分管领导、部门主要负责人知晓举报人员姓名、身份证号码、联系方式。涉及奖励金额巨大的，由局党委会或局长办公会议集体讨论决定，整个过程严禁违反保密规定，严禁泄露，严禁将有关举报材料、举报内容、举报人信息、奖励情况等透露或者转交给被举报单位或者被举报对象的。</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举报人接到领奖通知后，应当在60日内凭举报人有效证件到指定地点领取奖金，或者提供银行账户由</w:t>
      </w:r>
      <w:r>
        <w:rPr>
          <w:rFonts w:hint="eastAsia" w:ascii="仿宋" w:hAnsi="仿宋" w:eastAsia="仿宋" w:cs="仿宋"/>
          <w:sz w:val="32"/>
          <w:szCs w:val="32"/>
          <w:lang w:eastAsia="zh-CN"/>
        </w:rPr>
        <w:t>区应急管理局</w:t>
      </w:r>
      <w:r>
        <w:rPr>
          <w:rFonts w:hint="eastAsia" w:ascii="仿宋" w:hAnsi="仿宋" w:eastAsia="仿宋" w:cs="仿宋"/>
          <w:sz w:val="32"/>
          <w:szCs w:val="32"/>
        </w:rPr>
        <w:t>将奖金存入；无法通知举报人的，可以在一定范围内进行公告。自公告之日起60天内未领取奖金者视为放弃领奖权利；能够说明理由的，可以延长30天领取奖金。</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举报人举报的事项应当客观真实，不得捏造、歪曲事实，不得诬告、陷害他人和单位；否则，一经查实，依法追究举报人的法律责任。</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给予举报人的奖金纳入同级财政预算，专款专用，并接受审计、监察等部门的监督。</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本办法由</w:t>
      </w:r>
      <w:r>
        <w:rPr>
          <w:rFonts w:hint="eastAsia" w:ascii="仿宋" w:hAnsi="仿宋" w:eastAsia="仿宋" w:cs="仿宋"/>
          <w:sz w:val="32"/>
          <w:szCs w:val="32"/>
          <w:lang w:eastAsia="zh-CN"/>
        </w:rPr>
        <w:t>鹿城区</w:t>
      </w:r>
      <w:r>
        <w:rPr>
          <w:rFonts w:hint="eastAsia" w:ascii="仿宋" w:hAnsi="仿宋" w:eastAsia="仿宋" w:cs="仿宋"/>
          <w:sz w:val="32"/>
          <w:szCs w:val="32"/>
        </w:rPr>
        <w:t>安全生产委员会办公室和</w:t>
      </w:r>
      <w:r>
        <w:rPr>
          <w:rFonts w:hint="eastAsia" w:ascii="仿宋" w:hAnsi="仿宋" w:eastAsia="仿宋" w:cs="仿宋"/>
          <w:sz w:val="32"/>
          <w:szCs w:val="32"/>
          <w:lang w:eastAsia="zh-CN"/>
        </w:rPr>
        <w:t>鹿城区</w:t>
      </w:r>
      <w:r>
        <w:rPr>
          <w:rFonts w:hint="eastAsia" w:ascii="仿宋" w:hAnsi="仿宋" w:eastAsia="仿宋" w:cs="仿宋"/>
          <w:sz w:val="32"/>
          <w:szCs w:val="32"/>
        </w:rPr>
        <w:t>财政局负责解释。</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 本办法自202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XX</w:t>
      </w:r>
      <w:r>
        <w:rPr>
          <w:rFonts w:hint="eastAsia" w:ascii="仿宋" w:hAnsi="仿宋" w:eastAsia="仿宋" w:cs="仿宋"/>
          <w:sz w:val="32"/>
          <w:szCs w:val="32"/>
        </w:rPr>
        <w:t>月</w:t>
      </w:r>
      <w:r>
        <w:rPr>
          <w:rFonts w:hint="eastAsia" w:ascii="仿宋" w:hAnsi="仿宋" w:eastAsia="仿宋" w:cs="仿宋"/>
          <w:sz w:val="32"/>
          <w:szCs w:val="32"/>
          <w:lang w:val="en-US" w:eastAsia="zh-CN"/>
        </w:rPr>
        <w:t>XX</w:t>
      </w:r>
      <w:r>
        <w:rPr>
          <w:rFonts w:hint="eastAsia" w:ascii="仿宋" w:hAnsi="仿宋" w:eastAsia="仿宋" w:cs="仿宋"/>
          <w:sz w:val="32"/>
          <w:szCs w:val="32"/>
        </w:rPr>
        <w:t>日起施行。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微软雅黑" w:hAnsi="微软雅黑" w:eastAsia="微软雅黑" w:cs="微软雅黑"/>
          <w:i w:val="0"/>
          <w:caps w:val="0"/>
          <w:smallCaps w:val="0"/>
          <w:color w:val="auto"/>
          <w:spacing w:val="0"/>
          <w:sz w:val="24"/>
          <w:szCs w:val="24"/>
        </w:rPr>
      </w:pPr>
      <w:r>
        <w:rPr>
          <w:rFonts w:hint="eastAsia" w:ascii="仿宋_GB2312" w:hAnsi="微软雅黑" w:eastAsia="仿宋_GB2312" w:cs="仿宋_GB2312"/>
          <w:i w:val="0"/>
          <w:caps w:val="0"/>
          <w:smallCaps w:val="0"/>
          <w:color w:val="auto"/>
          <w:spacing w:val="0"/>
          <w:sz w:val="31"/>
          <w:szCs w:val="31"/>
        </w:rPr>
        <w:t> </w:t>
      </w:r>
    </w:p>
    <w:p>
      <w:pPr>
        <w:rPr>
          <w:color w:val="auto"/>
        </w:rPr>
      </w:pPr>
    </w:p>
    <w:p>
      <w:pPr>
        <w:rPr>
          <w:rFonts w:hint="eastAsia" w:ascii="黑体" w:hAnsi="黑体" w:eastAsia="黑体" w:cs="黑体"/>
          <w:color w:val="auto"/>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smallCaps w:val="0"/>
          <w:color w:val="auto"/>
          <w:spacing w:val="0"/>
          <w:sz w:val="36"/>
          <w:szCs w:val="3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smallCaps w:val="0"/>
          <w:color w:val="auto"/>
          <w:spacing w:val="0"/>
          <w:sz w:val="36"/>
          <w:szCs w:val="3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smallCaps w:val="0"/>
          <w:color w:val="auto"/>
          <w:spacing w:val="0"/>
          <w:sz w:val="36"/>
          <w:szCs w:val="3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smallCaps w:val="0"/>
          <w:color w:val="auto"/>
          <w:spacing w:val="0"/>
          <w:sz w:val="36"/>
          <w:szCs w:val="3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smallCaps w:val="0"/>
          <w:color w:val="auto"/>
          <w:spacing w:val="0"/>
          <w:sz w:val="36"/>
          <w:szCs w:val="3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smallCaps w:val="0"/>
          <w:color w:val="auto"/>
          <w:spacing w:val="0"/>
          <w:sz w:val="36"/>
          <w:szCs w:val="3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smallCaps w:val="0"/>
          <w:color w:val="auto"/>
          <w:spacing w:val="0"/>
          <w:sz w:val="36"/>
          <w:szCs w:val="3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smallCaps w:val="0"/>
          <w:color w:val="auto"/>
          <w:spacing w:val="0"/>
          <w:sz w:val="36"/>
          <w:szCs w:val="36"/>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黑体" w:hAnsi="黑体" w:eastAsia="黑体" w:cs="黑体"/>
          <w:i w:val="0"/>
          <w:caps w:val="0"/>
          <w:smallCaps w:val="0"/>
          <w:color w:val="auto"/>
          <w:spacing w:val="0"/>
          <w:sz w:val="36"/>
          <w:szCs w:val="36"/>
        </w:rPr>
      </w:pPr>
    </w:p>
    <w:p>
      <w:pPr>
        <w:adjustRightInd w:val="0"/>
        <w:snapToGrid w:val="0"/>
        <w:rPr>
          <w:rFonts w:hint="eastAsia" w:ascii="黑体" w:hAnsi="黑体" w:eastAsia="黑体" w:cs="黑体"/>
          <w:kern w:val="0"/>
          <w:sz w:val="36"/>
          <w:szCs w:val="36"/>
        </w:rPr>
      </w:pPr>
      <w:r>
        <w:rPr>
          <w:rFonts w:hint="eastAsia" w:ascii="黑体" w:hAnsi="黑体" w:eastAsia="黑体" w:cs="黑体"/>
          <w:kern w:val="0"/>
          <w:sz w:val="36"/>
          <w:szCs w:val="36"/>
        </w:rPr>
        <w:t>附件</w:t>
      </w:r>
    </w:p>
    <w:p>
      <w:pPr>
        <w:adjustRightInd w:val="0"/>
        <w:spacing w:line="600" w:lineRule="atLeast"/>
        <w:jc w:val="center"/>
        <w:rPr>
          <w:rFonts w:hint="eastAsia" w:ascii="小标宋" w:hAnsi="小标宋" w:eastAsia="小标宋" w:cs="小标宋"/>
          <w:b w:val="0"/>
          <w:bCs/>
          <w:kern w:val="0"/>
          <w:sz w:val="44"/>
          <w:szCs w:val="44"/>
        </w:rPr>
      </w:pPr>
      <w:r>
        <w:rPr>
          <w:rFonts w:hint="eastAsia" w:ascii="小标宋" w:hAnsi="小标宋" w:eastAsia="小标宋" w:cs="小标宋"/>
          <w:b w:val="0"/>
          <w:bCs/>
          <w:kern w:val="0"/>
          <w:sz w:val="44"/>
          <w:szCs w:val="44"/>
          <w:lang w:eastAsia="zh-CN"/>
        </w:rPr>
        <w:t>鹿城区</w:t>
      </w:r>
      <w:r>
        <w:rPr>
          <w:rFonts w:hint="eastAsia" w:ascii="小标宋" w:hAnsi="小标宋" w:eastAsia="小标宋" w:cs="小标宋"/>
          <w:b w:val="0"/>
          <w:bCs/>
          <w:kern w:val="0"/>
          <w:sz w:val="44"/>
          <w:szCs w:val="44"/>
        </w:rPr>
        <w:t>安全生产举报奖励审批表</w:t>
      </w:r>
    </w:p>
    <w:tbl>
      <w:tblPr>
        <w:tblStyle w:val="10"/>
        <w:tblW w:w="89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899"/>
        <w:gridCol w:w="659"/>
        <w:gridCol w:w="2761"/>
        <w:gridCol w:w="1620"/>
        <w:gridCol w:w="2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举报事件</w:t>
            </w:r>
          </w:p>
          <w:p>
            <w:pPr>
              <w:adjustRightInd w:val="0"/>
              <w:snapToGrid w:val="0"/>
              <w:jc w:val="center"/>
              <w:rPr>
                <w:rFonts w:hint="eastAsia" w:ascii="仿宋_GB2312" w:hAnsi="宋体" w:eastAsia="仿宋_GB2312" w:cs="宋体"/>
                <w:kern w:val="0"/>
                <w:sz w:val="30"/>
                <w:szCs w:val="30"/>
              </w:rPr>
            </w:pPr>
            <w:r>
              <w:rPr>
                <w:rFonts w:hint="eastAsia" w:ascii="仿宋_GB2312" w:hAnsi="宋体" w:eastAsia="仿宋_GB2312" w:cs="宋体"/>
                <w:kern w:val="0"/>
                <w:sz w:val="24"/>
                <w:szCs w:val="24"/>
              </w:rPr>
              <w:t>名  称</w:t>
            </w:r>
          </w:p>
        </w:tc>
        <w:tc>
          <w:tcPr>
            <w:tcW w:w="72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举报人姓名或</w:t>
            </w:r>
          </w:p>
          <w:p>
            <w:pPr>
              <w:adjustRightInd w:val="0"/>
              <w:snapToGrid w:val="0"/>
              <w:jc w:val="center"/>
              <w:rPr>
                <w:rFonts w:hint="eastAsia" w:ascii="仿宋_GB2312" w:hAnsi="宋体" w:eastAsia="仿宋_GB2312" w:cs="宋体"/>
                <w:kern w:val="0"/>
                <w:sz w:val="30"/>
                <w:szCs w:val="30"/>
              </w:rPr>
            </w:pPr>
            <w:r>
              <w:rPr>
                <w:rFonts w:hint="eastAsia" w:ascii="仿宋_GB2312" w:hAnsi="宋体" w:eastAsia="仿宋_GB2312" w:cs="宋体"/>
                <w:kern w:val="0"/>
                <w:sz w:val="24"/>
                <w:szCs w:val="24"/>
              </w:rPr>
              <w:t>举报单位名称</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30"/>
                <w:szCs w:val="30"/>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22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受 理 单 位</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宋体"/>
                <w:kern w:val="0"/>
                <w:sz w:val="24"/>
                <w:szCs w:val="24"/>
              </w:rPr>
            </w:pPr>
          </w:p>
          <w:p>
            <w:pPr>
              <w:adjustRightInd w:val="0"/>
              <w:snapToGrid w:val="0"/>
              <w:jc w:val="center"/>
              <w:rPr>
                <w:rFonts w:hint="eastAsia" w:ascii="仿宋_GB2312" w:hAnsi="宋体" w:eastAsia="仿宋_GB2312" w:cs="宋体"/>
                <w:kern w:val="0"/>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受理时间</w:t>
            </w:r>
          </w:p>
        </w:tc>
        <w:tc>
          <w:tcPr>
            <w:tcW w:w="22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0"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举报事件</w:t>
            </w:r>
          </w:p>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基本情况</w:t>
            </w:r>
          </w:p>
        </w:tc>
        <w:tc>
          <w:tcPr>
            <w:tcW w:w="8181" w:type="dxa"/>
            <w:gridSpan w:val="5"/>
            <w:tcBorders>
              <w:top w:val="single" w:color="auto" w:sz="4" w:space="0"/>
              <w:left w:val="single" w:color="auto" w:sz="4" w:space="0"/>
              <w:bottom w:val="single" w:color="auto" w:sz="4" w:space="0"/>
              <w:right w:val="single" w:color="auto" w:sz="4" w:space="0"/>
            </w:tcBorders>
            <w:vAlign w:val="bottom"/>
          </w:tcPr>
          <w:p>
            <w:pPr>
              <w:adjustRightInd w:val="0"/>
              <w:snapToGrid w:val="0"/>
              <w:jc w:val="right"/>
              <w:rPr>
                <w:rFonts w:hint="eastAsia" w:ascii="仿宋_GB2312" w:hAnsi="宋体" w:eastAsia="仿宋_GB2312" w:cs="宋体"/>
                <w:kern w:val="0"/>
                <w:sz w:val="24"/>
                <w:szCs w:val="24"/>
              </w:rPr>
            </w:pPr>
          </w:p>
          <w:p>
            <w:pPr>
              <w:adjustRightInd w:val="0"/>
              <w:snapToGrid w:val="0"/>
              <w:ind w:left="2339" w:leftChars="1114" w:right="960" w:firstLine="1560" w:firstLineChars="65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第一受理人（签名）：</w:t>
            </w:r>
          </w:p>
          <w:p>
            <w:pPr>
              <w:adjustRightInd w:val="0"/>
              <w:snapToGrid w:val="0"/>
              <w:ind w:left="2339" w:leftChars="1114" w:right="960" w:firstLine="1560" w:firstLineChars="650"/>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679" w:type="dxa"/>
            <w:gridSpan w:val="2"/>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建议奖励金额</w:t>
            </w:r>
          </w:p>
        </w:tc>
        <w:tc>
          <w:tcPr>
            <w:tcW w:w="7282" w:type="dxa"/>
            <w:gridSpan w:val="4"/>
            <w:tcBorders>
              <w:top w:val="single" w:color="auto" w:sz="4" w:space="0"/>
              <w:left w:val="single" w:color="auto" w:sz="4" w:space="0"/>
              <w:right w:val="single" w:color="auto" w:sz="4" w:space="0"/>
            </w:tcBorders>
            <w:vAlign w:val="center"/>
          </w:tcPr>
          <w:p>
            <w:pPr>
              <w:adjustRightInd w:val="0"/>
              <w:snapToGrid w:val="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人民币（大写）计为：    万     仟     佰     拾    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7"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查处单位</w:t>
            </w:r>
          </w:p>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意见</w:t>
            </w:r>
          </w:p>
        </w:tc>
        <w:tc>
          <w:tcPr>
            <w:tcW w:w="72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1440" w:firstLineChars="600"/>
              <w:jc w:val="center"/>
              <w:rPr>
                <w:rFonts w:hint="eastAsia" w:ascii="仿宋_GB2312" w:hAnsi="宋体" w:eastAsia="仿宋_GB2312" w:cs="宋体"/>
                <w:kern w:val="0"/>
                <w:sz w:val="24"/>
                <w:szCs w:val="24"/>
              </w:rPr>
            </w:pPr>
          </w:p>
          <w:p>
            <w:pPr>
              <w:adjustRightInd w:val="0"/>
              <w:snapToGrid w:val="0"/>
              <w:ind w:firstLine="1440" w:firstLineChars="600"/>
              <w:jc w:val="center"/>
              <w:rPr>
                <w:rFonts w:hint="eastAsia" w:ascii="仿宋_GB2312" w:hAnsi="宋体" w:eastAsia="仿宋_GB2312" w:cs="宋体"/>
                <w:kern w:val="0"/>
                <w:sz w:val="24"/>
                <w:szCs w:val="24"/>
              </w:rPr>
            </w:pPr>
          </w:p>
          <w:p>
            <w:pPr>
              <w:adjustRightInd w:val="0"/>
              <w:snapToGrid w:val="0"/>
              <w:ind w:firstLine="4680" w:firstLineChars="1950"/>
              <w:rPr>
                <w:rFonts w:hint="eastAsia" w:ascii="仿宋_GB2312" w:hAnsi="宋体" w:eastAsia="仿宋_GB2312" w:cs="宋体"/>
                <w:kern w:val="0"/>
                <w:sz w:val="24"/>
                <w:szCs w:val="24"/>
              </w:rPr>
            </w:pPr>
          </w:p>
          <w:p>
            <w:pPr>
              <w:adjustRightInd w:val="0"/>
              <w:snapToGrid w:val="0"/>
              <w:ind w:firstLine="4680" w:firstLineChars="1950"/>
              <w:rPr>
                <w:rFonts w:hint="eastAsia" w:ascii="仿宋_GB2312" w:hAnsi="宋体" w:eastAsia="仿宋_GB2312" w:cs="宋体"/>
                <w:kern w:val="0"/>
                <w:sz w:val="24"/>
                <w:szCs w:val="24"/>
              </w:rPr>
            </w:pPr>
          </w:p>
          <w:p>
            <w:pPr>
              <w:adjustRightInd w:val="0"/>
              <w:snapToGrid w:val="0"/>
              <w:ind w:firstLine="4680" w:firstLineChars="195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(盖章)</w:t>
            </w:r>
          </w:p>
          <w:p>
            <w:pPr>
              <w:adjustRightInd w:val="0"/>
              <w:snapToGrid w:val="0"/>
              <w:ind w:firstLine="1440" w:firstLineChars="60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3"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59" w:leftChars="76"/>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eastAsia="zh-CN"/>
              </w:rPr>
              <w:t>区</w:t>
            </w:r>
            <w:r>
              <w:rPr>
                <w:rFonts w:hint="eastAsia" w:ascii="仿宋_GB2312" w:hAnsi="宋体" w:eastAsia="仿宋_GB2312" w:cs="宋体"/>
                <w:kern w:val="0"/>
                <w:sz w:val="24"/>
                <w:szCs w:val="24"/>
              </w:rPr>
              <w:t>安委会</w:t>
            </w:r>
          </w:p>
          <w:p>
            <w:pPr>
              <w:adjustRightInd w:val="0"/>
              <w:snapToGrid w:val="0"/>
              <w:ind w:left="159" w:leftChars="76"/>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办公室</w:t>
            </w:r>
          </w:p>
          <w:p>
            <w:pPr>
              <w:adjustRightInd w:val="0"/>
              <w:snapToGrid w:val="0"/>
              <w:ind w:left="159" w:leftChars="76"/>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审批意见</w:t>
            </w:r>
          </w:p>
        </w:tc>
        <w:tc>
          <w:tcPr>
            <w:tcW w:w="72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p>
          <w:p>
            <w:pPr>
              <w:adjustRightInd w:val="0"/>
              <w:snapToGrid w:val="0"/>
              <w:jc w:val="center"/>
              <w:rPr>
                <w:rFonts w:hint="eastAsia" w:ascii="仿宋_GB2312" w:hAnsi="宋体" w:eastAsia="仿宋_GB2312" w:cs="宋体"/>
                <w:kern w:val="0"/>
                <w:sz w:val="24"/>
                <w:szCs w:val="24"/>
              </w:rPr>
            </w:pPr>
          </w:p>
          <w:p>
            <w:pPr>
              <w:adjustRightInd w:val="0"/>
              <w:snapToGrid w:val="0"/>
              <w:jc w:val="center"/>
              <w:rPr>
                <w:rFonts w:hint="eastAsia" w:ascii="仿宋_GB2312" w:hAnsi="宋体" w:eastAsia="仿宋_GB2312" w:cs="宋体"/>
                <w:kern w:val="0"/>
                <w:sz w:val="24"/>
                <w:szCs w:val="24"/>
              </w:rPr>
            </w:pPr>
          </w:p>
          <w:p>
            <w:pPr>
              <w:adjustRightInd w:val="0"/>
              <w:snapToGrid w:val="0"/>
              <w:ind w:firstLine="1440" w:firstLineChars="60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w:t>
            </w:r>
          </w:p>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(盖章)</w:t>
            </w:r>
          </w:p>
          <w:p>
            <w:pPr>
              <w:adjustRightInd w:val="0"/>
              <w:snapToGrid w:val="0"/>
              <w:ind w:firstLine="4440" w:firstLineChars="185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33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宋体" w:eastAsia="仿宋_GB2312" w:cs="宋体"/>
                <w:kern w:val="0"/>
                <w:sz w:val="24"/>
                <w:szCs w:val="24"/>
              </w:rPr>
            </w:pPr>
            <w:r>
              <w:rPr>
                <w:rFonts w:hint="eastAsia" w:ascii="仿宋_GB2312" w:hAnsi="宋体" w:eastAsia="仿宋_GB2312" w:cs="宋体"/>
                <w:spacing w:val="-8"/>
                <w:kern w:val="0"/>
                <w:sz w:val="24"/>
                <w:szCs w:val="24"/>
              </w:rPr>
              <w:t>核发奖励金额</w:t>
            </w:r>
          </w:p>
        </w:tc>
        <w:tc>
          <w:tcPr>
            <w:tcW w:w="66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人民币(大写)计为:     万    仟    佰    拾    元整</w:t>
            </w:r>
          </w:p>
        </w:tc>
      </w:tr>
    </w:tbl>
    <w:p>
      <w:pPr>
        <w:adjustRightInd w:val="0"/>
        <w:spacing w:line="440" w:lineRule="exact"/>
        <w:ind w:firstLine="480" w:firstLineChars="200"/>
        <w:rPr>
          <w:rFonts w:ascii="Times New Roman" w:hAnsi="Times New Roman" w:eastAsia="仿宋_GB2312" w:cs="Times New Roman"/>
          <w:bCs/>
          <w:sz w:val="28"/>
          <w:szCs w:val="28"/>
        </w:rPr>
      </w:pPr>
      <w:r>
        <w:rPr>
          <w:rFonts w:hint="eastAsia" w:ascii="仿宋_GB2312" w:hAnsi="宋体" w:eastAsia="仿宋_GB2312" w:cs="宋体"/>
          <w:kern w:val="0"/>
          <w:sz w:val="24"/>
          <w:szCs w:val="24"/>
        </w:rPr>
        <w:t>注：举报事件的基本情况，包括基本内容和处理情况，应说明事件的发生地点、时间、处理措施和结果；如内容较多，可另附说明。</w:t>
      </w:r>
    </w:p>
    <w:p/>
    <w:p>
      <w:pPr>
        <w:pStyle w:val="9"/>
        <w:widowControl/>
        <w:spacing w:beforeAutospacing="0" w:afterAutospacing="0" w:line="480" w:lineRule="auto"/>
        <w:ind w:right="75" w:firstLine="620" w:firstLineChars="200"/>
        <w:jc w:val="both"/>
        <w:rPr>
          <w:rFonts w:ascii="仿宋_GB2312" w:eastAsia="仿宋_GB2312" w:cs="仿宋_GB2312"/>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doNotSuppressIndentation/>
    <w:autofitToFirstFixedWidthCell/>
    <w:splitPgBreakAndParaMark/>
    <w:compatSetting w:name="compatibilityMode" w:uri="http://schemas.microsoft.com/office/word" w:val="11"/>
  </w:compat>
  <w:rsids>
    <w:rsidRoot w:val="00000000"/>
    <w:rsid w:val="DFFF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unhideWhenUsed="0" w:uiPriority="4294967295" w:semiHidden="0" w:name="heading 4" w:locked="1"/>
    <w:lsdException w:unhideWhenUsed="0" w:uiPriority="4294967295" w:semiHidden="0" w:name="heading 5" w:locked="1"/>
    <w:lsdException w:unhideWhenUsed="0" w:uiPriority="4294967295" w:semiHidden="0" w:name="heading 6" w:locked="1"/>
    <w:lsdException w:unhideWhenUsed="0" w:uiPriority="4294967295" w:semiHidden="0" w:name="heading 7" w:locked="1"/>
    <w:lsdException w:unhideWhenUsed="0" w:uiPriority="4294967295" w:semiHidden="0" w:name="heading 8" w:locked="1"/>
    <w:lsdException w:unhideWhenUsed="0" w:uiPriority="4294967295" w:semiHidden="0" w:name="heading 9" w:locked="1"/>
    <w:lsdException w:unhideWhenUsed="0" w:uiPriority="4294967295" w:semiHidden="0" w:name="index 1" w:locked="1"/>
    <w:lsdException w:unhideWhenUsed="0" w:uiPriority="4294967295" w:semiHidden="0" w:name="index 2" w:locked="1"/>
    <w:lsdException w:unhideWhenUsed="0" w:uiPriority="4294967295" w:semiHidden="0" w:name="index 3" w:locked="1"/>
    <w:lsdException w:unhideWhenUsed="0" w:uiPriority="4294967295" w:semiHidden="0" w:name="index 4" w:locked="1"/>
    <w:lsdException w:unhideWhenUsed="0" w:uiPriority="4294967295" w:semiHidden="0" w:name="index 5" w:locked="1"/>
    <w:lsdException w:unhideWhenUsed="0" w:uiPriority="4294967295" w:semiHidden="0" w:name="index 6" w:locked="1"/>
    <w:lsdException w:unhideWhenUsed="0" w:uiPriority="4294967295" w:semiHidden="0" w:name="index 7" w:locked="1"/>
    <w:lsdException w:unhideWhenUsed="0" w:uiPriority="4294967295" w:semiHidden="0" w:name="index 8" w:locked="1"/>
    <w:lsdException w:unhideWhenUsed="0" w:uiPriority="4294967295" w:semiHidden="0" w:name="index 9" w:locked="1"/>
    <w:lsdException w:unhideWhenUsed="0" w:uiPriority="4294967295" w:semiHidden="0" w:name="toc 1" w:locked="1"/>
    <w:lsdException w:unhideWhenUsed="0" w:uiPriority="4294967295" w:semiHidden="0" w:name="toc 2" w:locked="1"/>
    <w:lsdException w:unhideWhenUsed="0" w:uiPriority="4294967295" w:semiHidden="0" w:name="toc 3" w:locked="1"/>
    <w:lsdException w:unhideWhenUsed="0" w:uiPriority="4294967295" w:semiHidden="0" w:name="toc 4" w:locked="1"/>
    <w:lsdException w:unhideWhenUsed="0" w:uiPriority="4294967295" w:semiHidden="0" w:name="toc 5" w:locked="1"/>
    <w:lsdException w:unhideWhenUsed="0" w:uiPriority="4294967295" w:semiHidden="0" w:name="toc 6" w:locked="1"/>
    <w:lsdException w:unhideWhenUsed="0" w:uiPriority="4294967295" w:semiHidden="0" w:name="toc 7" w:locked="1"/>
    <w:lsdException w:unhideWhenUsed="0" w:uiPriority="4294967295" w:semiHidden="0" w:name="toc 8" w:locked="1"/>
    <w:lsdException w:unhideWhenUsed="0" w:uiPriority="4294967295" w:semiHidden="0" w:name="toc 9" w:locked="1"/>
    <w:lsdException w:qFormat="1" w:unhideWhenUsed="0" w:uiPriority="0" w:semiHidden="0" w:name="Normal Indent" w:locked="1"/>
    <w:lsdException w:unhideWhenUsed="0" w:uiPriority="4294967295" w:semiHidden="0" w:name="footnote text" w:locked="1"/>
    <w:lsdException w:unhideWhenUsed="0" w:uiPriority="4294967295" w:semiHidden="0" w:name="annotation text" w:locked="1"/>
    <w:lsdException w:unhideWhenUsed="0" w:uiPriority="4294967295" w:semiHidden="0" w:name="header" w:locked="1"/>
    <w:lsdException w:unhideWhenUsed="0" w:uiPriority="4294967295" w:semiHidden="0" w:name="footer" w:locked="1"/>
    <w:lsdException w:unhideWhenUsed="0" w:uiPriority="4294967295" w:semiHidden="0" w:name="index heading" w:locked="1"/>
    <w:lsdException w:unhideWhenUsed="0" w:uiPriority="4294967295" w:semiHidden="0" w:name="caption" w:locked="1"/>
    <w:lsdException w:unhideWhenUsed="0" w:uiPriority="4294967295" w:semiHidden="0" w:name="table of figures" w:locked="1"/>
    <w:lsdException w:unhideWhenUsed="0" w:uiPriority="4294967295" w:semiHidden="0" w:name="envelope address" w:locked="1"/>
    <w:lsdException w:unhideWhenUsed="0" w:uiPriority="4294967295" w:semiHidden="0" w:name="envelope return" w:locked="1"/>
    <w:lsdException w:unhideWhenUsed="0" w:uiPriority="4294967295" w:semiHidden="0" w:name="footnote reference" w:locked="1"/>
    <w:lsdException w:unhideWhenUsed="0" w:uiPriority="4294967295" w:semiHidden="0" w:name="annotation reference" w:locked="1"/>
    <w:lsdException w:unhideWhenUsed="0" w:uiPriority="4294967295" w:semiHidden="0" w:name="line number" w:locked="1"/>
    <w:lsdException w:unhideWhenUsed="0" w:uiPriority="4294967295" w:semiHidden="0" w:name="page number" w:locked="1"/>
    <w:lsdException w:unhideWhenUsed="0" w:uiPriority="4294967295" w:semiHidden="0" w:name="endnote reference" w:locked="1"/>
    <w:lsdException w:unhideWhenUsed="0" w:uiPriority="4294967295" w:semiHidden="0" w:name="endnote text" w:locked="1"/>
    <w:lsdException w:unhideWhenUsed="0" w:uiPriority="4294967295" w:semiHidden="0" w:name="table of authorities" w:locked="1"/>
    <w:lsdException w:unhideWhenUsed="0" w:uiPriority="4294967295" w:semiHidden="0" w:name="macro" w:locked="1"/>
    <w:lsdException w:unhideWhenUsed="0" w:uiPriority="4294967295" w:semiHidden="0" w:name="toa heading" w:locked="1"/>
    <w:lsdException w:unhideWhenUsed="0" w:uiPriority="4294967295" w:semiHidden="0" w:name="List" w:locked="1"/>
    <w:lsdException w:unhideWhenUsed="0" w:uiPriority="4294967295" w:semiHidden="0" w:name="List Bullet" w:locked="1"/>
    <w:lsdException w:unhideWhenUsed="0" w:uiPriority="4294967295" w:semiHidden="0" w:name="List Number" w:locked="1"/>
    <w:lsdException w:unhideWhenUsed="0" w:uiPriority="4294967295" w:semiHidden="0" w:name="List 2" w:locked="1"/>
    <w:lsdException w:unhideWhenUsed="0" w:uiPriority="4294967295" w:semiHidden="0" w:name="List 3" w:locked="1"/>
    <w:lsdException w:unhideWhenUsed="0" w:uiPriority="4294967295" w:semiHidden="0" w:name="List 4" w:locked="1"/>
    <w:lsdException w:unhideWhenUsed="0" w:uiPriority="4294967295" w:semiHidden="0" w:name="List 5" w:locked="1"/>
    <w:lsdException w:unhideWhenUsed="0" w:uiPriority="4294967295" w:semiHidden="0" w:name="List Bullet 2" w:locked="1"/>
    <w:lsdException w:unhideWhenUsed="0" w:uiPriority="4294967295" w:semiHidden="0" w:name="List Bullet 3" w:locked="1"/>
    <w:lsdException w:unhideWhenUsed="0" w:uiPriority="4294967295" w:semiHidden="0" w:name="List Bullet 4" w:locked="1"/>
    <w:lsdException w:unhideWhenUsed="0" w:uiPriority="4294967295" w:semiHidden="0" w:name="List Bullet 5" w:locked="1"/>
    <w:lsdException w:unhideWhenUsed="0" w:uiPriority="4294967295" w:semiHidden="0" w:name="List Number 2" w:locked="1"/>
    <w:lsdException w:unhideWhenUsed="0" w:uiPriority="4294967295" w:semiHidden="0" w:name="List Number 3" w:locked="1"/>
    <w:lsdException w:unhideWhenUsed="0" w:uiPriority="4294967295" w:semiHidden="0" w:name="List Number 4" w:locked="1"/>
    <w:lsdException w:unhideWhenUsed="0" w:uiPriority="4294967295" w:semiHidden="0" w:name="List Number 5" w:locked="1"/>
    <w:lsdException w:unhideWhenUsed="0" w:uiPriority="4294967295" w:semiHidden="0" w:name="Title" w:locked="1"/>
    <w:lsdException w:unhideWhenUsed="0" w:uiPriority="4294967295" w:semiHidden="0" w:name="Closing" w:locked="1"/>
    <w:lsdException w:unhideWhenUsed="0" w:uiPriority="4294967295" w:semiHidden="0" w:name="Signature" w:locked="1"/>
    <w:lsdException w:qFormat="1" w:unhideWhenUsed="0" w:uiPriority="0" w:semiHidden="0" w:name="Default Paragraph Font"/>
    <w:lsdException w:unhideWhenUsed="0" w:uiPriority="4294967295" w:semiHidden="0" w:name="Body Text" w:locked="1"/>
    <w:lsdException w:qFormat="1" w:unhideWhenUsed="0" w:uiPriority="0" w:semiHidden="0" w:name="Body Text Indent" w:locked="1"/>
    <w:lsdException w:unhideWhenUsed="0" w:uiPriority="4294967295" w:semiHidden="0" w:name="List Continue" w:locked="1"/>
    <w:lsdException w:unhideWhenUsed="0" w:uiPriority="4294967295" w:semiHidden="0" w:name="List Continue 2" w:locked="1"/>
    <w:lsdException w:unhideWhenUsed="0" w:uiPriority="4294967295" w:semiHidden="0" w:name="List Continue 3" w:locked="1"/>
    <w:lsdException w:unhideWhenUsed="0" w:uiPriority="4294967295" w:semiHidden="0" w:name="List Continue 4" w:locked="1"/>
    <w:lsdException w:unhideWhenUsed="0" w:uiPriority="4294967295" w:semiHidden="0" w:name="List Continue 5" w:locked="1"/>
    <w:lsdException w:unhideWhenUsed="0" w:uiPriority="4294967295" w:semiHidden="0" w:name="Message Header" w:locked="1"/>
    <w:lsdException w:unhideWhenUsed="0" w:uiPriority="4294967295" w:semiHidden="0" w:name="Subtitle" w:locked="1"/>
    <w:lsdException w:unhideWhenUsed="0" w:uiPriority="4294967295" w:semiHidden="0" w:name="Salutation" w:locked="1"/>
    <w:lsdException w:unhideWhenUsed="0" w:uiPriority="4294967295" w:semiHidden="0" w:name="Date" w:locked="1"/>
    <w:lsdException w:unhideWhenUsed="0" w:uiPriority="4294967295" w:semiHidden="0" w:name="Body Text First Indent" w:locked="1"/>
    <w:lsdException w:qFormat="1" w:unhideWhenUsed="0" w:uiPriority="0" w:semiHidden="0" w:name="Body Text First Indent 2" w:locked="1"/>
    <w:lsdException w:unhideWhenUsed="0" w:uiPriority="4294967295" w:semiHidden="0" w:name="Note Heading" w:locked="1"/>
    <w:lsdException w:unhideWhenUsed="0" w:uiPriority="4294967295" w:semiHidden="0" w:name="Body Text 2" w:locked="1"/>
    <w:lsdException w:unhideWhenUsed="0" w:uiPriority="4294967295" w:semiHidden="0" w:name="Body Text 3" w:locked="1"/>
    <w:lsdException w:unhideWhenUsed="0" w:uiPriority="4294967295" w:semiHidden="0" w:name="Body Text Indent 2" w:locked="1"/>
    <w:lsdException w:unhideWhenUsed="0" w:uiPriority="4294967295" w:semiHidden="0" w:name="Body Text Indent 3" w:locked="1"/>
    <w:lsdException w:unhideWhenUsed="0" w:uiPriority="4294967295" w:semiHidden="0" w:name="Block Text" w:locked="1"/>
    <w:lsdException w:unhideWhenUsed="0" w:uiPriority="4294967295" w:semiHidden="0" w:name="Hyperlink" w:locked="1"/>
    <w:lsdException w:unhideWhenUsed="0" w:uiPriority="4294967295" w:semiHidden="0" w:name="FollowedHyperlink" w:locked="1"/>
    <w:lsdException w:qFormat="1" w:unhideWhenUsed="0" w:uiPriority="0" w:semiHidden="0" w:name="Strong" w:locked="1"/>
    <w:lsdException w:unhideWhenUsed="0" w:uiPriority="4294967295" w:semiHidden="0" w:name="Emphasis" w:locked="1"/>
    <w:lsdException w:unhideWhenUsed="0" w:uiPriority="4294967295" w:semiHidden="0" w:name="Document Map" w:locked="1"/>
    <w:lsdException w:unhideWhenUsed="0" w:uiPriority="4294967295" w:semiHidden="0" w:name="Plain Text" w:locked="1"/>
    <w:lsdException w:unhideWhenUsed="0" w:uiPriority="4294967295" w:semiHidden="0" w:name="E-mail Signature" w:locked="1"/>
    <w:lsdException w:qFormat="1" w:unhideWhenUsed="0" w:uiPriority="0" w:semiHidden="0" w:name="Normal (Web)"/>
    <w:lsdException w:unhideWhenUsed="0" w:uiPriority="4294967295" w:semiHidden="0" w:name="HTML Acronym" w:locked="1"/>
    <w:lsdException w:unhideWhenUsed="0" w:uiPriority="4294967295" w:semiHidden="0" w:name="HTML Address" w:locked="1"/>
    <w:lsdException w:unhideWhenUsed="0" w:uiPriority="4294967295" w:semiHidden="0" w:name="HTML Cite" w:locked="1"/>
    <w:lsdException w:unhideWhenUsed="0" w:uiPriority="4294967295" w:semiHidden="0" w:name="HTML Code" w:locked="1"/>
    <w:lsdException w:unhideWhenUsed="0" w:uiPriority="4294967295" w:semiHidden="0" w:name="HTML Definition" w:locked="1"/>
    <w:lsdException w:unhideWhenUsed="0" w:uiPriority="4294967295" w:semiHidden="0" w:name="HTML Keyboard" w:locked="1"/>
    <w:lsdException w:unhideWhenUsed="0" w:uiPriority="4294967295" w:semiHidden="0" w:name="HTML Preformatted" w:locked="1"/>
    <w:lsdException w:unhideWhenUsed="0" w:uiPriority="4294967295" w:semiHidden="0" w:name="HTML Sample" w:locked="1"/>
    <w:lsdException w:unhideWhenUsed="0" w:uiPriority="4294967295" w:semiHidden="0" w:name="HTML Typewriter" w:locked="1"/>
    <w:lsdException w:unhideWhenUsed="0" w:uiPriority="4294967295" w:semiHidden="0" w:name="HTML Variable" w:locked="1"/>
    <w:lsdException w:unhideWhenUsed="0" w:uiPriority="4294967295" w:semiHidden="0" w:name="Normal Table"/>
    <w:lsdException w:unhideWhenUsed="0" w:uiPriority="4294967295" w:semiHidden="0" w:name="annotation subject" w:locked="1"/>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ocked="1"/>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3"/>
    <w:qFormat/>
    <w:locked/>
    <w:uiPriority w:val="0"/>
    <w:pPr>
      <w:keepNext/>
      <w:keepLines/>
      <w:spacing w:before="340" w:after="330" w:line="578" w:lineRule="auto"/>
      <w:outlineLvl w:val="0"/>
    </w:pPr>
    <w:rPr>
      <w:b/>
      <w:bCs/>
      <w:kern w:val="44"/>
      <w:sz w:val="44"/>
      <w:szCs w:val="44"/>
    </w:rPr>
  </w:style>
  <w:style w:type="paragraph" w:styleId="6">
    <w:name w:val="heading 2"/>
    <w:basedOn w:val="1"/>
    <w:next w:val="1"/>
    <w:link w:val="14"/>
    <w:qFormat/>
    <w:locked/>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link w:val="15"/>
    <w:qFormat/>
    <w:locked/>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uiPriority w:val="4294967295"/>
    <w:tblPr>
      <w:tblCellMar>
        <w:top w:w="0" w:type="dxa"/>
        <w:left w:w="108" w:type="dxa"/>
        <w:bottom w:w="0" w:type="dxa"/>
        <w:right w:w="108" w:type="dxa"/>
      </w:tblCellMar>
    </w:tblPr>
  </w:style>
  <w:style w:type="paragraph" w:styleId="2">
    <w:name w:val="Body Text First Indent 2"/>
    <w:basedOn w:val="3"/>
    <w:next w:val="1"/>
    <w:qFormat/>
    <w:locked/>
    <w:uiPriority w:val="0"/>
    <w:pPr>
      <w:spacing w:before="100" w:beforeAutospacing="1"/>
      <w:ind w:firstLine="200" w:firstLineChars="200"/>
    </w:pPr>
    <w:rPr>
      <w:szCs w:val="21"/>
    </w:rPr>
  </w:style>
  <w:style w:type="paragraph" w:styleId="3">
    <w:name w:val="Body Text Indent"/>
    <w:basedOn w:val="1"/>
    <w:next w:val="4"/>
    <w:qFormat/>
    <w:locked/>
    <w:uiPriority w:val="0"/>
    <w:pPr>
      <w:spacing w:after="120"/>
      <w:ind w:left="200" w:leftChars="200"/>
    </w:pPr>
  </w:style>
  <w:style w:type="paragraph" w:styleId="4">
    <w:name w:val="Normal Indent"/>
    <w:basedOn w:val="1"/>
    <w:next w:val="1"/>
    <w:qFormat/>
    <w:locked/>
    <w:uiPriority w:val="0"/>
    <w:pPr>
      <w:ind w:firstLine="200" w:firstLineChars="200"/>
    </w:pPr>
  </w:style>
  <w:style w:type="paragraph" w:styleId="8">
    <w:name w:val="Balloon Text"/>
    <w:basedOn w:val="1"/>
    <w:qFormat/>
    <w:locked/>
    <w:uiPriority w:val="0"/>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locked/>
    <w:uiPriority w:val="0"/>
    <w:rPr>
      <w:b/>
      <w:bCs/>
    </w:rPr>
  </w:style>
  <w:style w:type="character" w:customStyle="1" w:styleId="13">
    <w:name w:val="heading 1 Char"/>
    <w:basedOn w:val="11"/>
    <w:link w:val="5"/>
    <w:qFormat/>
    <w:uiPriority w:val="0"/>
    <w:rPr>
      <w:rFonts w:ascii="Calibri" w:hAnsi="Calibri" w:eastAsia="宋体" w:cs="Times New Roman"/>
      <w:b/>
      <w:bCs/>
      <w:kern w:val="44"/>
      <w:sz w:val="44"/>
      <w:szCs w:val="44"/>
      <w:lang w:val="en-US" w:eastAsia="zh-CN" w:bidi="ar-SA"/>
    </w:rPr>
  </w:style>
  <w:style w:type="character" w:customStyle="1" w:styleId="14">
    <w:name w:val="heading 2 Char"/>
    <w:basedOn w:val="11"/>
    <w:link w:val="6"/>
    <w:qFormat/>
    <w:uiPriority w:val="0"/>
    <w:rPr>
      <w:rFonts w:ascii="Times New Roman" w:hAnsi="Calibri" w:eastAsia="黑体" w:cs="Times New Roman"/>
      <w:b/>
      <w:bCs/>
      <w:kern w:val="2"/>
      <w:sz w:val="32"/>
      <w:szCs w:val="32"/>
      <w:lang w:val="en-US" w:eastAsia="zh-CN" w:bidi="ar-SA"/>
    </w:rPr>
  </w:style>
  <w:style w:type="character" w:customStyle="1" w:styleId="15">
    <w:name w:val="heading 3 Char"/>
    <w:basedOn w:val="11"/>
    <w:link w:val="7"/>
    <w:qFormat/>
    <w:uiPriority w:val="0"/>
    <w:rPr>
      <w:rFonts w:ascii="Calibri" w:hAnsi="Calibri" w:eastAsia="宋体" w:cs="Times New Roman"/>
      <w:b/>
      <w:bCs/>
      <w:kern w:val="2"/>
      <w:sz w:val="32"/>
      <w:szCs w:val="32"/>
      <w:lang w:val="en-US" w:eastAsia="zh-CN" w:bidi="ar-SA"/>
    </w:rPr>
  </w:style>
  <w:style w:type="paragraph" w:customStyle="1" w:styleId="16">
    <w:name w:val="正文缩进1"/>
    <w:basedOn w:val="1"/>
    <w:qFormat/>
    <w:uiPriority w:val="0"/>
    <w:pPr>
      <w:ind w:firstLine="420"/>
    </w:pPr>
    <w:rPr>
      <w:rFonts w:ascii="Times New Roman" w:hAnsi="Times New Roman" w:cs="Times New Roman"/>
    </w:rPr>
  </w:style>
  <w:style w:type="character" w:customStyle="1" w:styleId="17">
    <w:name w:val="apple-converted-space"/>
    <w:basedOn w:val="11"/>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AAEBEF81-C43F-409A-BFC1-C73A9EC69075}">
  <ds:schemaRefs/>
</ds:datastoreItem>
</file>

<file path=docProps/app.xml><?xml version="1.0" encoding="utf-8"?>
<Properties xmlns="http://schemas.openxmlformats.org/officeDocument/2006/extended-properties" xmlns:vt="http://schemas.openxmlformats.org/officeDocument/2006/docPropsVTypes">
  <Template>Normal.eit</Template>
  <Pages>7</Pages>
  <Words>0</Words>
  <Characters>3497</Characters>
  <Lines>0</Lines>
  <Paragraphs>102</Paragraphs>
  <TotalTime>3</TotalTime>
  <ScaleCrop>false</ScaleCrop>
  <LinksUpToDate>false</LinksUpToDate>
  <CharactersWithSpaces>4663</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2020-04-25T16:00:00Z</dcterms:created>
  <dc:creator>王华</dc:creator>
  <cp:lastModifiedBy>greatwall</cp:lastModifiedBy>
  <cp:lastPrinted>2020-08-21T15:01:00Z</cp:lastPrinted>
  <dcterms:modified xsi:type="dcterms:W3CDTF">2024-11-11T15:24:15Z</dcterms:modified>
  <dc:title>关于鹿城区安全生产领域举报奖励办法</dc:title>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CA7F4194447AC76620B131676EA81204_42</vt:lpwstr>
  </property>
</Properties>
</file>