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186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鹿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城区政府质量奖评审管理办法</w:t>
      </w:r>
    </w:p>
    <w:p>
      <w:pPr>
        <w:tabs>
          <w:tab w:val="left" w:pos="3027"/>
        </w:tabs>
        <w:spacing w:before="8" w:line="210" w:lineRule="auto"/>
        <w:jc w:val="center"/>
        <w:rPr>
          <w:rFonts w:ascii="微软雅黑" w:hAnsi="微软雅黑" w:eastAsia="微软雅黑" w:cs="微软雅黑"/>
          <w:spacing w:val="-6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>( 202</w:t>
      </w:r>
      <w:r>
        <w:rPr>
          <w:rFonts w:hint="eastAsia" w:ascii="微软雅黑" w:hAnsi="微软雅黑" w:eastAsia="微软雅黑" w:cs="微软雅黑"/>
          <w:spacing w:val="-6"/>
          <w:sz w:val="32"/>
          <w:szCs w:val="32"/>
          <w:lang w:val="en-US" w:eastAsia="zh-CN"/>
        </w:rPr>
        <w:t>3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年修订)</w:t>
      </w:r>
    </w:p>
    <w:p>
      <w:pPr>
        <w:tabs>
          <w:tab w:val="left" w:pos="3027"/>
        </w:tabs>
        <w:spacing w:before="8" w:line="210" w:lineRule="auto"/>
        <w:jc w:val="center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征求意见稿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）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1" w:line="227" w:lineRule="auto"/>
        <w:ind w:left="34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</w:t>
      </w:r>
      <w:r>
        <w:rPr>
          <w:rFonts w:ascii="黑体" w:hAnsi="黑体" w:eastAsia="黑体" w:cs="黑体"/>
          <w:spacing w:val="4"/>
          <w:sz w:val="31"/>
          <w:szCs w:val="31"/>
        </w:rPr>
        <w:t>一</w:t>
      </w:r>
      <w:r>
        <w:rPr>
          <w:rFonts w:ascii="黑体" w:hAnsi="黑体" w:eastAsia="黑体" w:cs="黑体"/>
          <w:spacing w:val="3"/>
          <w:sz w:val="31"/>
          <w:szCs w:val="31"/>
        </w:rPr>
        <w:t>章  总则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0" w:line="345" w:lineRule="auto"/>
        <w:ind w:right="311" w:firstLine="63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一条 </w:t>
      </w:r>
      <w:r>
        <w:rPr>
          <w:rFonts w:ascii="仿宋" w:hAnsi="仿宋" w:eastAsia="仿宋" w:cs="仿宋"/>
          <w:spacing w:val="12"/>
          <w:sz w:val="31"/>
          <w:szCs w:val="31"/>
        </w:rPr>
        <w:t>为引导和激励全区各行各业加强质量管理、追求卓越绩</w:t>
      </w:r>
      <w:r>
        <w:rPr>
          <w:rFonts w:ascii="仿宋" w:hAnsi="仿宋" w:eastAsia="仿宋" w:cs="仿宋"/>
          <w:spacing w:val="7"/>
          <w:sz w:val="31"/>
          <w:szCs w:val="31"/>
        </w:rPr>
        <w:t>效</w:t>
      </w:r>
      <w:r>
        <w:rPr>
          <w:rFonts w:ascii="仿宋" w:hAnsi="仿宋" w:eastAsia="仿宋" w:cs="仿宋"/>
          <w:spacing w:val="6"/>
          <w:sz w:val="31"/>
          <w:szCs w:val="31"/>
        </w:rPr>
        <w:t>，促进经济社会高质量发展，根据《中华人民共和国产品</w:t>
      </w:r>
      <w:r>
        <w:rPr>
          <w:rFonts w:ascii="仿宋" w:hAnsi="仿宋" w:eastAsia="仿宋" w:cs="仿宋"/>
          <w:spacing w:val="1"/>
          <w:sz w:val="31"/>
          <w:szCs w:val="31"/>
        </w:rPr>
        <w:t>质量法》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1"/>
          <w:sz w:val="31"/>
          <w:szCs w:val="31"/>
        </w:rPr>
        <w:t>《温州市市长质量奖评审管理办法(202</w:t>
      </w:r>
      <w:r>
        <w:rPr>
          <w:rFonts w:ascii="仿宋" w:hAnsi="仿宋" w:eastAsia="仿宋" w:cs="仿宋"/>
          <w:sz w:val="31"/>
          <w:szCs w:val="31"/>
        </w:rPr>
        <w:t>0年修订) 》等</w:t>
      </w:r>
      <w:r>
        <w:rPr>
          <w:rFonts w:ascii="仿宋" w:hAnsi="仿宋" w:eastAsia="仿宋" w:cs="仿宋"/>
          <w:spacing w:val="7"/>
          <w:sz w:val="31"/>
          <w:szCs w:val="31"/>
        </w:rPr>
        <w:t>有</w:t>
      </w:r>
      <w:r>
        <w:rPr>
          <w:rFonts w:ascii="仿宋" w:hAnsi="仿宋" w:eastAsia="仿宋" w:cs="仿宋"/>
          <w:spacing w:val="5"/>
          <w:sz w:val="31"/>
          <w:szCs w:val="31"/>
        </w:rPr>
        <w:t>关规定，结合鹿城实际，制定本办法。</w:t>
      </w:r>
    </w:p>
    <w:p>
      <w:pPr>
        <w:spacing w:before="3" w:line="345" w:lineRule="auto"/>
        <w:ind w:left="5" w:right="311" w:firstLine="62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二条 </w:t>
      </w:r>
      <w:r>
        <w:rPr>
          <w:rFonts w:ascii="仿宋" w:hAnsi="仿宋" w:eastAsia="仿宋" w:cs="仿宋"/>
          <w:spacing w:val="12"/>
          <w:sz w:val="31"/>
          <w:szCs w:val="31"/>
        </w:rPr>
        <w:t>鹿城区政府质量奖是鹿城区质量领域最高奖项，包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括</w:t>
      </w:r>
      <w:r>
        <w:rPr>
          <w:rFonts w:ascii="仿宋" w:hAnsi="仿宋" w:eastAsia="仿宋" w:cs="仿宋"/>
          <w:spacing w:val="-17"/>
          <w:sz w:val="31"/>
          <w:szCs w:val="31"/>
        </w:rPr>
        <w:t>“区政府质量奖”( 以下简称“质量奖”)、“质量管理创新</w:t>
      </w:r>
      <w:r>
        <w:rPr>
          <w:rFonts w:ascii="仿宋" w:hAnsi="仿宋" w:eastAsia="仿宋" w:cs="仿宋"/>
          <w:spacing w:val="-21"/>
          <w:sz w:val="31"/>
          <w:szCs w:val="31"/>
        </w:rPr>
        <w:t>奖</w:t>
      </w:r>
      <w:r>
        <w:rPr>
          <w:rFonts w:ascii="仿宋" w:hAnsi="仿宋" w:eastAsia="仿宋" w:cs="仿宋"/>
          <w:spacing w:val="-14"/>
          <w:sz w:val="31"/>
          <w:szCs w:val="31"/>
        </w:rPr>
        <w:t>”(以下简称“创新奖”)。</w:t>
      </w:r>
    </w:p>
    <w:p>
      <w:pPr>
        <w:spacing w:before="4" w:line="344" w:lineRule="auto"/>
        <w:ind w:left="2" w:right="248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“质</w:t>
      </w:r>
      <w:r>
        <w:rPr>
          <w:rFonts w:ascii="仿宋" w:hAnsi="仿宋" w:eastAsia="仿宋" w:cs="仿宋"/>
          <w:spacing w:val="5"/>
          <w:sz w:val="31"/>
          <w:szCs w:val="31"/>
        </w:rPr>
        <w:t>量奖”主要授予我区具有独立法人资格，实施卓越绩效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管理，在工业 (含农产品加工业)、工程建设、服务提供等领</w:t>
      </w:r>
      <w:r>
        <w:rPr>
          <w:rFonts w:ascii="仿宋" w:hAnsi="仿宋" w:eastAsia="仿宋" w:cs="仿宋"/>
          <w:spacing w:val="4"/>
          <w:sz w:val="31"/>
          <w:szCs w:val="31"/>
        </w:rPr>
        <w:t>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处于领</w:t>
      </w:r>
      <w:r>
        <w:rPr>
          <w:rFonts w:ascii="仿宋" w:hAnsi="仿宋" w:eastAsia="仿宋" w:cs="仿宋"/>
          <w:spacing w:val="-3"/>
          <w:sz w:val="31"/>
          <w:szCs w:val="31"/>
        </w:rPr>
        <w:t>先</w:t>
      </w:r>
      <w:r>
        <w:rPr>
          <w:rFonts w:ascii="仿宋" w:hAnsi="仿宋" w:eastAsia="仿宋" w:cs="仿宋"/>
          <w:spacing w:val="-2"/>
          <w:sz w:val="31"/>
          <w:szCs w:val="31"/>
        </w:rPr>
        <w:t>地位，并取得显著社会效益和经济效益的企业(组织)。</w:t>
      </w:r>
    </w:p>
    <w:p>
      <w:pPr>
        <w:spacing w:before="6" w:line="345" w:lineRule="auto"/>
        <w:ind w:left="2" w:right="311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“创</w:t>
      </w:r>
      <w:r>
        <w:rPr>
          <w:rFonts w:ascii="仿宋" w:hAnsi="仿宋" w:eastAsia="仿宋" w:cs="仿宋"/>
          <w:spacing w:val="5"/>
          <w:sz w:val="31"/>
          <w:szCs w:val="31"/>
        </w:rPr>
        <w:t>新奖”主要授予我区具有独立法人资格，实施卓越绩效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管理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在工业(含农产品加工业)、工程建设、服务提供等领</w:t>
      </w:r>
      <w:r>
        <w:rPr>
          <w:rFonts w:ascii="仿宋" w:hAnsi="仿宋" w:eastAsia="仿宋" w:cs="仿宋"/>
          <w:spacing w:val="4"/>
          <w:sz w:val="31"/>
          <w:szCs w:val="31"/>
        </w:rPr>
        <w:t>域</w:t>
      </w:r>
      <w:r>
        <w:rPr>
          <w:rFonts w:ascii="仿宋" w:hAnsi="仿宋" w:eastAsia="仿宋" w:cs="仿宋"/>
          <w:spacing w:val="10"/>
          <w:sz w:val="31"/>
          <w:szCs w:val="31"/>
        </w:rPr>
        <w:t>具</w:t>
      </w:r>
      <w:r>
        <w:rPr>
          <w:rFonts w:ascii="仿宋" w:hAnsi="仿宋" w:eastAsia="仿宋" w:cs="仿宋"/>
          <w:spacing w:val="6"/>
          <w:sz w:val="31"/>
          <w:szCs w:val="31"/>
        </w:rPr>
        <w:t>有创新示范效应，并取得明显社会效益和经济效益的企业(组</w:t>
      </w:r>
      <w:r>
        <w:rPr>
          <w:rFonts w:ascii="仿宋" w:hAnsi="仿宋" w:eastAsia="仿宋" w:cs="仿宋"/>
          <w:spacing w:val="-35"/>
          <w:sz w:val="31"/>
          <w:szCs w:val="31"/>
        </w:rPr>
        <w:t>织</w:t>
      </w:r>
      <w:r>
        <w:rPr>
          <w:rFonts w:ascii="仿宋" w:hAnsi="仿宋" w:eastAsia="仿宋" w:cs="仿宋"/>
          <w:spacing w:val="-33"/>
          <w:sz w:val="31"/>
          <w:szCs w:val="31"/>
        </w:rPr>
        <w:t>)。</w:t>
      </w:r>
    </w:p>
    <w:p>
      <w:pPr>
        <w:spacing w:before="3" w:line="345" w:lineRule="auto"/>
        <w:ind w:left="5" w:right="311" w:firstLine="62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第三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6"/>
          <w:sz w:val="31"/>
          <w:szCs w:val="31"/>
        </w:rPr>
        <w:t>鹿城区政府质量奖每年评定一次，为业务性质的绩效评价活动，坚持“申报自愿、科学公正、好中选优、宁缺毋滥</w:t>
      </w:r>
      <w:r>
        <w:rPr>
          <w:rFonts w:ascii="仿宋" w:hAnsi="仿宋" w:eastAsia="仿宋" w:cs="仿宋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spacing w:val="-6"/>
          <w:sz w:val="31"/>
          <w:szCs w:val="31"/>
        </w:rPr>
        <w:t>原则，每年获</w:t>
      </w:r>
      <w:r>
        <w:rPr>
          <w:rFonts w:ascii="仿宋" w:hAnsi="仿宋" w:eastAsia="仿宋" w:cs="仿宋"/>
          <w:spacing w:val="-3"/>
          <w:sz w:val="31"/>
          <w:szCs w:val="31"/>
        </w:rPr>
        <w:t>“质量奖”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-3"/>
          <w:sz w:val="31"/>
          <w:szCs w:val="31"/>
        </w:rPr>
        <w:t>“创新奖”的企业(组织)各不超过5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家</w:t>
      </w:r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spacing w:before="220" w:line="345" w:lineRule="auto"/>
        <w:ind w:left="18" w:right="85" w:firstLine="61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35"/>
          <w:sz w:val="31"/>
          <w:szCs w:val="31"/>
        </w:rPr>
        <w:t>第</w:t>
      </w:r>
      <w:r>
        <w:rPr>
          <w:rFonts w:ascii="黑体" w:hAnsi="黑体" w:eastAsia="黑体" w:cs="黑体"/>
          <w:spacing w:val="25"/>
          <w:sz w:val="31"/>
          <w:szCs w:val="31"/>
        </w:rPr>
        <w:t xml:space="preserve">四条  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鹿城区政府质量奖评审标准采用国家标准 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25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 xml:space="preserve">T </w:t>
      </w:r>
      <w:r>
        <w:rPr>
          <w:rFonts w:ascii="仿宋" w:hAnsi="仿宋" w:eastAsia="仿宋" w:cs="仿宋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9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580《卓越绩效评价准则》和 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5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>Z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19579《卓越绩效评价准则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实施指南》的最新版本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line="348" w:lineRule="auto"/>
        <w:ind w:firstLine="63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五条  </w:t>
      </w:r>
      <w:r>
        <w:rPr>
          <w:rFonts w:ascii="仿宋" w:hAnsi="仿宋" w:eastAsia="仿宋" w:cs="仿宋"/>
          <w:spacing w:val="6"/>
          <w:sz w:val="31"/>
          <w:szCs w:val="31"/>
        </w:rPr>
        <w:t>鼓励先进制造业、传统优势产业、现代农业和服务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业、</w:t>
      </w:r>
      <w:r>
        <w:rPr>
          <w:rFonts w:ascii="仿宋" w:hAnsi="仿宋" w:eastAsia="仿宋" w:cs="仿宋"/>
          <w:spacing w:val="8"/>
          <w:sz w:val="31"/>
          <w:szCs w:val="31"/>
        </w:rPr>
        <w:t>节</w:t>
      </w:r>
      <w:r>
        <w:rPr>
          <w:rFonts w:ascii="仿宋" w:hAnsi="仿宋" w:eastAsia="仿宋" w:cs="仿宋"/>
          <w:spacing w:val="6"/>
          <w:sz w:val="31"/>
          <w:szCs w:val="31"/>
        </w:rPr>
        <w:t>能环保产业、新材料及绿色建筑产业等行业的龙头骨干企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业 (组织)，成长性强的中小型企业(组织)，在</w:t>
      </w:r>
      <w:r>
        <w:rPr>
          <w:rFonts w:ascii="仿宋" w:hAnsi="仿宋" w:eastAsia="仿宋" w:cs="仿宋"/>
          <w:sz w:val="31"/>
          <w:szCs w:val="31"/>
        </w:rPr>
        <w:t>“品字标”品</w:t>
      </w:r>
      <w:r>
        <w:rPr>
          <w:rFonts w:ascii="仿宋" w:hAnsi="仿宋" w:eastAsia="仿宋" w:cs="仿宋"/>
          <w:spacing w:val="8"/>
          <w:sz w:val="31"/>
          <w:szCs w:val="31"/>
        </w:rPr>
        <w:t>牌</w:t>
      </w:r>
      <w:r>
        <w:rPr>
          <w:rFonts w:ascii="仿宋" w:hAnsi="仿宋" w:eastAsia="仿宋" w:cs="仿宋"/>
          <w:spacing w:val="6"/>
          <w:sz w:val="31"/>
          <w:szCs w:val="31"/>
        </w:rPr>
        <w:t>和浙江出口名牌建设中取得显著成效的企业(组织)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以及上市</w:t>
      </w:r>
      <w:r>
        <w:rPr>
          <w:rFonts w:ascii="仿宋" w:hAnsi="仿宋" w:eastAsia="仿宋" w:cs="仿宋"/>
          <w:spacing w:val="-2"/>
          <w:sz w:val="31"/>
          <w:szCs w:val="31"/>
        </w:rPr>
        <w:t>企业和重点拟</w:t>
      </w:r>
      <w:r>
        <w:rPr>
          <w:rFonts w:ascii="仿宋" w:hAnsi="仿宋" w:eastAsia="仿宋" w:cs="仿宋"/>
          <w:spacing w:val="-1"/>
          <w:sz w:val="31"/>
          <w:szCs w:val="31"/>
        </w:rPr>
        <w:t>上市企业积极申报；重点支持数字经济、智能装备、</w:t>
      </w:r>
      <w:r>
        <w:rPr>
          <w:rFonts w:ascii="仿宋" w:hAnsi="仿宋" w:eastAsia="仿宋" w:cs="仿宋"/>
          <w:spacing w:val="-4"/>
          <w:sz w:val="31"/>
          <w:szCs w:val="31"/>
        </w:rPr>
        <w:t>生</w:t>
      </w:r>
      <w:r>
        <w:rPr>
          <w:rFonts w:ascii="仿宋" w:hAnsi="仿宋" w:eastAsia="仿宋" w:cs="仿宋"/>
          <w:spacing w:val="-3"/>
          <w:sz w:val="31"/>
          <w:szCs w:val="31"/>
        </w:rPr>
        <w:t>命</w:t>
      </w:r>
      <w:r>
        <w:rPr>
          <w:rFonts w:ascii="仿宋" w:hAnsi="仿宋" w:eastAsia="仿宋" w:cs="仿宋"/>
          <w:spacing w:val="-2"/>
          <w:sz w:val="31"/>
          <w:szCs w:val="31"/>
        </w:rPr>
        <w:t>健康、新能源汽车、新材料等新兴产业的企业(组织)申报。</w:t>
      </w:r>
    </w:p>
    <w:p>
      <w:pPr>
        <w:spacing w:line="450" w:lineRule="auto"/>
        <w:rPr>
          <w:rFonts w:ascii="Arial"/>
          <w:sz w:val="21"/>
        </w:rPr>
      </w:pPr>
    </w:p>
    <w:p>
      <w:pPr>
        <w:spacing w:before="101" w:line="227" w:lineRule="auto"/>
        <w:ind w:left="316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第二章  组织管理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346" w:lineRule="auto"/>
        <w:ind w:left="10" w:right="95" w:firstLine="62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 xml:space="preserve">第六条  </w:t>
      </w:r>
      <w:r>
        <w:rPr>
          <w:rFonts w:ascii="仿宋" w:hAnsi="仿宋" w:eastAsia="仿宋" w:cs="仿宋"/>
          <w:spacing w:val="1"/>
          <w:sz w:val="31"/>
          <w:szCs w:val="31"/>
        </w:rPr>
        <w:t>建立鹿城区政府质</w:t>
      </w:r>
      <w:r>
        <w:rPr>
          <w:rFonts w:ascii="仿宋" w:hAnsi="仿宋" w:eastAsia="仿宋" w:cs="仿宋"/>
          <w:sz w:val="31"/>
          <w:szCs w:val="31"/>
        </w:rPr>
        <w:t xml:space="preserve">量奖评审委员会(以下简称区评 </w:t>
      </w:r>
      <w:r>
        <w:rPr>
          <w:rFonts w:ascii="仿宋" w:hAnsi="仿宋" w:eastAsia="仿宋" w:cs="仿宋"/>
          <w:spacing w:val="-3"/>
          <w:sz w:val="31"/>
          <w:szCs w:val="31"/>
        </w:rPr>
        <w:t>委会)，下设办公室(以下简称区评审办)。</w:t>
      </w:r>
    </w:p>
    <w:p>
      <w:pPr>
        <w:spacing w:before="2" w:line="345" w:lineRule="auto"/>
        <w:ind w:right="92" w:firstLine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区评委会主任由区政府分管副区长担任，副主任由区政府</w:t>
      </w:r>
      <w:r>
        <w:rPr>
          <w:rFonts w:ascii="仿宋" w:hAnsi="仿宋" w:eastAsia="仿宋" w:cs="仿宋"/>
          <w:sz w:val="31"/>
          <w:szCs w:val="31"/>
        </w:rPr>
        <w:t xml:space="preserve">办 </w:t>
      </w:r>
      <w:r>
        <w:rPr>
          <w:rFonts w:ascii="仿宋" w:hAnsi="仿宋" w:eastAsia="仿宋" w:cs="仿宋"/>
          <w:spacing w:val="12"/>
          <w:sz w:val="31"/>
          <w:szCs w:val="31"/>
        </w:rPr>
        <w:t>公室</w:t>
      </w:r>
      <w:r>
        <w:rPr>
          <w:rFonts w:ascii="仿宋" w:hAnsi="仿宋" w:eastAsia="仿宋" w:cs="仿宋"/>
          <w:spacing w:val="8"/>
          <w:sz w:val="31"/>
          <w:szCs w:val="31"/>
        </w:rPr>
        <w:t>联</w:t>
      </w:r>
      <w:r>
        <w:rPr>
          <w:rFonts w:ascii="仿宋" w:hAnsi="仿宋" w:eastAsia="仿宋" w:cs="仿宋"/>
          <w:spacing w:val="6"/>
          <w:sz w:val="31"/>
          <w:szCs w:val="31"/>
        </w:rPr>
        <w:t>系副主任和区市场监管局局长担任，其他成员由区评审办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提</w:t>
      </w:r>
      <w:r>
        <w:rPr>
          <w:rFonts w:ascii="仿宋" w:hAnsi="仿宋" w:eastAsia="仿宋" w:cs="仿宋"/>
          <w:spacing w:val="5"/>
          <w:sz w:val="31"/>
          <w:szCs w:val="31"/>
        </w:rPr>
        <w:t>出建议名单，报区政府批准后公布。</w:t>
      </w:r>
    </w:p>
    <w:p>
      <w:pPr>
        <w:spacing w:before="2" w:line="344" w:lineRule="auto"/>
        <w:ind w:left="1" w:right="95" w:firstLine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区评审</w:t>
      </w:r>
      <w:r>
        <w:rPr>
          <w:rFonts w:ascii="仿宋" w:hAnsi="仿宋" w:eastAsia="仿宋" w:cs="仿宋"/>
          <w:spacing w:val="-1"/>
          <w:sz w:val="31"/>
          <w:szCs w:val="31"/>
        </w:rPr>
        <w:t>办设在区市场监管局，区市场监管局分管副局长任办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公室主任。</w:t>
      </w:r>
    </w:p>
    <w:p>
      <w:pPr>
        <w:spacing w:line="226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七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4"/>
          <w:sz w:val="31"/>
          <w:szCs w:val="31"/>
        </w:rPr>
        <w:t>区评委会的主要职责：</w:t>
      </w:r>
    </w:p>
    <w:p>
      <w:pPr>
        <w:spacing w:before="202" w:line="224" w:lineRule="auto"/>
        <w:ind w:left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)组织、指导和监督评审工作的开展</w:t>
      </w:r>
      <w:r>
        <w:rPr>
          <w:rFonts w:ascii="仿宋" w:hAnsi="仿宋" w:eastAsia="仿宋" w:cs="仿宋"/>
          <w:sz w:val="31"/>
          <w:szCs w:val="31"/>
        </w:rPr>
        <w:t>，研究决定评审过</w:t>
      </w:r>
    </w:p>
    <w:p>
      <w:pPr>
        <w:sectPr>
          <w:headerReference r:id="rId5" w:type="default"/>
          <w:footerReference r:id="rId6" w:type="default"/>
          <w:pgSz w:w="11906" w:h="16839"/>
          <w:pgMar w:top="1431" w:right="1409" w:bottom="1763" w:left="1541" w:header="0" w:footer="1489" w:gutter="0"/>
          <w:pgNumType w:fmt="decimal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0"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程出</w:t>
      </w:r>
      <w:r>
        <w:rPr>
          <w:rFonts w:ascii="仿宋" w:hAnsi="仿宋" w:eastAsia="仿宋" w:cs="仿宋"/>
          <w:spacing w:val="3"/>
          <w:sz w:val="31"/>
          <w:szCs w:val="31"/>
        </w:rPr>
        <w:t>现的重大事项；</w:t>
      </w:r>
    </w:p>
    <w:p>
      <w:pPr>
        <w:spacing w:before="207" w:line="220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)审定鹿城区政府质量奖评审实施细则等重要工作规；</w:t>
      </w:r>
    </w:p>
    <w:p>
      <w:pPr>
        <w:spacing w:before="210" w:line="345" w:lineRule="auto"/>
        <w:ind w:right="65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三 )听取并审查鹿城区政府质量奖评审</w:t>
      </w:r>
      <w:r>
        <w:rPr>
          <w:rFonts w:ascii="仿宋" w:hAnsi="仿宋" w:eastAsia="仿宋" w:cs="仿宋"/>
          <w:sz w:val="31"/>
          <w:szCs w:val="31"/>
        </w:rPr>
        <w:t xml:space="preserve">工作报告，拟定提 </w:t>
      </w:r>
      <w:r>
        <w:rPr>
          <w:rFonts w:ascii="仿宋" w:hAnsi="仿宋" w:eastAsia="仿宋" w:cs="仿宋"/>
          <w:spacing w:val="8"/>
          <w:sz w:val="31"/>
          <w:szCs w:val="31"/>
        </w:rPr>
        <w:t>请区</w:t>
      </w:r>
      <w:r>
        <w:rPr>
          <w:rFonts w:ascii="仿宋" w:hAnsi="仿宋" w:eastAsia="仿宋" w:cs="仿宋"/>
          <w:spacing w:val="7"/>
          <w:sz w:val="31"/>
          <w:szCs w:val="31"/>
        </w:rPr>
        <w:t>政</w:t>
      </w:r>
      <w:r>
        <w:rPr>
          <w:rFonts w:ascii="仿宋" w:hAnsi="仿宋" w:eastAsia="仿宋" w:cs="仿宋"/>
          <w:spacing w:val="4"/>
          <w:sz w:val="31"/>
          <w:szCs w:val="31"/>
        </w:rPr>
        <w:t>府批准的拟授奖企业(组织)名单。</w:t>
      </w:r>
    </w:p>
    <w:p>
      <w:pPr>
        <w:spacing w:line="224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</w:t>
      </w:r>
      <w:r>
        <w:rPr>
          <w:rFonts w:ascii="黑体" w:hAnsi="黑体" w:eastAsia="黑体" w:cs="黑体"/>
          <w:spacing w:val="5"/>
          <w:sz w:val="31"/>
          <w:szCs w:val="31"/>
        </w:rPr>
        <w:t xml:space="preserve">八条  </w:t>
      </w:r>
      <w:r>
        <w:rPr>
          <w:rFonts w:ascii="仿宋" w:hAnsi="仿宋" w:eastAsia="仿宋" w:cs="仿宋"/>
          <w:spacing w:val="5"/>
          <w:sz w:val="31"/>
          <w:szCs w:val="31"/>
        </w:rPr>
        <w:t>区评审办承担区评委会日常工作，主要职责：</w:t>
      </w:r>
    </w:p>
    <w:p>
      <w:pPr>
        <w:spacing w:before="206" w:line="220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( 一 )</w:t>
      </w:r>
      <w:r>
        <w:rPr>
          <w:rFonts w:ascii="仿宋" w:hAnsi="仿宋" w:eastAsia="仿宋" w:cs="仿宋"/>
          <w:spacing w:val="-2"/>
          <w:sz w:val="31"/>
          <w:szCs w:val="31"/>
        </w:rPr>
        <w:t>组织制定鹿城区政府质量奖评审实施细则等工作规范。</w:t>
      </w:r>
    </w:p>
    <w:p>
      <w:pPr>
        <w:spacing w:before="210" w:line="345" w:lineRule="auto"/>
        <w:ind w:left="9" w:right="62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二 )组织鹿城区政府质量奖申报、资格</w:t>
      </w:r>
      <w:r>
        <w:rPr>
          <w:rFonts w:ascii="仿宋" w:hAnsi="仿宋" w:eastAsia="仿宋" w:cs="仿宋"/>
          <w:sz w:val="31"/>
          <w:szCs w:val="31"/>
        </w:rPr>
        <w:t xml:space="preserve">审查、资料评审和 </w:t>
      </w:r>
      <w:r>
        <w:rPr>
          <w:rFonts w:ascii="仿宋" w:hAnsi="仿宋" w:eastAsia="仿宋" w:cs="仿宋"/>
          <w:spacing w:val="8"/>
          <w:sz w:val="31"/>
          <w:szCs w:val="31"/>
        </w:rPr>
        <w:t>现</w:t>
      </w:r>
      <w:r>
        <w:rPr>
          <w:rFonts w:ascii="仿宋" w:hAnsi="仿宋" w:eastAsia="仿宋" w:cs="仿宋"/>
          <w:spacing w:val="6"/>
          <w:sz w:val="31"/>
          <w:szCs w:val="31"/>
        </w:rPr>
        <w:t>场评审等工作；负责鹿城区政府质量奖评审专家的聘用、管理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等工作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3" w:line="345" w:lineRule="auto"/>
        <w:ind w:right="65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三 )向区评委会报告鹿城区政府质量奖</w:t>
      </w:r>
      <w:r>
        <w:rPr>
          <w:rFonts w:ascii="仿宋" w:hAnsi="仿宋" w:eastAsia="仿宋" w:cs="仿宋"/>
          <w:sz w:val="31"/>
          <w:szCs w:val="31"/>
        </w:rPr>
        <w:t xml:space="preserve">评审工作情况，提 </w:t>
      </w:r>
      <w:r>
        <w:rPr>
          <w:rFonts w:ascii="仿宋" w:hAnsi="仿宋" w:eastAsia="仿宋" w:cs="仿宋"/>
          <w:spacing w:val="8"/>
          <w:sz w:val="31"/>
          <w:szCs w:val="31"/>
        </w:rPr>
        <w:t>请</w:t>
      </w:r>
      <w:r>
        <w:rPr>
          <w:rFonts w:ascii="仿宋" w:hAnsi="仿宋" w:eastAsia="仿宋" w:cs="仿宋"/>
          <w:spacing w:val="5"/>
          <w:sz w:val="31"/>
          <w:szCs w:val="31"/>
        </w:rPr>
        <w:t>审</w:t>
      </w:r>
      <w:r>
        <w:rPr>
          <w:rFonts w:ascii="仿宋" w:hAnsi="仿宋" w:eastAsia="仿宋" w:cs="仿宋"/>
          <w:spacing w:val="4"/>
          <w:sz w:val="31"/>
          <w:szCs w:val="31"/>
        </w:rPr>
        <w:t>议候选授奖企业(组织)名单。</w:t>
      </w:r>
    </w:p>
    <w:p>
      <w:pPr>
        <w:spacing w:before="1" w:line="345" w:lineRule="auto"/>
        <w:ind w:right="62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四 )宣传推广获奖企业(组织)的</w:t>
      </w:r>
      <w:r>
        <w:rPr>
          <w:rFonts w:ascii="仿宋" w:hAnsi="仿宋" w:eastAsia="仿宋" w:cs="仿宋"/>
          <w:sz w:val="31"/>
          <w:szCs w:val="31"/>
        </w:rPr>
        <w:t>先进质量管理经验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；</w:t>
      </w:r>
      <w:r>
        <w:rPr>
          <w:rFonts w:ascii="仿宋" w:hAnsi="仿宋" w:eastAsia="仿宋" w:cs="仿宋"/>
          <w:sz w:val="31"/>
          <w:szCs w:val="31"/>
        </w:rPr>
        <w:t>监</w:t>
      </w:r>
      <w:r>
        <w:rPr>
          <w:rFonts w:ascii="仿宋" w:hAnsi="仿宋" w:eastAsia="仿宋" w:cs="仿宋"/>
          <w:spacing w:val="6"/>
          <w:sz w:val="31"/>
          <w:szCs w:val="31"/>
        </w:rPr>
        <w:t>督获奖企业(组织)持续实施卓越绩效管理，规范使用鹿城区政</w:t>
      </w:r>
      <w:r>
        <w:rPr>
          <w:rFonts w:ascii="仿宋" w:hAnsi="仿宋" w:eastAsia="仿宋" w:cs="仿宋"/>
          <w:spacing w:val="7"/>
          <w:sz w:val="31"/>
          <w:szCs w:val="31"/>
        </w:rPr>
        <w:t>府</w:t>
      </w:r>
      <w:r>
        <w:rPr>
          <w:rFonts w:ascii="仿宋" w:hAnsi="仿宋" w:eastAsia="仿宋" w:cs="仿宋"/>
          <w:spacing w:val="4"/>
          <w:sz w:val="31"/>
          <w:szCs w:val="31"/>
        </w:rPr>
        <w:t>质量奖称号和标识。</w:t>
      </w:r>
    </w:p>
    <w:p>
      <w:pPr>
        <w:spacing w:before="1" w:line="345" w:lineRule="auto"/>
        <w:ind w:left="7" w:right="65" w:firstLine="62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-8"/>
          <w:sz w:val="31"/>
          <w:szCs w:val="31"/>
        </w:rPr>
        <w:t>第九</w:t>
      </w:r>
      <w:r>
        <w:rPr>
          <w:rFonts w:ascii="黑体" w:hAnsi="黑体" w:eastAsia="黑体" w:cs="黑体"/>
          <w:spacing w:val="-6"/>
          <w:sz w:val="31"/>
          <w:szCs w:val="31"/>
        </w:rPr>
        <w:t>条</w:t>
      </w:r>
      <w:r>
        <w:rPr>
          <w:rFonts w:ascii="黑体" w:hAnsi="黑体" w:eastAsia="黑体" w:cs="黑体"/>
          <w:spacing w:val="-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区评审办组建评审组，评审组由 3 名 (含 3 名) 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上</w:t>
      </w:r>
      <w:r>
        <w:rPr>
          <w:rFonts w:ascii="仿宋" w:hAnsi="仿宋" w:eastAsia="仿宋" w:cs="仿宋"/>
          <w:spacing w:val="4"/>
          <w:sz w:val="31"/>
          <w:szCs w:val="31"/>
        </w:rPr>
        <w:t>专家组成，实行组长负责制。</w:t>
      </w:r>
    </w:p>
    <w:p>
      <w:pPr>
        <w:spacing w:before="2" w:line="352" w:lineRule="auto"/>
        <w:ind w:left="23" w:right="65" w:firstLine="60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十条  </w:t>
      </w:r>
      <w:r>
        <w:rPr>
          <w:rFonts w:ascii="仿宋" w:hAnsi="仿宋" w:eastAsia="仿宋" w:cs="仿宋"/>
          <w:spacing w:val="6"/>
          <w:sz w:val="31"/>
          <w:szCs w:val="31"/>
        </w:rPr>
        <w:t>评审专家应具备较高的法律、政策和专业水平，有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丰富的</w:t>
      </w:r>
      <w:r>
        <w:rPr>
          <w:rFonts w:ascii="仿宋" w:hAnsi="仿宋" w:eastAsia="仿宋" w:cs="仿宋"/>
          <w:spacing w:val="3"/>
          <w:sz w:val="31"/>
          <w:szCs w:val="31"/>
        </w:rPr>
        <w:t>质量管理工作经验，公道正派。</w:t>
      </w:r>
    </w:p>
    <w:p>
      <w:pPr>
        <w:sectPr>
          <w:footerReference r:id="rId7" w:type="default"/>
          <w:pgSz w:w="11906" w:h="16839"/>
          <w:pgMar w:top="1431" w:right="1439" w:bottom="1763" w:left="1543" w:header="0" w:footer="1486" w:gutter="0"/>
          <w:pgNumType w:fmt="decimal"/>
          <w:cols w:space="720" w:num="1"/>
        </w:sectPr>
      </w:pPr>
    </w:p>
    <w:p>
      <w:pPr>
        <w:spacing w:before="100" w:line="227" w:lineRule="auto"/>
        <w:ind w:left="31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第三章  申报条件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26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第十一条 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申报企业 (组织) 必须同时具备以下基本条件：</w:t>
      </w:r>
    </w:p>
    <w:p>
      <w:pPr>
        <w:spacing w:before="202" w:line="345" w:lineRule="auto"/>
        <w:ind w:left="6" w:right="95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)在我区行政区域内注册登记，</w:t>
      </w:r>
      <w:r>
        <w:rPr>
          <w:rFonts w:ascii="仿宋" w:hAnsi="仿宋" w:eastAsia="仿宋" w:cs="仿宋"/>
          <w:sz w:val="31"/>
          <w:szCs w:val="31"/>
        </w:rPr>
        <w:t xml:space="preserve">缴纳税收形成的地方财 </w:t>
      </w:r>
      <w:r>
        <w:rPr>
          <w:rFonts w:ascii="仿宋" w:hAnsi="仿宋" w:eastAsia="仿宋" w:cs="仿宋"/>
          <w:spacing w:val="5"/>
          <w:sz w:val="31"/>
          <w:szCs w:val="31"/>
        </w:rPr>
        <w:t>政收入归属我区，具有独立法人资格，合法经营三年以上</w:t>
      </w:r>
      <w:r>
        <w:rPr>
          <w:rFonts w:ascii="仿宋" w:hAnsi="仿宋" w:eastAsia="仿宋" w:cs="仿宋"/>
          <w:spacing w:val="4"/>
          <w:sz w:val="31"/>
          <w:szCs w:val="31"/>
        </w:rPr>
        <w:t>；</w:t>
      </w:r>
    </w:p>
    <w:p>
      <w:pPr>
        <w:spacing w:before="2" w:line="345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-10"/>
          <w:sz w:val="31"/>
          <w:szCs w:val="31"/>
        </w:rPr>
        <w:t>二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)生产经营符合国家、省市有关法律法规、强制性标准、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产</w:t>
      </w:r>
      <w:r>
        <w:rPr>
          <w:rFonts w:ascii="仿宋" w:hAnsi="仿宋" w:eastAsia="仿宋" w:cs="仿宋"/>
          <w:spacing w:val="4"/>
          <w:sz w:val="31"/>
          <w:szCs w:val="31"/>
        </w:rPr>
        <w:t>业</w:t>
      </w:r>
      <w:r>
        <w:rPr>
          <w:rFonts w:ascii="仿宋" w:hAnsi="仿宋" w:eastAsia="仿宋" w:cs="仿宋"/>
          <w:spacing w:val="3"/>
          <w:sz w:val="31"/>
          <w:szCs w:val="31"/>
        </w:rPr>
        <w:t>政策要求；</w:t>
      </w:r>
    </w:p>
    <w:p>
      <w:pPr>
        <w:spacing w:before="4" w:line="344" w:lineRule="auto"/>
        <w:ind w:left="3" w:right="90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三 )实施卓越绩效模式并取得卓越经营</w:t>
      </w:r>
      <w:r>
        <w:rPr>
          <w:rFonts w:ascii="仿宋" w:hAnsi="仿宋" w:eastAsia="仿宋" w:cs="仿宋"/>
          <w:sz w:val="31"/>
          <w:szCs w:val="31"/>
        </w:rPr>
        <w:t xml:space="preserve">绩效，通过质量管 </w:t>
      </w:r>
      <w:r>
        <w:rPr>
          <w:rFonts w:ascii="仿宋" w:hAnsi="仿宋" w:eastAsia="仿宋" w:cs="仿宋"/>
          <w:spacing w:val="12"/>
          <w:sz w:val="31"/>
          <w:szCs w:val="31"/>
        </w:rPr>
        <w:t>理</w:t>
      </w:r>
      <w:r>
        <w:rPr>
          <w:rFonts w:ascii="仿宋" w:hAnsi="仿宋" w:eastAsia="仿宋" w:cs="仿宋"/>
          <w:spacing w:val="8"/>
          <w:sz w:val="31"/>
          <w:szCs w:val="31"/>
        </w:rPr>
        <w:t>体</w:t>
      </w:r>
      <w:r>
        <w:rPr>
          <w:rFonts w:ascii="仿宋" w:hAnsi="仿宋" w:eastAsia="仿宋" w:cs="仿宋"/>
          <w:spacing w:val="6"/>
          <w:sz w:val="31"/>
          <w:szCs w:val="31"/>
        </w:rPr>
        <w:t>系认证并有效运行，主要经济、技术和质量指标在国内同行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业或区内处于领先水平；</w:t>
      </w:r>
    </w:p>
    <w:p>
      <w:pPr>
        <w:spacing w:line="346" w:lineRule="auto"/>
        <w:ind w:left="3" w:right="90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四 )积极开展质量创新、标准创新</w:t>
      </w:r>
      <w:r>
        <w:rPr>
          <w:rFonts w:ascii="仿宋" w:hAnsi="仿宋" w:eastAsia="仿宋" w:cs="仿宋"/>
          <w:sz w:val="31"/>
          <w:szCs w:val="31"/>
        </w:rPr>
        <w:t xml:space="preserve">和品牌创新，特别是在 </w:t>
      </w:r>
      <w:r>
        <w:rPr>
          <w:rFonts w:ascii="仿宋" w:hAnsi="仿宋" w:eastAsia="仿宋" w:cs="仿宋"/>
          <w:spacing w:val="12"/>
          <w:sz w:val="31"/>
          <w:szCs w:val="31"/>
        </w:rPr>
        <w:t>技</w:t>
      </w:r>
      <w:r>
        <w:rPr>
          <w:rFonts w:ascii="仿宋" w:hAnsi="仿宋" w:eastAsia="仿宋" w:cs="仿宋"/>
          <w:spacing w:val="8"/>
          <w:sz w:val="31"/>
          <w:szCs w:val="31"/>
        </w:rPr>
        <w:t>术</w:t>
      </w:r>
      <w:r>
        <w:rPr>
          <w:rFonts w:ascii="仿宋" w:hAnsi="仿宋" w:eastAsia="仿宋" w:cs="仿宋"/>
          <w:spacing w:val="6"/>
          <w:sz w:val="31"/>
          <w:szCs w:val="31"/>
        </w:rPr>
        <w:t>创新、管理创新、制造方式创新和商业模式创新等方面取得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成</w:t>
      </w:r>
      <w:r>
        <w:rPr>
          <w:rFonts w:ascii="仿宋" w:hAnsi="仿宋" w:eastAsia="仿宋" w:cs="仿宋"/>
          <w:spacing w:val="5"/>
          <w:sz w:val="31"/>
          <w:szCs w:val="31"/>
        </w:rPr>
        <w:t>效</w:t>
      </w:r>
      <w:r>
        <w:rPr>
          <w:rFonts w:ascii="仿宋" w:hAnsi="仿宋" w:eastAsia="仿宋" w:cs="仿宋"/>
          <w:spacing w:val="4"/>
          <w:sz w:val="31"/>
          <w:szCs w:val="31"/>
        </w:rPr>
        <w:t>，创新成果有较大影响。</w:t>
      </w:r>
    </w:p>
    <w:p>
      <w:pPr>
        <w:spacing w:before="1" w:line="348" w:lineRule="auto"/>
        <w:ind w:right="90" w:firstLine="620"/>
        <w:sectPr>
          <w:footerReference r:id="rId8" w:type="default"/>
          <w:pgSz w:w="11906" w:h="16839"/>
          <w:pgMar w:top="1431" w:right="1411" w:bottom="1759" w:left="1543" w:header="0" w:footer="1489" w:gutter="0"/>
          <w:pgNumType w:fmt="decimal"/>
          <w:cols w:space="720" w:num="1"/>
        </w:sectPr>
      </w:pPr>
      <w:r>
        <w:rPr>
          <w:rFonts w:ascii="仿宋" w:hAnsi="仿宋" w:eastAsia="仿宋" w:cs="仿宋"/>
          <w:spacing w:val="1"/>
          <w:sz w:val="31"/>
          <w:szCs w:val="31"/>
        </w:rPr>
        <w:t>( 五 )切实履行社会责任，依法诚信</w:t>
      </w:r>
      <w:r>
        <w:rPr>
          <w:rFonts w:ascii="仿宋" w:hAnsi="仿宋" w:eastAsia="仿宋" w:cs="仿宋"/>
          <w:sz w:val="31"/>
          <w:szCs w:val="31"/>
        </w:rPr>
        <w:t xml:space="preserve">经营，具有良好的信用 </w:t>
      </w:r>
      <w:r>
        <w:rPr>
          <w:rFonts w:ascii="仿宋" w:hAnsi="仿宋" w:eastAsia="仿宋" w:cs="仿宋"/>
          <w:spacing w:val="1"/>
          <w:sz w:val="31"/>
          <w:szCs w:val="31"/>
        </w:rPr>
        <w:t>记录和社会信誉。近 3 年在各级质量监督抽查</w:t>
      </w:r>
      <w:r>
        <w:rPr>
          <w:rFonts w:ascii="仿宋" w:hAnsi="仿宋" w:eastAsia="仿宋" w:cs="仿宋"/>
          <w:sz w:val="31"/>
          <w:szCs w:val="31"/>
        </w:rPr>
        <w:t xml:space="preserve">中未出现安全指标 </w:t>
      </w:r>
      <w:r>
        <w:rPr>
          <w:rFonts w:ascii="仿宋" w:hAnsi="仿宋" w:eastAsia="仿宋" w:cs="仿宋"/>
          <w:spacing w:val="12"/>
          <w:sz w:val="31"/>
          <w:szCs w:val="31"/>
        </w:rPr>
        <w:t>或者</w:t>
      </w:r>
      <w:r>
        <w:rPr>
          <w:rFonts w:ascii="仿宋" w:hAnsi="仿宋" w:eastAsia="仿宋" w:cs="仿宋"/>
          <w:spacing w:val="6"/>
          <w:sz w:val="31"/>
          <w:szCs w:val="31"/>
        </w:rPr>
        <w:t>主要性能指标不合格，未发生较大以上的质量、安全生产、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环境污染、公共卫生等事故 (按照国家有关规定认定) ，无因组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织责</w:t>
      </w:r>
      <w:r>
        <w:rPr>
          <w:rFonts w:ascii="仿宋" w:hAnsi="仿宋" w:eastAsia="仿宋" w:cs="仿宋"/>
          <w:spacing w:val="6"/>
          <w:sz w:val="31"/>
          <w:szCs w:val="31"/>
        </w:rPr>
        <w:t>任导致的顾客、员工、合作伙伴和社会对其的重大投诉，无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其</w:t>
      </w:r>
      <w:r>
        <w:rPr>
          <w:rFonts w:ascii="仿宋" w:hAnsi="仿宋" w:eastAsia="仿宋" w:cs="仿宋"/>
          <w:spacing w:val="4"/>
          <w:sz w:val="31"/>
          <w:szCs w:val="31"/>
        </w:rPr>
        <w:t>他严重违法违规行为。</w:t>
      </w:r>
    </w:p>
    <w:p>
      <w:pPr>
        <w:spacing w:before="100" w:line="227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章  申报及评审程序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346" w:lineRule="auto"/>
        <w:ind w:left="12" w:right="153" w:firstLine="62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十二条  </w:t>
      </w:r>
      <w:r>
        <w:rPr>
          <w:rFonts w:ascii="仿宋" w:hAnsi="仿宋" w:eastAsia="仿宋" w:cs="仿宋"/>
          <w:spacing w:val="6"/>
          <w:sz w:val="31"/>
          <w:szCs w:val="31"/>
        </w:rPr>
        <w:t>每年由区评审办公开发布申报鹿城区政府质量奖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通知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1" w:line="345" w:lineRule="auto"/>
        <w:ind w:left="5" w:right="151" w:firstLine="62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 xml:space="preserve">第十三条  </w:t>
      </w:r>
      <w:r>
        <w:rPr>
          <w:rFonts w:ascii="仿宋" w:hAnsi="仿宋" w:eastAsia="仿宋" w:cs="仿宋"/>
          <w:spacing w:val="6"/>
          <w:sz w:val="31"/>
          <w:szCs w:val="31"/>
        </w:rPr>
        <w:t>凡符合申报条件的企业 (组织) ，按照评审标</w:t>
      </w:r>
      <w:r>
        <w:rPr>
          <w:rFonts w:ascii="仿宋" w:hAnsi="仿宋" w:eastAsia="仿宋" w:cs="仿宋"/>
          <w:sz w:val="31"/>
          <w:szCs w:val="31"/>
        </w:rPr>
        <w:t xml:space="preserve">准 </w:t>
      </w:r>
      <w:r>
        <w:rPr>
          <w:rFonts w:ascii="仿宋" w:hAnsi="仿宋" w:eastAsia="仿宋" w:cs="仿宋"/>
          <w:spacing w:val="12"/>
          <w:sz w:val="31"/>
          <w:szCs w:val="31"/>
        </w:rPr>
        <w:t>进行</w:t>
      </w:r>
      <w:r>
        <w:rPr>
          <w:rFonts w:ascii="仿宋" w:hAnsi="仿宋" w:eastAsia="仿宋" w:cs="仿宋"/>
          <w:spacing w:val="6"/>
          <w:sz w:val="31"/>
          <w:szCs w:val="31"/>
        </w:rPr>
        <w:t>自我评价，形成自我评价报告，填写《鹿城区政府质量奖申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报</w:t>
      </w:r>
      <w:r>
        <w:rPr>
          <w:rFonts w:ascii="仿宋" w:hAnsi="仿宋" w:eastAsia="仿宋" w:cs="仿宋"/>
          <w:spacing w:val="-4"/>
          <w:sz w:val="31"/>
          <w:szCs w:val="31"/>
        </w:rPr>
        <w:t>表》  ( 以下简称申报表) ，并提供相关证明材料，在规定时间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内报送区评审办。</w:t>
      </w:r>
    </w:p>
    <w:p>
      <w:pPr>
        <w:spacing w:before="1" w:line="224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第十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四条  </w:t>
      </w:r>
      <w:r>
        <w:rPr>
          <w:rFonts w:ascii="仿宋" w:hAnsi="仿宋" w:eastAsia="仿宋" w:cs="仿宋"/>
          <w:spacing w:val="4"/>
          <w:sz w:val="31"/>
          <w:szCs w:val="31"/>
        </w:rPr>
        <w:t>评审按以下程序进行：</w:t>
      </w:r>
    </w:p>
    <w:p>
      <w:pPr>
        <w:spacing w:before="206" w:line="345" w:lineRule="auto"/>
        <w:ind w:right="61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 一 )资格审查。</w:t>
      </w:r>
      <w:r>
        <w:rPr>
          <w:rFonts w:ascii="仿宋" w:hAnsi="仿宋" w:eastAsia="仿宋" w:cs="仿宋"/>
          <w:spacing w:val="-6"/>
          <w:sz w:val="31"/>
          <w:szCs w:val="31"/>
        </w:rPr>
        <w:t>区评审办对申报企业 (组织) 的基本条件、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申</w:t>
      </w:r>
      <w:r>
        <w:rPr>
          <w:rFonts w:ascii="仿宋" w:hAnsi="仿宋" w:eastAsia="仿宋" w:cs="仿宋"/>
          <w:spacing w:val="6"/>
          <w:sz w:val="31"/>
          <w:szCs w:val="31"/>
        </w:rPr>
        <w:t>报内容的真实性进行审查，确定符合申报条件的企业(组织)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名单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3" w:line="345" w:lineRule="auto"/>
        <w:ind w:left="5" w:right="151" w:firstLine="62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(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</w:rPr>
        <w:t>二</w:t>
      </w:r>
      <w:r>
        <w:rPr>
          <w:rFonts w:hint="eastAsia" w:ascii="楷体" w:hAnsi="楷体" w:eastAsia="楷体" w:cs="楷体"/>
          <w:spacing w:val="6"/>
          <w:sz w:val="31"/>
          <w:szCs w:val="31"/>
          <w:lang w:val="en-US" w:eastAsia="zh-CN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</w:rPr>
        <w:t>)资料评审。</w:t>
      </w:r>
      <w:r>
        <w:rPr>
          <w:rFonts w:ascii="仿宋" w:hAnsi="仿宋" w:eastAsia="仿宋" w:cs="仿宋"/>
          <w:spacing w:val="6"/>
          <w:sz w:val="31"/>
          <w:szCs w:val="31"/>
        </w:rPr>
        <w:t>区评审办组织评审组对通过资格审查的企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业(组织) 的申报资料进行书面评审，形成资料评审意见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。</w:t>
      </w:r>
      <w:r>
        <w:rPr>
          <w:rFonts w:ascii="仿宋" w:hAnsi="仿宋" w:eastAsia="仿宋" w:cs="仿宋"/>
          <w:spacing w:val="6"/>
          <w:sz w:val="31"/>
          <w:szCs w:val="31"/>
        </w:rPr>
        <w:t>根据</w:t>
      </w:r>
      <w:r>
        <w:rPr>
          <w:rFonts w:ascii="仿宋" w:hAnsi="仿宋" w:eastAsia="仿宋" w:cs="仿宋"/>
          <w:spacing w:val="12"/>
          <w:sz w:val="31"/>
          <w:szCs w:val="31"/>
        </w:rPr>
        <w:t>资料</w:t>
      </w:r>
      <w:r>
        <w:rPr>
          <w:rFonts w:ascii="仿宋" w:hAnsi="仿宋" w:eastAsia="仿宋" w:cs="仿宋"/>
          <w:spacing w:val="6"/>
          <w:sz w:val="31"/>
          <w:szCs w:val="31"/>
        </w:rPr>
        <w:t>评审意见，确定进入现场评审的名单。对在资格审查和资料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评审环节未能通过的，由区评审办向企业(组织)</w:t>
      </w:r>
      <w:r>
        <w:rPr>
          <w:rFonts w:ascii="仿宋" w:hAnsi="仿宋" w:eastAsia="仿宋" w:cs="仿宋"/>
          <w:sz w:val="31"/>
          <w:szCs w:val="31"/>
        </w:rPr>
        <w:t>反馈审查和评</w:t>
      </w:r>
      <w:r>
        <w:rPr>
          <w:rFonts w:ascii="仿宋" w:hAnsi="仿宋" w:eastAsia="仿宋" w:cs="仿宋"/>
          <w:spacing w:val="2"/>
          <w:sz w:val="31"/>
          <w:szCs w:val="31"/>
        </w:rPr>
        <w:t>审情况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" w:line="345" w:lineRule="auto"/>
        <w:ind w:left="5" w:firstLine="62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 xml:space="preserve">( 三 </w:t>
      </w:r>
      <w:r>
        <w:rPr>
          <w:rFonts w:ascii="楷体" w:hAnsi="楷体" w:eastAsia="楷体" w:cs="楷体"/>
          <w:spacing w:val="-4"/>
          <w:sz w:val="31"/>
          <w:szCs w:val="31"/>
        </w:rPr>
        <w:t>)现场评审。</w:t>
      </w:r>
      <w:r>
        <w:rPr>
          <w:rFonts w:ascii="仿宋" w:hAnsi="仿宋" w:eastAsia="仿宋" w:cs="仿宋"/>
          <w:spacing w:val="-4"/>
          <w:sz w:val="31"/>
          <w:szCs w:val="31"/>
        </w:rPr>
        <w:t>区评审办组织评审组按照评审标准和程序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进行现场评审。现场评审应形成现场评审报告，</w:t>
      </w:r>
      <w:r>
        <w:rPr>
          <w:rFonts w:ascii="仿宋" w:hAnsi="仿宋" w:eastAsia="仿宋" w:cs="仿宋"/>
          <w:sz w:val="31"/>
          <w:szCs w:val="31"/>
        </w:rPr>
        <w:t xml:space="preserve">并由企业(组织) </w:t>
      </w:r>
      <w:r>
        <w:rPr>
          <w:rFonts w:ascii="仿宋" w:hAnsi="仿宋" w:eastAsia="仿宋" w:cs="仿宋"/>
          <w:spacing w:val="1"/>
          <w:sz w:val="31"/>
          <w:szCs w:val="31"/>
        </w:rPr>
        <w:t>确认。</w:t>
      </w:r>
    </w:p>
    <w:p>
      <w:pPr>
        <w:spacing w:before="2" w:line="353" w:lineRule="auto"/>
        <w:ind w:left="18" w:right="151" w:firstLine="60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 xml:space="preserve">( 四 </w:t>
      </w:r>
      <w:r>
        <w:rPr>
          <w:rFonts w:ascii="楷体" w:hAnsi="楷体" w:eastAsia="楷体" w:cs="楷体"/>
          <w:spacing w:val="-4"/>
          <w:sz w:val="31"/>
          <w:szCs w:val="31"/>
        </w:rPr>
        <w:t>)审查表决。</w:t>
      </w:r>
      <w:r>
        <w:rPr>
          <w:rFonts w:ascii="仿宋" w:hAnsi="仿宋" w:eastAsia="仿宋" w:cs="仿宋"/>
          <w:spacing w:val="-4"/>
          <w:sz w:val="31"/>
          <w:szCs w:val="31"/>
        </w:rPr>
        <w:t>区评委会召开全体成员会议，听取区评审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办的评审工作报告，对前期评审工作进行审查，并通过无记名</w:t>
      </w:r>
      <w:r>
        <w:rPr>
          <w:rFonts w:ascii="仿宋" w:hAnsi="仿宋" w:eastAsia="仿宋" w:cs="仿宋"/>
          <w:spacing w:val="4"/>
          <w:sz w:val="31"/>
          <w:szCs w:val="31"/>
        </w:rPr>
        <w:t>投</w:t>
      </w:r>
    </w:p>
    <w:p>
      <w:pPr>
        <w:sectPr>
          <w:footerReference r:id="rId9" w:type="default"/>
          <w:pgSz w:w="11906" w:h="16839"/>
          <w:pgMar w:top="1431" w:right="1350" w:bottom="1763" w:left="1538" w:header="0" w:footer="1489" w:gutter="0"/>
          <w:pgNumType w:fmt="decimal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票方</w:t>
      </w:r>
      <w:r>
        <w:rPr>
          <w:rFonts w:ascii="仿宋" w:hAnsi="仿宋" w:eastAsia="仿宋" w:cs="仿宋"/>
          <w:spacing w:val="4"/>
          <w:sz w:val="31"/>
          <w:szCs w:val="31"/>
        </w:rPr>
        <w:t>式确定初步入选鹿城区政府质量奖的企业(组织)名单。</w:t>
      </w:r>
    </w:p>
    <w:p>
      <w:pPr>
        <w:spacing w:before="211" w:line="345" w:lineRule="auto"/>
        <w:ind w:left="8" w:right="89" w:firstLine="61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>( 五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>) 初选公示。</w:t>
      </w:r>
      <w:r>
        <w:rPr>
          <w:rFonts w:ascii="仿宋" w:hAnsi="仿宋" w:eastAsia="仿宋" w:cs="仿宋"/>
          <w:spacing w:val="-4"/>
          <w:sz w:val="31"/>
          <w:szCs w:val="31"/>
        </w:rPr>
        <w:t>区评审办对初步入选鹿城区政府质量奖的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企业(组织)名单进行公示，公示期为 </w:t>
      </w:r>
      <w:r>
        <w:rPr>
          <w:rFonts w:ascii="仿宋" w:hAnsi="仿宋" w:eastAsia="仿宋" w:cs="仿宋"/>
          <w:sz w:val="31"/>
          <w:szCs w:val="31"/>
        </w:rPr>
        <w:t xml:space="preserve">7 天；对公示期间反映的 </w:t>
      </w:r>
      <w:r>
        <w:rPr>
          <w:rFonts w:ascii="仿宋" w:hAnsi="仿宋" w:eastAsia="仿宋" w:cs="仿宋"/>
          <w:spacing w:val="10"/>
          <w:sz w:val="31"/>
          <w:szCs w:val="31"/>
        </w:rPr>
        <w:t>问</w:t>
      </w:r>
      <w:r>
        <w:rPr>
          <w:rFonts w:ascii="仿宋" w:hAnsi="仿宋" w:eastAsia="仿宋" w:cs="仿宋"/>
          <w:spacing w:val="5"/>
          <w:sz w:val="31"/>
          <w:szCs w:val="31"/>
        </w:rPr>
        <w:t>题，进行调查核实，并形成调查报告提交区评委会审查。</w:t>
      </w:r>
    </w:p>
    <w:p>
      <w:pPr>
        <w:spacing w:line="354" w:lineRule="auto"/>
        <w:ind w:left="15" w:right="89" w:firstLine="61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>( 六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>) 审定批准。</w:t>
      </w:r>
      <w:r>
        <w:rPr>
          <w:rFonts w:ascii="仿宋" w:hAnsi="仿宋" w:eastAsia="仿宋" w:cs="仿宋"/>
          <w:spacing w:val="-4"/>
          <w:sz w:val="31"/>
          <w:szCs w:val="31"/>
        </w:rPr>
        <w:t>经初选公示和异议处理后，区评委会确定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拟</w:t>
      </w:r>
      <w:r>
        <w:rPr>
          <w:rFonts w:ascii="仿宋" w:hAnsi="仿宋" w:eastAsia="仿宋" w:cs="仿宋"/>
          <w:spacing w:val="4"/>
          <w:sz w:val="31"/>
          <w:szCs w:val="31"/>
        </w:rPr>
        <w:t>授奖企业(组织)名单，报区政府批准发布。</w:t>
      </w:r>
    </w:p>
    <w:p>
      <w:pPr>
        <w:spacing w:line="446" w:lineRule="auto"/>
        <w:rPr>
          <w:rFonts w:ascii="Arial"/>
          <w:sz w:val="21"/>
        </w:rPr>
      </w:pPr>
    </w:p>
    <w:p>
      <w:pPr>
        <w:spacing w:before="101" w:line="226" w:lineRule="auto"/>
        <w:ind w:left="30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</w:t>
      </w:r>
      <w:r>
        <w:rPr>
          <w:rFonts w:ascii="黑体" w:hAnsi="黑体" w:eastAsia="黑体" w:cs="黑体"/>
          <w:spacing w:val="4"/>
          <w:sz w:val="31"/>
          <w:szCs w:val="31"/>
        </w:rPr>
        <w:t>五章  保障与监督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345" w:lineRule="auto"/>
        <w:ind w:left="12" w:right="91" w:firstLine="622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1"/>
          <w:sz w:val="31"/>
          <w:szCs w:val="31"/>
        </w:rPr>
        <w:t xml:space="preserve">第十五条  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对</w:t>
      </w:r>
      <w:r>
        <w:rPr>
          <w:rFonts w:ascii="仿宋" w:hAnsi="仿宋" w:eastAsia="仿宋" w:cs="仿宋"/>
          <w:spacing w:val="1"/>
          <w:sz w:val="31"/>
          <w:szCs w:val="31"/>
        </w:rPr>
        <w:t>获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得</w:t>
      </w:r>
      <w:r>
        <w:rPr>
          <w:rFonts w:ascii="仿宋" w:hAnsi="仿宋" w:eastAsia="仿宋" w:cs="仿宋"/>
          <w:spacing w:val="1"/>
          <w:sz w:val="31"/>
          <w:szCs w:val="31"/>
        </w:rPr>
        <w:t>鹿城</w:t>
      </w:r>
      <w:r>
        <w:rPr>
          <w:rFonts w:ascii="仿宋" w:hAnsi="仿宋" w:eastAsia="仿宋" w:cs="仿宋"/>
          <w:sz w:val="31"/>
          <w:szCs w:val="31"/>
        </w:rPr>
        <w:t>区政府质量奖的企业(组织)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由区 </w:t>
      </w:r>
      <w:r>
        <w:rPr>
          <w:rFonts w:ascii="仿宋" w:hAnsi="仿宋" w:eastAsia="仿宋" w:cs="仿宋"/>
          <w:spacing w:val="8"/>
          <w:sz w:val="31"/>
          <w:szCs w:val="31"/>
        </w:rPr>
        <w:t>政府进行</w:t>
      </w:r>
      <w:r>
        <w:rPr>
          <w:rFonts w:ascii="仿宋" w:hAnsi="仿宋" w:eastAsia="仿宋" w:cs="仿宋"/>
          <w:spacing w:val="4"/>
          <w:sz w:val="31"/>
          <w:szCs w:val="31"/>
        </w:rPr>
        <w:t>公布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并颁发证书和奖牌。</w:t>
      </w:r>
    </w:p>
    <w:p>
      <w:pPr>
        <w:spacing w:before="3" w:line="345" w:lineRule="auto"/>
        <w:ind w:left="49" w:right="89" w:firstLine="58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十六条 </w:t>
      </w:r>
      <w:r>
        <w:rPr>
          <w:rFonts w:ascii="仿宋" w:hAnsi="仿宋" w:eastAsia="仿宋" w:cs="仿宋"/>
          <w:spacing w:val="12"/>
          <w:sz w:val="31"/>
          <w:szCs w:val="31"/>
        </w:rPr>
        <w:t>鹿城区政府质量奖评审工作经费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列入区财政年度预算，</w:t>
      </w:r>
      <w:bookmarkStart w:id="0" w:name="_GoBack"/>
      <w:bookmarkEnd w:id="0"/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予以保障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226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 xml:space="preserve">第十七条  </w:t>
      </w:r>
      <w:r>
        <w:rPr>
          <w:rFonts w:ascii="仿宋" w:hAnsi="仿宋" w:eastAsia="仿宋" w:cs="仿宋"/>
          <w:spacing w:val="6"/>
          <w:sz w:val="31"/>
          <w:szCs w:val="31"/>
        </w:rPr>
        <w:t>申报鹿城区政府质量奖的企业 (组织) 应实事</w:t>
      </w:r>
      <w:r>
        <w:rPr>
          <w:rFonts w:ascii="仿宋" w:hAnsi="仿宋" w:eastAsia="仿宋" w:cs="仿宋"/>
          <w:sz w:val="31"/>
          <w:szCs w:val="31"/>
        </w:rPr>
        <w:t>求</w:t>
      </w:r>
    </w:p>
    <w:p>
      <w:pPr>
        <w:spacing w:before="204" w:line="34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是，</w:t>
      </w:r>
      <w:r>
        <w:rPr>
          <w:rFonts w:ascii="仿宋" w:hAnsi="仿宋" w:eastAsia="仿宋" w:cs="仿宋"/>
          <w:spacing w:val="8"/>
          <w:sz w:val="31"/>
          <w:szCs w:val="31"/>
        </w:rPr>
        <w:t>不</w:t>
      </w:r>
      <w:r>
        <w:rPr>
          <w:rFonts w:ascii="仿宋" w:hAnsi="仿宋" w:eastAsia="仿宋" w:cs="仿宋"/>
          <w:spacing w:val="6"/>
          <w:sz w:val="31"/>
          <w:szCs w:val="31"/>
        </w:rPr>
        <w:t>得弄虚作假。对发现采用不正当手段骗取鹿城区政府质量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奖的，由区评委会提</w:t>
      </w:r>
      <w:r>
        <w:rPr>
          <w:rFonts w:ascii="仿宋" w:hAnsi="仿宋" w:eastAsia="仿宋" w:cs="仿宋"/>
          <w:spacing w:val="-1"/>
          <w:sz w:val="31"/>
          <w:szCs w:val="31"/>
        </w:rPr>
        <w:t>请区政府批准撤销其鹿城区政府质量奖称号，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收回奖杯、证书，</w:t>
      </w:r>
      <w:r>
        <w:rPr>
          <w:rFonts w:ascii="仿宋" w:hAnsi="仿宋" w:eastAsia="仿宋" w:cs="仿宋"/>
          <w:spacing w:val="-1"/>
          <w:sz w:val="31"/>
          <w:szCs w:val="31"/>
        </w:rPr>
        <w:t>并在区级主要新闻媒体上予以曝光。</w:t>
      </w:r>
      <w:r>
        <w:rPr>
          <w:rFonts w:ascii="仿宋" w:hAnsi="仿宋" w:eastAsia="仿宋" w:cs="仿宋"/>
          <w:spacing w:val="6"/>
          <w:sz w:val="31"/>
          <w:szCs w:val="31"/>
        </w:rPr>
        <w:t>被撤销奖励的企业(组织) 5 年内不得再次申报鹿城区政府质量</w:t>
      </w:r>
      <w:r>
        <w:rPr>
          <w:rFonts w:ascii="仿宋" w:hAnsi="仿宋" w:eastAsia="仿宋" w:cs="仿宋"/>
          <w:spacing w:val="1"/>
          <w:sz w:val="31"/>
          <w:szCs w:val="31"/>
        </w:rPr>
        <w:t>奖。</w:t>
      </w:r>
    </w:p>
    <w:p>
      <w:pPr>
        <w:spacing w:before="3" w:line="350" w:lineRule="auto"/>
        <w:ind w:left="2" w:right="86"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第十八条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获奖企业 (组织) 应持续实施卓越绩效质量管理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模式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采用质量管理的新理论、新方法并不断创新；积极配合区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评审</w:t>
      </w:r>
      <w:r>
        <w:rPr>
          <w:rFonts w:ascii="仿宋" w:hAnsi="仿宋" w:eastAsia="仿宋" w:cs="仿宋"/>
          <w:spacing w:val="9"/>
          <w:sz w:val="31"/>
          <w:szCs w:val="31"/>
        </w:rPr>
        <w:t>办</w:t>
      </w:r>
      <w:r>
        <w:rPr>
          <w:rFonts w:ascii="仿宋" w:hAnsi="仿宋" w:eastAsia="仿宋" w:cs="仿宋"/>
          <w:spacing w:val="6"/>
          <w:sz w:val="31"/>
          <w:szCs w:val="31"/>
        </w:rPr>
        <w:t>宣传和推广其质量管理先进经验和方法，发挥质量管理标</w:t>
      </w:r>
    </w:p>
    <w:p>
      <w:pPr>
        <w:sectPr>
          <w:footerReference r:id="rId10" w:type="default"/>
          <w:pgSz w:w="11906" w:h="16839"/>
          <w:pgMar w:top="1431" w:right="1415" w:bottom="1759" w:left="1537" w:header="0" w:footer="1489" w:gutter="0"/>
          <w:pgNumType w:fmt="decimal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220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杆</w:t>
      </w:r>
      <w:r>
        <w:rPr>
          <w:rFonts w:ascii="仿宋" w:hAnsi="仿宋" w:eastAsia="仿宋" w:cs="仿宋"/>
          <w:spacing w:val="4"/>
          <w:sz w:val="31"/>
          <w:szCs w:val="31"/>
        </w:rPr>
        <w:t>企</w:t>
      </w:r>
      <w:r>
        <w:rPr>
          <w:rFonts w:ascii="仿宋" w:hAnsi="仿宋" w:eastAsia="仿宋" w:cs="仿宋"/>
          <w:spacing w:val="3"/>
          <w:sz w:val="31"/>
          <w:szCs w:val="31"/>
        </w:rPr>
        <w:t>业的示范作用。</w:t>
      </w:r>
    </w:p>
    <w:p>
      <w:pPr>
        <w:spacing w:before="211" w:line="345" w:lineRule="auto"/>
        <w:ind w:right="46"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第十</w:t>
      </w:r>
      <w:r>
        <w:rPr>
          <w:rFonts w:ascii="黑体" w:hAnsi="黑体" w:eastAsia="黑体" w:cs="黑体"/>
          <w:spacing w:val="6"/>
          <w:sz w:val="31"/>
          <w:szCs w:val="31"/>
        </w:rPr>
        <w:t>九</w:t>
      </w:r>
      <w:r>
        <w:rPr>
          <w:rFonts w:ascii="黑体" w:hAnsi="黑体" w:eastAsia="黑体" w:cs="黑体"/>
          <w:spacing w:val="5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5"/>
          <w:sz w:val="31"/>
          <w:szCs w:val="31"/>
        </w:rPr>
        <w:t>获奖企业 (组织) 可在企业 (组织) 形象宣传中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使用</w:t>
      </w:r>
      <w:r>
        <w:rPr>
          <w:rFonts w:ascii="仿宋" w:hAnsi="仿宋" w:eastAsia="仿宋" w:cs="仿宋"/>
          <w:spacing w:val="7"/>
          <w:sz w:val="31"/>
          <w:szCs w:val="31"/>
        </w:rPr>
        <w:t>该</w:t>
      </w:r>
      <w:r>
        <w:rPr>
          <w:rFonts w:ascii="仿宋" w:hAnsi="仿宋" w:eastAsia="仿宋" w:cs="仿宋"/>
          <w:spacing w:val="6"/>
          <w:sz w:val="31"/>
          <w:szCs w:val="31"/>
        </w:rPr>
        <w:t>称号，并注明获奖年份，但不得用于其产品宣传。违反上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述规定的，责令限期改正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1" w:line="345" w:lineRule="auto"/>
        <w:ind w:left="2" w:right="109" w:firstLine="63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 xml:space="preserve">第二十条  </w:t>
      </w:r>
      <w:r>
        <w:rPr>
          <w:rFonts w:ascii="仿宋" w:hAnsi="仿宋" w:eastAsia="仿宋" w:cs="仿宋"/>
          <w:spacing w:val="4"/>
          <w:sz w:val="31"/>
          <w:szCs w:val="31"/>
        </w:rPr>
        <w:t>参与鹿城区政府质量奖评审人员必须实事求是</w:t>
      </w:r>
      <w:r>
        <w:rPr>
          <w:rFonts w:ascii="仿宋" w:hAnsi="仿宋" w:eastAsia="仿宋" w:cs="仿宋"/>
          <w:spacing w:val="1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</w:t>
      </w:r>
      <w:r>
        <w:rPr>
          <w:rFonts w:ascii="仿宋" w:hAnsi="仿宋" w:eastAsia="仿宋" w:cs="仿宋"/>
          <w:spacing w:val="8"/>
          <w:sz w:val="31"/>
          <w:szCs w:val="31"/>
        </w:rPr>
        <w:t>正</w:t>
      </w:r>
      <w:r>
        <w:rPr>
          <w:rFonts w:ascii="仿宋" w:hAnsi="仿宋" w:eastAsia="仿宋" w:cs="仿宋"/>
          <w:spacing w:val="5"/>
          <w:sz w:val="31"/>
          <w:szCs w:val="31"/>
        </w:rPr>
        <w:t>廉洁，团结协作，讲求效率，工作认真并遵守下列规定：</w:t>
      </w:r>
    </w:p>
    <w:p>
      <w:pPr>
        <w:spacing w:line="222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( 一 </w:t>
      </w:r>
      <w:r>
        <w:rPr>
          <w:rFonts w:ascii="仿宋" w:hAnsi="仿宋" w:eastAsia="仿宋" w:cs="仿宋"/>
          <w:spacing w:val="-2"/>
          <w:sz w:val="31"/>
          <w:szCs w:val="31"/>
        </w:rPr>
        <w:t>) 真实、准确、公正地参与评审工作；</w:t>
      </w:r>
    </w:p>
    <w:p>
      <w:pPr>
        <w:spacing w:before="208" w:line="220" w:lineRule="auto"/>
        <w:ind w:firstLine="68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)不得参加与评审员本人有利害关系的企业的评审工作；</w:t>
      </w:r>
    </w:p>
    <w:p>
      <w:pPr>
        <w:spacing w:before="212" w:line="222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-1"/>
          <w:sz w:val="31"/>
          <w:szCs w:val="31"/>
        </w:rPr>
        <w:t>三 ) 禁止向申报企业提供有偿和无偿的咨询服务；</w:t>
      </w:r>
    </w:p>
    <w:p>
      <w:pPr>
        <w:spacing w:before="205" w:line="221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四 ) 禁止收受申报企业任何礼物、佣金或有</w:t>
      </w:r>
      <w:r>
        <w:rPr>
          <w:rFonts w:ascii="仿宋" w:hAnsi="仿宋" w:eastAsia="仿宋" w:cs="仿宋"/>
          <w:sz w:val="31"/>
          <w:szCs w:val="31"/>
        </w:rPr>
        <w:t>价证券；</w:t>
      </w:r>
    </w:p>
    <w:p>
      <w:pPr>
        <w:spacing w:before="210" w:line="345" w:lineRule="auto"/>
        <w:ind w:left="51" w:right="46" w:firstLine="5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五 ) 保守企业 (组织) 的商业和技</w:t>
      </w:r>
      <w:r>
        <w:rPr>
          <w:rFonts w:ascii="仿宋" w:hAnsi="仿宋" w:eastAsia="仿宋" w:cs="仿宋"/>
          <w:sz w:val="31"/>
          <w:szCs w:val="31"/>
        </w:rPr>
        <w:t xml:space="preserve">术秘密，不得泄露有关 </w:t>
      </w:r>
      <w:r>
        <w:rPr>
          <w:rFonts w:ascii="仿宋" w:hAnsi="仿宋" w:eastAsia="仿宋" w:cs="仿宋"/>
          <w:spacing w:val="3"/>
          <w:sz w:val="31"/>
          <w:szCs w:val="31"/>
        </w:rPr>
        <w:t>申报企业(组织)的信息，不得泄露有关评审的信息</w:t>
      </w:r>
      <w:r>
        <w:rPr>
          <w:rFonts w:ascii="仿宋" w:hAnsi="仿宋" w:eastAsia="仿宋" w:cs="仿宋"/>
          <w:spacing w:val="1"/>
          <w:sz w:val="31"/>
          <w:szCs w:val="31"/>
        </w:rPr>
        <w:t>；</w:t>
      </w:r>
    </w:p>
    <w:p>
      <w:pPr>
        <w:spacing w:before="1" w:line="222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( 六 ) 严</w:t>
      </w:r>
      <w:r>
        <w:rPr>
          <w:rFonts w:ascii="仿宋" w:hAnsi="仿宋" w:eastAsia="仿宋" w:cs="仿宋"/>
          <w:spacing w:val="-3"/>
          <w:sz w:val="31"/>
          <w:szCs w:val="31"/>
        </w:rPr>
        <w:t>格</w:t>
      </w:r>
      <w:r>
        <w:rPr>
          <w:rFonts w:ascii="仿宋" w:hAnsi="仿宋" w:eastAsia="仿宋" w:cs="仿宋"/>
          <w:spacing w:val="-2"/>
          <w:sz w:val="31"/>
          <w:szCs w:val="31"/>
        </w:rPr>
        <w:t>遵守评审的有关规定和程序。</w:t>
      </w:r>
    </w:p>
    <w:p>
      <w:pPr>
        <w:spacing w:before="203" w:line="356" w:lineRule="auto"/>
        <w:ind w:left="2" w:right="46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违</w:t>
      </w:r>
      <w:r>
        <w:rPr>
          <w:rFonts w:ascii="仿宋" w:hAnsi="仿宋" w:eastAsia="仿宋" w:cs="仿宋"/>
          <w:spacing w:val="9"/>
          <w:sz w:val="31"/>
          <w:szCs w:val="31"/>
        </w:rPr>
        <w:t>反</w:t>
      </w:r>
      <w:r>
        <w:rPr>
          <w:rFonts w:ascii="仿宋" w:hAnsi="仿宋" w:eastAsia="仿宋" w:cs="仿宋"/>
          <w:spacing w:val="6"/>
          <w:sz w:val="31"/>
          <w:szCs w:val="31"/>
        </w:rPr>
        <w:t>规定的，视情节轻重，给予批评、警告或取消评审员资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格。构成犯罪的，依法追究刑事责任。</w:t>
      </w:r>
    </w:p>
    <w:p>
      <w:pPr>
        <w:spacing w:line="443" w:lineRule="auto"/>
        <w:rPr>
          <w:rFonts w:ascii="Arial"/>
          <w:sz w:val="21"/>
        </w:rPr>
      </w:pPr>
    </w:p>
    <w:p>
      <w:pPr>
        <w:spacing w:before="101" w:line="227" w:lineRule="auto"/>
        <w:ind w:left="33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</w:t>
      </w:r>
      <w:r>
        <w:rPr>
          <w:rFonts w:ascii="黑体" w:hAnsi="黑体" w:eastAsia="黑体" w:cs="黑体"/>
          <w:spacing w:val="5"/>
          <w:sz w:val="31"/>
          <w:szCs w:val="31"/>
        </w:rPr>
        <w:t>六</w:t>
      </w:r>
      <w:r>
        <w:rPr>
          <w:rFonts w:ascii="黑体" w:hAnsi="黑体" w:eastAsia="黑体" w:cs="黑体"/>
          <w:spacing w:val="3"/>
          <w:sz w:val="31"/>
          <w:szCs w:val="31"/>
        </w:rPr>
        <w:t>章  附  则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350" w:lineRule="auto"/>
        <w:ind w:left="7" w:right="46" w:firstLine="62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-16"/>
          <w:sz w:val="31"/>
          <w:szCs w:val="31"/>
        </w:rPr>
        <w:t>第二</w:t>
      </w:r>
      <w:r>
        <w:rPr>
          <w:rFonts w:ascii="黑体" w:hAnsi="黑体" w:eastAsia="黑体" w:cs="黑体"/>
          <w:spacing w:val="-9"/>
          <w:sz w:val="31"/>
          <w:szCs w:val="31"/>
        </w:rPr>
        <w:t>十</w:t>
      </w:r>
      <w:r>
        <w:rPr>
          <w:rFonts w:ascii="黑体" w:hAnsi="黑体" w:eastAsia="黑体" w:cs="黑体"/>
          <w:spacing w:val="-8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-8"/>
          <w:sz w:val="31"/>
          <w:szCs w:val="31"/>
        </w:rPr>
        <w:t>本办法自 202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年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 xml:space="preserve"> 9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月 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日起施行，原《鹿城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区政府质量奖评审管理办法》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2022年修订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(温鹿政发〔20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22</w:t>
      </w:r>
      <w:r>
        <w:rPr>
          <w:rFonts w:ascii="仿宋" w:hAnsi="仿宋" w:eastAsia="仿宋" w:cs="仿宋"/>
          <w:spacing w:val="-4"/>
          <w:sz w:val="31"/>
          <w:szCs w:val="31"/>
        </w:rPr>
        <w:t>〕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98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号 ) 同时</w:t>
      </w:r>
      <w:r>
        <w:rPr>
          <w:rFonts w:ascii="仿宋" w:hAnsi="仿宋" w:eastAsia="仿宋" w:cs="仿宋"/>
          <w:spacing w:val="-1"/>
          <w:sz w:val="31"/>
          <w:szCs w:val="31"/>
        </w:rPr>
        <w:t>停</w:t>
      </w:r>
      <w:r>
        <w:rPr>
          <w:rFonts w:ascii="仿宋" w:hAnsi="仿宋" w:eastAsia="仿宋" w:cs="仿宋"/>
          <w:spacing w:val="1"/>
          <w:sz w:val="31"/>
          <w:szCs w:val="31"/>
        </w:rPr>
        <w:t>止执行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ectPr>
          <w:footerReference r:id="rId11" w:type="default"/>
          <w:pgSz w:w="11906" w:h="16839"/>
          <w:pgMar w:top="1431" w:right="1458" w:bottom="1763" w:left="1539" w:header="0" w:footer="1489" w:gutter="0"/>
          <w:pgNumType w:fmt="decimal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Arial"/>
          <w:sz w:val="21"/>
        </w:rPr>
      </w:pPr>
    </w:p>
    <w:sectPr>
      <w:footerReference r:id="rId12" w:type="default"/>
      <w:pgSz w:w="11906" w:h="16839"/>
      <w:pgMar w:top="1431" w:right="1530" w:bottom="400" w:left="1531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376"/>
      <w:jc w:val="righ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97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370"/>
      <w:jc w:val="righ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96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YzY2ZmNzYwMDMxYjQzMzQyMDczZGJmMWE4M2U3ZmYifQ=="/>
  </w:docVars>
  <w:rsids>
    <w:rsidRoot w:val="00000000"/>
    <w:rsid w:val="01406D08"/>
    <w:rsid w:val="072D152D"/>
    <w:rsid w:val="07B0185B"/>
    <w:rsid w:val="08975A73"/>
    <w:rsid w:val="09BC0F17"/>
    <w:rsid w:val="139A6FE8"/>
    <w:rsid w:val="14841A10"/>
    <w:rsid w:val="19C21C4E"/>
    <w:rsid w:val="1F077470"/>
    <w:rsid w:val="29FF65A7"/>
    <w:rsid w:val="2A0F4386"/>
    <w:rsid w:val="307C26FF"/>
    <w:rsid w:val="33B078C6"/>
    <w:rsid w:val="35860AB3"/>
    <w:rsid w:val="35B35442"/>
    <w:rsid w:val="3D301CBD"/>
    <w:rsid w:val="3D4C5207"/>
    <w:rsid w:val="439776D4"/>
    <w:rsid w:val="47023AAB"/>
    <w:rsid w:val="49816D63"/>
    <w:rsid w:val="4B90712C"/>
    <w:rsid w:val="4B9366F7"/>
    <w:rsid w:val="4E1A4EAE"/>
    <w:rsid w:val="53020676"/>
    <w:rsid w:val="5449029B"/>
    <w:rsid w:val="5FA4497F"/>
    <w:rsid w:val="611B57F6"/>
    <w:rsid w:val="63844E4C"/>
    <w:rsid w:val="74EE75BB"/>
    <w:rsid w:val="7A340F15"/>
    <w:rsid w:val="7A67238C"/>
    <w:rsid w:val="7D264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2908</Words>
  <Characters>2939</Characters>
  <TotalTime>19</TotalTime>
  <ScaleCrop>false</ScaleCrop>
  <LinksUpToDate>false</LinksUpToDate>
  <CharactersWithSpaces>3155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2022-10-21T17:17:00Z</dcterms:created>
  <dc:creator>系统管理员</dc:creator>
  <cp:lastModifiedBy>XIAORAMA</cp:lastModifiedBy>
  <cp:lastPrinted>2023-05-12T03:03:57Z</cp:lastPrinted>
  <dcterms:modified xsi:type="dcterms:W3CDTF">2023-05-12T03:15:11Z</dcterms:modified>
  <dc:title>温鹿政干〔2013〕23号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2023-05-11T10:20:43Z</vt:filetime>
  </property>
  <property fmtid="{D5CDD505-2E9C-101B-9397-08002B2CF9AE}" pid="4" name="KSOProductBuildVer">
    <vt:lpwstr>2052-11.1.0.14309</vt:lpwstr>
  </property>
  <property fmtid="{D5CDD505-2E9C-101B-9397-08002B2CF9AE}" pid="5" name="ICV">
    <vt:lpwstr>6BD1E352DD3A4479B2491A941587DF6C_12</vt:lpwstr>
  </property>
</Properties>
</file>