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54B" w:rsidRDefault="002D154B">
      <w:pPr>
        <w:autoSpaceDE w:val="0"/>
        <w:spacing w:line="574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</w:p>
    <w:p w:rsidR="002D154B" w:rsidRDefault="007F6A85">
      <w:pPr>
        <w:autoSpaceDE w:val="0"/>
        <w:spacing w:line="574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Times New Roman" w:eastAsia="方正小标宋简体" w:hAnsi="Times New Roman" w:cs="Times New Roman"/>
          <w:sz w:val="44"/>
          <w:szCs w:val="44"/>
        </w:rPr>
        <w:t>《关于加快科技创新推动高质量发展的</w:t>
      </w:r>
    </w:p>
    <w:p w:rsidR="002D154B" w:rsidRDefault="007F6A85">
      <w:pPr>
        <w:autoSpaceDE w:val="0"/>
        <w:spacing w:line="574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Times New Roman" w:eastAsia="方正小标宋简体" w:hAnsi="Times New Roman" w:cs="Times New Roman"/>
          <w:sz w:val="44"/>
          <w:szCs w:val="44"/>
        </w:rPr>
        <w:t>若干政策》</w:t>
      </w:r>
      <w:r w:rsidR="00AA1705">
        <w:rPr>
          <w:rFonts w:ascii="Times New Roman" w:eastAsia="方正小标宋简体" w:hAnsi="Times New Roman" w:cs="Times New Roman" w:hint="eastAsia"/>
          <w:sz w:val="44"/>
          <w:szCs w:val="44"/>
        </w:rPr>
        <w:t>起草情况说明</w:t>
      </w:r>
    </w:p>
    <w:p w:rsidR="002D154B" w:rsidRDefault="007F6A85">
      <w:pPr>
        <w:overflowPunct w:val="0"/>
        <w:autoSpaceDE w:val="0"/>
        <w:adjustRightInd w:val="0"/>
        <w:snapToGrid w:val="0"/>
        <w:spacing w:line="574" w:lineRule="exact"/>
        <w:jc w:val="center"/>
        <w:rPr>
          <w:rFonts w:ascii="Times New Roman" w:eastAsia="楷体_GB2312" w:hAnsi="Times New Roman" w:cs="Times New Roman"/>
          <w:kern w:val="0"/>
          <w:sz w:val="32"/>
          <w:szCs w:val="32"/>
        </w:rPr>
      </w:pPr>
      <w:r>
        <w:rPr>
          <w:rFonts w:ascii="Times New Roman" w:eastAsia="楷体_GB2312" w:hAnsi="Times New Roman" w:cs="Times New Roman"/>
          <w:kern w:val="0"/>
          <w:sz w:val="32"/>
          <w:szCs w:val="32"/>
        </w:rPr>
        <w:t>区科技局</w:t>
      </w:r>
    </w:p>
    <w:p w:rsidR="002D154B" w:rsidRDefault="002D154B">
      <w:pPr>
        <w:autoSpaceDE w:val="0"/>
        <w:spacing w:line="574" w:lineRule="exact"/>
        <w:rPr>
          <w:rFonts w:ascii="Times New Roman" w:eastAsia="黑体" w:hAnsi="Times New Roman" w:cs="Times New Roman"/>
          <w:sz w:val="32"/>
          <w:szCs w:val="32"/>
        </w:rPr>
      </w:pPr>
    </w:p>
    <w:p w:rsidR="002D154B" w:rsidRDefault="007F6A85">
      <w:pPr>
        <w:spacing w:line="574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一、政策出台理由</w:t>
      </w:r>
    </w:p>
    <w:p w:rsidR="002D154B" w:rsidRDefault="007F6A85">
      <w:pPr>
        <w:spacing w:line="574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为承接好省、市两级科技新政，结合市对区科技政策体系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sz w:val="32"/>
          <w:szCs w:val="32"/>
        </w:rPr>
        <w:t>一年一评估、一年一修订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sz w:val="32"/>
          <w:szCs w:val="32"/>
        </w:rPr>
        <w:t>的修订要求，我们对</w:t>
      </w:r>
      <w:r>
        <w:rPr>
          <w:rFonts w:ascii="Times New Roman" w:eastAsia="仿宋_GB2312" w:hAnsi="Times New Roman" w:cs="Times New Roman"/>
          <w:sz w:val="32"/>
          <w:szCs w:val="32"/>
        </w:rPr>
        <w:t>2023</w:t>
      </w:r>
      <w:r>
        <w:rPr>
          <w:rFonts w:ascii="Times New Roman" w:eastAsia="仿宋_GB2312" w:hAnsi="Times New Roman" w:cs="Times New Roman"/>
          <w:sz w:val="32"/>
          <w:szCs w:val="32"/>
        </w:rPr>
        <w:t>年度科技政策进行了修订完善，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31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日已制定出台</w:t>
      </w:r>
      <w:r>
        <w:rPr>
          <w:rFonts w:ascii="Times New Roman" w:eastAsia="仿宋_GB2312" w:hAnsi="Times New Roman" w:cs="Times New Roman"/>
          <w:sz w:val="32"/>
          <w:szCs w:val="32"/>
        </w:rPr>
        <w:t>《关于加快科技创新推动高质量发展的若干政策》（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第一轮</w:t>
      </w:r>
      <w:r>
        <w:rPr>
          <w:rFonts w:ascii="Times New Roman" w:eastAsia="仿宋_GB2312" w:hAnsi="Times New Roman" w:cs="Times New Roman"/>
          <w:sz w:val="32"/>
          <w:szCs w:val="32"/>
        </w:rPr>
        <w:t>）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，现</w:t>
      </w:r>
      <w:r>
        <w:rPr>
          <w:rFonts w:ascii="Times New Roman" w:eastAsia="仿宋_GB2312" w:hAnsi="Times New Roman" w:cs="Times New Roman"/>
          <w:sz w:val="32"/>
          <w:szCs w:val="32"/>
        </w:rPr>
        <w:t>拟出台《关于加快科技创新推动高质量发展的若干政策》（第二轮）。该政策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是贯彻落实省、市关于加强科技创新政策体系的要求，通过政策扶持奖励</w:t>
      </w:r>
      <w:r>
        <w:rPr>
          <w:rFonts w:ascii="Times New Roman" w:eastAsia="仿宋_GB2312" w:hAnsi="Times New Roman" w:cs="Times New Roman"/>
          <w:sz w:val="32"/>
          <w:szCs w:val="32"/>
        </w:rPr>
        <w:t>能提升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研发投入、</w:t>
      </w:r>
      <w:r>
        <w:rPr>
          <w:rFonts w:ascii="Times New Roman" w:eastAsia="仿宋_GB2312" w:hAnsi="Times New Roman" w:cs="Times New Roman"/>
          <w:sz w:val="32"/>
          <w:szCs w:val="32"/>
        </w:rPr>
        <w:t>高新技术企业数、省科技型中小企业数、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研发机构数等考核</w:t>
      </w:r>
      <w:r>
        <w:rPr>
          <w:rFonts w:ascii="Times New Roman" w:eastAsia="仿宋_GB2312" w:hAnsi="Times New Roman" w:cs="Times New Roman"/>
          <w:sz w:val="32"/>
          <w:szCs w:val="32"/>
        </w:rPr>
        <w:t>指标。</w:t>
      </w:r>
    </w:p>
    <w:p w:rsidR="002D154B" w:rsidRDefault="007F6A85">
      <w:pPr>
        <w:spacing w:line="574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二、条款组成情况</w:t>
      </w:r>
    </w:p>
    <w:p w:rsidR="002D154B" w:rsidRDefault="007F6A85">
      <w:pPr>
        <w:spacing w:line="574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省科技厅出台《</w:t>
      </w:r>
      <w:r>
        <w:rPr>
          <w:rFonts w:ascii="Times New Roman" w:eastAsia="仿宋_GB2312" w:hAnsi="Times New Roman" w:cs="Times New Roman"/>
          <w:sz w:val="32"/>
          <w:szCs w:val="32"/>
        </w:rPr>
        <w:t>“315”</w:t>
      </w:r>
      <w:r>
        <w:rPr>
          <w:rFonts w:ascii="Times New Roman" w:eastAsia="仿宋_GB2312" w:hAnsi="Times New Roman" w:cs="Times New Roman"/>
          <w:sz w:val="32"/>
          <w:szCs w:val="32"/>
        </w:rPr>
        <w:t>创新体系建设政策》共</w:t>
      </w:r>
      <w:r>
        <w:rPr>
          <w:rFonts w:ascii="Times New Roman" w:eastAsia="仿宋_GB2312" w:hAnsi="Times New Roman" w:cs="Times New Roman"/>
          <w:sz w:val="32"/>
          <w:szCs w:val="32"/>
        </w:rPr>
        <w:t>25</w:t>
      </w:r>
      <w:r>
        <w:rPr>
          <w:rFonts w:ascii="Times New Roman" w:eastAsia="仿宋_GB2312" w:hAnsi="Times New Roman" w:cs="Times New Roman"/>
          <w:sz w:val="32"/>
          <w:szCs w:val="32"/>
        </w:rPr>
        <w:t>条，市科技局新修订</w:t>
      </w:r>
      <w:r>
        <w:rPr>
          <w:rFonts w:ascii="Times New Roman" w:eastAsia="仿宋_GB2312" w:hAnsi="Times New Roman" w:cs="Times New Roman"/>
          <w:sz w:val="32"/>
          <w:szCs w:val="32"/>
        </w:rPr>
        <w:t>2023</w:t>
      </w:r>
      <w:r>
        <w:rPr>
          <w:rFonts w:ascii="Times New Roman" w:eastAsia="仿宋_GB2312" w:hAnsi="Times New Roman" w:cs="Times New Roman"/>
          <w:sz w:val="32"/>
          <w:szCs w:val="32"/>
        </w:rPr>
        <w:t>年度《加快科技创新若干政策》（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绍政办发〔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2023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〕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5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号</w:t>
      </w:r>
      <w:r>
        <w:rPr>
          <w:rFonts w:ascii="Times New Roman" w:eastAsia="仿宋_GB2312" w:hAnsi="Times New Roman" w:cs="Times New Roman"/>
          <w:sz w:val="32"/>
          <w:szCs w:val="32"/>
        </w:rPr>
        <w:t>）共</w:t>
      </w:r>
      <w:r>
        <w:rPr>
          <w:rFonts w:ascii="Times New Roman" w:eastAsia="仿宋_GB2312" w:hAnsi="Times New Roman" w:cs="Times New Roman"/>
          <w:sz w:val="32"/>
          <w:szCs w:val="32"/>
        </w:rPr>
        <w:t>20</w:t>
      </w:r>
      <w:r>
        <w:rPr>
          <w:rFonts w:ascii="Times New Roman" w:eastAsia="仿宋_GB2312" w:hAnsi="Times New Roman" w:cs="Times New Roman"/>
          <w:sz w:val="32"/>
          <w:szCs w:val="32"/>
        </w:rPr>
        <w:t>条，区级政策《关于加快科技创新推动高质量发展的若干政策》（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第二轮</w:t>
      </w:r>
      <w:r>
        <w:rPr>
          <w:rFonts w:ascii="Times New Roman" w:eastAsia="仿宋_GB2312" w:hAnsi="Times New Roman" w:cs="Times New Roman"/>
          <w:sz w:val="32"/>
          <w:szCs w:val="32"/>
        </w:rPr>
        <w:t>）拟修订出台</w:t>
      </w:r>
      <w:r>
        <w:rPr>
          <w:rFonts w:ascii="Times New Roman" w:eastAsia="仿宋_GB2312" w:hAnsi="Times New Roman" w:cs="Times New Roman"/>
          <w:sz w:val="32"/>
          <w:szCs w:val="32"/>
        </w:rPr>
        <w:t>2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0</w:t>
      </w:r>
      <w:r>
        <w:rPr>
          <w:rFonts w:ascii="Times New Roman" w:eastAsia="仿宋_GB2312" w:hAnsi="Times New Roman" w:cs="Times New Roman"/>
          <w:sz w:val="32"/>
          <w:szCs w:val="32"/>
        </w:rPr>
        <w:t>条（详见附件）。</w:t>
      </w:r>
    </w:p>
    <w:p w:rsidR="002D154B" w:rsidRDefault="007F6A85">
      <w:pPr>
        <w:spacing w:line="574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相比政策第一轮，第二轮新增了加强海外研发机构建设、鼓励企业加大研发投入、实施产业关键技术攻关等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10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条政策，增加了对研发投入、科技项目、创新券、科技奖、医疗器械产品注</w:t>
      </w:r>
      <w:r>
        <w:rPr>
          <w:rFonts w:ascii="Times New Roman" w:eastAsia="仿宋_GB2312" w:hAnsi="Times New Roman" w:cs="Times New Roman" w:hint="eastAsia"/>
          <w:sz w:val="32"/>
          <w:szCs w:val="32"/>
        </w:rPr>
        <w:lastRenderedPageBreak/>
        <w:t>册证等内容的扶持。</w:t>
      </w:r>
    </w:p>
    <w:p w:rsidR="002D154B" w:rsidRDefault="007F6A85">
      <w:pPr>
        <w:spacing w:line="574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第二轮政策共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20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条，</w:t>
      </w:r>
      <w:r>
        <w:rPr>
          <w:rFonts w:ascii="Times New Roman" w:eastAsia="仿宋_GB2312" w:hAnsi="Times New Roman" w:cs="Times New Roman"/>
          <w:sz w:val="32"/>
          <w:szCs w:val="32"/>
        </w:rPr>
        <w:t>其中完全承接市级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14</w:t>
      </w:r>
      <w:r>
        <w:rPr>
          <w:rFonts w:ascii="Times New Roman" w:eastAsia="仿宋_GB2312" w:hAnsi="Times New Roman" w:cs="Times New Roman"/>
          <w:sz w:val="32"/>
          <w:szCs w:val="32"/>
        </w:rPr>
        <w:t>条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，主要为第一、二、三、四、六、八、九、十、十一、十二、十三、十五、十六、十九条</w:t>
      </w:r>
      <w:r>
        <w:rPr>
          <w:rFonts w:ascii="Times New Roman" w:eastAsia="仿宋_GB2312" w:hAnsi="Times New Roman" w:cs="Times New Roman"/>
          <w:sz w:val="32"/>
          <w:szCs w:val="32"/>
        </w:rPr>
        <w:t>，主要原因是我区相关情况和市级一致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，且奖励项目与省、市鼓励发展方向以及市对区考核指标有关。</w:t>
      </w:r>
    </w:p>
    <w:p w:rsidR="002D154B" w:rsidRDefault="007F6A85">
      <w:pPr>
        <w:spacing w:line="574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部分承</w:t>
      </w:r>
      <w:bookmarkStart w:id="0" w:name="_GoBack"/>
      <w:bookmarkEnd w:id="0"/>
      <w:r>
        <w:rPr>
          <w:rFonts w:ascii="Times New Roman" w:eastAsia="仿宋_GB2312" w:hAnsi="Times New Roman" w:cs="Times New Roman"/>
          <w:sz w:val="32"/>
          <w:szCs w:val="32"/>
        </w:rPr>
        <w:t>接市级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5</w:t>
      </w:r>
      <w:r>
        <w:rPr>
          <w:rFonts w:ascii="Times New Roman" w:eastAsia="仿宋_GB2312" w:hAnsi="Times New Roman" w:cs="Times New Roman"/>
          <w:sz w:val="32"/>
          <w:szCs w:val="32"/>
        </w:rPr>
        <w:t>条，即第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五、七、十四、十七、十八</w:t>
      </w:r>
      <w:r>
        <w:rPr>
          <w:rFonts w:ascii="Times New Roman" w:eastAsia="仿宋_GB2312" w:hAnsi="Times New Roman" w:cs="Times New Roman"/>
          <w:sz w:val="32"/>
          <w:szCs w:val="32"/>
        </w:rPr>
        <w:t>条，主要原因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：如研发投入奖励，我区条款是根据审计等部门意见，在市级基础上对实施的要求和条件进行了进一步提高，对奖励资金进行了下调，其他如技术交易、创新券、知识产权课程、高端知识产权服务机构等事项，因操作及界定存在困难以及</w:t>
      </w:r>
      <w:r>
        <w:rPr>
          <w:rFonts w:ascii="Times New Roman" w:eastAsia="仿宋_GB2312" w:hAnsi="Times New Roman" w:cs="Times New Roman"/>
          <w:sz w:val="32"/>
          <w:szCs w:val="32"/>
        </w:rPr>
        <w:t>政策要求比较高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无法兑现等原因进行了删减。</w:t>
      </w:r>
    </w:p>
    <w:p w:rsidR="002D154B" w:rsidRDefault="007F6A85">
      <w:pPr>
        <w:spacing w:line="574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增加个性政策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条，为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2022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年度科技创新政策延续，主要是对医疗器械产品注册证奖励等内容，用于扶持壮大越城区医疗器械特色产业规模。</w:t>
      </w:r>
    </w:p>
    <w:p w:rsidR="002D154B" w:rsidRDefault="007F6A85">
      <w:pPr>
        <w:spacing w:line="574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三、资金匡算情况</w:t>
      </w:r>
    </w:p>
    <w:p w:rsidR="002D154B" w:rsidRDefault="007F6A85">
      <w:pPr>
        <w:spacing w:line="574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在兑现</w:t>
      </w:r>
      <w:r>
        <w:rPr>
          <w:rFonts w:ascii="Times New Roman" w:eastAsia="仿宋_GB2312" w:hAnsi="Times New Roman" w:cs="Times New Roman"/>
          <w:sz w:val="32"/>
          <w:szCs w:val="32"/>
        </w:rPr>
        <w:t>2023</w:t>
      </w:r>
      <w:r>
        <w:rPr>
          <w:rFonts w:ascii="Times New Roman" w:eastAsia="仿宋_GB2312" w:hAnsi="Times New Roman" w:cs="Times New Roman"/>
          <w:sz w:val="32"/>
          <w:szCs w:val="32"/>
        </w:rPr>
        <w:t>年度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政策时</w:t>
      </w:r>
      <w:r>
        <w:rPr>
          <w:rFonts w:ascii="Times New Roman" w:eastAsia="仿宋_GB2312" w:hAnsi="Times New Roman" w:cs="Times New Roman"/>
          <w:sz w:val="32"/>
          <w:szCs w:val="32"/>
        </w:rPr>
        <w:t>，若按第一轮本政策预计需要资金</w:t>
      </w:r>
      <w:r>
        <w:rPr>
          <w:rFonts w:ascii="Times New Roman" w:eastAsia="仿宋_GB2312" w:hAnsi="Times New Roman" w:cs="Times New Roman"/>
          <w:sz w:val="32"/>
          <w:szCs w:val="32"/>
        </w:rPr>
        <w:t>8150</w:t>
      </w:r>
      <w:r>
        <w:rPr>
          <w:rFonts w:ascii="Times New Roman" w:eastAsia="仿宋_GB2312" w:hAnsi="Times New Roman" w:cs="Times New Roman"/>
          <w:sz w:val="32"/>
          <w:szCs w:val="32"/>
        </w:rPr>
        <w:t>万元，第二轮本政策预计需要资金</w:t>
      </w:r>
      <w:r>
        <w:rPr>
          <w:rFonts w:ascii="Times New Roman" w:eastAsia="仿宋_GB2312" w:hAnsi="Times New Roman" w:cs="Times New Roman"/>
          <w:sz w:val="32"/>
          <w:szCs w:val="32"/>
        </w:rPr>
        <w:t>1</w:t>
      </w:r>
      <w:r w:rsidR="00B652DC">
        <w:rPr>
          <w:rFonts w:ascii="Times New Roman" w:eastAsia="仿宋_GB2312" w:hAnsi="Times New Roman" w:cs="Times New Roman" w:hint="eastAsia"/>
          <w:sz w:val="32"/>
          <w:szCs w:val="32"/>
        </w:rPr>
        <w:t>3</w:t>
      </w:r>
      <w:r>
        <w:rPr>
          <w:rFonts w:ascii="Times New Roman" w:eastAsia="仿宋_GB2312" w:hAnsi="Times New Roman" w:cs="Times New Roman"/>
          <w:sz w:val="32"/>
          <w:szCs w:val="32"/>
        </w:rPr>
        <w:t>3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5</w:t>
      </w:r>
      <w:r>
        <w:rPr>
          <w:rFonts w:ascii="Times New Roman" w:eastAsia="仿宋_GB2312" w:hAnsi="Times New Roman" w:cs="Times New Roman"/>
          <w:sz w:val="32"/>
          <w:szCs w:val="32"/>
        </w:rPr>
        <w:t>0</w:t>
      </w:r>
      <w:r>
        <w:rPr>
          <w:rFonts w:ascii="Times New Roman" w:eastAsia="仿宋_GB2312" w:hAnsi="Times New Roman" w:cs="Times New Roman"/>
          <w:sz w:val="32"/>
          <w:szCs w:val="32"/>
        </w:rPr>
        <w:t>万元（第二轮新增</w:t>
      </w:r>
      <w:r w:rsidR="00B652DC">
        <w:rPr>
          <w:rFonts w:ascii="Times New Roman" w:eastAsia="仿宋_GB2312" w:hAnsi="Times New Roman" w:cs="Times New Roman" w:hint="eastAsia"/>
          <w:sz w:val="32"/>
          <w:szCs w:val="32"/>
        </w:rPr>
        <w:t>5</w:t>
      </w:r>
      <w:r>
        <w:rPr>
          <w:rFonts w:ascii="Times New Roman" w:eastAsia="仿宋_GB2312" w:hAnsi="Times New Roman" w:cs="Times New Roman"/>
          <w:sz w:val="32"/>
          <w:szCs w:val="32"/>
        </w:rPr>
        <w:t>200</w:t>
      </w:r>
      <w:r>
        <w:rPr>
          <w:rFonts w:ascii="Times New Roman" w:eastAsia="仿宋_GB2312" w:hAnsi="Times New Roman" w:cs="Times New Roman"/>
          <w:sz w:val="32"/>
          <w:szCs w:val="32"/>
        </w:rPr>
        <w:t>万元）。预计惠及企业</w:t>
      </w:r>
      <w:r>
        <w:rPr>
          <w:rFonts w:ascii="Times New Roman" w:eastAsia="仿宋_GB2312" w:hAnsi="Times New Roman" w:cs="Times New Roman"/>
          <w:sz w:val="32"/>
          <w:szCs w:val="32"/>
        </w:rPr>
        <w:t>600</w:t>
      </w:r>
      <w:r>
        <w:rPr>
          <w:rFonts w:ascii="Times New Roman" w:eastAsia="仿宋_GB2312" w:hAnsi="Times New Roman" w:cs="Times New Roman"/>
          <w:sz w:val="32"/>
          <w:szCs w:val="32"/>
        </w:rPr>
        <w:t>家（次）以上，兑现资金预估如下：</w:t>
      </w:r>
    </w:p>
    <w:tbl>
      <w:tblPr>
        <w:tblStyle w:val="2"/>
        <w:tblW w:w="940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6"/>
        <w:gridCol w:w="2458"/>
        <w:gridCol w:w="1275"/>
      </w:tblGrid>
      <w:tr w:rsidR="002D154B">
        <w:trPr>
          <w:jc w:val="center"/>
        </w:trPr>
        <w:tc>
          <w:tcPr>
            <w:tcW w:w="5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54B" w:rsidRDefault="007F6A85">
            <w:pPr>
              <w:spacing w:line="460" w:lineRule="exact"/>
              <w:jc w:val="center"/>
              <w:rPr>
                <w:rFonts w:eastAsia="黑体"/>
                <w:kern w:val="0"/>
                <w:sz w:val="28"/>
                <w:szCs w:val="28"/>
              </w:rPr>
            </w:pPr>
            <w:r>
              <w:rPr>
                <w:rFonts w:eastAsia="黑体"/>
                <w:kern w:val="0"/>
                <w:sz w:val="28"/>
                <w:szCs w:val="28"/>
              </w:rPr>
              <w:t>政策条目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54B" w:rsidRDefault="007F6A85">
            <w:pPr>
              <w:spacing w:line="460" w:lineRule="exact"/>
              <w:jc w:val="center"/>
              <w:rPr>
                <w:rFonts w:eastAsia="黑体"/>
                <w:kern w:val="0"/>
                <w:sz w:val="28"/>
                <w:szCs w:val="28"/>
              </w:rPr>
            </w:pPr>
            <w:r>
              <w:rPr>
                <w:rFonts w:eastAsia="黑体"/>
                <w:kern w:val="0"/>
                <w:sz w:val="28"/>
                <w:szCs w:val="28"/>
              </w:rPr>
              <w:t>预计兑现（万元）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54B" w:rsidRDefault="007F6A85">
            <w:pPr>
              <w:spacing w:line="460" w:lineRule="exact"/>
              <w:jc w:val="center"/>
              <w:rPr>
                <w:rFonts w:eastAsia="黑体"/>
                <w:kern w:val="0"/>
                <w:sz w:val="28"/>
                <w:szCs w:val="28"/>
              </w:rPr>
            </w:pPr>
            <w:r>
              <w:rPr>
                <w:rFonts w:eastAsia="黑体" w:hint="eastAsia"/>
                <w:kern w:val="0"/>
                <w:sz w:val="28"/>
                <w:szCs w:val="28"/>
              </w:rPr>
              <w:t>版本</w:t>
            </w:r>
          </w:p>
        </w:tc>
      </w:tr>
      <w:tr w:rsidR="002D154B">
        <w:trPr>
          <w:jc w:val="center"/>
        </w:trPr>
        <w:tc>
          <w:tcPr>
            <w:tcW w:w="5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54B" w:rsidRDefault="007F6A85">
            <w:pPr>
              <w:spacing w:line="460" w:lineRule="exac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一、完善科技型企业梯队培育机制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54B" w:rsidRDefault="007F6A85">
            <w:pPr>
              <w:spacing w:line="46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6000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54B" w:rsidRDefault="007F6A85">
            <w:pPr>
              <w:spacing w:line="460" w:lineRule="exact"/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 xml:space="preserve">第一轮 </w:t>
            </w:r>
          </w:p>
        </w:tc>
      </w:tr>
      <w:tr w:rsidR="002D154B">
        <w:trPr>
          <w:jc w:val="center"/>
        </w:trPr>
        <w:tc>
          <w:tcPr>
            <w:tcW w:w="5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54B" w:rsidRDefault="007F6A85">
            <w:pPr>
              <w:spacing w:line="460" w:lineRule="exac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二、健全龙头企业创新引领机制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54B" w:rsidRDefault="007F6A85">
            <w:pPr>
              <w:spacing w:line="46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54B" w:rsidRDefault="007F6A85">
            <w:pPr>
              <w:spacing w:line="460" w:lineRule="exact"/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 xml:space="preserve">第一轮 </w:t>
            </w:r>
          </w:p>
        </w:tc>
      </w:tr>
      <w:tr w:rsidR="002D154B">
        <w:trPr>
          <w:jc w:val="center"/>
        </w:trPr>
        <w:tc>
          <w:tcPr>
            <w:tcW w:w="5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54B" w:rsidRDefault="007F6A85">
            <w:pPr>
              <w:spacing w:line="460" w:lineRule="exac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lastRenderedPageBreak/>
              <w:t>三、推动规模以上工业企业研发机构全覆盖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54B" w:rsidRDefault="007F6A85">
            <w:pPr>
              <w:spacing w:line="46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330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54B" w:rsidRDefault="007F6A85">
            <w:pPr>
              <w:spacing w:line="460" w:lineRule="exact"/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 xml:space="preserve">第一轮 </w:t>
            </w:r>
          </w:p>
        </w:tc>
      </w:tr>
      <w:tr w:rsidR="002D154B">
        <w:trPr>
          <w:jc w:val="center"/>
        </w:trPr>
        <w:tc>
          <w:tcPr>
            <w:tcW w:w="5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54B" w:rsidRDefault="007F6A85">
            <w:pPr>
              <w:spacing w:line="460" w:lineRule="exac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四、加强海外研发机构建设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54B" w:rsidRDefault="007F6A85">
            <w:pPr>
              <w:spacing w:line="46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54B" w:rsidRDefault="007F6A85">
            <w:pPr>
              <w:spacing w:line="460" w:lineRule="exact"/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 xml:space="preserve">第二轮 </w:t>
            </w:r>
          </w:p>
        </w:tc>
      </w:tr>
      <w:tr w:rsidR="002D154B">
        <w:trPr>
          <w:jc w:val="center"/>
        </w:trPr>
        <w:tc>
          <w:tcPr>
            <w:tcW w:w="5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54B" w:rsidRDefault="007F6A85">
            <w:pPr>
              <w:spacing w:line="460" w:lineRule="exac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五、鼓励企业加大研发投入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54B" w:rsidRDefault="00444817">
            <w:pPr>
              <w:spacing w:line="46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int="eastAsia"/>
                <w:color w:val="000000"/>
                <w:kern w:val="0"/>
                <w:sz w:val="28"/>
                <w:szCs w:val="28"/>
              </w:rPr>
              <w:t>4</w:t>
            </w:r>
            <w:r w:rsidR="007F6A85">
              <w:rPr>
                <w:color w:val="000000"/>
                <w:kern w:val="0"/>
                <w:sz w:val="28"/>
                <w:szCs w:val="28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54B" w:rsidRDefault="007F6A85">
            <w:pPr>
              <w:spacing w:line="460" w:lineRule="exact"/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 xml:space="preserve">第二轮 </w:t>
            </w:r>
          </w:p>
        </w:tc>
      </w:tr>
      <w:tr w:rsidR="002D154B">
        <w:trPr>
          <w:jc w:val="center"/>
        </w:trPr>
        <w:tc>
          <w:tcPr>
            <w:tcW w:w="5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54B" w:rsidRDefault="007F6A85">
            <w:pPr>
              <w:spacing w:line="460" w:lineRule="exac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六、实施产业关键技术攻关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54B" w:rsidRDefault="007F6A85">
            <w:pPr>
              <w:spacing w:line="46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500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54B" w:rsidRDefault="007F6A85">
            <w:pPr>
              <w:spacing w:line="460" w:lineRule="exact"/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 xml:space="preserve">第二轮 </w:t>
            </w:r>
          </w:p>
        </w:tc>
      </w:tr>
      <w:tr w:rsidR="002D154B">
        <w:trPr>
          <w:jc w:val="center"/>
        </w:trPr>
        <w:tc>
          <w:tcPr>
            <w:tcW w:w="5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54B" w:rsidRDefault="007F6A85">
            <w:pPr>
              <w:spacing w:line="460" w:lineRule="exac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七、深化科研仪器设备共享改革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54B" w:rsidRDefault="007F6A85">
            <w:pPr>
              <w:spacing w:line="46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54B" w:rsidRDefault="007F6A85">
            <w:pPr>
              <w:spacing w:line="460" w:lineRule="exact"/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 xml:space="preserve">第二轮 </w:t>
            </w:r>
          </w:p>
        </w:tc>
      </w:tr>
      <w:tr w:rsidR="002D154B">
        <w:trPr>
          <w:jc w:val="center"/>
        </w:trPr>
        <w:tc>
          <w:tcPr>
            <w:tcW w:w="5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54B" w:rsidRDefault="007F6A85">
            <w:pPr>
              <w:spacing w:line="460" w:lineRule="exac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八、引进大院名所共建创新载体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54B" w:rsidRDefault="007F6A85">
            <w:pPr>
              <w:spacing w:line="46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54B" w:rsidRDefault="007F6A85">
            <w:pPr>
              <w:spacing w:line="460" w:lineRule="exact"/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 xml:space="preserve">第一轮 </w:t>
            </w:r>
          </w:p>
        </w:tc>
      </w:tr>
      <w:tr w:rsidR="002D154B">
        <w:trPr>
          <w:jc w:val="center"/>
        </w:trPr>
        <w:tc>
          <w:tcPr>
            <w:tcW w:w="5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54B" w:rsidRDefault="007F6A85">
            <w:pPr>
              <w:spacing w:line="460" w:lineRule="exac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九、加快技术创新中心建设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54B" w:rsidRDefault="007F6A85">
            <w:pPr>
              <w:spacing w:line="46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54B" w:rsidRDefault="007F6A85">
            <w:pPr>
              <w:spacing w:line="460" w:lineRule="exact"/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 xml:space="preserve">第二轮 </w:t>
            </w:r>
          </w:p>
        </w:tc>
      </w:tr>
      <w:tr w:rsidR="002D154B">
        <w:trPr>
          <w:jc w:val="center"/>
        </w:trPr>
        <w:tc>
          <w:tcPr>
            <w:tcW w:w="5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54B" w:rsidRDefault="007F6A85">
            <w:pPr>
              <w:spacing w:line="460" w:lineRule="exac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十、加强新型研发机构建设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54B" w:rsidRDefault="007F6A85">
            <w:pPr>
              <w:spacing w:line="46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54B" w:rsidRDefault="007F6A85">
            <w:pPr>
              <w:spacing w:line="460" w:lineRule="exact"/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 xml:space="preserve">第二轮 </w:t>
            </w:r>
          </w:p>
        </w:tc>
      </w:tr>
      <w:tr w:rsidR="002D154B">
        <w:trPr>
          <w:jc w:val="center"/>
        </w:trPr>
        <w:tc>
          <w:tcPr>
            <w:tcW w:w="5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54B" w:rsidRDefault="007F6A85">
            <w:pPr>
              <w:spacing w:line="460" w:lineRule="exac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十一、推动创新联合体建设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54B" w:rsidRDefault="007F6A85">
            <w:pPr>
              <w:spacing w:line="46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50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54B" w:rsidRDefault="007F6A85">
            <w:pPr>
              <w:spacing w:line="460" w:lineRule="exact"/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 xml:space="preserve">第二轮 </w:t>
            </w:r>
          </w:p>
        </w:tc>
      </w:tr>
      <w:tr w:rsidR="002D154B">
        <w:trPr>
          <w:jc w:val="center"/>
        </w:trPr>
        <w:tc>
          <w:tcPr>
            <w:tcW w:w="5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54B" w:rsidRDefault="007F6A85">
            <w:pPr>
              <w:spacing w:line="460" w:lineRule="exac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十二、完善创新创业平台建设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54B" w:rsidRDefault="007F6A85">
            <w:pPr>
              <w:spacing w:line="46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54B" w:rsidRDefault="007F6A85">
            <w:pPr>
              <w:spacing w:line="460" w:lineRule="exact"/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 xml:space="preserve">第一轮 </w:t>
            </w:r>
          </w:p>
        </w:tc>
      </w:tr>
      <w:tr w:rsidR="002D154B">
        <w:trPr>
          <w:jc w:val="center"/>
        </w:trPr>
        <w:tc>
          <w:tcPr>
            <w:tcW w:w="5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54B" w:rsidRDefault="007F6A85">
            <w:pPr>
              <w:spacing w:line="460" w:lineRule="exac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十三、提高孵化服务水平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54B" w:rsidRDefault="007F6A85">
            <w:pPr>
              <w:spacing w:line="46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50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54B" w:rsidRDefault="007F6A85">
            <w:pPr>
              <w:spacing w:line="460" w:lineRule="exact"/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 xml:space="preserve">第一轮 </w:t>
            </w:r>
          </w:p>
        </w:tc>
      </w:tr>
      <w:tr w:rsidR="002D154B">
        <w:trPr>
          <w:jc w:val="center"/>
        </w:trPr>
        <w:tc>
          <w:tcPr>
            <w:tcW w:w="5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54B" w:rsidRDefault="007F6A85">
            <w:pPr>
              <w:spacing w:line="460" w:lineRule="exac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十四、完善技术交易市场体系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54B" w:rsidRDefault="007F6A85">
            <w:pPr>
              <w:spacing w:line="46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54B" w:rsidRDefault="007F6A85">
            <w:pPr>
              <w:spacing w:line="460" w:lineRule="exact"/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 xml:space="preserve">第二轮 </w:t>
            </w:r>
          </w:p>
        </w:tc>
      </w:tr>
      <w:tr w:rsidR="002D154B">
        <w:trPr>
          <w:jc w:val="center"/>
        </w:trPr>
        <w:tc>
          <w:tcPr>
            <w:tcW w:w="5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54B" w:rsidRDefault="007F6A85">
            <w:pPr>
              <w:spacing w:line="460" w:lineRule="exac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十五、强化科研成果激励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54B" w:rsidRDefault="007F6A85">
            <w:pPr>
              <w:spacing w:line="46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54B" w:rsidRDefault="007F6A85">
            <w:pPr>
              <w:spacing w:line="460" w:lineRule="exact"/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 xml:space="preserve">第二轮 </w:t>
            </w:r>
          </w:p>
        </w:tc>
      </w:tr>
      <w:tr w:rsidR="002D154B">
        <w:trPr>
          <w:jc w:val="center"/>
        </w:trPr>
        <w:tc>
          <w:tcPr>
            <w:tcW w:w="5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54B" w:rsidRDefault="007F6A85">
            <w:pPr>
              <w:spacing w:line="460" w:lineRule="exac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十六、完善多层次金融资本支持创新机制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54B" w:rsidRDefault="007F6A85">
            <w:pPr>
              <w:spacing w:line="46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310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54B" w:rsidRDefault="007F6A85">
            <w:pPr>
              <w:spacing w:line="460" w:lineRule="exact"/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 xml:space="preserve">第一轮 </w:t>
            </w:r>
          </w:p>
        </w:tc>
      </w:tr>
      <w:tr w:rsidR="002D154B">
        <w:trPr>
          <w:jc w:val="center"/>
        </w:trPr>
        <w:tc>
          <w:tcPr>
            <w:tcW w:w="5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54B" w:rsidRDefault="007F6A85">
            <w:pPr>
              <w:spacing w:line="460" w:lineRule="exac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十七、鼓励知识产权创造运用保护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54B" w:rsidRDefault="007F6A85">
            <w:pPr>
              <w:spacing w:line="46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350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54B" w:rsidRDefault="007F6A85">
            <w:pPr>
              <w:spacing w:line="460" w:lineRule="exact"/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 xml:space="preserve">第一轮 </w:t>
            </w:r>
          </w:p>
        </w:tc>
      </w:tr>
      <w:tr w:rsidR="002D154B">
        <w:trPr>
          <w:jc w:val="center"/>
        </w:trPr>
        <w:tc>
          <w:tcPr>
            <w:tcW w:w="5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54B" w:rsidRDefault="007F6A85">
            <w:pPr>
              <w:spacing w:line="460" w:lineRule="exac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十八、发挥专利示范企业引领作用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54B" w:rsidRDefault="007F6A85">
            <w:pPr>
              <w:spacing w:line="46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110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54B" w:rsidRDefault="007F6A85">
            <w:pPr>
              <w:spacing w:line="460" w:lineRule="exact"/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 xml:space="preserve">第一轮 </w:t>
            </w:r>
          </w:p>
        </w:tc>
      </w:tr>
      <w:tr w:rsidR="002D154B">
        <w:trPr>
          <w:jc w:val="center"/>
        </w:trPr>
        <w:tc>
          <w:tcPr>
            <w:tcW w:w="5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54B" w:rsidRDefault="007F6A85">
            <w:pPr>
              <w:spacing w:line="460" w:lineRule="exac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十九、加强军民科技协同创新能力建设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54B" w:rsidRDefault="007F6A85">
            <w:pPr>
              <w:spacing w:line="46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400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54B" w:rsidRDefault="007F6A85">
            <w:pPr>
              <w:spacing w:line="460" w:lineRule="exact"/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 xml:space="preserve">第一轮 </w:t>
            </w:r>
          </w:p>
        </w:tc>
      </w:tr>
      <w:tr w:rsidR="002D154B">
        <w:trPr>
          <w:jc w:val="center"/>
        </w:trPr>
        <w:tc>
          <w:tcPr>
            <w:tcW w:w="5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54B" w:rsidRDefault="007F6A85">
            <w:pPr>
              <w:spacing w:line="460" w:lineRule="exac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二十、积极培育医疗器械产业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54B" w:rsidRDefault="007F6A85">
            <w:pPr>
              <w:spacing w:line="46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54B" w:rsidRDefault="007F6A85">
            <w:pPr>
              <w:spacing w:line="460" w:lineRule="exact"/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 xml:space="preserve">第二轮 </w:t>
            </w:r>
          </w:p>
        </w:tc>
      </w:tr>
      <w:tr w:rsidR="002D154B">
        <w:trPr>
          <w:jc w:val="center"/>
        </w:trPr>
        <w:tc>
          <w:tcPr>
            <w:tcW w:w="5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54B" w:rsidRDefault="007F6A85">
            <w:pPr>
              <w:spacing w:line="460" w:lineRule="exact"/>
              <w:jc w:val="center"/>
              <w:rPr>
                <w:rFonts w:eastAsia="黑体"/>
                <w:kern w:val="0"/>
                <w:sz w:val="28"/>
                <w:szCs w:val="28"/>
              </w:rPr>
            </w:pPr>
            <w:r>
              <w:rPr>
                <w:rFonts w:eastAsia="黑体"/>
                <w:kern w:val="0"/>
                <w:sz w:val="28"/>
                <w:szCs w:val="28"/>
              </w:rPr>
              <w:t>总</w:t>
            </w:r>
            <w:r>
              <w:rPr>
                <w:rFonts w:eastAsia="黑体"/>
                <w:kern w:val="0"/>
                <w:sz w:val="28"/>
                <w:szCs w:val="28"/>
              </w:rPr>
              <w:t xml:space="preserve">    </w:t>
            </w:r>
            <w:r>
              <w:rPr>
                <w:rFonts w:eastAsia="黑体"/>
                <w:kern w:val="0"/>
                <w:sz w:val="28"/>
                <w:szCs w:val="28"/>
              </w:rPr>
              <w:t>计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54B" w:rsidRDefault="007F6A85" w:rsidP="00444817">
            <w:pPr>
              <w:spacing w:line="46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1</w:t>
            </w:r>
            <w:r w:rsidR="00444817">
              <w:rPr>
                <w:rFonts w:eastAsia="仿宋_GB2312" w:hint="eastAsia"/>
                <w:kern w:val="0"/>
                <w:sz w:val="28"/>
                <w:szCs w:val="28"/>
              </w:rPr>
              <w:t>3</w:t>
            </w:r>
            <w:r>
              <w:rPr>
                <w:rFonts w:eastAsia="仿宋_GB2312"/>
                <w:kern w:val="0"/>
                <w:sz w:val="28"/>
                <w:szCs w:val="28"/>
              </w:rPr>
              <w:t>3</w:t>
            </w:r>
            <w:r>
              <w:rPr>
                <w:rFonts w:eastAsia="仿宋_GB2312" w:hint="eastAsia"/>
                <w:kern w:val="0"/>
                <w:sz w:val="28"/>
                <w:szCs w:val="28"/>
              </w:rPr>
              <w:t>5</w:t>
            </w:r>
            <w:r>
              <w:rPr>
                <w:rFonts w:eastAsia="仿宋_GB2312"/>
                <w:kern w:val="0"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54B" w:rsidRDefault="002D154B">
            <w:pPr>
              <w:spacing w:line="46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</w:tbl>
    <w:p w:rsidR="002D154B" w:rsidRDefault="002D154B" w:rsidP="00AA1705">
      <w:pPr>
        <w:spacing w:line="574" w:lineRule="exact"/>
        <w:ind w:firstLineChars="200" w:firstLine="420"/>
        <w:rPr>
          <w:rFonts w:ascii="Times New Roman" w:hAnsi="Times New Roman" w:cs="Times New Roman"/>
        </w:rPr>
      </w:pPr>
    </w:p>
    <w:sectPr w:rsidR="002D154B" w:rsidSect="002D154B">
      <w:footerReference w:type="default" r:id="rId7"/>
      <w:pgSz w:w="11906" w:h="16838"/>
      <w:pgMar w:top="2098" w:right="1531" w:bottom="2098" w:left="1531" w:header="851" w:footer="1701" w:gutter="0"/>
      <w:pgNumType w:fmt="numberInDash"/>
      <w:cols w:space="0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16E9" w:rsidRDefault="001C16E9" w:rsidP="002D154B">
      <w:r>
        <w:separator/>
      </w:r>
    </w:p>
  </w:endnote>
  <w:endnote w:type="continuationSeparator" w:id="0">
    <w:p w:rsidR="001C16E9" w:rsidRDefault="001C16E9" w:rsidP="002D15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154B" w:rsidRDefault="00014B8F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margin-left:208pt;margin-top:0;width:2in;height:2in;z-index:251659264;mso-wrap-style:none;mso-position-horizontal:outside;mso-position-horizontal-relative:margin" filled="f" stroked="f">
          <v:textbox style="mso-fit-shape-to-text:t" inset="0,0,0,0">
            <w:txbxContent>
              <w:p w:rsidR="002D154B" w:rsidRDefault="00014B8F">
                <w:pPr>
                  <w:pStyle w:val="a3"/>
                  <w:rPr>
                    <w:rFonts w:ascii="宋体" w:eastAsia="宋体" w:hAnsi="宋体" w:cs="宋体"/>
                    <w:sz w:val="28"/>
                    <w:szCs w:val="28"/>
                  </w:rPr>
                </w:pP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begin"/>
                </w:r>
                <w:r w:rsidR="007F6A85">
                  <w:rPr>
                    <w:rFonts w:ascii="宋体" w:eastAsia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separate"/>
                </w:r>
                <w:r w:rsidR="00AA1705">
                  <w:rPr>
                    <w:rFonts w:ascii="宋体" w:eastAsia="宋体" w:hAnsi="宋体" w:cs="宋体"/>
                    <w:noProof/>
                    <w:sz w:val="28"/>
                    <w:szCs w:val="28"/>
                  </w:rPr>
                  <w:t>- 2 -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16E9" w:rsidRDefault="001C16E9" w:rsidP="002D154B">
      <w:r>
        <w:separator/>
      </w:r>
    </w:p>
  </w:footnote>
  <w:footnote w:type="continuationSeparator" w:id="0">
    <w:p w:rsidR="001C16E9" w:rsidRDefault="001C16E9" w:rsidP="002D154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/>
  <w:defaultTabStop w:val="420"/>
  <w:drawingGridHorizontalSpacing w:val="210"/>
  <w:drawingGridVerticalSpacing w:val="156"/>
  <w:displayVerticalDrawingGridEvery w:val="2"/>
  <w:characterSpacingControl w:val="compressPunctuation"/>
  <w:hdrShapeDefaults>
    <o:shapedefaults v:ext="edit" spidmax="7170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zRiNWIzNzAxZjgwODc4Yzc3ZTNiZGVhNmM5MTcyODgifQ=="/>
  </w:docVars>
  <w:rsids>
    <w:rsidRoot w:val="001433A2"/>
    <w:rsid w:val="D9B771AA"/>
    <w:rsid w:val="EFFFD8DD"/>
    <w:rsid w:val="F2FE513A"/>
    <w:rsid w:val="F7FCD40F"/>
    <w:rsid w:val="00014B8F"/>
    <w:rsid w:val="000165C3"/>
    <w:rsid w:val="000348BF"/>
    <w:rsid w:val="0004041E"/>
    <w:rsid w:val="00040DD7"/>
    <w:rsid w:val="00057EC6"/>
    <w:rsid w:val="00083647"/>
    <w:rsid w:val="000C6412"/>
    <w:rsid w:val="000F32A0"/>
    <w:rsid w:val="000F6D6F"/>
    <w:rsid w:val="001433A2"/>
    <w:rsid w:val="00144DA3"/>
    <w:rsid w:val="00182E58"/>
    <w:rsid w:val="001C16E9"/>
    <w:rsid w:val="001C2CF8"/>
    <w:rsid w:val="001E7DF2"/>
    <w:rsid w:val="00200AC1"/>
    <w:rsid w:val="00227662"/>
    <w:rsid w:val="002538F2"/>
    <w:rsid w:val="00287FC1"/>
    <w:rsid w:val="002A05B4"/>
    <w:rsid w:val="002D147F"/>
    <w:rsid w:val="002D154B"/>
    <w:rsid w:val="003020FF"/>
    <w:rsid w:val="0030397C"/>
    <w:rsid w:val="00323C45"/>
    <w:rsid w:val="0033443B"/>
    <w:rsid w:val="00353480"/>
    <w:rsid w:val="00353708"/>
    <w:rsid w:val="0037669F"/>
    <w:rsid w:val="00421888"/>
    <w:rsid w:val="004320FA"/>
    <w:rsid w:val="00444817"/>
    <w:rsid w:val="0045032E"/>
    <w:rsid w:val="004511AA"/>
    <w:rsid w:val="004634D9"/>
    <w:rsid w:val="00463985"/>
    <w:rsid w:val="00467B56"/>
    <w:rsid w:val="00472222"/>
    <w:rsid w:val="00491839"/>
    <w:rsid w:val="005077AE"/>
    <w:rsid w:val="005833A4"/>
    <w:rsid w:val="005977B4"/>
    <w:rsid w:val="005D400F"/>
    <w:rsid w:val="005F7947"/>
    <w:rsid w:val="00612C94"/>
    <w:rsid w:val="006261A7"/>
    <w:rsid w:val="0067009D"/>
    <w:rsid w:val="006B0DD4"/>
    <w:rsid w:val="006C7DE3"/>
    <w:rsid w:val="006D4626"/>
    <w:rsid w:val="00761E7A"/>
    <w:rsid w:val="00774C1B"/>
    <w:rsid w:val="00793DA2"/>
    <w:rsid w:val="007976EA"/>
    <w:rsid w:val="007B1831"/>
    <w:rsid w:val="007C2455"/>
    <w:rsid w:val="007F6A85"/>
    <w:rsid w:val="008044A6"/>
    <w:rsid w:val="00835B68"/>
    <w:rsid w:val="008508B8"/>
    <w:rsid w:val="00861674"/>
    <w:rsid w:val="008632E2"/>
    <w:rsid w:val="00872F4F"/>
    <w:rsid w:val="00880056"/>
    <w:rsid w:val="008827E9"/>
    <w:rsid w:val="008B3BE9"/>
    <w:rsid w:val="008E1AC3"/>
    <w:rsid w:val="009137F8"/>
    <w:rsid w:val="00914418"/>
    <w:rsid w:val="009422E3"/>
    <w:rsid w:val="009A1D8D"/>
    <w:rsid w:val="009B5A79"/>
    <w:rsid w:val="009C6165"/>
    <w:rsid w:val="009F4684"/>
    <w:rsid w:val="00A0465C"/>
    <w:rsid w:val="00A200FA"/>
    <w:rsid w:val="00A37A25"/>
    <w:rsid w:val="00A5126F"/>
    <w:rsid w:val="00A52420"/>
    <w:rsid w:val="00A64C59"/>
    <w:rsid w:val="00A67366"/>
    <w:rsid w:val="00AA121D"/>
    <w:rsid w:val="00AA1705"/>
    <w:rsid w:val="00AB164D"/>
    <w:rsid w:val="00AC03ED"/>
    <w:rsid w:val="00AC2B55"/>
    <w:rsid w:val="00B57AFF"/>
    <w:rsid w:val="00B652DC"/>
    <w:rsid w:val="00B708F3"/>
    <w:rsid w:val="00BC59AF"/>
    <w:rsid w:val="00BD6848"/>
    <w:rsid w:val="00BE761E"/>
    <w:rsid w:val="00BF5C62"/>
    <w:rsid w:val="00C315A0"/>
    <w:rsid w:val="00C43B7F"/>
    <w:rsid w:val="00C85197"/>
    <w:rsid w:val="00C86911"/>
    <w:rsid w:val="00CB0937"/>
    <w:rsid w:val="00CB357A"/>
    <w:rsid w:val="00CB4398"/>
    <w:rsid w:val="00CB55B3"/>
    <w:rsid w:val="00CC676A"/>
    <w:rsid w:val="00D11B57"/>
    <w:rsid w:val="00D26D4A"/>
    <w:rsid w:val="00D27EDE"/>
    <w:rsid w:val="00D55747"/>
    <w:rsid w:val="00D57E53"/>
    <w:rsid w:val="00D74FF7"/>
    <w:rsid w:val="00D851F1"/>
    <w:rsid w:val="00D866D8"/>
    <w:rsid w:val="00D952D3"/>
    <w:rsid w:val="00E234BC"/>
    <w:rsid w:val="00E32EC7"/>
    <w:rsid w:val="00E36C1D"/>
    <w:rsid w:val="00EA4C73"/>
    <w:rsid w:val="00EA6B87"/>
    <w:rsid w:val="00EC7C6C"/>
    <w:rsid w:val="00F53D9C"/>
    <w:rsid w:val="00F577B6"/>
    <w:rsid w:val="00F90D12"/>
    <w:rsid w:val="00FA7F96"/>
    <w:rsid w:val="00FE2961"/>
    <w:rsid w:val="00FE5233"/>
    <w:rsid w:val="00FF1E0A"/>
    <w:rsid w:val="513152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7170"/>
    <o:shapelayout v:ext="edit">
      <o:idmap v:ext="edit" data="4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54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2D15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2D15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2D154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qFormat/>
    <w:rsid w:val="002D154B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2D154B"/>
    <w:rPr>
      <w:sz w:val="18"/>
      <w:szCs w:val="18"/>
    </w:rPr>
  </w:style>
  <w:style w:type="table" w:customStyle="1" w:styleId="2">
    <w:name w:val="网格型2"/>
    <w:basedOn w:val="a1"/>
    <w:uiPriority w:val="99"/>
    <w:qFormat/>
    <w:rsid w:val="002D154B"/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212</Words>
  <Characters>1210</Characters>
  <Application>Microsoft Office Word</Application>
  <DocSecurity>0</DocSecurity>
  <Lines>10</Lines>
  <Paragraphs>2</Paragraphs>
  <ScaleCrop>false</ScaleCrop>
  <Company/>
  <LinksUpToDate>false</LinksUpToDate>
  <CharactersWithSpaces>1420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wj</dc:creator>
  <cp:lastModifiedBy>Administrator</cp:lastModifiedBy>
  <cp:revision>19</cp:revision>
  <cp:lastPrinted>2023-02-14T23:35:00Z</cp:lastPrinted>
  <dcterms:created xsi:type="dcterms:W3CDTF">2023-02-09T22:23:00Z</dcterms:created>
  <dcterms:modified xsi:type="dcterms:W3CDTF">2023-07-14T02:34:00Z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B376CC66FD664EF09ED271182437F4E3</vt:lpwstr>
  </property>
</Properties>
</file>