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FF" w:rsidRDefault="001E73FF" w:rsidP="001E73FF">
      <w:pPr>
        <w:spacing w:line="680" w:lineRule="exact"/>
        <w:jc w:val="center"/>
        <w:rPr>
          <w:rFonts w:ascii="方正小标宋简体" w:eastAsia="方正小标宋简体" w:hAnsi="黑体" w:cs="仿宋_GB2312"/>
          <w:color w:val="000000"/>
          <w:kern w:val="0"/>
          <w:sz w:val="44"/>
          <w:szCs w:val="44"/>
        </w:rPr>
      </w:pPr>
      <w:r w:rsidRPr="001E73FF"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庆元县民政局</w:t>
      </w:r>
    </w:p>
    <w:p w:rsidR="001E73FF" w:rsidRDefault="001E73FF" w:rsidP="001E73FF">
      <w:pPr>
        <w:spacing w:line="680" w:lineRule="exact"/>
        <w:jc w:val="center"/>
        <w:rPr>
          <w:rFonts w:ascii="方正小标宋简体" w:eastAsia="方正小标宋简体" w:hAnsi="黑体" w:cs="仿宋_GB2312"/>
          <w:color w:val="000000"/>
          <w:kern w:val="0"/>
          <w:sz w:val="44"/>
          <w:szCs w:val="44"/>
        </w:rPr>
      </w:pPr>
      <w:r w:rsidRPr="001E73FF"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关于公布行政规范性文件清理结果的通知</w:t>
      </w:r>
    </w:p>
    <w:p w:rsidR="00D913FA" w:rsidRPr="001E73FF" w:rsidRDefault="001E73FF" w:rsidP="001E73FF">
      <w:pPr>
        <w:spacing w:line="680" w:lineRule="exact"/>
        <w:jc w:val="center"/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</w:pPr>
      <w:r w:rsidRPr="001E73FF">
        <w:rPr>
          <w:rFonts w:ascii="方正小标宋简体" w:eastAsia="方正小标宋简体" w:hAnsi="黑体" w:cs="仿宋_GB2312" w:hint="eastAsia"/>
          <w:color w:val="000000"/>
          <w:kern w:val="0"/>
          <w:sz w:val="44"/>
          <w:szCs w:val="44"/>
        </w:rPr>
        <w:t>（征求意见稿）</w:t>
      </w:r>
    </w:p>
    <w:p w:rsidR="00D913FA" w:rsidRPr="001E73FF" w:rsidRDefault="00D913FA">
      <w:pPr>
        <w:spacing w:line="56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D913FA" w:rsidRPr="001E73FF" w:rsidRDefault="001E73FF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各乡（镇）人民政府、街道办事处，县级有关部门：</w:t>
      </w:r>
    </w:p>
    <w:p w:rsidR="00D913FA" w:rsidRPr="001E73FF" w:rsidRDefault="001E73FF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根据《浙江省行政规范性文件管理办法》（省政府令第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372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号）要求，我局对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日以前制定的行政规范性文件进行全面清理。本次清理共</w:t>
      </w:r>
      <w:proofErr w:type="gramStart"/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梳理县</w:t>
      </w:r>
      <w:proofErr w:type="gramEnd"/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民政局制发的部门行政规范性文件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件，经县民政局第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××次班子会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审议通过，决定继续保留有效的部门行政规范性文件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件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,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决定废止部门规范性文件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件。现将清理结果予以公布。</w:t>
      </w:r>
    </w:p>
    <w:p w:rsidR="00D913FA" w:rsidRPr="001E73FF" w:rsidRDefault="001E73FF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未列入《继续保留有效的庆元县民政局行政规范性文件目录》和已经废止的庆元县民政局行政规范性文件，不得再作为行政管理的依据。</w:t>
      </w:r>
    </w:p>
    <w:p w:rsidR="00D913FA" w:rsidRPr="001E73FF" w:rsidRDefault="001E73FF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本通知自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××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××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日起施行。</w:t>
      </w:r>
    </w:p>
    <w:p w:rsidR="00D913FA" w:rsidRPr="001E73FF" w:rsidRDefault="00D913FA">
      <w:pPr>
        <w:pStyle w:val="a5"/>
        <w:spacing w:before="0" w:beforeAutospacing="0" w:after="0" w:afterAutospacing="0" w:line="560" w:lineRule="exact"/>
        <w:ind w:firstLine="42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913FA" w:rsidRPr="001E73FF" w:rsidRDefault="001E73FF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Pr="001E73FF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继续保留有效的庆元县民政局行政规范性文件目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录</w:t>
      </w:r>
    </w:p>
    <w:p w:rsidR="00D913FA" w:rsidRPr="001E73FF" w:rsidRDefault="001E73FF">
      <w:pPr>
        <w:pStyle w:val="a5"/>
        <w:spacing w:before="0" w:beforeAutospacing="0" w:after="0" w:afterAutospacing="0" w:line="560" w:lineRule="exact"/>
        <w:ind w:firstLineChars="500" w:firstLine="1600"/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Pr="001E73FF">
        <w:rPr>
          <w:rFonts w:ascii="仿宋_GB2312" w:eastAsia="仿宋_GB2312" w:hAnsi="仿宋_GB2312" w:cs="仿宋_GB2312" w:hint="eastAsia"/>
          <w:color w:val="000000"/>
          <w:spacing w:val="-6"/>
          <w:sz w:val="32"/>
          <w:szCs w:val="32"/>
        </w:rPr>
        <w:t>决定废止的庆元县民政局行政规范性文件目录</w:t>
      </w:r>
    </w:p>
    <w:p w:rsidR="00D913FA" w:rsidRPr="001E73FF" w:rsidRDefault="00D913F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D913FA" w:rsidRPr="001E73FF" w:rsidRDefault="00D913F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0" w:name="_GoBack"/>
      <w:bookmarkEnd w:id="0"/>
    </w:p>
    <w:p w:rsidR="00D913FA" w:rsidRPr="001E73FF" w:rsidRDefault="001E73FF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庆元县民政局</w:t>
      </w:r>
    </w:p>
    <w:p w:rsidR="00D913FA" w:rsidRPr="001E73FF" w:rsidRDefault="001E73FF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2023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X</w:t>
      </w:r>
      <w:r w:rsidRPr="001E73F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D913FA" w:rsidRDefault="001E73F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p w:rsidR="00D913FA" w:rsidRDefault="00D913FA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  <w:sectPr w:rsidR="00D913FA">
          <w:pgSz w:w="11906" w:h="16838"/>
          <w:pgMar w:top="1701" w:right="1531" w:bottom="1701" w:left="1531" w:header="851" w:footer="992" w:gutter="0"/>
          <w:cols w:space="0"/>
          <w:docGrid w:linePitch="312"/>
        </w:sectPr>
      </w:pPr>
    </w:p>
    <w:p w:rsidR="00D913FA" w:rsidRDefault="001E73FF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D913FA" w:rsidRDefault="00D913FA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D913FA" w:rsidRDefault="001E73FF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继续保留有效的庆元县民政局行政规范性文件目录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820"/>
        <w:gridCol w:w="2205"/>
        <w:gridCol w:w="2130"/>
        <w:gridCol w:w="780"/>
        <w:gridCol w:w="626"/>
      </w:tblGrid>
      <w:tr w:rsidR="00D913FA">
        <w:trPr>
          <w:trHeight w:val="500"/>
          <w:jc w:val="center"/>
        </w:trPr>
        <w:tc>
          <w:tcPr>
            <w:tcW w:w="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文件名称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文件编号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统一编号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清理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913FA">
        <w:trPr>
          <w:trHeight w:val="1148"/>
          <w:jc w:val="center"/>
        </w:trPr>
        <w:tc>
          <w:tcPr>
            <w:tcW w:w="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庆元县民政局关于社会救助家庭经济状况认定办法补充意见的通知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118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KQYD10-2016-0005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913FA">
        <w:trPr>
          <w:trHeight w:val="1445"/>
          <w:jc w:val="center"/>
        </w:trPr>
        <w:tc>
          <w:tcPr>
            <w:tcW w:w="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关于印发《庆元县地名文化遗产保护实施方案》和《庆元县地名遗产保护名录》的通知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146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KQYD10-2016-0006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913FA">
        <w:trPr>
          <w:trHeight w:val="1040"/>
          <w:jc w:val="center"/>
        </w:trPr>
        <w:tc>
          <w:tcPr>
            <w:tcW w:w="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关于印发《庆元县节地生态安葬奖励补贴办法》的通知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151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KQYD10-2016-0007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913FA">
        <w:trPr>
          <w:trHeight w:val="1135"/>
          <w:jc w:val="center"/>
        </w:trPr>
        <w:tc>
          <w:tcPr>
            <w:tcW w:w="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关于印发《庆元县反家庭暴力庇护救助工作实施办法》的通知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167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KQYD10-2016-0008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913FA">
        <w:trPr>
          <w:trHeight w:val="1426"/>
          <w:jc w:val="center"/>
        </w:trPr>
        <w:tc>
          <w:tcPr>
            <w:tcW w:w="5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庆元县民政局庆元县财政局庆元县审计局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关于进一步规范社会组织财务管理的通知</w:t>
            </w:r>
          </w:p>
        </w:tc>
        <w:tc>
          <w:tcPr>
            <w:tcW w:w="22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KQYD10-2022-0001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913FA">
        <w:trPr>
          <w:trHeight w:val="141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庆元县民政局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庆元县财政局关于印发《庆元县养老服务补贴制度实施细则》的通知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69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KQYD10-2022-0002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913FA" w:rsidRDefault="00D913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913FA">
        <w:trPr>
          <w:trHeight w:val="137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庆元县民政局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庆元县财政局关于调整全县特困人员基本生活保障标准的通知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KQYD10-2022-0003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继续</w:t>
            </w:r>
          </w:p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有效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D913FA" w:rsidRDefault="00D913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D913FA" w:rsidRDefault="00D913FA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913FA" w:rsidRDefault="001E73FF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</w:p>
    <w:p w:rsidR="00D913FA" w:rsidRDefault="001E73FF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D913FA" w:rsidRDefault="00D913FA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D913FA" w:rsidRDefault="001E73FF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决定废止的庆元县民政局行政规范性文件目录</w:t>
      </w:r>
    </w:p>
    <w:tbl>
      <w:tblPr>
        <w:tblW w:w="93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895"/>
        <w:gridCol w:w="2374"/>
        <w:gridCol w:w="2070"/>
        <w:gridCol w:w="750"/>
        <w:gridCol w:w="641"/>
      </w:tblGrid>
      <w:tr w:rsidR="00D913FA">
        <w:trPr>
          <w:trHeight w:val="480"/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文件名称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文件编号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统一编号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清理</w:t>
            </w:r>
          </w:p>
          <w:p w:rsidR="00D913FA" w:rsidRDefault="001E73F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913FA">
        <w:trPr>
          <w:trHeight w:val="312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913FA">
        <w:trPr>
          <w:trHeight w:val="98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关于完善庆元县养老服务补贴制度实施细则的通知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KQYD10-2015-0001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废止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3FA">
        <w:trPr>
          <w:trHeight w:val="1133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关于印发庆元县大中型水库移民创业致富小额贷款贴息方案（暂行）的通知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173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KQYD10-2015-0002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废止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3FA">
        <w:trPr>
          <w:trHeight w:val="80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庆元县民政局关于加强社会救助工作的通知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废止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913FA">
        <w:trPr>
          <w:trHeight w:val="103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关于加强社会救助的补充意见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废止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13FA">
        <w:trPr>
          <w:trHeight w:val="1751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庆元县残疾人联合会关于印发《庆元县困难残疾人生活补贴实施细则》和《庆元县重度残疾人护理补贴实施细则》的原则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庆民〔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2016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〕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KQYD10-2016-0003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1E73F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废止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13FA" w:rsidRDefault="00D913F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913FA" w:rsidRDefault="00D913FA">
      <w:pPr>
        <w:rPr>
          <w:rFonts w:ascii="仿宋_GB2312" w:eastAsia="仿宋_GB2312" w:hAnsi="仿宋_GB2312" w:cs="仿宋_GB2312"/>
          <w:sz w:val="24"/>
        </w:rPr>
      </w:pPr>
    </w:p>
    <w:sectPr w:rsidR="00D913FA">
      <w:pgSz w:w="11906" w:h="16838"/>
      <w:pgMar w:top="1701" w:right="1531" w:bottom="1701" w:left="1531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7A2F"/>
    <w:rsid w:val="001E73FF"/>
    <w:rsid w:val="00D913FA"/>
    <w:rsid w:val="010F4DC0"/>
    <w:rsid w:val="058372CC"/>
    <w:rsid w:val="05E254DD"/>
    <w:rsid w:val="0897396A"/>
    <w:rsid w:val="0DF2222C"/>
    <w:rsid w:val="14B744E7"/>
    <w:rsid w:val="174529A7"/>
    <w:rsid w:val="23AC30B9"/>
    <w:rsid w:val="2CB20651"/>
    <w:rsid w:val="2D874E6D"/>
    <w:rsid w:val="2D9D238C"/>
    <w:rsid w:val="36602FD0"/>
    <w:rsid w:val="386A2B9A"/>
    <w:rsid w:val="3E217A2F"/>
    <w:rsid w:val="44D34161"/>
    <w:rsid w:val="480071AE"/>
    <w:rsid w:val="4F0D7E64"/>
    <w:rsid w:val="52781657"/>
    <w:rsid w:val="55DD338F"/>
    <w:rsid w:val="6D012D5A"/>
    <w:rsid w:val="744227AA"/>
    <w:rsid w:val="75933C59"/>
    <w:rsid w:val="75A5442D"/>
    <w:rsid w:val="760D684D"/>
    <w:rsid w:val="77B80215"/>
    <w:rsid w:val="7B74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2262F8-E389-4742-A29F-19B5C1ED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204</Words>
  <Characters>1164</Characters>
  <Application>Microsoft Office Word</Application>
  <DocSecurity>0</DocSecurity>
  <Lines>9</Lines>
  <Paragraphs>2</Paragraphs>
  <ScaleCrop>false</ScaleCrop>
  <Company>庆元县利美科技有限公司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刘志成</dc:creator>
  <cp:lastModifiedBy>ding</cp:lastModifiedBy>
  <cp:revision>2</cp:revision>
  <dcterms:created xsi:type="dcterms:W3CDTF">2023-07-03T02:09:00Z</dcterms:created>
  <dcterms:modified xsi:type="dcterms:W3CDTF">2023-08-04T01:31:00Z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