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24" w:rsidRPr="00112032" w:rsidRDefault="0074066B" w:rsidP="00A60D47">
      <w:pPr>
        <w:jc w:val="center"/>
        <w:rPr>
          <w:rFonts w:ascii="方正小标宋_GBK" w:eastAsia="方正小标宋_GBK"/>
          <w:sz w:val="36"/>
          <w:szCs w:val="36"/>
        </w:rPr>
      </w:pPr>
      <w:r w:rsidRPr="0074066B">
        <w:rPr>
          <w:rFonts w:ascii="方正小标宋_GBK" w:eastAsia="方正小标宋_GBK" w:hint="eastAsia"/>
          <w:sz w:val="36"/>
          <w:szCs w:val="36"/>
        </w:rPr>
        <w:t>《</w:t>
      </w:r>
      <w:r w:rsidR="00A60D47" w:rsidRPr="00A60D47">
        <w:rPr>
          <w:rFonts w:ascii="方正小标宋_GBK" w:eastAsia="方正小标宋_GBK" w:hint="eastAsia"/>
          <w:sz w:val="36"/>
          <w:szCs w:val="36"/>
        </w:rPr>
        <w:t>关于温州森马协和学校小学学费标准调整的批复（征求意见稿）</w:t>
      </w:r>
      <w:r w:rsidRPr="0074066B">
        <w:rPr>
          <w:rFonts w:ascii="方正小标宋_GBK" w:eastAsia="方正小标宋_GBK" w:hint="eastAsia"/>
          <w:sz w:val="36"/>
          <w:szCs w:val="36"/>
        </w:rPr>
        <w:t>》起草说明</w:t>
      </w:r>
    </w:p>
    <w:p w:rsidR="00AC2024" w:rsidRPr="0074066B" w:rsidRDefault="00AC2024" w:rsidP="0074066B">
      <w:pPr>
        <w:snapToGrid w:val="0"/>
        <w:spacing w:line="600" w:lineRule="exact"/>
        <w:rPr>
          <w:rFonts w:ascii="仿宋_GB2312"/>
        </w:rPr>
      </w:pPr>
      <w:r>
        <w:rPr>
          <w:rFonts w:ascii="仿宋_GB2312" w:hint="eastAsia"/>
        </w:rPr>
        <w:t xml:space="preserve"> </w:t>
      </w:r>
      <w:r w:rsidR="0074066B">
        <w:rPr>
          <w:rFonts w:ascii="仿宋_GB2312" w:hint="eastAsia"/>
        </w:rPr>
        <w:t xml:space="preserve">   </w:t>
      </w:r>
      <w:r>
        <w:rPr>
          <w:rFonts w:ascii="仿宋_GB2312" w:hint="eastAsia"/>
          <w:sz w:val="32"/>
          <w:szCs w:val="32"/>
        </w:rPr>
        <w:t>现就起草</w:t>
      </w:r>
      <w:r w:rsidRPr="00A60D47">
        <w:rPr>
          <w:rFonts w:ascii="仿宋_GB2312" w:hint="eastAsia"/>
        </w:rPr>
        <w:t>的《</w:t>
      </w:r>
      <w:r w:rsidR="00A60D47" w:rsidRPr="00A60D47">
        <w:rPr>
          <w:rFonts w:ascii="仿宋_GB2312" w:hint="eastAsia"/>
        </w:rPr>
        <w:t>关于温州森马协和学校小学学费标准调整的批复（征求意见稿）</w:t>
      </w:r>
      <w:r w:rsidRPr="00A60D47">
        <w:rPr>
          <w:rFonts w:ascii="仿宋_GB2312" w:hint="eastAsia"/>
        </w:rPr>
        <w:t>》</w:t>
      </w:r>
      <w:r w:rsidRPr="00AC2024">
        <w:rPr>
          <w:rFonts w:ascii="仿宋_GB2312" w:hint="eastAsia"/>
          <w:sz w:val="32"/>
          <w:szCs w:val="32"/>
        </w:rPr>
        <w:t>有</w:t>
      </w:r>
      <w:r>
        <w:rPr>
          <w:rFonts w:ascii="仿宋_GB2312" w:hint="eastAsia"/>
          <w:sz w:val="32"/>
          <w:szCs w:val="32"/>
        </w:rPr>
        <w:t>关情况说明如下：</w:t>
      </w:r>
    </w:p>
    <w:p w:rsidR="00AC2024" w:rsidRDefault="00AC2024" w:rsidP="00AC2024">
      <w:pPr>
        <w:autoSpaceDE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一、通知制定依据说明</w:t>
      </w:r>
    </w:p>
    <w:p w:rsidR="00AC2024" w:rsidRDefault="004E4861" w:rsidP="00AC2024">
      <w:pPr>
        <w:widowControl/>
        <w:autoSpaceDE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该批复</w:t>
      </w:r>
      <w:r w:rsidR="00AC2024">
        <w:rPr>
          <w:rFonts w:ascii="仿宋_GB2312" w:hint="eastAsia"/>
          <w:sz w:val="32"/>
          <w:szCs w:val="32"/>
        </w:rPr>
        <w:t>依据</w:t>
      </w:r>
      <w:r w:rsidR="00A60D47" w:rsidRPr="00C75A17">
        <w:rPr>
          <w:rFonts w:ascii="仿宋" w:eastAsia="仿宋" w:hAnsi="仿宋" w:hint="eastAsia"/>
          <w:sz w:val="32"/>
          <w:szCs w:val="32"/>
        </w:rPr>
        <w:t>《政府制定价格行为规则》、</w:t>
      </w:r>
      <w:r w:rsidR="00A60D47" w:rsidRPr="00CF3F54">
        <w:rPr>
          <w:rFonts w:ascii="仿宋" w:eastAsia="仿宋" w:hAnsi="仿宋" w:hint="eastAsia"/>
          <w:sz w:val="32"/>
          <w:szCs w:val="32"/>
        </w:rPr>
        <w:t>《浙江省定价目录（</w:t>
      </w:r>
      <w:r w:rsidR="00A60D47" w:rsidRPr="00CF3F54">
        <w:rPr>
          <w:rFonts w:ascii="仿宋" w:eastAsia="仿宋" w:hAnsi="仿宋"/>
          <w:sz w:val="32"/>
          <w:szCs w:val="32"/>
        </w:rPr>
        <w:t>2022</w:t>
      </w:r>
      <w:r w:rsidR="00A60D47" w:rsidRPr="00CF3F54">
        <w:rPr>
          <w:rFonts w:ascii="仿宋" w:eastAsia="仿宋" w:hAnsi="仿宋" w:hint="eastAsia"/>
          <w:sz w:val="32"/>
          <w:szCs w:val="32"/>
        </w:rPr>
        <w:t>版）》</w:t>
      </w:r>
      <w:r w:rsidR="00A60D47">
        <w:rPr>
          <w:rFonts w:ascii="仿宋" w:eastAsia="仿宋" w:hAnsi="仿宋" w:hint="eastAsia"/>
          <w:sz w:val="32"/>
          <w:szCs w:val="32"/>
        </w:rPr>
        <w:t>和</w:t>
      </w:r>
      <w:r w:rsidR="00A60D47" w:rsidRPr="00C75A17">
        <w:rPr>
          <w:rFonts w:ascii="仿宋" w:eastAsia="仿宋" w:hAnsi="仿宋" w:hint="eastAsia"/>
          <w:sz w:val="32"/>
          <w:szCs w:val="32"/>
        </w:rPr>
        <w:t>《浙江省民办教育收费管理办法》</w:t>
      </w:r>
      <w:r w:rsidR="00AC2024">
        <w:rPr>
          <w:rFonts w:ascii="仿宋_GB2312" w:hint="eastAsia"/>
          <w:sz w:val="32"/>
          <w:szCs w:val="32"/>
        </w:rPr>
        <w:t>文件精神制定。</w:t>
      </w:r>
    </w:p>
    <w:p w:rsidR="00AC2024" w:rsidRDefault="004E4861" w:rsidP="00AC2024">
      <w:pPr>
        <w:autoSpaceDE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二、批复</w:t>
      </w:r>
      <w:r w:rsidR="00AC2024">
        <w:rPr>
          <w:rFonts w:ascii="黑体" w:eastAsia="黑体" w:hAnsi="黑体" w:hint="eastAsia"/>
          <w:sz w:val="32"/>
          <w:szCs w:val="32"/>
        </w:rPr>
        <w:t>起草程序说明</w:t>
      </w:r>
    </w:p>
    <w:p w:rsidR="00AC2024" w:rsidRDefault="00BF757E" w:rsidP="00AC2024">
      <w:pPr>
        <w:widowControl/>
        <w:autoSpaceDE w:val="0"/>
        <w:spacing w:line="600" w:lineRule="exact"/>
        <w:ind w:firstLineChars="200" w:firstLine="640"/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根据</w:t>
      </w:r>
      <w:r w:rsidR="00AC2024">
        <w:rPr>
          <w:rFonts w:ascii="仿宋_GB2312" w:hAnsi="Times New Roman" w:hint="eastAsia"/>
          <w:sz w:val="32"/>
          <w:szCs w:val="32"/>
        </w:rPr>
        <w:t>上级文件精神</w:t>
      </w:r>
      <w:r w:rsidR="00AC2024">
        <w:rPr>
          <w:rFonts w:ascii="仿宋_GB2312" w:hAnsi="仿宋" w:cs="仿宋" w:hint="eastAsia"/>
          <w:sz w:val="32"/>
          <w:szCs w:val="32"/>
        </w:rPr>
        <w:t>，</w:t>
      </w:r>
      <w:r>
        <w:rPr>
          <w:rFonts w:ascii="仿宋_GB2312" w:hAnsi="仿宋" w:cs="仿宋" w:hint="eastAsia"/>
          <w:sz w:val="32"/>
          <w:szCs w:val="32"/>
        </w:rPr>
        <w:t>结合成本监审情况</w:t>
      </w:r>
      <w:r w:rsidR="00200817">
        <w:rPr>
          <w:rFonts w:ascii="仿宋_GB2312" w:hAnsi="仿宋" w:cs="仿宋" w:hint="eastAsia"/>
          <w:sz w:val="32"/>
          <w:szCs w:val="32"/>
        </w:rPr>
        <w:t>，</w:t>
      </w:r>
      <w:r w:rsidR="00AC2024">
        <w:rPr>
          <w:rFonts w:ascii="仿宋_GB2312" w:hint="eastAsia"/>
          <w:sz w:val="32"/>
          <w:szCs w:val="32"/>
        </w:rPr>
        <w:t>统筹考虑</w:t>
      </w:r>
      <w:proofErr w:type="gramStart"/>
      <w:r w:rsidR="00200817">
        <w:rPr>
          <w:rFonts w:ascii="仿宋_GB2312" w:hint="eastAsia"/>
          <w:sz w:val="32"/>
          <w:szCs w:val="32"/>
        </w:rPr>
        <w:t>瓯</w:t>
      </w:r>
      <w:proofErr w:type="gramEnd"/>
      <w:r w:rsidR="00200817">
        <w:rPr>
          <w:rFonts w:ascii="仿宋_GB2312" w:hint="eastAsia"/>
          <w:sz w:val="32"/>
          <w:szCs w:val="32"/>
        </w:rPr>
        <w:t>海</w:t>
      </w:r>
      <w:r>
        <w:rPr>
          <w:rFonts w:ascii="仿宋_GB2312" w:hint="eastAsia"/>
          <w:sz w:val="32"/>
          <w:szCs w:val="32"/>
        </w:rPr>
        <w:t>区经济发展水平、</w:t>
      </w:r>
      <w:r w:rsidRPr="00A42CE0">
        <w:rPr>
          <w:rFonts w:ascii="仿宋_GB2312"/>
          <w:color w:val="333333"/>
          <w:sz w:val="32"/>
          <w:szCs w:val="32"/>
          <w:shd w:val="clear" w:color="auto" w:fill="FFFFFF"/>
        </w:rPr>
        <w:t>学校办学条件、社会承受能力</w:t>
      </w:r>
      <w:r>
        <w:rPr>
          <w:rFonts w:ascii="仿宋_GB2312" w:hint="eastAsia"/>
          <w:sz w:val="32"/>
          <w:szCs w:val="32"/>
        </w:rPr>
        <w:t>等因素</w:t>
      </w:r>
      <w:r w:rsidR="00200817">
        <w:rPr>
          <w:rFonts w:ascii="仿宋_GB2312" w:hAnsi="仿宋" w:cs="仿宋" w:hint="eastAsia"/>
          <w:sz w:val="32"/>
          <w:szCs w:val="32"/>
        </w:rPr>
        <w:t>，</w:t>
      </w:r>
      <w:proofErr w:type="gramStart"/>
      <w:r w:rsidR="00AC2024">
        <w:rPr>
          <w:rFonts w:ascii="仿宋_GB2312" w:hint="eastAsia"/>
          <w:sz w:val="32"/>
          <w:szCs w:val="32"/>
        </w:rPr>
        <w:t>202</w:t>
      </w:r>
      <w:r>
        <w:rPr>
          <w:rFonts w:ascii="仿宋_GB2312" w:hint="eastAsia"/>
          <w:sz w:val="32"/>
          <w:szCs w:val="32"/>
        </w:rPr>
        <w:t>4</w:t>
      </w:r>
      <w:proofErr w:type="gramEnd"/>
      <w:r w:rsidR="00AC2024">
        <w:rPr>
          <w:rFonts w:ascii="仿宋_GB2312" w:hint="eastAsia"/>
          <w:sz w:val="32"/>
          <w:szCs w:val="32"/>
        </w:rPr>
        <w:t>月</w:t>
      </w:r>
      <w:r>
        <w:rPr>
          <w:rFonts w:ascii="仿宋_GB2312" w:hint="eastAsia"/>
          <w:sz w:val="32"/>
          <w:szCs w:val="32"/>
        </w:rPr>
        <w:t>7</w:t>
      </w:r>
      <w:r w:rsidR="00AC2024">
        <w:rPr>
          <w:rFonts w:ascii="仿宋_GB2312" w:hint="eastAsia"/>
          <w:sz w:val="32"/>
          <w:szCs w:val="32"/>
        </w:rPr>
        <w:t>月，</w:t>
      </w:r>
      <w:r w:rsidR="00200817">
        <w:rPr>
          <w:rFonts w:ascii="仿宋_GB2312" w:hint="eastAsia"/>
          <w:sz w:val="32"/>
          <w:szCs w:val="32"/>
        </w:rPr>
        <w:t>区</w:t>
      </w:r>
      <w:proofErr w:type="gramStart"/>
      <w:r w:rsidR="00ED5E71">
        <w:rPr>
          <w:rFonts w:ascii="仿宋_GB2312" w:hint="eastAsia"/>
          <w:sz w:val="32"/>
          <w:szCs w:val="32"/>
        </w:rPr>
        <w:t>发改局</w:t>
      </w:r>
      <w:proofErr w:type="gramEnd"/>
      <w:r w:rsidR="00AC2024">
        <w:rPr>
          <w:rFonts w:ascii="仿宋_GB2312" w:hint="eastAsia"/>
          <w:sz w:val="32"/>
          <w:szCs w:val="32"/>
        </w:rPr>
        <w:t>起草了</w:t>
      </w:r>
      <w:r w:rsidR="004E4861">
        <w:rPr>
          <w:rFonts w:ascii="仿宋_GB2312" w:hint="eastAsia"/>
          <w:sz w:val="32"/>
          <w:szCs w:val="32"/>
        </w:rPr>
        <w:t>批复</w:t>
      </w:r>
      <w:r w:rsidR="00AC2024">
        <w:rPr>
          <w:rFonts w:ascii="仿宋_GB2312" w:hint="eastAsia"/>
          <w:sz w:val="32"/>
          <w:szCs w:val="32"/>
        </w:rPr>
        <w:t>草案，并征求相关部门意见。</w:t>
      </w:r>
    </w:p>
    <w:p w:rsidR="00AC2024" w:rsidRDefault="004E4861" w:rsidP="00AC2024">
      <w:pPr>
        <w:autoSpaceDE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AC2024">
        <w:rPr>
          <w:rFonts w:ascii="黑体" w:eastAsia="黑体" w:hAnsi="黑体" w:hint="eastAsia"/>
          <w:sz w:val="32"/>
          <w:szCs w:val="32"/>
        </w:rPr>
        <w:t>主要内容说明</w:t>
      </w:r>
    </w:p>
    <w:p w:rsidR="0074066B" w:rsidRDefault="007E59A4" w:rsidP="0074066B">
      <w:pPr>
        <w:spacing w:line="50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7E59A4">
        <w:rPr>
          <w:rFonts w:ascii="仿宋_GB2312" w:hint="eastAsia"/>
          <w:sz w:val="32"/>
          <w:szCs w:val="32"/>
        </w:rPr>
        <w:t>1、</w:t>
      </w:r>
      <w:r w:rsidR="004E4861" w:rsidRPr="004E4861">
        <w:rPr>
          <w:rFonts w:ascii="仿宋_GB2312" w:hint="eastAsia"/>
          <w:sz w:val="32"/>
          <w:szCs w:val="32"/>
        </w:rPr>
        <w:t>小学学费收费标准基准价调整为32950元/生·学期，最高可上浮20%。</w:t>
      </w:r>
    </w:p>
    <w:p w:rsidR="00951A4C" w:rsidRPr="00AC2024" w:rsidRDefault="004E4861" w:rsidP="0074066B">
      <w:pPr>
        <w:widowControl/>
        <w:autoSpaceDE w:val="0"/>
        <w:spacing w:line="600" w:lineRule="exact"/>
        <w:ind w:firstLineChars="200" w:firstLine="640"/>
      </w:pPr>
      <w:r>
        <w:rPr>
          <w:rFonts w:ascii="仿宋" w:eastAsia="仿宋" w:hAnsi="仿宋" w:cs="华文仿宋" w:hint="eastAsia"/>
          <w:sz w:val="32"/>
          <w:szCs w:val="32"/>
        </w:rPr>
        <w:t>2</w:t>
      </w:r>
      <w:r w:rsidR="0074066B">
        <w:rPr>
          <w:rFonts w:ascii="仿宋" w:eastAsia="仿宋" w:hAnsi="仿宋" w:cs="华文仿宋" w:hint="eastAsia"/>
          <w:sz w:val="32"/>
          <w:szCs w:val="32"/>
        </w:rPr>
        <w:t>、</w:t>
      </w:r>
      <w:r>
        <w:rPr>
          <w:rFonts w:ascii="仿宋_GB2312" w:hint="eastAsia"/>
          <w:sz w:val="32"/>
          <w:szCs w:val="32"/>
        </w:rPr>
        <w:t>此次学费</w:t>
      </w:r>
      <w:r w:rsidR="0074066B" w:rsidRPr="00426FF6">
        <w:rPr>
          <w:rFonts w:ascii="仿宋_GB2312" w:hint="eastAsia"/>
          <w:sz w:val="32"/>
          <w:szCs w:val="32"/>
        </w:rPr>
        <w:t>调整</w:t>
      </w:r>
      <w:r w:rsidR="00774485" w:rsidRPr="00426FF6">
        <w:rPr>
          <w:rFonts w:ascii="仿宋_GB2312" w:hint="eastAsia"/>
          <w:sz w:val="32"/>
          <w:szCs w:val="32"/>
        </w:rPr>
        <w:t>标准</w:t>
      </w:r>
      <w:r w:rsidR="0074066B" w:rsidRPr="00426FF6">
        <w:rPr>
          <w:rFonts w:ascii="仿宋_GB2312" w:hint="eastAsia"/>
          <w:sz w:val="32"/>
          <w:szCs w:val="32"/>
        </w:rPr>
        <w:t>实行“新生新办法，老生老办法”，自20</w:t>
      </w:r>
      <w:r w:rsidR="0074066B">
        <w:rPr>
          <w:rFonts w:ascii="仿宋_GB2312"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4</w:t>
      </w:r>
      <w:r w:rsidR="0074066B" w:rsidRPr="00426FF6">
        <w:rPr>
          <w:rFonts w:ascii="仿宋_GB2312" w:hint="eastAsia"/>
          <w:sz w:val="32"/>
          <w:szCs w:val="32"/>
        </w:rPr>
        <w:t>年秋</w:t>
      </w:r>
      <w:bookmarkStart w:id="0" w:name="_GoBack"/>
      <w:bookmarkEnd w:id="0"/>
      <w:r w:rsidR="0074066B" w:rsidRPr="00426FF6">
        <w:rPr>
          <w:rFonts w:ascii="仿宋_GB2312" w:hint="eastAsia"/>
          <w:sz w:val="32"/>
          <w:szCs w:val="32"/>
        </w:rPr>
        <w:t>季开始执行</w:t>
      </w:r>
      <w:r w:rsidR="0074066B">
        <w:rPr>
          <w:rFonts w:ascii="仿宋_GB2312" w:hint="eastAsia"/>
          <w:sz w:val="32"/>
          <w:szCs w:val="32"/>
        </w:rPr>
        <w:t>。</w:t>
      </w:r>
    </w:p>
    <w:sectPr w:rsidR="00951A4C" w:rsidRPr="00AC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B0" w:rsidRDefault="00C17CB0" w:rsidP="00924EC6">
      <w:r>
        <w:separator/>
      </w:r>
    </w:p>
  </w:endnote>
  <w:endnote w:type="continuationSeparator" w:id="0">
    <w:p w:rsidR="00C17CB0" w:rsidRDefault="00C17CB0" w:rsidP="0092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B0" w:rsidRDefault="00C17CB0" w:rsidP="00924EC6">
      <w:r>
        <w:separator/>
      </w:r>
    </w:p>
  </w:footnote>
  <w:footnote w:type="continuationSeparator" w:id="0">
    <w:p w:rsidR="00C17CB0" w:rsidRDefault="00C17CB0" w:rsidP="0092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7E"/>
    <w:rsid w:val="00011D1A"/>
    <w:rsid w:val="00080EEA"/>
    <w:rsid w:val="00096A67"/>
    <w:rsid w:val="000B0372"/>
    <w:rsid w:val="000B0A67"/>
    <w:rsid w:val="000C078D"/>
    <w:rsid w:val="001037AB"/>
    <w:rsid w:val="00107C81"/>
    <w:rsid w:val="00112032"/>
    <w:rsid w:val="0011518A"/>
    <w:rsid w:val="0011625C"/>
    <w:rsid w:val="001567A0"/>
    <w:rsid w:val="00166EF7"/>
    <w:rsid w:val="0017582D"/>
    <w:rsid w:val="0017743A"/>
    <w:rsid w:val="00180519"/>
    <w:rsid w:val="0018141D"/>
    <w:rsid w:val="0018729B"/>
    <w:rsid w:val="001E0AAE"/>
    <w:rsid w:val="001F132E"/>
    <w:rsid w:val="00200817"/>
    <w:rsid w:val="00216A18"/>
    <w:rsid w:val="002407D6"/>
    <w:rsid w:val="002A4C7E"/>
    <w:rsid w:val="002C023A"/>
    <w:rsid w:val="00307F6E"/>
    <w:rsid w:val="00354A7E"/>
    <w:rsid w:val="0038363F"/>
    <w:rsid w:val="003A0413"/>
    <w:rsid w:val="003E15F8"/>
    <w:rsid w:val="003F364C"/>
    <w:rsid w:val="00400035"/>
    <w:rsid w:val="00433A63"/>
    <w:rsid w:val="00462673"/>
    <w:rsid w:val="00495069"/>
    <w:rsid w:val="004B258D"/>
    <w:rsid w:val="004B6289"/>
    <w:rsid w:val="004C733B"/>
    <w:rsid w:val="004D3FAE"/>
    <w:rsid w:val="004D7588"/>
    <w:rsid w:val="004E4861"/>
    <w:rsid w:val="00527BF8"/>
    <w:rsid w:val="00527F9D"/>
    <w:rsid w:val="00544475"/>
    <w:rsid w:val="00555E50"/>
    <w:rsid w:val="005B0F9E"/>
    <w:rsid w:val="005C7C6E"/>
    <w:rsid w:val="005F0D57"/>
    <w:rsid w:val="00613F92"/>
    <w:rsid w:val="006514EC"/>
    <w:rsid w:val="00670E83"/>
    <w:rsid w:val="006810FA"/>
    <w:rsid w:val="007068CB"/>
    <w:rsid w:val="00724D99"/>
    <w:rsid w:val="0074066B"/>
    <w:rsid w:val="00751B03"/>
    <w:rsid w:val="00774485"/>
    <w:rsid w:val="00776389"/>
    <w:rsid w:val="007818BA"/>
    <w:rsid w:val="00792AC7"/>
    <w:rsid w:val="007E5001"/>
    <w:rsid w:val="007E59A4"/>
    <w:rsid w:val="007F0AEE"/>
    <w:rsid w:val="00805E73"/>
    <w:rsid w:val="0085428B"/>
    <w:rsid w:val="00855267"/>
    <w:rsid w:val="00860574"/>
    <w:rsid w:val="008612D0"/>
    <w:rsid w:val="00885B81"/>
    <w:rsid w:val="008D00D3"/>
    <w:rsid w:val="009124DA"/>
    <w:rsid w:val="00924EC6"/>
    <w:rsid w:val="0093297B"/>
    <w:rsid w:val="00941DB5"/>
    <w:rsid w:val="00947C4A"/>
    <w:rsid w:val="00951A4C"/>
    <w:rsid w:val="00961B58"/>
    <w:rsid w:val="00986A1A"/>
    <w:rsid w:val="009A4765"/>
    <w:rsid w:val="009B2B86"/>
    <w:rsid w:val="009F3DA9"/>
    <w:rsid w:val="009F6429"/>
    <w:rsid w:val="00A243A9"/>
    <w:rsid w:val="00A60D47"/>
    <w:rsid w:val="00A74F1A"/>
    <w:rsid w:val="00AA22D8"/>
    <w:rsid w:val="00AA5638"/>
    <w:rsid w:val="00AB0A4B"/>
    <w:rsid w:val="00AC2024"/>
    <w:rsid w:val="00B22F37"/>
    <w:rsid w:val="00B31855"/>
    <w:rsid w:val="00B367C8"/>
    <w:rsid w:val="00B37AE2"/>
    <w:rsid w:val="00B40183"/>
    <w:rsid w:val="00B42532"/>
    <w:rsid w:val="00B667B6"/>
    <w:rsid w:val="00B92972"/>
    <w:rsid w:val="00BB7A67"/>
    <w:rsid w:val="00BD1CFD"/>
    <w:rsid w:val="00BF757E"/>
    <w:rsid w:val="00C17CB0"/>
    <w:rsid w:val="00C3377C"/>
    <w:rsid w:val="00C51EA9"/>
    <w:rsid w:val="00C90CFF"/>
    <w:rsid w:val="00C970D1"/>
    <w:rsid w:val="00CA506C"/>
    <w:rsid w:val="00CB28E2"/>
    <w:rsid w:val="00CC766D"/>
    <w:rsid w:val="00CE4DEA"/>
    <w:rsid w:val="00CF2C46"/>
    <w:rsid w:val="00D02DC8"/>
    <w:rsid w:val="00D04590"/>
    <w:rsid w:val="00D164B3"/>
    <w:rsid w:val="00D31680"/>
    <w:rsid w:val="00D33E16"/>
    <w:rsid w:val="00D4696D"/>
    <w:rsid w:val="00D50DA6"/>
    <w:rsid w:val="00D77C0E"/>
    <w:rsid w:val="00D84655"/>
    <w:rsid w:val="00D95355"/>
    <w:rsid w:val="00DA0F90"/>
    <w:rsid w:val="00DA2BCE"/>
    <w:rsid w:val="00DB3E16"/>
    <w:rsid w:val="00DD3204"/>
    <w:rsid w:val="00DF5CEF"/>
    <w:rsid w:val="00E0630A"/>
    <w:rsid w:val="00E100DA"/>
    <w:rsid w:val="00E10802"/>
    <w:rsid w:val="00E15F27"/>
    <w:rsid w:val="00E27962"/>
    <w:rsid w:val="00E3627E"/>
    <w:rsid w:val="00E420A6"/>
    <w:rsid w:val="00E578D7"/>
    <w:rsid w:val="00E77BAD"/>
    <w:rsid w:val="00ED47F9"/>
    <w:rsid w:val="00ED5E71"/>
    <w:rsid w:val="00EE4EAA"/>
    <w:rsid w:val="00F05DB6"/>
    <w:rsid w:val="00F41724"/>
    <w:rsid w:val="00F52A14"/>
    <w:rsid w:val="00F60686"/>
    <w:rsid w:val="00F70D0C"/>
    <w:rsid w:val="00F97110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24"/>
    <w:pPr>
      <w:widowControl w:val="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EC6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EC6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24"/>
    <w:pPr>
      <w:widowControl w:val="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EC6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EC6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何知才</dc:creator>
  <cp:keywords/>
  <dc:description/>
  <cp:lastModifiedBy>何知才</cp:lastModifiedBy>
  <cp:revision>18</cp:revision>
  <dcterms:created xsi:type="dcterms:W3CDTF">2024-02-26T09:02:00Z</dcterms:created>
  <dcterms:modified xsi:type="dcterms:W3CDTF">2024-07-16T03:13:00Z</dcterms:modified>
</cp:coreProperties>
</file>