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龙游县2023年度农民集聚转化房票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结算兑付申请表</w:t>
      </w:r>
    </w:p>
    <w:tbl>
      <w:tblPr>
        <w:tblStyle w:val="8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申请人（单位）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收款账户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开户行</w:t>
            </w:r>
          </w:p>
        </w:tc>
        <w:tc>
          <w:tcPr>
            <w:tcW w:w="46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累计已兑付金额</w:t>
            </w:r>
          </w:p>
        </w:tc>
        <w:tc>
          <w:tcPr>
            <w:tcW w:w="46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金额：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累计兑付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本次申请兑付金额</w:t>
            </w:r>
          </w:p>
        </w:tc>
        <w:tc>
          <w:tcPr>
            <w:tcW w:w="46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金额：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本次兑付至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46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（盖章）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实施单位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46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ind w:firstLine="2240" w:firstLineChars="7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年    月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注：具体房票清单附后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龙游县2023年度农民集聚转化安置房票样式</w:t>
      </w:r>
    </w:p>
    <w:p>
      <w:pPr>
        <w:pStyle w:val="2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衢州有礼 天下龙游 </w:t>
      </w:r>
    </w:p>
    <w:p>
      <w:pPr>
        <w:pStyle w:val="2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jc w:val="center"/>
        <w:textAlignment w:val="auto"/>
        <w:rPr>
          <w:rFonts w:hint="eastAsia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龙游县农民集聚转化安置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jc w:val="center"/>
        <w:textAlignment w:val="auto"/>
        <w:rPr>
          <w:rFonts w:hint="eastAsia"/>
          <w:sz w:val="52"/>
          <w:szCs w:val="5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jc w:val="center"/>
        <w:textAlignment w:val="auto"/>
        <w:rPr>
          <w:rFonts w:hint="eastAsia"/>
          <w:sz w:val="52"/>
          <w:szCs w:val="5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jc w:val="center"/>
        <w:textAlignment w:val="auto"/>
        <w:rPr>
          <w:rFonts w:hint="default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房    票</w:t>
      </w:r>
    </w:p>
    <w:p>
      <w:pPr>
        <w:pStyle w:val="2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tbl>
      <w:tblPr>
        <w:tblStyle w:val="7"/>
        <w:tblW w:w="962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694"/>
        <w:gridCol w:w="694"/>
        <w:gridCol w:w="694"/>
        <w:gridCol w:w="694"/>
        <w:gridCol w:w="694"/>
        <w:gridCol w:w="694"/>
        <w:gridCol w:w="694"/>
        <w:gridCol w:w="694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2023年龙游县农民集聚转化安置房票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龙游县农民集聚转化安置房票                    存根联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编号：LYLZ2023***01001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乡镇（街道）                    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集聚户户主：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房票所有权人姓名：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房票面额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（大写）：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实施单位（盖章）：                     集聚户领票人（签章）：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有效日期：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房屋购买合同编号：1.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房屋购买总价（人民币）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大写                                   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：         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购买使用金额（人民币）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大写                                   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：         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房票所有权人确认签章：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房地产开发企业签章：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说明：1、本房票不得涂改、损毁、买卖、伪造。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本房票限2023年度龙游县农民集聚转化对象持有，不得转让、赠予、质押。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本房票一式两联，实施单位持存根联，结算兑现单位持结算联。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本房票由实施单位及集聚户领票人签章后生效。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本房票由龙游县“小县大城 共同富裕”全域土地整治工作专班印制。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2023年龙游县农民集聚转化安置房票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龙游县农民集聚转化安置房票                    结算联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编号：LYLZ2023***01001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乡镇（街道）                    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集聚户户主：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房票所有权人姓名：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房票面额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（大写）：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实施单位（盖章）：                     集聚户领票人（签章）：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有效日期：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房屋购买合同编号：1.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房屋购买总价（人民币）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大写                                   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：         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购买使用金额（人民币）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大写                                   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：         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房票所有权人确认签章：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房地产开发企业签章：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9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说明：1、本房票不得涂改、损毁、买卖、伪造。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本房票限2023年度龙游县农民集聚转化对象持有，不得转让、赠予、质押。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本房票一式两联，实施单位持存根联，结算兑现单位持结算联。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本房票由实施单位及集聚户领票人签章后生效。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本房票由龙游县“小县大城 共同富裕”全域土地整治工作专班印制。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79695"/>
    <w:multiLevelType w:val="singleLevel"/>
    <w:tmpl w:val="FFC7969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OWNkZmVhY2VhYmYxN2FhYTE4YTE3M2I4MzQxMTIifQ=="/>
  </w:docVars>
  <w:rsids>
    <w:rsidRoot w:val="60FC7F31"/>
    <w:rsid w:val="054720FE"/>
    <w:rsid w:val="08E65ADD"/>
    <w:rsid w:val="0B7F5D75"/>
    <w:rsid w:val="0B8F50F4"/>
    <w:rsid w:val="0C9F66CF"/>
    <w:rsid w:val="0F227555"/>
    <w:rsid w:val="10027FBC"/>
    <w:rsid w:val="13743CE5"/>
    <w:rsid w:val="14A919C3"/>
    <w:rsid w:val="15510782"/>
    <w:rsid w:val="158A5A42"/>
    <w:rsid w:val="181C6717"/>
    <w:rsid w:val="192A0763"/>
    <w:rsid w:val="19CB422D"/>
    <w:rsid w:val="1BB32B8F"/>
    <w:rsid w:val="1D9D5CC0"/>
    <w:rsid w:val="1E650DFA"/>
    <w:rsid w:val="22114E17"/>
    <w:rsid w:val="2340356A"/>
    <w:rsid w:val="24534DF9"/>
    <w:rsid w:val="27206206"/>
    <w:rsid w:val="2A6A65C4"/>
    <w:rsid w:val="2BFE9B5E"/>
    <w:rsid w:val="2CD671C9"/>
    <w:rsid w:val="2D3D073B"/>
    <w:rsid w:val="2D7D7628"/>
    <w:rsid w:val="2F0568D7"/>
    <w:rsid w:val="382C4A0B"/>
    <w:rsid w:val="388D2D7C"/>
    <w:rsid w:val="39D43ABC"/>
    <w:rsid w:val="3A2D6818"/>
    <w:rsid w:val="3A3324A6"/>
    <w:rsid w:val="3BEE6259"/>
    <w:rsid w:val="3E6B6C03"/>
    <w:rsid w:val="3F581721"/>
    <w:rsid w:val="478A406B"/>
    <w:rsid w:val="48451AE3"/>
    <w:rsid w:val="4C9E5354"/>
    <w:rsid w:val="4F6FAB9D"/>
    <w:rsid w:val="50AF44DD"/>
    <w:rsid w:val="51294F25"/>
    <w:rsid w:val="52AA4A52"/>
    <w:rsid w:val="53901E9A"/>
    <w:rsid w:val="55834A32"/>
    <w:rsid w:val="578C2978"/>
    <w:rsid w:val="580F4197"/>
    <w:rsid w:val="5A9B2ED2"/>
    <w:rsid w:val="5BCEE539"/>
    <w:rsid w:val="5DC977FE"/>
    <w:rsid w:val="5DCE1C37"/>
    <w:rsid w:val="5FED5B08"/>
    <w:rsid w:val="60FC7F31"/>
    <w:rsid w:val="617F354E"/>
    <w:rsid w:val="618916F6"/>
    <w:rsid w:val="61BA4586"/>
    <w:rsid w:val="61D66336"/>
    <w:rsid w:val="6353370E"/>
    <w:rsid w:val="65956E9C"/>
    <w:rsid w:val="65BC5165"/>
    <w:rsid w:val="65C1332A"/>
    <w:rsid w:val="6AEA10FE"/>
    <w:rsid w:val="6FCE4B60"/>
    <w:rsid w:val="6FD25067"/>
    <w:rsid w:val="700215D2"/>
    <w:rsid w:val="704E0CBB"/>
    <w:rsid w:val="70BF3967"/>
    <w:rsid w:val="729A7419"/>
    <w:rsid w:val="76467206"/>
    <w:rsid w:val="77701CC3"/>
    <w:rsid w:val="797FF930"/>
    <w:rsid w:val="79DF0BD6"/>
    <w:rsid w:val="7A3FBEDF"/>
    <w:rsid w:val="7AEC5358"/>
    <w:rsid w:val="7BD32074"/>
    <w:rsid w:val="7E554162"/>
    <w:rsid w:val="7EAB027F"/>
    <w:rsid w:val="7FA3C623"/>
    <w:rsid w:val="7FDF2080"/>
    <w:rsid w:val="9BDFC688"/>
    <w:rsid w:val="CF9EA6DE"/>
    <w:rsid w:val="D5DBCE36"/>
    <w:rsid w:val="DFDFC598"/>
    <w:rsid w:val="E3E724C9"/>
    <w:rsid w:val="EC7F6204"/>
    <w:rsid w:val="EE2B9412"/>
    <w:rsid w:val="F2B98ADE"/>
    <w:rsid w:val="F4BF6E4F"/>
    <w:rsid w:val="F6E77ABB"/>
    <w:rsid w:val="FD5F7683"/>
    <w:rsid w:val="FD823FDC"/>
    <w:rsid w:val="FF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/>
    </w:pPr>
    <w:rPr>
      <w:rFonts w:cs="宋体"/>
      <w:bCs/>
    </w:rPr>
  </w:style>
  <w:style w:type="paragraph" w:styleId="3">
    <w:name w:val="Body Text Indent"/>
    <w:basedOn w:val="1"/>
    <w:qFormat/>
    <w:uiPriority w:val="0"/>
    <w:pPr>
      <w:spacing w:line="560" w:lineRule="exact"/>
      <w:ind w:firstLine="200" w:firstLineChars="200"/>
    </w:pPr>
    <w:rPr>
      <w:color w:val="000000"/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2">
    <w:name w:val="font41"/>
    <w:basedOn w:val="9"/>
    <w:qFormat/>
    <w:uiPriority w:val="0"/>
    <w:rPr>
      <w:rFonts w:ascii="Arial" w:hAnsi="Arial" w:cs="Arial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2822</Words>
  <Characters>2987</Characters>
  <Lines>0</Lines>
  <Paragraphs>0</Paragraphs>
  <TotalTime>7</TotalTime>
  <ScaleCrop>false</ScaleCrop>
  <LinksUpToDate>false</LinksUpToDate>
  <CharactersWithSpaces>4051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2023-04-07T22:41:00Z</dcterms:created>
  <dc:creator>Administrator</dc:creator>
  <cp:lastModifiedBy>文艺范小酷</cp:lastModifiedBy>
  <cp:lastPrinted>2023-08-22T17:11:00Z</cp:lastPrinted>
  <dcterms:modified xsi:type="dcterms:W3CDTF">2023-08-23T09:17:49Z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FA22DDF1D2A744E58F494C157D65025C</vt:lpwstr>
  </property>
</Properties>
</file>