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hint="eastAsia" w:ascii="宋体" w:hAnsi="宋体" w:eastAsia="方正小标宋简体"/>
          <w:w w:val="90"/>
          <w:sz w:val="44"/>
        </w:rPr>
      </w:pPr>
      <w:r>
        <w:rPr>
          <w:rFonts w:hint="eastAsia" w:ascii="方正小标宋简体" w:hAnsi="宋体" w:eastAsia="方正小标宋简体"/>
          <w:w w:val="90"/>
          <w:sz w:val="44"/>
        </w:rPr>
        <w:t xml:space="preserve"> 中共绍兴市委人才工作领导小组办公室</w:t>
      </w:r>
      <w:r>
        <w:rPr>
          <w:rFonts w:hint="eastAsia" w:ascii="宋体" w:hAnsi="宋体" w:eastAsia="方正小标宋简体"/>
          <w:w w:val="90"/>
          <w:sz w:val="44"/>
        </w:rPr>
        <w:t> </w:t>
      </w:r>
    </w:p>
    <w:p>
      <w:pPr>
        <w:snapToGrid w:val="0"/>
        <w:spacing w:line="560" w:lineRule="atLeast"/>
        <w:ind w:firstLine="990" w:firstLineChars="250"/>
        <w:rPr>
          <w:rFonts w:hint="eastAsia" w:ascii="方正小标宋简体" w:hAnsi="宋体" w:eastAsia="方正小标宋简体"/>
          <w:w w:val="90"/>
          <w:sz w:val="44"/>
        </w:rPr>
      </w:pPr>
      <w:r>
        <w:rPr>
          <w:rFonts w:hint="eastAsia" w:ascii="方正小标宋简体" w:hAnsi="宋体" w:eastAsia="方正小标宋简体"/>
          <w:w w:val="90"/>
          <w:sz w:val="44"/>
        </w:rPr>
        <w:t>绍兴市人力资源和社会保障局关于开展</w:t>
      </w:r>
    </w:p>
    <w:p>
      <w:pPr>
        <w:snapToGrid w:val="0"/>
        <w:spacing w:line="560" w:lineRule="atLeast"/>
        <w:jc w:val="center"/>
        <w:rPr>
          <w:rFonts w:hint="eastAsia" w:ascii="方正小标宋简体" w:hAnsi="宋体" w:eastAsia="方正小标宋简体"/>
          <w:w w:val="90"/>
          <w:sz w:val="44"/>
        </w:rPr>
      </w:pPr>
      <w:r>
        <w:rPr>
          <w:rFonts w:hint="eastAsia" w:ascii="方正小标宋简体" w:hAnsi="宋体" w:eastAsia="方正小标宋简体"/>
          <w:w w:val="90"/>
          <w:sz w:val="44"/>
        </w:rPr>
        <w:t>20</w:t>
      </w:r>
      <w:r>
        <w:rPr>
          <w:rFonts w:hint="eastAsia" w:ascii="方正小标宋简体" w:hAnsi="宋体" w:eastAsia="方正小标宋简体"/>
          <w:w w:val="90"/>
          <w:sz w:val="44"/>
          <w:lang w:val="en-US" w:eastAsia="zh-CN"/>
        </w:rPr>
        <w:t>20</w:t>
      </w:r>
      <w:r>
        <w:rPr>
          <w:rFonts w:hint="eastAsia" w:ascii="方正小标宋简体" w:hAnsi="宋体" w:eastAsia="方正小标宋简体"/>
          <w:w w:val="90"/>
          <w:sz w:val="44"/>
        </w:rPr>
        <w:t>年绍兴市突出贡献高技能人才认定工作的通知</w:t>
      </w:r>
    </w:p>
    <w:p>
      <w:pPr>
        <w:snapToGrid w:val="0"/>
        <w:spacing w:line="560" w:lineRule="atLeast"/>
        <w:jc w:val="center"/>
        <w:rPr>
          <w:rFonts w:hint="eastAsia" w:ascii="仿宋_GB2312" w:hAnsi="宋体"/>
        </w:rPr>
      </w:pPr>
      <w:bookmarkStart w:id="1" w:name="_GoBack"/>
      <w:bookmarkEnd w:id="1"/>
    </w:p>
    <w:p>
      <w:pPr>
        <w:spacing w:line="640" w:lineRule="exact"/>
        <w:rPr>
          <w:rFonts w:hint="eastAsia" w:ascii="仿宋_GB2312" w:hAnsi="宋体"/>
        </w:rPr>
      </w:pPr>
      <w:r>
        <w:rPr>
          <w:rFonts w:hint="eastAsia" w:ascii="仿宋_GB2312" w:hAnsi="宋体"/>
        </w:rPr>
        <w:t>各区、县（市）委人才办、人力社保局，市级有关单位：</w:t>
      </w:r>
    </w:p>
    <w:p>
      <w:pPr>
        <w:adjustRightInd w:val="0"/>
        <w:snapToGrid w:val="0"/>
        <w:spacing w:line="640" w:lineRule="exact"/>
        <w:ind w:firstLine="640" w:firstLineChars="200"/>
        <w:rPr>
          <w:rFonts w:ascii="仿宋_GB2312" w:hAnsi="仿宋"/>
        </w:rPr>
      </w:pPr>
      <w:bookmarkStart w:id="0" w:name="Body"/>
      <w:bookmarkEnd w:id="0"/>
      <w:r>
        <w:rPr>
          <w:rFonts w:hint="eastAsia" w:ascii="仿宋_GB2312" w:hAnsi="仿宋"/>
        </w:rPr>
        <w:t>为深入贯彻“人才强市”战略，加大对优秀高技能人才的激励引导，加强我市高技能人才队伍建设，根据《中共绍兴市委办公室 绍兴市人民政府办公室关于印发&lt;高水平建设人才强市的若干政策&gt;&lt;促进文化产业发展的若干政策&gt;&lt;加快推动“三农”高质量发展的若干</w:t>
      </w:r>
      <w:r>
        <w:t>政策&gt;的通知》（绍市委办发〔2019〕92号）精神，现就开展20</w:t>
      </w:r>
      <w:r>
        <w:rPr>
          <w:rFonts w:hint="eastAsia"/>
          <w:lang w:val="en-US" w:eastAsia="zh-CN"/>
        </w:rPr>
        <w:t>20</w:t>
      </w:r>
      <w:r>
        <w:t>年绍兴市突出贡献</w:t>
      </w:r>
      <w:r>
        <w:rPr>
          <w:rFonts w:hint="eastAsia" w:ascii="仿宋_GB2312" w:hAnsi="仿宋"/>
        </w:rPr>
        <w:t>高技能人才认定工作有关事项通知如下：</w:t>
      </w:r>
    </w:p>
    <w:p>
      <w:pPr>
        <w:adjustRightInd w:val="0"/>
        <w:snapToGrid w:val="0"/>
        <w:spacing w:line="640" w:lineRule="exact"/>
        <w:ind w:firstLine="640" w:firstLineChars="200"/>
        <w:rPr>
          <w:rFonts w:hint="eastAsia" w:ascii="黑体" w:hAnsi="黑体" w:eastAsia="黑体"/>
        </w:rPr>
      </w:pPr>
      <w:r>
        <w:rPr>
          <w:rFonts w:hint="eastAsia" w:ascii="黑体" w:hAnsi="黑体" w:eastAsia="黑体"/>
        </w:rPr>
        <w:t>一、申报范围</w:t>
      </w:r>
    </w:p>
    <w:p>
      <w:pPr>
        <w:adjustRightInd w:val="0"/>
        <w:snapToGrid w:val="0"/>
        <w:spacing w:line="640" w:lineRule="exact"/>
        <w:ind w:firstLine="640" w:firstLineChars="200"/>
        <w:rPr>
          <w:rFonts w:hint="eastAsia"/>
        </w:rPr>
      </w:pPr>
      <w:r>
        <w:rPr>
          <w:rFonts w:ascii="仿宋_GB2312"/>
        </w:rPr>
        <w:t>全市企业职工，热爱祖国</w:t>
      </w:r>
      <w:r>
        <w:rPr>
          <w:rFonts w:hint="eastAsia" w:ascii="仿宋_GB2312"/>
        </w:rPr>
        <w:t>、</w:t>
      </w:r>
      <w:r>
        <w:rPr>
          <w:rFonts w:ascii="仿宋_GB2312"/>
        </w:rPr>
        <w:t>遵守法纪</w:t>
      </w:r>
      <w:r>
        <w:rPr>
          <w:rFonts w:hint="eastAsia" w:ascii="仿宋_GB2312"/>
        </w:rPr>
        <w:t>、</w:t>
      </w:r>
      <w:r>
        <w:rPr>
          <w:rFonts w:ascii="仿宋_GB2312"/>
        </w:rPr>
        <w:t>爱岗敬业</w:t>
      </w:r>
      <w:r>
        <w:rPr>
          <w:rFonts w:hint="eastAsia" w:ascii="仿宋_GB2312"/>
        </w:rPr>
        <w:t>、</w:t>
      </w:r>
      <w:r>
        <w:rPr>
          <w:rFonts w:ascii="仿宋_GB2312"/>
        </w:rPr>
        <w:t>精益求精</w:t>
      </w:r>
      <w:r>
        <w:rPr>
          <w:rFonts w:hint="eastAsia" w:ascii="仿宋_GB2312"/>
        </w:rPr>
        <w:t>、</w:t>
      </w:r>
      <w:r>
        <w:rPr>
          <w:rFonts w:ascii="仿宋_GB2312"/>
        </w:rPr>
        <w:t>勇于创新</w:t>
      </w:r>
      <w:r>
        <w:rPr>
          <w:rFonts w:hint="eastAsia" w:ascii="仿宋_GB2312"/>
        </w:rPr>
        <w:t>、</w:t>
      </w:r>
      <w:r>
        <w:rPr>
          <w:rFonts w:ascii="仿宋_GB2312"/>
        </w:rPr>
        <w:t>乐于奉献，具有良好的道德品行和职业操守，长期在一线岗位上直接从事生产、技术、研发等工作，在本职业领域内具有一定知名度和较大影响力，在目前所在企业工作五年以上</w:t>
      </w:r>
      <w:r>
        <w:rPr>
          <w:rFonts w:hint="eastAsia" w:ascii="仿宋_GB2312"/>
        </w:rPr>
        <w:t>（以社保记录为准）</w:t>
      </w:r>
      <w:r>
        <w:rPr>
          <w:rFonts w:ascii="仿宋_GB2312"/>
        </w:rPr>
        <w:t>，一直从事一线技能岗位的技师、高级技师。</w:t>
      </w:r>
    </w:p>
    <w:p>
      <w:pPr>
        <w:adjustRightInd w:val="0"/>
        <w:snapToGrid w:val="0"/>
        <w:spacing w:line="640" w:lineRule="exact"/>
        <w:ind w:firstLine="640" w:firstLineChars="200"/>
      </w:pPr>
      <w:r>
        <w:t>20</w:t>
      </w:r>
      <w:r>
        <w:rPr>
          <w:rFonts w:hint="eastAsia"/>
          <w:lang w:val="en-US" w:eastAsia="zh-CN"/>
        </w:rPr>
        <w:t>20</w:t>
      </w:r>
      <w:r>
        <w:t>年市</w:t>
      </w:r>
      <w:r>
        <w:rPr>
          <w:rFonts w:ascii="仿宋_GB2312"/>
        </w:rPr>
        <w:t>突出贡献高技能人才名额为</w:t>
      </w:r>
      <w:r>
        <w:t>10</w:t>
      </w:r>
      <w:r>
        <w:rPr>
          <w:rFonts w:ascii="仿宋_GB2312"/>
        </w:rPr>
        <w:t>人。各区、县（市）可推荐不超过</w:t>
      </w:r>
      <w:r>
        <w:rPr>
          <w:rFonts w:hint="eastAsia"/>
          <w:lang w:val="en-US" w:eastAsia="zh-CN"/>
        </w:rPr>
        <w:t>5</w:t>
      </w:r>
      <w:r>
        <w:rPr>
          <w:rFonts w:ascii="仿宋_GB2312"/>
        </w:rPr>
        <w:t>名候选人，市级各行业主管部门可推荐</w:t>
      </w:r>
      <w:r>
        <w:t>1</w:t>
      </w:r>
      <w:r>
        <w:rPr>
          <w:rFonts w:ascii="仿宋_GB2312"/>
        </w:rPr>
        <w:t>名候选人。省</w:t>
      </w:r>
      <w:r>
        <w:rPr>
          <w:rFonts w:hint="eastAsia" w:ascii="仿宋_GB2312"/>
        </w:rPr>
        <w:t>“</w:t>
      </w:r>
      <w:r>
        <w:rPr>
          <w:rFonts w:ascii="仿宋_GB2312"/>
        </w:rPr>
        <w:t>万人计划</w:t>
      </w:r>
      <w:r>
        <w:rPr>
          <w:rFonts w:hint="eastAsia" w:ascii="仿宋_GB2312"/>
        </w:rPr>
        <w:t>”</w:t>
      </w:r>
      <w:r>
        <w:rPr>
          <w:rFonts w:ascii="仿宋_GB2312"/>
        </w:rPr>
        <w:t>高技能领军人才和省钱江技能大奖、省首席技师荣誉获得者以及历届市突出贡献高技能人才不在本次认定范围内。</w:t>
      </w:r>
    </w:p>
    <w:p>
      <w:pPr>
        <w:adjustRightInd w:val="0"/>
        <w:snapToGrid w:val="0"/>
        <w:spacing w:line="640" w:lineRule="exact"/>
        <w:ind w:firstLine="640" w:firstLineChars="200"/>
        <w:rPr>
          <w:rFonts w:ascii="黑体" w:hAnsi="黑体" w:eastAsia="黑体"/>
        </w:rPr>
      </w:pPr>
      <w:r>
        <w:rPr>
          <w:rFonts w:hint="eastAsia" w:ascii="黑体" w:hAnsi="黑体" w:eastAsia="黑体"/>
        </w:rPr>
        <w:t>二、申报条件</w:t>
      </w:r>
    </w:p>
    <w:p>
      <w:pPr>
        <w:adjustRightInd w:val="0"/>
        <w:snapToGrid w:val="0"/>
        <w:spacing w:line="640" w:lineRule="exact"/>
        <w:ind w:firstLine="640" w:firstLineChars="200"/>
        <w:rPr>
          <w:rFonts w:hint="eastAsia"/>
        </w:rPr>
      </w:pPr>
      <w:r>
        <w:rPr>
          <w:rFonts w:ascii="仿宋_GB2312"/>
        </w:rPr>
        <w:t>符合以下条件之一：</w:t>
      </w:r>
    </w:p>
    <w:p>
      <w:pPr>
        <w:adjustRightInd w:val="0"/>
        <w:snapToGrid w:val="0"/>
        <w:spacing w:line="640" w:lineRule="exact"/>
        <w:ind w:firstLine="640" w:firstLineChars="200"/>
      </w:pPr>
      <w:r>
        <w:rPr>
          <w:rFonts w:hint="eastAsia" w:ascii="仿宋_GB2312"/>
        </w:rPr>
        <w:t>（一）</w:t>
      </w:r>
      <w:r>
        <w:rPr>
          <w:rFonts w:ascii="仿宋_GB2312"/>
        </w:rPr>
        <w:t>能够解决生产、科研中的关键性技术难题，在开展技术创新、技术改造活动中作出重要贡献，并取得显著经济效益和社会效益者；</w:t>
      </w:r>
    </w:p>
    <w:p>
      <w:pPr>
        <w:adjustRightInd w:val="0"/>
        <w:snapToGrid w:val="0"/>
        <w:spacing w:line="640" w:lineRule="exact"/>
        <w:ind w:firstLine="640" w:firstLineChars="200"/>
      </w:pPr>
      <w:r>
        <w:rPr>
          <w:rFonts w:hint="eastAsia" w:ascii="仿宋_GB2312"/>
        </w:rPr>
        <w:t>（二）</w:t>
      </w:r>
      <w:r>
        <w:rPr>
          <w:rFonts w:ascii="仿宋_GB2312"/>
        </w:rPr>
        <w:t>获得</w:t>
      </w:r>
      <w:r>
        <w:rPr>
          <w:rFonts w:hint="eastAsia" w:ascii="仿宋_GB2312"/>
        </w:rPr>
        <w:t>“</w:t>
      </w:r>
      <w:r>
        <w:rPr>
          <w:rFonts w:ascii="仿宋_GB2312"/>
        </w:rPr>
        <w:t>全国技术能手</w:t>
      </w:r>
      <w:r>
        <w:rPr>
          <w:rFonts w:hint="eastAsia" w:ascii="仿宋_GB2312"/>
        </w:rPr>
        <w:t>”</w:t>
      </w:r>
      <w:r>
        <w:rPr>
          <w:rFonts w:ascii="仿宋_GB2312"/>
        </w:rPr>
        <w:t>、</w:t>
      </w:r>
      <w:r>
        <w:rPr>
          <w:rFonts w:hint="eastAsia" w:ascii="仿宋_GB2312"/>
        </w:rPr>
        <w:t>“</w:t>
      </w:r>
      <w:r>
        <w:rPr>
          <w:rFonts w:ascii="仿宋_GB2312"/>
        </w:rPr>
        <w:t>浙江省技术能手</w:t>
      </w:r>
      <w:r>
        <w:rPr>
          <w:rFonts w:hint="eastAsia" w:ascii="仿宋_GB2312"/>
        </w:rPr>
        <w:t>”</w:t>
      </w:r>
      <w:r>
        <w:rPr>
          <w:rFonts w:ascii="仿宋_GB2312"/>
        </w:rPr>
        <w:t>或</w:t>
      </w:r>
      <w:r>
        <w:rPr>
          <w:rFonts w:hint="eastAsia" w:ascii="仿宋_GB2312"/>
        </w:rPr>
        <w:t>“</w:t>
      </w:r>
      <w:r>
        <w:rPr>
          <w:rFonts w:ascii="仿宋_GB2312"/>
        </w:rPr>
        <w:t>绍兴市技术能手</w:t>
      </w:r>
      <w:r>
        <w:rPr>
          <w:rFonts w:hint="eastAsia" w:ascii="仿宋_GB2312"/>
        </w:rPr>
        <w:t>”</w:t>
      </w:r>
      <w:r>
        <w:rPr>
          <w:rFonts w:ascii="仿宋_GB2312"/>
        </w:rPr>
        <w:t>荣誉称号者；</w:t>
      </w:r>
    </w:p>
    <w:p>
      <w:pPr>
        <w:adjustRightInd w:val="0"/>
        <w:snapToGrid w:val="0"/>
        <w:spacing w:line="640" w:lineRule="exact"/>
        <w:ind w:firstLine="640" w:firstLineChars="200"/>
      </w:pPr>
      <w:r>
        <w:rPr>
          <w:rFonts w:hint="eastAsia" w:ascii="仿宋_GB2312"/>
        </w:rPr>
        <w:t>（三）</w:t>
      </w:r>
      <w:r>
        <w:rPr>
          <w:rFonts w:ascii="仿宋_GB2312"/>
        </w:rPr>
        <w:t>在各级一类技能竞赛中成绩突出，获得国家级前十名、省级前六名或市级前三名者；</w:t>
      </w:r>
    </w:p>
    <w:p>
      <w:pPr>
        <w:adjustRightInd w:val="0"/>
        <w:snapToGrid w:val="0"/>
        <w:spacing w:line="640" w:lineRule="exact"/>
        <w:ind w:firstLine="640" w:firstLineChars="200"/>
      </w:pPr>
      <w:r>
        <w:rPr>
          <w:rFonts w:hint="eastAsia" w:ascii="仿宋_GB2312"/>
        </w:rPr>
        <w:t>（四）</w:t>
      </w:r>
      <w:r>
        <w:rPr>
          <w:rFonts w:ascii="仿宋_GB2312"/>
        </w:rPr>
        <w:t>具有高超技能或绝技绝活，在行业内有较高知名度者；</w:t>
      </w:r>
    </w:p>
    <w:p>
      <w:pPr>
        <w:adjustRightInd w:val="0"/>
        <w:snapToGrid w:val="0"/>
        <w:spacing w:line="640" w:lineRule="exact"/>
        <w:ind w:firstLine="640" w:firstLineChars="200"/>
      </w:pPr>
      <w:r>
        <w:rPr>
          <w:rFonts w:hint="eastAsia" w:ascii="仿宋_GB2312"/>
        </w:rPr>
        <w:t>（五）</w:t>
      </w:r>
      <w:r>
        <w:rPr>
          <w:rFonts w:ascii="仿宋_GB2312"/>
        </w:rPr>
        <w:t>在培养技师、高级工等技能型人才和传授技艺方面成绩显著者。</w:t>
      </w:r>
    </w:p>
    <w:p>
      <w:pPr>
        <w:adjustRightInd w:val="0"/>
        <w:snapToGrid w:val="0"/>
        <w:spacing w:line="640" w:lineRule="exact"/>
        <w:ind w:firstLine="640" w:firstLineChars="200"/>
        <w:rPr>
          <w:rFonts w:ascii="黑体" w:hAnsi="黑体" w:eastAsia="黑体"/>
        </w:rPr>
      </w:pPr>
      <w:r>
        <w:rPr>
          <w:rFonts w:hint="eastAsia" w:ascii="黑体" w:hAnsi="黑体" w:eastAsia="黑体"/>
        </w:rPr>
        <w:t>三、申报材料</w:t>
      </w:r>
    </w:p>
    <w:p>
      <w:pPr>
        <w:adjustRightInd w:val="0"/>
        <w:snapToGrid w:val="0"/>
        <w:spacing w:line="640" w:lineRule="exact"/>
        <w:ind w:firstLine="640" w:firstLineChars="200"/>
        <w:rPr>
          <w:rFonts w:hint="eastAsia"/>
        </w:rPr>
      </w:pPr>
      <w:r>
        <w:rPr>
          <w:rFonts w:hint="eastAsia" w:ascii="仿宋_GB2312"/>
        </w:rPr>
        <w:t>（一）</w:t>
      </w:r>
      <w:r>
        <w:rPr>
          <w:rFonts w:ascii="仿宋_GB2312"/>
        </w:rPr>
        <w:t>《绍兴市突出贡献高技能人才推荐表》（见附件）；</w:t>
      </w:r>
    </w:p>
    <w:p>
      <w:pPr>
        <w:adjustRightInd w:val="0"/>
        <w:snapToGrid w:val="0"/>
        <w:spacing w:line="640" w:lineRule="exact"/>
        <w:ind w:firstLine="640" w:firstLineChars="200"/>
      </w:pPr>
      <w:r>
        <w:rPr>
          <w:rFonts w:hint="eastAsia" w:ascii="仿宋_GB2312"/>
        </w:rPr>
        <w:t>（二）</w:t>
      </w:r>
      <w:r>
        <w:rPr>
          <w:rFonts w:ascii="仿宋_GB2312"/>
        </w:rPr>
        <w:t>事迹材料</w:t>
      </w:r>
      <w:r>
        <w:t>1500</w:t>
      </w:r>
      <w:r>
        <w:rPr>
          <w:rFonts w:ascii="仿宋_GB2312"/>
        </w:rPr>
        <w:t>字左右，用</w:t>
      </w:r>
      <w:r>
        <w:t>A4</w:t>
      </w:r>
      <w:r>
        <w:rPr>
          <w:rFonts w:ascii="仿宋_GB2312"/>
        </w:rPr>
        <w:t>纸打印。事迹内容主要是本人在生产服务、技术革新、科技创新、技能竞赛和传授技艺等方面所做出的突出贡献，所产生的经济效益和社会效益，个人所获得的荣誉情况等；</w:t>
      </w:r>
    </w:p>
    <w:p>
      <w:pPr>
        <w:adjustRightInd w:val="0"/>
        <w:snapToGrid w:val="0"/>
        <w:spacing w:line="640" w:lineRule="exact"/>
        <w:ind w:firstLine="640" w:firstLineChars="200"/>
      </w:pPr>
      <w:r>
        <w:rPr>
          <w:rFonts w:hint="eastAsia" w:ascii="仿宋_GB2312"/>
        </w:rPr>
        <w:t>（三）</w:t>
      </w:r>
      <w:r>
        <w:rPr>
          <w:rFonts w:ascii="仿宋_GB2312"/>
        </w:rPr>
        <w:t>申报人的身份证、职业资格证书复印件；</w:t>
      </w:r>
    </w:p>
    <w:p>
      <w:pPr>
        <w:adjustRightInd w:val="0"/>
        <w:snapToGrid w:val="0"/>
        <w:spacing w:line="640" w:lineRule="exact"/>
        <w:ind w:firstLine="640" w:firstLineChars="200"/>
      </w:pPr>
      <w:r>
        <w:rPr>
          <w:rFonts w:hint="eastAsia" w:ascii="仿宋_GB2312"/>
        </w:rPr>
        <w:t>（四）</w:t>
      </w:r>
      <w:r>
        <w:rPr>
          <w:rFonts w:ascii="仿宋_GB2312"/>
        </w:rPr>
        <w:t>各种获奖证书、荣誉证书、评估材料以及在国内公开发行刊物上所发表的专业论文等相关材料的复印件，复印件由审核部门核对原件后盖章，并由核对人签名；</w:t>
      </w:r>
    </w:p>
    <w:p>
      <w:pPr>
        <w:adjustRightInd w:val="0"/>
        <w:snapToGrid w:val="0"/>
        <w:spacing w:line="640" w:lineRule="exact"/>
        <w:ind w:firstLine="640" w:firstLineChars="200"/>
      </w:pPr>
      <w:r>
        <w:rPr>
          <w:rFonts w:hint="eastAsia" w:ascii="仿宋_GB2312"/>
        </w:rPr>
        <w:t>（五）</w:t>
      </w:r>
      <w:r>
        <w:rPr>
          <w:rFonts w:ascii="仿宋_GB2312"/>
        </w:rPr>
        <w:t>个人为单位创造经济效益和社会效益应由本单位出具证明文件。</w:t>
      </w:r>
    </w:p>
    <w:p>
      <w:pPr>
        <w:adjustRightInd w:val="0"/>
        <w:snapToGrid w:val="0"/>
        <w:spacing w:line="640" w:lineRule="exact"/>
        <w:ind w:firstLine="640" w:firstLineChars="200"/>
      </w:pPr>
      <w:r>
        <w:rPr>
          <w:rFonts w:ascii="仿宋_GB2312"/>
        </w:rPr>
        <w:t>所有材料装订成册，一式</w:t>
      </w:r>
      <w:r>
        <w:rPr>
          <w:rFonts w:hint="eastAsia" w:ascii="仿宋_GB2312"/>
        </w:rPr>
        <w:t>两</w:t>
      </w:r>
      <w:r>
        <w:rPr>
          <w:rFonts w:ascii="仿宋_GB2312"/>
        </w:rPr>
        <w:t>份。</w:t>
      </w:r>
    </w:p>
    <w:p>
      <w:pPr>
        <w:adjustRightInd w:val="0"/>
        <w:snapToGrid w:val="0"/>
        <w:spacing w:line="640" w:lineRule="exact"/>
        <w:ind w:firstLine="640" w:firstLineChars="200"/>
        <w:rPr>
          <w:rFonts w:ascii="黑体" w:hAnsi="黑体" w:eastAsia="黑体"/>
        </w:rPr>
      </w:pPr>
      <w:r>
        <w:rPr>
          <w:rFonts w:hint="eastAsia" w:ascii="黑体" w:hAnsi="黑体" w:eastAsia="黑体"/>
        </w:rPr>
        <w:t>四、工作程序</w:t>
      </w:r>
    </w:p>
    <w:p>
      <w:pPr>
        <w:adjustRightInd w:val="0"/>
        <w:snapToGrid w:val="0"/>
        <w:spacing w:line="640" w:lineRule="exact"/>
        <w:ind w:firstLine="640" w:firstLineChars="200"/>
        <w:rPr>
          <w:rFonts w:hint="eastAsia"/>
        </w:rPr>
      </w:pPr>
      <w:r>
        <w:rPr>
          <w:rFonts w:ascii="仿宋_GB2312"/>
        </w:rPr>
        <w:t>（一）申报单位和个人按照隶属关系，将申报材料和有关材料的原件报送至所在区、县（市）人力</w:t>
      </w:r>
      <w:r>
        <w:rPr>
          <w:rFonts w:hint="eastAsia" w:ascii="仿宋_GB2312"/>
        </w:rPr>
        <w:t>社保</w:t>
      </w:r>
      <w:r>
        <w:rPr>
          <w:rFonts w:ascii="仿宋_GB2312"/>
        </w:rPr>
        <w:t>部门、行业主管部门初审</w:t>
      </w:r>
      <w:r>
        <w:rPr>
          <w:rFonts w:hint="eastAsia" w:ascii="仿宋_GB2312"/>
        </w:rPr>
        <w:t>；</w:t>
      </w:r>
    </w:p>
    <w:p>
      <w:pPr>
        <w:adjustRightInd w:val="0"/>
        <w:snapToGrid w:val="0"/>
        <w:spacing w:line="640" w:lineRule="exact"/>
        <w:ind w:firstLine="640" w:firstLineChars="200"/>
      </w:pPr>
      <w:r>
        <w:rPr>
          <w:rFonts w:ascii="仿宋_GB2312"/>
        </w:rPr>
        <w:t>（二）各区、县（市）人力</w:t>
      </w:r>
      <w:r>
        <w:rPr>
          <w:rFonts w:hint="eastAsia" w:ascii="仿宋_GB2312"/>
        </w:rPr>
        <w:t>社保</w:t>
      </w:r>
      <w:r>
        <w:rPr>
          <w:rFonts w:ascii="仿宋_GB2312"/>
        </w:rPr>
        <w:t>部门、行业主管部门对上报材料要严格把关，确保真实、准确、客观，签署初审意见后报评审工作办公室（市人力社保局职业能力建设处）</w:t>
      </w:r>
      <w:r>
        <w:rPr>
          <w:rFonts w:hint="eastAsia" w:ascii="仿宋_GB2312"/>
        </w:rPr>
        <w:t>；</w:t>
      </w:r>
      <w:r>
        <w:t xml:space="preserve">  </w:t>
      </w:r>
    </w:p>
    <w:p>
      <w:pPr>
        <w:adjustRightInd w:val="0"/>
        <w:snapToGrid w:val="0"/>
        <w:spacing w:line="640" w:lineRule="exact"/>
        <w:ind w:firstLine="640" w:firstLineChars="200"/>
      </w:pPr>
      <w:r>
        <w:rPr>
          <w:rFonts w:ascii="仿宋_GB2312"/>
        </w:rPr>
        <w:t>（三）评审工作办公室对材料进行初审后，将符合条件的单位报评审委员会进行评审。评审认定的，向社会公示。公示无异议的，交市委人才办、市财政局复核，确认最终名单</w:t>
      </w:r>
      <w:r>
        <w:rPr>
          <w:rFonts w:hint="eastAsia" w:ascii="仿宋_GB2312"/>
        </w:rPr>
        <w:t>；</w:t>
      </w:r>
    </w:p>
    <w:p>
      <w:pPr>
        <w:adjustRightInd w:val="0"/>
        <w:snapToGrid w:val="0"/>
        <w:spacing w:line="640" w:lineRule="exact"/>
        <w:ind w:firstLine="640" w:firstLineChars="200"/>
      </w:pPr>
      <w:r>
        <w:rPr>
          <w:rFonts w:ascii="仿宋_GB2312"/>
        </w:rPr>
        <w:t>（四）对评选产生的市突出贡献高技能人才可享受每人</w:t>
      </w:r>
      <w:r>
        <w:t>2</w:t>
      </w:r>
      <w:r>
        <w:rPr>
          <w:rFonts w:ascii="仿宋_GB2312"/>
        </w:rPr>
        <w:t>万元的奖励。奖励经费，市</w:t>
      </w:r>
      <w:r>
        <w:rPr>
          <w:rFonts w:hint="eastAsia" w:ascii="仿宋_GB2312"/>
        </w:rPr>
        <w:t>本级</w:t>
      </w:r>
      <w:r>
        <w:rPr>
          <w:rFonts w:ascii="仿宋_GB2312"/>
        </w:rPr>
        <w:t>由市财政承担，其他区、县（市）的由所在地财政承担。</w:t>
      </w:r>
    </w:p>
    <w:p>
      <w:pPr>
        <w:adjustRightInd w:val="0"/>
        <w:snapToGrid w:val="0"/>
        <w:spacing w:line="640" w:lineRule="exact"/>
        <w:ind w:firstLine="640" w:firstLineChars="200"/>
        <w:rPr>
          <w:rFonts w:ascii="黑体" w:hAnsi="黑体" w:eastAsia="黑体"/>
        </w:rPr>
      </w:pPr>
      <w:r>
        <w:rPr>
          <w:rFonts w:hint="eastAsia" w:ascii="黑体" w:hAnsi="黑体" w:eastAsia="黑体"/>
        </w:rPr>
        <w:t>五、其他事项</w:t>
      </w:r>
    </w:p>
    <w:p>
      <w:pPr>
        <w:adjustRightInd w:val="0"/>
        <w:snapToGrid w:val="0"/>
        <w:spacing w:line="640" w:lineRule="exact"/>
        <w:ind w:firstLine="640" w:firstLineChars="200"/>
        <w:rPr>
          <w:rFonts w:hint="eastAsia"/>
        </w:rPr>
      </w:pPr>
      <w:r>
        <w:rPr>
          <w:rFonts w:ascii="仿宋_GB2312"/>
        </w:rPr>
        <w:t>本通知相关表格可</w:t>
      </w:r>
      <w:r>
        <w:rPr>
          <w:rFonts w:hint="eastAsia" w:ascii="仿宋_GB2312"/>
        </w:rPr>
        <w:t>登陆</w:t>
      </w:r>
      <w:r>
        <w:rPr>
          <w:rFonts w:ascii="仿宋_GB2312"/>
        </w:rPr>
        <w:t>绍兴市人力资源和社会保障网</w:t>
      </w:r>
      <w:r>
        <w:rPr>
          <w:rFonts w:hint="eastAsia" w:ascii="仿宋_GB2312"/>
        </w:rPr>
        <w:t>站</w:t>
      </w:r>
      <w:r>
        <w:rPr>
          <w:rFonts w:ascii="仿宋_GB2312"/>
        </w:rPr>
        <w:t>（</w:t>
      </w:r>
      <w:r>
        <w:t>http://rsj.sx.gov.cn/</w:t>
      </w:r>
      <w:r>
        <w:rPr>
          <w:rFonts w:ascii="仿宋_GB2312"/>
        </w:rPr>
        <w:t>）</w:t>
      </w:r>
      <w:r>
        <w:rPr>
          <w:rFonts w:hint="eastAsia" w:ascii="仿宋_GB2312"/>
        </w:rPr>
        <w:t>-公告公示栏目</w:t>
      </w:r>
      <w:r>
        <w:rPr>
          <w:rFonts w:ascii="仿宋_GB2312"/>
        </w:rPr>
        <w:t>下载。推</w:t>
      </w:r>
      <w:r>
        <w:t>荐材料在</w:t>
      </w:r>
      <w:r>
        <w:rPr>
          <w:rFonts w:hint="eastAsia"/>
          <w:lang w:val="en-US" w:eastAsia="zh-CN"/>
        </w:rPr>
        <w:t>9</w:t>
      </w:r>
      <w:r>
        <w:t>月</w:t>
      </w:r>
      <w:r>
        <w:rPr>
          <w:rFonts w:hint="eastAsia"/>
          <w:lang w:val="en-US" w:eastAsia="zh-CN"/>
        </w:rPr>
        <w:t>18</w:t>
      </w:r>
      <w:r>
        <w:t>日前报市人力社保局，并报送申报表电子文档。请各区、县（市）委人才办、人力社保局，市直有关单位按</w:t>
      </w:r>
      <w:r>
        <w:rPr>
          <w:rFonts w:ascii="仿宋_GB2312"/>
        </w:rPr>
        <w:t>文件要求的时间、名额上报相关材料，逾期不予受理。</w:t>
      </w:r>
    </w:p>
    <w:p>
      <w:pPr>
        <w:adjustRightInd w:val="0"/>
        <w:snapToGrid w:val="0"/>
        <w:spacing w:line="640" w:lineRule="exact"/>
        <w:ind w:firstLine="640" w:firstLineChars="200"/>
        <w:rPr>
          <w:rFonts w:ascii="仿宋_GB2312"/>
        </w:rPr>
      </w:pPr>
      <w:r>
        <w:rPr>
          <w:rFonts w:ascii="仿宋_GB2312"/>
        </w:rPr>
        <w:t>联</w:t>
      </w:r>
      <w:r>
        <w:t xml:space="preserve"> </w:t>
      </w:r>
      <w:r>
        <w:rPr>
          <w:rFonts w:ascii="仿宋_GB2312"/>
        </w:rPr>
        <w:t>系</w:t>
      </w:r>
      <w:r>
        <w:t xml:space="preserve"> </w:t>
      </w:r>
      <w:r>
        <w:rPr>
          <w:rFonts w:ascii="仿宋_GB2312"/>
        </w:rPr>
        <w:t>人：</w:t>
      </w:r>
      <w:r>
        <w:rPr>
          <w:rFonts w:hint="eastAsia" w:ascii="仿宋_GB2312"/>
        </w:rPr>
        <w:t>章</w:t>
      </w:r>
      <w:r>
        <w:rPr>
          <w:rFonts w:hint="eastAsia" w:ascii="仿宋" w:hAnsi="仿宋" w:eastAsia="仿宋" w:cs="宋体"/>
        </w:rPr>
        <w:t>瑢</w:t>
      </w:r>
    </w:p>
    <w:p>
      <w:pPr>
        <w:adjustRightInd w:val="0"/>
        <w:snapToGrid w:val="0"/>
        <w:spacing w:line="640" w:lineRule="exact"/>
        <w:ind w:firstLine="640" w:firstLineChars="200"/>
        <w:rPr>
          <w:rFonts w:hint="eastAsia"/>
        </w:rPr>
      </w:pPr>
      <w:r>
        <w:rPr>
          <w:rFonts w:ascii="仿宋_GB2312"/>
        </w:rPr>
        <w:t>联系电话：</w:t>
      </w:r>
      <w:r>
        <w:t>81503237</w:t>
      </w:r>
    </w:p>
    <w:p>
      <w:pPr>
        <w:adjustRightInd w:val="0"/>
        <w:snapToGrid w:val="0"/>
        <w:spacing w:line="640" w:lineRule="exact"/>
        <w:ind w:firstLine="640" w:firstLineChars="200"/>
      </w:pPr>
      <w:r>
        <w:rPr>
          <w:rFonts w:ascii="仿宋_GB2312"/>
        </w:rPr>
        <w:t>电子邮箱：</w:t>
      </w:r>
      <w:r>
        <w:rPr>
          <w:rFonts w:hint="eastAsia"/>
          <w:lang w:val="en-US" w:eastAsia="zh-CN"/>
        </w:rPr>
        <w:t>542468881</w:t>
      </w:r>
      <w:r>
        <w:t>@</w:t>
      </w:r>
      <w:r>
        <w:rPr>
          <w:rFonts w:hint="eastAsia"/>
          <w:lang w:val="en-US" w:eastAsia="zh-CN"/>
        </w:rPr>
        <w:t>qq</w:t>
      </w:r>
      <w:r>
        <w:t>.com</w:t>
      </w:r>
    </w:p>
    <w:p>
      <w:pPr>
        <w:adjustRightInd w:val="0"/>
        <w:snapToGrid w:val="0"/>
        <w:spacing w:line="640" w:lineRule="exact"/>
        <w:ind w:firstLine="640" w:firstLineChars="200"/>
      </w:pPr>
      <w:r>
        <w:rPr>
          <w:rFonts w:ascii="仿宋_GB2312"/>
        </w:rPr>
        <w:t>联系地址：绍兴市曲屯路</w:t>
      </w:r>
      <w:r>
        <w:t>368</w:t>
      </w:r>
      <w:r>
        <w:rPr>
          <w:rFonts w:ascii="仿宋_GB2312"/>
        </w:rPr>
        <w:t>号市人力社保局职业能力建设处（</w:t>
      </w:r>
      <w:r>
        <w:rPr>
          <w:rFonts w:hint="eastAsia" w:ascii="仿宋_GB2312"/>
        </w:rPr>
        <w:t>邮编：</w:t>
      </w:r>
      <w:r>
        <w:t>312000</w:t>
      </w:r>
      <w:r>
        <w:rPr>
          <w:rFonts w:ascii="仿宋_GB2312"/>
        </w:rPr>
        <w:t>）</w:t>
      </w:r>
    </w:p>
    <w:p>
      <w:pPr>
        <w:adjustRightInd w:val="0"/>
        <w:snapToGrid w:val="0"/>
        <w:spacing w:line="640" w:lineRule="exact"/>
        <w:ind w:firstLine="640" w:firstLineChars="200"/>
        <w:rPr>
          <w:rFonts w:hint="eastAsia" w:ascii="仿宋_GB2312"/>
        </w:rPr>
      </w:pPr>
    </w:p>
    <w:p>
      <w:pPr>
        <w:adjustRightInd w:val="0"/>
        <w:snapToGrid w:val="0"/>
        <w:spacing w:line="640" w:lineRule="exact"/>
        <w:ind w:firstLine="640" w:firstLineChars="200"/>
      </w:pPr>
      <w:r>
        <w:rPr>
          <w:rFonts w:ascii="仿宋_GB2312"/>
        </w:rPr>
        <w:t>附件：绍兴市突出贡献高技能人才</w:t>
      </w:r>
      <w:r>
        <w:rPr>
          <w:rFonts w:hint="eastAsia" w:ascii="仿宋_GB2312"/>
        </w:rPr>
        <w:t>申报</w:t>
      </w:r>
      <w:r>
        <w:rPr>
          <w:rFonts w:ascii="仿宋_GB2312"/>
        </w:rPr>
        <w:t>表</w:t>
      </w:r>
    </w:p>
    <w:p>
      <w:pPr>
        <w:adjustRightInd w:val="0"/>
        <w:snapToGrid w:val="0"/>
        <w:spacing w:line="540" w:lineRule="exact"/>
        <w:ind w:left="1564" w:leftChars="200" w:hanging="924" w:hangingChars="300"/>
        <w:rPr>
          <w:rFonts w:hint="eastAsia" w:eastAsia="仿宋"/>
          <w:spacing w:val="-6"/>
        </w:rPr>
      </w:pPr>
      <w:r>
        <w:rPr>
          <w:rFonts w:eastAsia="仿宋"/>
          <w:spacing w:val="-6"/>
        </w:rPr>
        <w:t xml:space="preserve"> </w:t>
      </w:r>
    </w:p>
    <w:p>
      <w:pPr>
        <w:adjustRightInd w:val="0"/>
        <w:snapToGrid w:val="0"/>
        <w:spacing w:line="540" w:lineRule="exact"/>
        <w:ind w:left="1564" w:leftChars="200" w:hanging="924" w:hangingChars="300"/>
        <w:rPr>
          <w:rFonts w:hint="eastAsia" w:eastAsia="仿宋"/>
          <w:spacing w:val="-6"/>
        </w:rPr>
      </w:pPr>
    </w:p>
    <w:p>
      <w:pPr>
        <w:adjustRightInd w:val="0"/>
        <w:snapToGrid w:val="0"/>
        <w:spacing w:line="540" w:lineRule="exact"/>
        <w:ind w:firstLine="616" w:firstLineChars="200"/>
        <w:rPr>
          <w:rFonts w:ascii="仿宋" w:hAnsi="仿宋" w:eastAsia="仿宋"/>
          <w:spacing w:val="-6"/>
        </w:rPr>
      </w:pPr>
      <w:r>
        <w:rPr>
          <w:rFonts w:hint="eastAsia" w:ascii="仿宋" w:hAnsi="仿宋" w:eastAsia="仿宋"/>
          <w:spacing w:val="-6"/>
        </w:rPr>
        <w:t xml:space="preserve"> </w:t>
      </w:r>
    </w:p>
    <w:p>
      <w:pPr>
        <w:adjustRightInd w:val="0"/>
        <w:snapToGrid w:val="0"/>
        <w:spacing w:line="540" w:lineRule="exact"/>
        <w:rPr>
          <w:rFonts w:ascii="仿宋_GB2312"/>
          <w:w w:val="90"/>
        </w:rPr>
      </w:pPr>
      <w:r>
        <w:rPr>
          <w:rFonts w:ascii="仿宋_GB2312"/>
          <w:spacing w:val="-30"/>
        </w:rPr>
        <w:t>中共绍兴市委人才工作领导小组办公室</w:t>
      </w:r>
      <w:r>
        <w:rPr>
          <w:rFonts w:ascii="仿宋_GB2312"/>
          <w:w w:val="90"/>
        </w:rPr>
        <w:t xml:space="preserve"> </w:t>
      </w:r>
      <w:r>
        <w:rPr>
          <w:rFonts w:hint="eastAsia" w:ascii="仿宋_GB2312"/>
          <w:w w:val="90"/>
        </w:rPr>
        <w:t xml:space="preserve">    </w:t>
      </w:r>
      <w:r>
        <w:rPr>
          <w:rFonts w:ascii="仿宋_GB2312"/>
          <w:spacing w:val="-20"/>
        </w:rPr>
        <w:t>绍兴市人力资源和社会保障局</w:t>
      </w:r>
    </w:p>
    <w:p>
      <w:pPr>
        <w:adjustRightInd w:val="0"/>
        <w:snapToGrid w:val="0"/>
        <w:spacing w:line="540" w:lineRule="exact"/>
        <w:ind w:firstLine="3388" w:firstLineChars="1100"/>
        <w:rPr>
          <w:color w:val="000000"/>
          <w:spacing w:val="-6"/>
        </w:rPr>
      </w:pPr>
      <w:r>
        <w:rPr>
          <w:rFonts w:eastAsia="仿宋"/>
          <w:spacing w:val="-6"/>
        </w:rPr>
        <w:t xml:space="preserve">              </w:t>
      </w:r>
      <w:r>
        <w:rPr>
          <w:rFonts w:eastAsia="仿宋"/>
          <w:color w:val="0000FF"/>
          <w:spacing w:val="-6"/>
        </w:rPr>
        <w:t xml:space="preserve"> </w:t>
      </w:r>
      <w:r>
        <w:rPr>
          <w:rFonts w:hint="eastAsia" w:ascii="仿宋_GB2312"/>
          <w:color w:val="0000FF"/>
          <w:spacing w:val="-6"/>
        </w:rPr>
        <w:t xml:space="preserve"> </w:t>
      </w:r>
      <w:r>
        <w:rPr>
          <w:color w:val="0000FF"/>
          <w:spacing w:val="-6"/>
        </w:rPr>
        <w:t xml:space="preserve"> </w:t>
      </w:r>
      <w:r>
        <w:rPr>
          <w:color w:val="auto"/>
          <w:spacing w:val="-6"/>
        </w:rPr>
        <w:t>20</w:t>
      </w:r>
      <w:r>
        <w:rPr>
          <w:rFonts w:hint="eastAsia"/>
          <w:color w:val="auto"/>
          <w:spacing w:val="-6"/>
          <w:lang w:val="en-US" w:eastAsia="zh-CN"/>
        </w:rPr>
        <w:t>20</w:t>
      </w:r>
      <w:r>
        <w:rPr>
          <w:color w:val="auto"/>
          <w:spacing w:val="-6"/>
        </w:rPr>
        <w:t>年</w:t>
      </w:r>
      <w:r>
        <w:rPr>
          <w:rFonts w:hint="eastAsia"/>
          <w:color w:val="auto"/>
          <w:spacing w:val="-6"/>
          <w:lang w:val="en-US" w:eastAsia="zh-CN"/>
        </w:rPr>
        <w:t xml:space="preserve"> </w:t>
      </w:r>
      <w:r>
        <w:rPr>
          <w:color w:val="auto"/>
          <w:spacing w:val="-6"/>
        </w:rPr>
        <w:t>月</w:t>
      </w:r>
      <w:r>
        <w:rPr>
          <w:rFonts w:hint="eastAsia"/>
          <w:color w:val="auto"/>
          <w:spacing w:val="-6"/>
          <w:lang w:val="en-US" w:eastAsia="zh-CN"/>
        </w:rPr>
        <w:t xml:space="preserve"> </w:t>
      </w:r>
      <w:r>
        <w:rPr>
          <w:color w:val="auto"/>
          <w:spacing w:val="-6"/>
        </w:rPr>
        <w:t>日</w:t>
      </w:r>
    </w:p>
    <w:p>
      <w:pPr>
        <w:adjustRightInd w:val="0"/>
        <w:snapToGrid w:val="0"/>
        <w:spacing w:line="540" w:lineRule="exact"/>
        <w:ind w:firstLine="3388" w:firstLineChars="1100"/>
        <w:rPr>
          <w:rFonts w:hint="eastAsia" w:ascii="仿宋_GB2312"/>
          <w:color w:val="000000"/>
          <w:spacing w:val="-6"/>
        </w:rPr>
      </w:pPr>
    </w:p>
    <w:p>
      <w:pPr>
        <w:rPr>
          <w:rFonts w:hint="eastAsia" w:ascii="黑体" w:hAnsi="黑体" w:eastAsia="黑体" w:cs="仿宋_GB2312"/>
        </w:rPr>
      </w:pPr>
    </w:p>
    <w:p>
      <w:pPr>
        <w:rPr>
          <w:rFonts w:hint="eastAsia" w:ascii="黑体" w:hAnsi="黑体" w:eastAsia="黑体"/>
          <w:szCs w:val="32"/>
        </w:rPr>
      </w:pPr>
      <w:r>
        <w:rPr>
          <w:rFonts w:ascii="黑体" w:hAnsi="黑体" w:eastAsia="黑体" w:cs="仿宋_GB2312"/>
        </w:rPr>
        <w:br w:type="page"/>
      </w:r>
      <w:r>
        <w:rPr>
          <w:rFonts w:hint="eastAsia" w:ascii="黑体" w:hAnsi="黑体" w:eastAsia="黑体" w:cs="仿宋_GB2312"/>
        </w:rPr>
        <w:t>附件</w:t>
      </w:r>
    </w:p>
    <w:p>
      <w:pPr>
        <w:spacing w:line="600" w:lineRule="exact"/>
        <w:jc w:val="center"/>
        <w:rPr>
          <w:rFonts w:hint="eastAsia" w:ascii="宋体" w:hAnsi="宋体" w:eastAsia="方正小标宋简体"/>
          <w:sz w:val="44"/>
          <w:szCs w:val="44"/>
        </w:rPr>
      </w:pPr>
      <w:r>
        <w:rPr>
          <w:rFonts w:hint="eastAsia" w:ascii="方正小标宋简体" w:eastAsia="方正小标宋简体"/>
          <w:sz w:val="44"/>
          <w:szCs w:val="44"/>
        </w:rPr>
        <w:t>绍兴市突出贡献高技能人才</w:t>
      </w:r>
      <w:r>
        <w:rPr>
          <w:rFonts w:hint="eastAsia" w:ascii="方正小标宋简体" w:hAnsi="宋体" w:eastAsia="方正小标宋简体"/>
          <w:sz w:val="44"/>
          <w:szCs w:val="44"/>
        </w:rPr>
        <w:t>申报表</w:t>
      </w:r>
    </w:p>
    <w:p>
      <w:pPr>
        <w:jc w:val="center"/>
        <w:rPr>
          <w:rFonts w:hint="eastAsia" w:ascii="宋体" w:hAnsi="宋体" w:eastAsia="方正小标宋简体"/>
          <w:sz w:val="36"/>
          <w:szCs w:val="36"/>
        </w:rPr>
      </w:pPr>
      <w:r>
        <w:rPr>
          <w:rFonts w:hint="eastAsia" w:ascii="宋体" w:hAnsi="宋体" w:eastAsia="方正小标宋简体"/>
          <w:sz w:val="36"/>
          <w:szCs w:val="36"/>
        </w:rPr>
        <w:t xml:space="preserve"> </w:t>
      </w:r>
    </w:p>
    <w:tbl>
      <w:tblPr>
        <w:tblStyle w:val="4"/>
        <w:tblW w:w="84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6"/>
        <w:gridCol w:w="1032"/>
        <w:gridCol w:w="711"/>
        <w:gridCol w:w="360"/>
        <w:gridCol w:w="1051"/>
        <w:gridCol w:w="1155"/>
        <w:gridCol w:w="1100"/>
        <w:gridCol w:w="1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姓</w:t>
            </w:r>
            <w:r>
              <w:rPr>
                <w:rFonts w:eastAsia="仿宋"/>
                <w:color w:val="000000"/>
                <w:sz w:val="24"/>
              </w:rPr>
              <w:t> </w:t>
            </w:r>
            <w:r>
              <w:rPr>
                <w:rFonts w:hAnsi="仿宋" w:eastAsia="仿宋"/>
                <w:color w:val="000000"/>
                <w:sz w:val="24"/>
              </w:rPr>
              <w:t>名</w:t>
            </w:r>
          </w:p>
        </w:tc>
        <w:tc>
          <w:tcPr>
            <w:tcW w:w="1032"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1071" w:type="dxa"/>
            <w:gridSpan w:val="2"/>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性</w:t>
            </w:r>
            <w:r>
              <w:rPr>
                <w:rFonts w:eastAsia="仿宋"/>
                <w:color w:val="000000"/>
                <w:sz w:val="24"/>
              </w:rPr>
              <w:t> </w:t>
            </w:r>
            <w:r>
              <w:rPr>
                <w:rFonts w:hAnsi="仿宋" w:eastAsia="仿宋"/>
                <w:color w:val="000000"/>
                <w:sz w:val="24"/>
              </w:rPr>
              <w:t>别</w:t>
            </w:r>
          </w:p>
        </w:tc>
        <w:tc>
          <w:tcPr>
            <w:tcW w:w="1051"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1155"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出</w:t>
            </w:r>
            <w:r>
              <w:rPr>
                <w:rFonts w:eastAsia="仿宋"/>
                <w:color w:val="000000"/>
                <w:sz w:val="24"/>
              </w:rPr>
              <w:t> </w:t>
            </w:r>
            <w:r>
              <w:rPr>
                <w:rFonts w:hAnsi="仿宋" w:eastAsia="仿宋"/>
                <w:color w:val="000000"/>
                <w:sz w:val="24"/>
              </w:rPr>
              <w:t>生</w:t>
            </w:r>
          </w:p>
          <w:p>
            <w:pPr>
              <w:spacing w:line="320" w:lineRule="exact"/>
              <w:jc w:val="center"/>
              <w:rPr>
                <w:rFonts w:eastAsia="仿宋"/>
                <w:color w:val="000000"/>
                <w:sz w:val="24"/>
              </w:rPr>
            </w:pPr>
            <w:r>
              <w:rPr>
                <w:rFonts w:hAnsi="仿宋" w:eastAsia="仿宋"/>
                <w:color w:val="000000"/>
                <w:sz w:val="24"/>
              </w:rPr>
              <w:t>年</w:t>
            </w:r>
            <w:r>
              <w:rPr>
                <w:rFonts w:eastAsia="仿宋"/>
                <w:color w:val="000000"/>
                <w:sz w:val="24"/>
              </w:rPr>
              <w:t> </w:t>
            </w:r>
            <w:r>
              <w:rPr>
                <w:rFonts w:hAnsi="仿宋" w:eastAsia="仿宋"/>
                <w:color w:val="000000"/>
                <w:sz w:val="24"/>
              </w:rPr>
              <w:t>月</w:t>
            </w:r>
          </w:p>
        </w:tc>
        <w:tc>
          <w:tcPr>
            <w:tcW w:w="1100" w:type="dxa"/>
            <w:tcBorders>
              <w:top w:val="single" w:color="auto" w:sz="12" w:space="0"/>
              <w:left w:val="single" w:color="auto" w:sz="6" w:space="0"/>
              <w:bottom w:val="single" w:color="auto" w:sz="6" w:space="0"/>
              <w:right w:val="single" w:color="auto" w:sz="6" w:space="0"/>
            </w:tcBorders>
            <w:noWrap w:val="0"/>
            <w:vAlign w:val="top"/>
          </w:tcPr>
          <w:p>
            <w:pPr>
              <w:spacing w:line="320" w:lineRule="exact"/>
              <w:rPr>
                <w:rFonts w:eastAsia="仿宋"/>
                <w:color w:val="000000"/>
                <w:sz w:val="24"/>
              </w:rPr>
            </w:pPr>
          </w:p>
        </w:tc>
        <w:tc>
          <w:tcPr>
            <w:tcW w:w="1835" w:type="dxa"/>
            <w:vMerge w:val="restart"/>
            <w:tcBorders>
              <w:top w:val="single" w:color="auto" w:sz="12" w:space="0"/>
              <w:left w:val="single" w:color="auto" w:sz="6" w:space="0"/>
              <w:bottom w:val="single" w:color="auto" w:sz="6" w:space="0"/>
              <w:right w:val="single" w:color="auto" w:sz="12" w:space="0"/>
            </w:tcBorders>
            <w:noWrap w:val="0"/>
            <w:vAlign w:val="center"/>
          </w:tcPr>
          <w:p>
            <w:pPr>
              <w:spacing w:line="320" w:lineRule="exact"/>
              <w:jc w:val="center"/>
              <w:rPr>
                <w:rFonts w:eastAsia="仿宋"/>
                <w:color w:val="000000"/>
                <w:sz w:val="24"/>
              </w:rPr>
            </w:pPr>
            <w:r>
              <w:rPr>
                <w:rFonts w:hAnsi="仿宋" w:eastAsia="仿宋"/>
                <w:color w:val="000000"/>
                <w:sz w:val="24"/>
              </w:rPr>
              <w:t>免</w:t>
            </w:r>
          </w:p>
          <w:p>
            <w:pPr>
              <w:spacing w:line="320" w:lineRule="exact"/>
              <w:jc w:val="center"/>
              <w:rPr>
                <w:rFonts w:eastAsia="仿宋"/>
                <w:color w:val="000000"/>
                <w:sz w:val="24"/>
              </w:rPr>
            </w:pPr>
            <w:r>
              <w:rPr>
                <w:rFonts w:hAnsi="仿宋" w:eastAsia="仿宋"/>
                <w:color w:val="000000"/>
                <w:sz w:val="24"/>
              </w:rPr>
              <w:t>冠</w:t>
            </w:r>
          </w:p>
          <w:p>
            <w:pPr>
              <w:spacing w:line="320" w:lineRule="exact"/>
              <w:jc w:val="center"/>
              <w:rPr>
                <w:rFonts w:eastAsia="仿宋"/>
                <w:color w:val="000000"/>
                <w:sz w:val="24"/>
              </w:rPr>
            </w:pPr>
            <w:r>
              <w:rPr>
                <w:rFonts w:hAnsi="仿宋" w:eastAsia="仿宋"/>
                <w:color w:val="000000"/>
                <w:sz w:val="24"/>
              </w:rPr>
              <w:t>照</w:t>
            </w:r>
          </w:p>
          <w:p>
            <w:pPr>
              <w:spacing w:line="320" w:lineRule="exact"/>
              <w:jc w:val="center"/>
              <w:rPr>
                <w:rFonts w:eastAsia="仿宋"/>
                <w:color w:val="000000"/>
                <w:sz w:val="24"/>
              </w:rPr>
            </w:pPr>
            <w:r>
              <w:rPr>
                <w:rFonts w:hAnsi="仿宋" w:eastAsia="仿宋"/>
                <w:color w:val="000000"/>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民</w:t>
            </w:r>
            <w:r>
              <w:rPr>
                <w:rFonts w:eastAsia="仿宋"/>
                <w:color w:val="000000"/>
                <w:sz w:val="24"/>
              </w:rPr>
              <w:t> </w:t>
            </w:r>
            <w:r>
              <w:rPr>
                <w:rFonts w:hAnsi="仿宋" w:eastAsia="仿宋"/>
                <w:color w:val="000000"/>
                <w:sz w:val="24"/>
              </w:rPr>
              <w:t>族</w:t>
            </w:r>
          </w:p>
        </w:tc>
        <w:tc>
          <w:tcPr>
            <w:tcW w:w="103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1071"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文</w:t>
            </w:r>
            <w:r>
              <w:rPr>
                <w:rFonts w:eastAsia="仿宋"/>
                <w:color w:val="000000"/>
                <w:sz w:val="24"/>
              </w:rPr>
              <w:t> </w:t>
            </w:r>
            <w:r>
              <w:rPr>
                <w:rFonts w:hAnsi="仿宋" w:eastAsia="仿宋"/>
                <w:color w:val="000000"/>
                <w:sz w:val="24"/>
              </w:rPr>
              <w:t>化</w:t>
            </w:r>
          </w:p>
          <w:p>
            <w:pPr>
              <w:spacing w:line="320" w:lineRule="exact"/>
              <w:jc w:val="center"/>
              <w:rPr>
                <w:rFonts w:eastAsia="仿宋"/>
                <w:color w:val="000000"/>
                <w:sz w:val="24"/>
              </w:rPr>
            </w:pPr>
            <w:r>
              <w:rPr>
                <w:rFonts w:hAnsi="仿宋" w:eastAsia="仿宋"/>
                <w:color w:val="000000"/>
                <w:sz w:val="24"/>
              </w:rPr>
              <w:t>程</w:t>
            </w:r>
            <w:r>
              <w:rPr>
                <w:rFonts w:eastAsia="仿宋"/>
                <w:color w:val="000000"/>
                <w:sz w:val="24"/>
              </w:rPr>
              <w:t> </w:t>
            </w:r>
            <w:r>
              <w:rPr>
                <w:rFonts w:hAnsi="仿宋" w:eastAsia="仿宋"/>
                <w:color w:val="000000"/>
                <w:sz w:val="24"/>
              </w:rPr>
              <w:t>度</w:t>
            </w:r>
          </w:p>
        </w:tc>
        <w:tc>
          <w:tcPr>
            <w:tcW w:w="1051"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1155" w:type="dxa"/>
            <w:tcBorders>
              <w:top w:val="single" w:color="auto" w:sz="6" w:space="0"/>
              <w:left w:val="single" w:color="auto" w:sz="6" w:space="0"/>
              <w:bottom w:val="nil"/>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政</w:t>
            </w:r>
            <w:r>
              <w:rPr>
                <w:rFonts w:eastAsia="仿宋"/>
                <w:color w:val="000000"/>
                <w:sz w:val="24"/>
              </w:rPr>
              <w:t> </w:t>
            </w:r>
            <w:r>
              <w:rPr>
                <w:rFonts w:hAnsi="仿宋" w:eastAsia="仿宋"/>
                <w:color w:val="000000"/>
                <w:sz w:val="24"/>
              </w:rPr>
              <w:t>治</w:t>
            </w:r>
          </w:p>
          <w:p>
            <w:pPr>
              <w:spacing w:line="320" w:lineRule="exact"/>
              <w:jc w:val="center"/>
              <w:rPr>
                <w:rFonts w:eastAsia="仿宋"/>
                <w:color w:val="000000"/>
                <w:sz w:val="24"/>
              </w:rPr>
            </w:pPr>
            <w:r>
              <w:rPr>
                <w:rFonts w:hAnsi="仿宋" w:eastAsia="仿宋"/>
                <w:color w:val="000000"/>
                <w:sz w:val="24"/>
              </w:rPr>
              <w:t>面</w:t>
            </w:r>
            <w:r>
              <w:rPr>
                <w:rFonts w:eastAsia="仿宋"/>
                <w:color w:val="000000"/>
                <w:sz w:val="24"/>
              </w:rPr>
              <w:t> </w:t>
            </w:r>
            <w:r>
              <w:rPr>
                <w:rFonts w:hAnsi="仿宋" w:eastAsia="仿宋"/>
                <w:color w:val="000000"/>
                <w:sz w:val="24"/>
              </w:rPr>
              <w:t>貌</w:t>
            </w:r>
          </w:p>
        </w:tc>
        <w:tc>
          <w:tcPr>
            <w:tcW w:w="1100" w:type="dxa"/>
            <w:tcBorders>
              <w:top w:val="single" w:color="auto" w:sz="6" w:space="0"/>
              <w:left w:val="single" w:color="auto" w:sz="6" w:space="0"/>
              <w:bottom w:val="single" w:color="auto" w:sz="6" w:space="0"/>
              <w:right w:val="single" w:color="auto" w:sz="6" w:space="0"/>
            </w:tcBorders>
            <w:noWrap w:val="0"/>
            <w:vAlign w:val="top"/>
          </w:tcPr>
          <w:p>
            <w:pPr>
              <w:spacing w:line="320" w:lineRule="exact"/>
              <w:rPr>
                <w:rFonts w:eastAsia="仿宋"/>
                <w:color w:val="000000"/>
                <w:sz w:val="24"/>
              </w:rPr>
            </w:pPr>
          </w:p>
        </w:tc>
        <w:tc>
          <w:tcPr>
            <w:tcW w:w="183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参加工</w:t>
            </w:r>
          </w:p>
          <w:p>
            <w:pPr>
              <w:spacing w:line="320" w:lineRule="exact"/>
              <w:jc w:val="center"/>
              <w:rPr>
                <w:rFonts w:eastAsia="仿宋"/>
                <w:color w:val="000000"/>
                <w:sz w:val="24"/>
              </w:rPr>
            </w:pPr>
            <w:r>
              <w:rPr>
                <w:rFonts w:hAnsi="仿宋" w:eastAsia="仿宋"/>
                <w:color w:val="000000"/>
                <w:sz w:val="24"/>
              </w:rPr>
              <w:t>作时间</w:t>
            </w:r>
          </w:p>
        </w:tc>
        <w:tc>
          <w:tcPr>
            <w:tcW w:w="103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1071" w:type="dxa"/>
            <w:gridSpan w:val="2"/>
            <w:tcBorders>
              <w:top w:val="single" w:color="auto" w:sz="6" w:space="0"/>
              <w:left w:val="single" w:color="auto" w:sz="6" w:space="0"/>
              <w:bottom w:val="nil"/>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身份证</w:t>
            </w:r>
          </w:p>
          <w:p>
            <w:pPr>
              <w:spacing w:line="320" w:lineRule="exact"/>
              <w:jc w:val="center"/>
              <w:rPr>
                <w:rFonts w:eastAsia="仿宋"/>
                <w:color w:val="000000"/>
                <w:sz w:val="24"/>
              </w:rPr>
            </w:pPr>
            <w:r>
              <w:rPr>
                <w:rFonts w:hAnsi="仿宋" w:eastAsia="仿宋"/>
                <w:color w:val="000000"/>
                <w:sz w:val="24"/>
              </w:rPr>
              <w:t>号</w:t>
            </w:r>
            <w:r>
              <w:rPr>
                <w:rFonts w:eastAsia="仿宋"/>
                <w:color w:val="000000"/>
                <w:sz w:val="24"/>
              </w:rPr>
              <w:t xml:space="preserve">  </w:t>
            </w:r>
            <w:r>
              <w:rPr>
                <w:rFonts w:hAnsi="仿宋" w:eastAsia="仿宋"/>
                <w:color w:val="000000"/>
                <w:sz w:val="24"/>
              </w:rPr>
              <w:t>码</w:t>
            </w:r>
          </w:p>
        </w:tc>
        <w:tc>
          <w:tcPr>
            <w:tcW w:w="3306"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left"/>
              <w:rPr>
                <w:rFonts w:eastAsia="仿宋"/>
                <w:color w:val="000000"/>
                <w:sz w:val="24"/>
              </w:rPr>
            </w:pPr>
          </w:p>
          <w:p>
            <w:pPr>
              <w:spacing w:line="320" w:lineRule="exact"/>
              <w:rPr>
                <w:rFonts w:eastAsia="仿宋"/>
                <w:color w:val="000000"/>
                <w:sz w:val="24"/>
              </w:rPr>
            </w:pPr>
          </w:p>
        </w:tc>
        <w:tc>
          <w:tcPr>
            <w:tcW w:w="183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工</w:t>
            </w:r>
            <w:r>
              <w:rPr>
                <w:rFonts w:eastAsia="仿宋"/>
                <w:color w:val="000000"/>
                <w:sz w:val="24"/>
              </w:rPr>
              <w:t> </w:t>
            </w:r>
            <w:r>
              <w:rPr>
                <w:rFonts w:hAnsi="仿宋" w:eastAsia="仿宋"/>
                <w:color w:val="000000"/>
                <w:sz w:val="24"/>
              </w:rPr>
              <w:t>作</w:t>
            </w:r>
          </w:p>
          <w:p>
            <w:pPr>
              <w:spacing w:line="320" w:lineRule="exact"/>
              <w:jc w:val="center"/>
              <w:rPr>
                <w:rFonts w:eastAsia="仿宋"/>
                <w:color w:val="000000"/>
                <w:sz w:val="24"/>
              </w:rPr>
            </w:pPr>
            <w:r>
              <w:rPr>
                <w:rFonts w:hAnsi="仿宋" w:eastAsia="仿宋"/>
                <w:color w:val="000000"/>
                <w:sz w:val="24"/>
              </w:rPr>
              <w:t>单</w:t>
            </w:r>
            <w:r>
              <w:rPr>
                <w:rFonts w:eastAsia="仿宋"/>
                <w:color w:val="000000"/>
                <w:sz w:val="24"/>
              </w:rPr>
              <w:t> </w:t>
            </w:r>
            <w:r>
              <w:rPr>
                <w:rFonts w:hAnsi="仿宋" w:eastAsia="仿宋"/>
                <w:color w:val="000000"/>
                <w:sz w:val="24"/>
              </w:rPr>
              <w:t>位</w:t>
            </w:r>
          </w:p>
        </w:tc>
        <w:tc>
          <w:tcPr>
            <w:tcW w:w="5409" w:type="dxa"/>
            <w:gridSpan w:val="6"/>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eastAsia="仿宋"/>
                <w:color w:val="000000"/>
                <w:sz w:val="24"/>
              </w:rPr>
            </w:pPr>
          </w:p>
        </w:tc>
        <w:tc>
          <w:tcPr>
            <w:tcW w:w="183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职业</w:t>
            </w:r>
          </w:p>
          <w:p>
            <w:pPr>
              <w:spacing w:line="320" w:lineRule="exact"/>
              <w:jc w:val="center"/>
              <w:rPr>
                <w:rFonts w:eastAsia="仿宋"/>
                <w:color w:val="000000"/>
                <w:sz w:val="24"/>
              </w:rPr>
            </w:pPr>
            <w:r>
              <w:rPr>
                <w:rFonts w:hAnsi="仿宋" w:eastAsia="仿宋"/>
                <w:color w:val="000000"/>
                <w:sz w:val="24"/>
              </w:rPr>
              <w:t>工种</w:t>
            </w:r>
          </w:p>
        </w:tc>
        <w:tc>
          <w:tcPr>
            <w:tcW w:w="174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2566"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国家职业资格等级</w:t>
            </w:r>
          </w:p>
        </w:tc>
        <w:tc>
          <w:tcPr>
            <w:tcW w:w="2935"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本职业</w:t>
            </w:r>
          </w:p>
          <w:p>
            <w:pPr>
              <w:spacing w:line="320" w:lineRule="exact"/>
              <w:jc w:val="center"/>
              <w:rPr>
                <w:rFonts w:eastAsia="仿宋"/>
                <w:color w:val="000000"/>
                <w:sz w:val="24"/>
              </w:rPr>
            </w:pPr>
            <w:r>
              <w:rPr>
                <w:rFonts w:hAnsi="仿宋" w:eastAsia="仿宋"/>
                <w:color w:val="000000"/>
                <w:sz w:val="24"/>
              </w:rPr>
              <w:t>工作年限</w:t>
            </w:r>
          </w:p>
        </w:tc>
        <w:tc>
          <w:tcPr>
            <w:tcW w:w="174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2566"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持现职业资格</w:t>
            </w:r>
          </w:p>
          <w:p>
            <w:pPr>
              <w:spacing w:line="320" w:lineRule="exact"/>
              <w:jc w:val="center"/>
              <w:rPr>
                <w:rFonts w:eastAsia="仿宋"/>
                <w:color w:val="000000"/>
                <w:sz w:val="24"/>
              </w:rPr>
            </w:pPr>
            <w:r>
              <w:rPr>
                <w:rFonts w:hAnsi="仿宋" w:eastAsia="仿宋"/>
                <w:color w:val="000000"/>
                <w:sz w:val="24"/>
              </w:rPr>
              <w:t>（等级）年限</w:t>
            </w:r>
          </w:p>
        </w:tc>
        <w:tc>
          <w:tcPr>
            <w:tcW w:w="2935"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单位</w:t>
            </w:r>
          </w:p>
          <w:p>
            <w:pPr>
              <w:spacing w:line="320" w:lineRule="exact"/>
              <w:jc w:val="center"/>
              <w:rPr>
                <w:rFonts w:eastAsia="仿宋"/>
                <w:color w:val="000000"/>
                <w:sz w:val="24"/>
              </w:rPr>
            </w:pPr>
            <w:r>
              <w:rPr>
                <w:rFonts w:hAnsi="仿宋" w:eastAsia="仿宋"/>
                <w:color w:val="000000"/>
                <w:sz w:val="24"/>
              </w:rPr>
              <w:t>职务</w:t>
            </w:r>
          </w:p>
        </w:tc>
        <w:tc>
          <w:tcPr>
            <w:tcW w:w="174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tc>
        <w:tc>
          <w:tcPr>
            <w:tcW w:w="2566"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进入现工作单位时间</w:t>
            </w:r>
          </w:p>
        </w:tc>
        <w:tc>
          <w:tcPr>
            <w:tcW w:w="2935"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3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通</w:t>
            </w:r>
            <w:r>
              <w:rPr>
                <w:rFonts w:eastAsia="仿宋"/>
                <w:color w:val="000000"/>
                <w:sz w:val="24"/>
              </w:rPr>
              <w:t> </w:t>
            </w:r>
            <w:r>
              <w:rPr>
                <w:rFonts w:hAnsi="仿宋" w:eastAsia="仿宋"/>
                <w:color w:val="000000"/>
                <w:sz w:val="24"/>
              </w:rPr>
              <w:t>讯</w:t>
            </w:r>
          </w:p>
          <w:p>
            <w:pPr>
              <w:spacing w:line="320" w:lineRule="exact"/>
              <w:jc w:val="center"/>
              <w:rPr>
                <w:rFonts w:eastAsia="仿宋"/>
                <w:color w:val="000000"/>
                <w:sz w:val="24"/>
              </w:rPr>
            </w:pPr>
            <w:r>
              <w:rPr>
                <w:rFonts w:hAnsi="仿宋" w:eastAsia="仿宋"/>
                <w:color w:val="000000"/>
                <w:sz w:val="24"/>
              </w:rPr>
              <w:t>地</w:t>
            </w:r>
            <w:r>
              <w:rPr>
                <w:rFonts w:eastAsia="仿宋"/>
                <w:color w:val="000000"/>
                <w:sz w:val="24"/>
              </w:rPr>
              <w:t> </w:t>
            </w:r>
            <w:r>
              <w:rPr>
                <w:rFonts w:hAnsi="仿宋" w:eastAsia="仿宋"/>
                <w:color w:val="000000"/>
                <w:sz w:val="24"/>
              </w:rPr>
              <w:t>址</w:t>
            </w:r>
          </w:p>
        </w:tc>
        <w:tc>
          <w:tcPr>
            <w:tcW w:w="4309" w:type="dxa"/>
            <w:gridSpan w:val="5"/>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p>
          <w:p>
            <w:pPr>
              <w:spacing w:line="320" w:lineRule="exact"/>
              <w:jc w:val="center"/>
              <w:rPr>
                <w:rFonts w:eastAsia="仿宋"/>
                <w:color w:val="000000"/>
                <w:sz w:val="24"/>
              </w:rPr>
            </w:pPr>
          </w:p>
        </w:tc>
        <w:tc>
          <w:tcPr>
            <w:tcW w:w="1100"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eastAsia="仿宋"/>
                <w:color w:val="000000"/>
                <w:sz w:val="24"/>
              </w:rPr>
            </w:pPr>
            <w:r>
              <w:rPr>
                <w:rFonts w:hAnsi="仿宋" w:eastAsia="仿宋"/>
                <w:color w:val="000000"/>
                <w:sz w:val="24"/>
              </w:rPr>
              <w:t>联</w:t>
            </w:r>
            <w:r>
              <w:rPr>
                <w:rFonts w:eastAsia="仿宋"/>
                <w:color w:val="000000"/>
                <w:sz w:val="24"/>
              </w:rPr>
              <w:t> </w:t>
            </w:r>
            <w:r>
              <w:rPr>
                <w:rFonts w:hAnsi="仿宋" w:eastAsia="仿宋"/>
                <w:color w:val="000000"/>
                <w:sz w:val="24"/>
              </w:rPr>
              <w:t>系</w:t>
            </w:r>
          </w:p>
          <w:p>
            <w:pPr>
              <w:spacing w:line="320" w:lineRule="exact"/>
              <w:jc w:val="center"/>
              <w:rPr>
                <w:rFonts w:eastAsia="仿宋"/>
                <w:color w:val="000000"/>
                <w:sz w:val="24"/>
              </w:rPr>
            </w:pPr>
            <w:r>
              <w:rPr>
                <w:rFonts w:hAnsi="仿宋" w:eastAsia="仿宋"/>
                <w:color w:val="000000"/>
                <w:sz w:val="24"/>
              </w:rPr>
              <w:t>电</w:t>
            </w:r>
            <w:r>
              <w:rPr>
                <w:rFonts w:eastAsia="仿宋"/>
                <w:color w:val="000000"/>
                <w:sz w:val="24"/>
              </w:rPr>
              <w:t> </w:t>
            </w:r>
            <w:r>
              <w:rPr>
                <w:rFonts w:hAnsi="仿宋" w:eastAsia="仿宋"/>
                <w:color w:val="000000"/>
                <w:sz w:val="24"/>
              </w:rPr>
              <w:t>话</w:t>
            </w:r>
          </w:p>
        </w:tc>
        <w:tc>
          <w:tcPr>
            <w:tcW w:w="1835"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eastAsia="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0" w:hRule="atLeast"/>
          <w:jc w:val="center"/>
        </w:trPr>
        <w:tc>
          <w:tcPr>
            <w:tcW w:w="1236" w:type="dxa"/>
            <w:tcBorders>
              <w:top w:val="single" w:color="auto" w:sz="6" w:space="0"/>
              <w:left w:val="single" w:color="auto" w:sz="12" w:space="0"/>
              <w:bottom w:val="single" w:color="auto" w:sz="12" w:space="0"/>
              <w:right w:val="single" w:color="auto" w:sz="6" w:space="0"/>
            </w:tcBorders>
            <w:noWrap w:val="0"/>
            <w:vAlign w:val="center"/>
          </w:tcPr>
          <w:p>
            <w:pPr>
              <w:spacing w:line="360" w:lineRule="exact"/>
              <w:jc w:val="center"/>
              <w:rPr>
                <w:rFonts w:eastAsia="仿宋"/>
                <w:color w:val="000000"/>
                <w:sz w:val="24"/>
              </w:rPr>
            </w:pPr>
            <w:r>
              <w:rPr>
                <w:rFonts w:hAnsi="仿宋" w:eastAsia="仿宋"/>
                <w:color w:val="000000"/>
                <w:sz w:val="24"/>
              </w:rPr>
              <w:t>个</w:t>
            </w:r>
          </w:p>
          <w:p>
            <w:pPr>
              <w:spacing w:line="360" w:lineRule="exact"/>
              <w:jc w:val="center"/>
              <w:rPr>
                <w:rFonts w:eastAsia="仿宋"/>
                <w:color w:val="000000"/>
                <w:sz w:val="24"/>
              </w:rPr>
            </w:pPr>
          </w:p>
          <w:p>
            <w:pPr>
              <w:spacing w:line="360" w:lineRule="exact"/>
              <w:jc w:val="center"/>
              <w:rPr>
                <w:rFonts w:eastAsia="仿宋"/>
                <w:color w:val="000000"/>
                <w:sz w:val="24"/>
              </w:rPr>
            </w:pPr>
            <w:r>
              <w:rPr>
                <w:rFonts w:hAnsi="仿宋" w:eastAsia="仿宋"/>
                <w:color w:val="000000"/>
                <w:sz w:val="24"/>
              </w:rPr>
              <w:t>人</w:t>
            </w:r>
          </w:p>
          <w:p>
            <w:pPr>
              <w:spacing w:line="360" w:lineRule="exact"/>
              <w:jc w:val="center"/>
              <w:rPr>
                <w:rFonts w:eastAsia="仿宋"/>
                <w:color w:val="000000"/>
                <w:sz w:val="24"/>
              </w:rPr>
            </w:pPr>
          </w:p>
          <w:p>
            <w:pPr>
              <w:spacing w:line="360" w:lineRule="exact"/>
              <w:jc w:val="center"/>
              <w:rPr>
                <w:rFonts w:eastAsia="仿宋"/>
                <w:color w:val="000000"/>
                <w:sz w:val="24"/>
              </w:rPr>
            </w:pPr>
            <w:r>
              <w:rPr>
                <w:rFonts w:hAnsi="仿宋" w:eastAsia="仿宋"/>
                <w:color w:val="000000"/>
                <w:sz w:val="24"/>
              </w:rPr>
              <w:t>简</w:t>
            </w:r>
          </w:p>
          <w:p>
            <w:pPr>
              <w:spacing w:line="360" w:lineRule="exact"/>
              <w:jc w:val="center"/>
              <w:rPr>
                <w:rFonts w:eastAsia="仿宋"/>
                <w:color w:val="000000"/>
                <w:sz w:val="24"/>
              </w:rPr>
            </w:pPr>
          </w:p>
          <w:p>
            <w:pPr>
              <w:spacing w:line="360" w:lineRule="exact"/>
              <w:jc w:val="center"/>
              <w:rPr>
                <w:rFonts w:eastAsia="仿宋"/>
                <w:color w:val="000000"/>
                <w:sz w:val="24"/>
              </w:rPr>
            </w:pPr>
            <w:r>
              <w:rPr>
                <w:rFonts w:hAnsi="仿宋" w:eastAsia="仿宋"/>
                <w:color w:val="000000"/>
                <w:sz w:val="24"/>
              </w:rPr>
              <w:t>历</w:t>
            </w:r>
          </w:p>
        </w:tc>
        <w:tc>
          <w:tcPr>
            <w:tcW w:w="7244" w:type="dxa"/>
            <w:gridSpan w:val="7"/>
            <w:tcBorders>
              <w:top w:val="single" w:color="auto" w:sz="6" w:space="0"/>
              <w:left w:val="single" w:color="auto" w:sz="6" w:space="0"/>
              <w:bottom w:val="single" w:color="auto" w:sz="12" w:space="0"/>
              <w:right w:val="single" w:color="auto" w:sz="12" w:space="0"/>
            </w:tcBorders>
            <w:noWrap w:val="0"/>
            <w:vAlign w:val="center"/>
          </w:tcPr>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p>
            <w:pPr>
              <w:spacing w:line="360" w:lineRule="exact"/>
              <w:rPr>
                <w:rFonts w:eastAsia="仿宋"/>
                <w:color w:val="000000"/>
                <w:sz w:val="24"/>
              </w:rPr>
            </w:pPr>
          </w:p>
        </w:tc>
      </w:tr>
    </w:tbl>
    <w:tbl>
      <w:tblPr>
        <w:tblStyle w:val="4"/>
        <w:tblpPr w:leftFromText="180" w:rightFromText="180" w:vertAnchor="text" w:horzAnchor="margin" w:tblpXSpec="center" w:tblpY="566"/>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5"/>
        <w:gridCol w:w="7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8480" w:type="dxa"/>
            <w:gridSpan w:val="2"/>
            <w:tcBorders>
              <w:top w:val="single" w:color="auto" w:sz="12" w:space="0"/>
              <w:left w:val="single" w:color="auto" w:sz="12" w:space="0"/>
              <w:bottom w:val="single" w:color="auto" w:sz="6" w:space="0"/>
              <w:right w:val="single" w:color="auto" w:sz="12"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主</w:t>
            </w:r>
            <w:r>
              <w:rPr>
                <w:rFonts w:hint="eastAsia" w:ascii="宋体" w:hAnsi="宋体" w:eastAsia="宋体" w:cs="宋体"/>
                <w:sz w:val="24"/>
              </w:rPr>
              <w:t> </w:t>
            </w:r>
            <w:r>
              <w:rPr>
                <w:rFonts w:hint="eastAsia" w:ascii="黑体" w:hAnsi="黑体" w:eastAsia="黑体"/>
                <w:sz w:val="24"/>
              </w:rPr>
              <w:t>要</w:t>
            </w:r>
            <w:r>
              <w:rPr>
                <w:rFonts w:hint="eastAsia" w:ascii="宋体" w:hAnsi="宋体" w:eastAsia="宋体" w:cs="宋体"/>
                <w:sz w:val="24"/>
              </w:rPr>
              <w:t> </w:t>
            </w:r>
            <w:r>
              <w:rPr>
                <w:rFonts w:hint="eastAsia" w:ascii="黑体" w:hAnsi="黑体" w:eastAsia="黑体"/>
                <w:sz w:val="24"/>
              </w:rPr>
              <w:t>业</w:t>
            </w:r>
            <w:r>
              <w:rPr>
                <w:rFonts w:hint="eastAsia" w:ascii="宋体" w:hAnsi="宋体" w:eastAsia="宋体" w:cs="宋体"/>
                <w:sz w:val="24"/>
              </w:rPr>
              <w:t> </w:t>
            </w:r>
            <w:r>
              <w:rPr>
                <w:rFonts w:hint="eastAsia" w:ascii="黑体" w:hAnsi="黑体" w:eastAsia="黑体"/>
                <w:sz w:val="24"/>
              </w:rPr>
              <w:t>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0" w:hRule="atLeast"/>
        </w:trPr>
        <w:tc>
          <w:tcPr>
            <w:tcW w:w="1345"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eastAsia="仿宋"/>
                <w:sz w:val="24"/>
              </w:rPr>
            </w:pPr>
            <w:r>
              <w:rPr>
                <w:rFonts w:hAnsi="仿宋" w:eastAsia="仿宋"/>
                <w:sz w:val="24"/>
              </w:rPr>
              <w:t>生产</w:t>
            </w:r>
          </w:p>
          <w:p>
            <w:pPr>
              <w:spacing w:line="360" w:lineRule="exact"/>
              <w:jc w:val="center"/>
              <w:rPr>
                <w:rFonts w:eastAsia="仿宋"/>
                <w:sz w:val="24"/>
              </w:rPr>
            </w:pPr>
            <w:r>
              <w:rPr>
                <w:rFonts w:hAnsi="仿宋" w:eastAsia="仿宋"/>
                <w:sz w:val="24"/>
              </w:rPr>
              <w:t>服务</w:t>
            </w:r>
          </w:p>
          <w:p>
            <w:pPr>
              <w:spacing w:line="360" w:lineRule="exact"/>
              <w:jc w:val="center"/>
              <w:rPr>
                <w:rFonts w:eastAsia="仿宋"/>
                <w:sz w:val="24"/>
              </w:rPr>
            </w:pPr>
            <w:r>
              <w:rPr>
                <w:rFonts w:hAnsi="仿宋" w:eastAsia="仿宋"/>
                <w:sz w:val="24"/>
              </w:rPr>
              <w:t>方面</w:t>
            </w:r>
          </w:p>
        </w:tc>
        <w:tc>
          <w:tcPr>
            <w:tcW w:w="7135" w:type="dxa"/>
            <w:tcBorders>
              <w:top w:val="single" w:color="auto" w:sz="6" w:space="0"/>
              <w:left w:val="single" w:color="auto" w:sz="6" w:space="0"/>
              <w:bottom w:val="single" w:color="auto" w:sz="6" w:space="0"/>
              <w:right w:val="single" w:color="auto" w:sz="12" w:space="0"/>
            </w:tcBorders>
            <w:noWrap w:val="0"/>
            <w:vAlign w:val="top"/>
          </w:tcPr>
          <w:p>
            <w:pPr>
              <w:spacing w:line="360" w:lineRule="exact"/>
              <w:rPr>
                <w:rFonts w:eastAsia="仿宋"/>
                <w:sz w:val="24"/>
              </w:rPr>
            </w:pPr>
            <w:r>
              <w:rPr>
                <w:rFonts w:hAnsi="仿宋" w:eastAsia="仿宋"/>
                <w:sz w:val="24"/>
              </w:rPr>
              <w:t>（可附页）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0" w:hRule="atLeast"/>
        </w:trPr>
        <w:tc>
          <w:tcPr>
            <w:tcW w:w="1345"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eastAsia="仿宋"/>
                <w:sz w:val="24"/>
              </w:rPr>
            </w:pPr>
            <w:r>
              <w:rPr>
                <w:rFonts w:hAnsi="仿宋" w:eastAsia="仿宋"/>
                <w:sz w:val="24"/>
              </w:rPr>
              <w:t>技艺</w:t>
            </w:r>
          </w:p>
          <w:p>
            <w:pPr>
              <w:spacing w:line="360" w:lineRule="exact"/>
              <w:jc w:val="center"/>
              <w:rPr>
                <w:rFonts w:eastAsia="仿宋"/>
                <w:sz w:val="24"/>
              </w:rPr>
            </w:pPr>
            <w:r>
              <w:rPr>
                <w:rFonts w:hAnsi="仿宋" w:eastAsia="仿宋"/>
                <w:sz w:val="24"/>
              </w:rPr>
              <w:t>创新</w:t>
            </w:r>
          </w:p>
          <w:p>
            <w:pPr>
              <w:spacing w:line="360" w:lineRule="exact"/>
              <w:jc w:val="center"/>
              <w:rPr>
                <w:rFonts w:eastAsia="仿宋"/>
                <w:sz w:val="24"/>
              </w:rPr>
            </w:pPr>
            <w:r>
              <w:rPr>
                <w:rFonts w:hAnsi="仿宋" w:eastAsia="仿宋"/>
                <w:sz w:val="24"/>
              </w:rPr>
              <w:t>方面</w:t>
            </w:r>
          </w:p>
        </w:tc>
        <w:tc>
          <w:tcPr>
            <w:tcW w:w="7135" w:type="dxa"/>
            <w:tcBorders>
              <w:top w:val="single" w:color="auto" w:sz="6" w:space="0"/>
              <w:left w:val="single" w:color="auto" w:sz="6" w:space="0"/>
              <w:bottom w:val="single" w:color="auto" w:sz="6" w:space="0"/>
              <w:right w:val="single" w:color="auto" w:sz="12" w:space="0"/>
            </w:tcBorders>
            <w:noWrap w:val="0"/>
            <w:vAlign w:val="top"/>
          </w:tcPr>
          <w:p>
            <w:pPr>
              <w:spacing w:line="360" w:lineRule="exact"/>
              <w:rPr>
                <w:rFonts w:eastAsia="仿宋"/>
                <w:sz w:val="24"/>
              </w:rPr>
            </w:pPr>
            <w:r>
              <w:rPr>
                <w:rFonts w:hAnsi="仿宋" w:eastAsia="仿宋"/>
                <w:sz w:val="24"/>
              </w:rPr>
              <w:t>（可附页）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0" w:hRule="atLeast"/>
        </w:trPr>
        <w:tc>
          <w:tcPr>
            <w:tcW w:w="1345"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eastAsia="仿宋"/>
                <w:sz w:val="24"/>
              </w:rPr>
            </w:pPr>
            <w:r>
              <w:rPr>
                <w:rFonts w:hAnsi="仿宋" w:eastAsia="仿宋"/>
                <w:sz w:val="24"/>
              </w:rPr>
              <w:t>竞赛</w:t>
            </w:r>
          </w:p>
          <w:p>
            <w:pPr>
              <w:spacing w:line="360" w:lineRule="exact"/>
              <w:jc w:val="center"/>
              <w:rPr>
                <w:rFonts w:eastAsia="仿宋"/>
                <w:sz w:val="24"/>
              </w:rPr>
            </w:pPr>
            <w:r>
              <w:rPr>
                <w:rFonts w:hAnsi="仿宋" w:eastAsia="仿宋"/>
                <w:sz w:val="24"/>
              </w:rPr>
              <w:t>评比</w:t>
            </w:r>
          </w:p>
          <w:p>
            <w:pPr>
              <w:spacing w:line="360" w:lineRule="exact"/>
              <w:jc w:val="center"/>
              <w:rPr>
                <w:rFonts w:eastAsia="仿宋"/>
                <w:sz w:val="24"/>
              </w:rPr>
            </w:pPr>
            <w:r>
              <w:rPr>
                <w:rFonts w:hAnsi="仿宋" w:eastAsia="仿宋"/>
                <w:sz w:val="24"/>
              </w:rPr>
              <w:t>方面</w:t>
            </w:r>
          </w:p>
        </w:tc>
        <w:tc>
          <w:tcPr>
            <w:tcW w:w="7135" w:type="dxa"/>
            <w:tcBorders>
              <w:top w:val="single" w:color="auto" w:sz="6" w:space="0"/>
              <w:left w:val="single" w:color="auto" w:sz="6" w:space="0"/>
              <w:bottom w:val="single" w:color="auto" w:sz="6" w:space="0"/>
              <w:right w:val="single" w:color="auto" w:sz="12" w:space="0"/>
            </w:tcBorders>
            <w:noWrap w:val="0"/>
            <w:vAlign w:val="top"/>
          </w:tcPr>
          <w:p>
            <w:pPr>
              <w:spacing w:line="360" w:lineRule="exact"/>
              <w:rPr>
                <w:rFonts w:eastAsia="仿宋"/>
                <w:sz w:val="24"/>
              </w:rPr>
            </w:pPr>
            <w:r>
              <w:rPr>
                <w:rFonts w:hAnsi="仿宋" w:eastAsia="仿宋"/>
                <w:sz w:val="24"/>
              </w:rPr>
              <w:t>（可附页）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0" w:hRule="atLeast"/>
        </w:trPr>
        <w:tc>
          <w:tcPr>
            <w:tcW w:w="1345"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eastAsia="仿宋"/>
                <w:sz w:val="24"/>
              </w:rPr>
            </w:pPr>
            <w:r>
              <w:rPr>
                <w:rFonts w:hAnsi="仿宋" w:eastAsia="仿宋"/>
                <w:sz w:val="24"/>
              </w:rPr>
              <w:t>创艺</w:t>
            </w:r>
          </w:p>
          <w:p>
            <w:pPr>
              <w:spacing w:line="360" w:lineRule="exact"/>
              <w:jc w:val="center"/>
              <w:rPr>
                <w:rFonts w:eastAsia="仿宋"/>
                <w:sz w:val="24"/>
              </w:rPr>
            </w:pPr>
            <w:r>
              <w:rPr>
                <w:rFonts w:hAnsi="仿宋" w:eastAsia="仿宋"/>
                <w:sz w:val="24"/>
              </w:rPr>
              <w:t>带徒</w:t>
            </w:r>
          </w:p>
          <w:p>
            <w:pPr>
              <w:spacing w:line="360" w:lineRule="exact"/>
              <w:jc w:val="center"/>
              <w:rPr>
                <w:rFonts w:eastAsia="仿宋"/>
                <w:sz w:val="24"/>
              </w:rPr>
            </w:pPr>
            <w:r>
              <w:rPr>
                <w:rFonts w:hAnsi="仿宋" w:eastAsia="仿宋"/>
                <w:sz w:val="24"/>
              </w:rPr>
              <w:t>方面</w:t>
            </w:r>
          </w:p>
        </w:tc>
        <w:tc>
          <w:tcPr>
            <w:tcW w:w="7135" w:type="dxa"/>
            <w:tcBorders>
              <w:top w:val="single" w:color="auto" w:sz="6" w:space="0"/>
              <w:left w:val="single" w:color="auto" w:sz="6" w:space="0"/>
              <w:bottom w:val="single" w:color="auto" w:sz="6" w:space="0"/>
              <w:right w:val="single" w:color="auto" w:sz="12" w:space="0"/>
            </w:tcBorders>
            <w:noWrap w:val="0"/>
            <w:vAlign w:val="top"/>
          </w:tcPr>
          <w:p>
            <w:pPr>
              <w:spacing w:line="360" w:lineRule="exact"/>
              <w:rPr>
                <w:rFonts w:eastAsia="仿宋"/>
                <w:sz w:val="24"/>
              </w:rPr>
            </w:pPr>
            <w:r>
              <w:rPr>
                <w:rFonts w:hAnsi="仿宋" w:eastAsia="仿宋"/>
                <w:sz w:val="24"/>
              </w:rPr>
              <w:t>（可附页）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42" w:hRule="atLeast"/>
        </w:trPr>
        <w:tc>
          <w:tcPr>
            <w:tcW w:w="1345"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eastAsia="仿宋"/>
                <w:sz w:val="24"/>
              </w:rPr>
            </w:pPr>
            <w:r>
              <w:rPr>
                <w:rFonts w:hAnsi="仿宋" w:eastAsia="仿宋"/>
                <w:sz w:val="24"/>
              </w:rPr>
              <w:t>基层单</w:t>
            </w:r>
          </w:p>
          <w:p>
            <w:pPr>
              <w:spacing w:line="360" w:lineRule="exact"/>
              <w:jc w:val="center"/>
              <w:rPr>
                <w:rFonts w:hint="eastAsia" w:eastAsia="仿宋"/>
                <w:sz w:val="24"/>
              </w:rPr>
            </w:pPr>
            <w:r>
              <w:rPr>
                <w:rFonts w:hAnsi="仿宋" w:eastAsia="仿宋"/>
                <w:sz w:val="24"/>
              </w:rPr>
              <w:t>位推荐</w:t>
            </w:r>
          </w:p>
          <w:p>
            <w:pPr>
              <w:spacing w:line="360" w:lineRule="exact"/>
              <w:jc w:val="center"/>
              <w:rPr>
                <w:rFonts w:eastAsia="仿宋"/>
                <w:sz w:val="24"/>
              </w:rPr>
            </w:pPr>
            <w:r>
              <w:rPr>
                <w:rFonts w:hAnsi="仿宋" w:eastAsia="仿宋"/>
                <w:sz w:val="24"/>
              </w:rPr>
              <w:t>意</w:t>
            </w:r>
            <w:r>
              <w:rPr>
                <w:rFonts w:eastAsia="仿宋"/>
                <w:sz w:val="24"/>
              </w:rPr>
              <w:t xml:space="preserve">  </w:t>
            </w:r>
            <w:r>
              <w:rPr>
                <w:rFonts w:hAnsi="仿宋" w:eastAsia="仿宋"/>
                <w:sz w:val="24"/>
              </w:rPr>
              <w:t>见</w:t>
            </w:r>
          </w:p>
        </w:tc>
        <w:tc>
          <w:tcPr>
            <w:tcW w:w="7135"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center"/>
              <w:rPr>
                <w:rFonts w:eastAsia="仿宋"/>
                <w:sz w:val="24"/>
              </w:rPr>
            </w:pPr>
          </w:p>
          <w:p>
            <w:pPr>
              <w:spacing w:line="360" w:lineRule="exact"/>
              <w:rPr>
                <w:rFonts w:hint="eastAsia" w:eastAsia="仿宋"/>
                <w:sz w:val="24"/>
              </w:rPr>
            </w:pPr>
          </w:p>
          <w:p>
            <w:pPr>
              <w:spacing w:line="360" w:lineRule="exact"/>
              <w:jc w:val="center"/>
              <w:rPr>
                <w:rFonts w:eastAsia="仿宋"/>
                <w:sz w:val="24"/>
              </w:rPr>
            </w:pPr>
          </w:p>
          <w:p>
            <w:pPr>
              <w:spacing w:line="360" w:lineRule="exact"/>
              <w:jc w:val="center"/>
              <w:rPr>
                <w:rFonts w:hint="eastAsia" w:eastAsia="仿宋"/>
                <w:sz w:val="24"/>
              </w:rPr>
            </w:pPr>
            <w:r>
              <w:rPr>
                <w:rFonts w:eastAsia="仿宋"/>
                <w:sz w:val="24"/>
              </w:rPr>
              <w:t xml:space="preserve">                          </w:t>
            </w:r>
            <w:r>
              <w:rPr>
                <w:rFonts w:hAnsi="仿宋" w:eastAsia="仿宋"/>
                <w:sz w:val="24"/>
              </w:rPr>
              <w:t>（盖章）</w:t>
            </w:r>
          </w:p>
          <w:p>
            <w:pPr>
              <w:spacing w:line="360" w:lineRule="exact"/>
              <w:jc w:val="center"/>
              <w:rPr>
                <w:rFonts w:eastAsia="仿宋"/>
                <w:sz w:val="24"/>
              </w:rPr>
            </w:pPr>
            <w:r>
              <w:rPr>
                <w:rFonts w:eastAsia="仿宋"/>
                <w:sz w:val="24"/>
              </w:rPr>
              <w:t xml:space="preserve">                                    </w:t>
            </w:r>
            <w:r>
              <w:rPr>
                <w:rFonts w:hAnsi="仿宋" w:eastAsia="仿宋"/>
                <w:sz w:val="24"/>
              </w:rPr>
              <w:t>年</w:t>
            </w:r>
            <w:r>
              <w:rPr>
                <w:rFonts w:hint="eastAsia" w:ascii="仿宋" w:hAnsi="仿宋" w:eastAsia="仿宋"/>
                <w:sz w:val="24"/>
              </w:rPr>
              <w:t xml:space="preserve">    </w:t>
            </w:r>
            <w:r>
              <w:rPr>
                <w:rFonts w:hAnsi="仿宋" w:eastAsia="仿宋"/>
                <w:sz w:val="24"/>
              </w:rPr>
              <w:t>月</w:t>
            </w:r>
            <w:r>
              <w:rPr>
                <w:rFonts w:hint="eastAsia" w:ascii="仿宋" w:hAnsi="仿宋" w:eastAsia="仿宋"/>
                <w:sz w:val="24"/>
              </w:rPr>
              <w:t xml:space="preserve">    </w:t>
            </w:r>
            <w:r>
              <w:rPr>
                <w:rFonts w:hAnsi="仿宋" w:eastAsia="仿宋"/>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5" w:hRule="atLeast"/>
        </w:trPr>
        <w:tc>
          <w:tcPr>
            <w:tcW w:w="1345" w:type="dxa"/>
            <w:tcBorders>
              <w:top w:val="single" w:color="auto" w:sz="6" w:space="0"/>
              <w:left w:val="single" w:color="auto" w:sz="12" w:space="0"/>
              <w:bottom w:val="single" w:color="auto" w:sz="12" w:space="0"/>
              <w:right w:val="single" w:color="auto" w:sz="6" w:space="0"/>
            </w:tcBorders>
            <w:noWrap w:val="0"/>
            <w:vAlign w:val="center"/>
          </w:tcPr>
          <w:p>
            <w:pPr>
              <w:spacing w:line="360" w:lineRule="exact"/>
              <w:rPr>
                <w:rFonts w:ascii="仿宋" w:hAnsi="仿宋" w:eastAsia="仿宋"/>
                <w:sz w:val="24"/>
              </w:rPr>
            </w:pPr>
            <w:r>
              <w:rPr>
                <w:rFonts w:hAnsi="仿宋" w:eastAsia="仿宋"/>
                <w:sz w:val="24"/>
              </w:rPr>
              <w:t>市级主管部门或区</w:t>
            </w:r>
            <w:r>
              <w:rPr>
                <w:rFonts w:hint="eastAsia" w:ascii="仿宋" w:hAnsi="仿宋" w:eastAsia="仿宋"/>
                <w:sz w:val="24"/>
              </w:rPr>
              <w:t>、</w:t>
            </w:r>
            <w:r>
              <w:rPr>
                <w:rFonts w:hAnsi="仿宋" w:eastAsia="仿宋"/>
                <w:sz w:val="24"/>
              </w:rPr>
              <w:t>县</w:t>
            </w:r>
            <w:r>
              <w:rPr>
                <w:rFonts w:hint="eastAsia" w:ascii="仿宋" w:hAnsi="仿宋" w:eastAsia="仿宋"/>
                <w:sz w:val="24"/>
              </w:rPr>
              <w:t>（</w:t>
            </w:r>
            <w:r>
              <w:rPr>
                <w:rFonts w:hAnsi="仿宋" w:eastAsia="仿宋"/>
                <w:sz w:val="24"/>
              </w:rPr>
              <w:t>市）</w:t>
            </w:r>
          </w:p>
          <w:p>
            <w:pPr>
              <w:spacing w:line="360" w:lineRule="exact"/>
              <w:rPr>
                <w:rFonts w:eastAsia="仿宋"/>
                <w:sz w:val="24"/>
              </w:rPr>
            </w:pPr>
            <w:r>
              <w:rPr>
                <w:rFonts w:hAnsi="仿宋" w:eastAsia="仿宋"/>
                <w:sz w:val="24"/>
              </w:rPr>
              <w:t>人力社保部门意见</w:t>
            </w:r>
          </w:p>
        </w:tc>
        <w:tc>
          <w:tcPr>
            <w:tcW w:w="7135" w:type="dxa"/>
            <w:tcBorders>
              <w:top w:val="single" w:color="auto" w:sz="6" w:space="0"/>
              <w:left w:val="single" w:color="auto" w:sz="6" w:space="0"/>
              <w:bottom w:val="single" w:color="auto" w:sz="12" w:space="0"/>
              <w:right w:val="single" w:color="auto" w:sz="12" w:space="0"/>
            </w:tcBorders>
            <w:noWrap w:val="0"/>
            <w:vAlign w:val="center"/>
          </w:tcPr>
          <w:p>
            <w:pPr>
              <w:spacing w:line="360" w:lineRule="exact"/>
              <w:jc w:val="center"/>
              <w:rPr>
                <w:rFonts w:eastAsia="仿宋"/>
                <w:sz w:val="24"/>
              </w:rPr>
            </w:pPr>
          </w:p>
          <w:p>
            <w:pPr>
              <w:spacing w:line="360" w:lineRule="exact"/>
              <w:rPr>
                <w:rFonts w:hint="eastAsia" w:eastAsia="仿宋"/>
                <w:sz w:val="24"/>
              </w:rPr>
            </w:pPr>
          </w:p>
          <w:p>
            <w:pPr>
              <w:spacing w:line="360" w:lineRule="exact"/>
              <w:jc w:val="center"/>
              <w:rPr>
                <w:rFonts w:eastAsia="仿宋"/>
                <w:sz w:val="24"/>
              </w:rPr>
            </w:pPr>
          </w:p>
          <w:p>
            <w:pPr>
              <w:spacing w:line="360" w:lineRule="exact"/>
              <w:jc w:val="center"/>
              <w:rPr>
                <w:rFonts w:hint="eastAsia" w:eastAsia="仿宋"/>
                <w:sz w:val="24"/>
              </w:rPr>
            </w:pPr>
            <w:r>
              <w:rPr>
                <w:rFonts w:eastAsia="仿宋"/>
                <w:sz w:val="24"/>
              </w:rPr>
              <w:t xml:space="preserve">                          </w:t>
            </w:r>
            <w:r>
              <w:rPr>
                <w:rFonts w:hAnsi="仿宋" w:eastAsia="仿宋"/>
                <w:sz w:val="24"/>
              </w:rPr>
              <w:t>（盖章）</w:t>
            </w:r>
          </w:p>
          <w:p>
            <w:pPr>
              <w:spacing w:line="360" w:lineRule="exact"/>
              <w:jc w:val="center"/>
              <w:rPr>
                <w:rFonts w:eastAsia="仿宋"/>
                <w:sz w:val="24"/>
              </w:rPr>
            </w:pPr>
            <w:r>
              <w:rPr>
                <w:rFonts w:eastAsia="仿宋"/>
                <w:sz w:val="24"/>
              </w:rPr>
              <w:t xml:space="preserve">                                    </w:t>
            </w:r>
            <w:r>
              <w:rPr>
                <w:rFonts w:hAnsi="仿宋" w:eastAsia="仿宋"/>
                <w:sz w:val="24"/>
              </w:rPr>
              <w:t>年</w:t>
            </w:r>
            <w:r>
              <w:rPr>
                <w:rFonts w:hint="eastAsia" w:ascii="仿宋" w:hAnsi="仿宋" w:eastAsia="仿宋"/>
                <w:sz w:val="24"/>
              </w:rPr>
              <w:t xml:space="preserve">    </w:t>
            </w:r>
            <w:r>
              <w:rPr>
                <w:rFonts w:hAnsi="仿宋" w:eastAsia="仿宋"/>
                <w:sz w:val="24"/>
              </w:rPr>
              <w:t>月</w:t>
            </w:r>
            <w:r>
              <w:rPr>
                <w:rFonts w:hint="eastAsia" w:ascii="仿宋" w:hAnsi="仿宋" w:eastAsia="仿宋"/>
                <w:sz w:val="24"/>
              </w:rPr>
              <w:t xml:space="preserve">    </w:t>
            </w:r>
            <w:r>
              <w:rPr>
                <w:rFonts w:hAnsi="仿宋" w:eastAsia="仿宋"/>
                <w:sz w:val="24"/>
              </w:rPr>
              <w:t>日</w:t>
            </w:r>
          </w:p>
        </w:tc>
      </w:tr>
    </w:tbl>
    <w:p>
      <w:pPr>
        <w:rPr>
          <w:rFonts w:hint="eastAsia"/>
          <w:szCs w:val="32"/>
        </w:rPr>
      </w:pPr>
      <w:r>
        <w:t xml:space="preserve"> </w:t>
      </w:r>
    </w:p>
    <w:p>
      <w:pPr>
        <w:snapToGrid w:val="0"/>
        <w:spacing w:line="240" w:lineRule="exact"/>
        <w:rPr>
          <w:rFonts w:hint="eastAsia" w:ascii="仿宋_GB2312"/>
        </w:rPr>
      </w:pPr>
    </w:p>
    <w:sectPr>
      <w:footerReference r:id="rId3" w:type="default"/>
      <w:footerReference r:id="rId4" w:type="even"/>
      <w:pgSz w:w="11906" w:h="16838"/>
      <w:pgMar w:top="1985" w:right="1531" w:bottom="1701" w:left="1531" w:header="851" w:footer="1247"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8"/>
      </w:rPr>
    </w:pPr>
    <w:r>
      <w:rPr>
        <w:rFonts w:hint="eastAsia"/>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1</w:t>
    </w:r>
    <w:r>
      <w:rPr>
        <w:rStyle w:val="6"/>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rPr>
    </w:pPr>
    <w:r>
      <w:rPr>
        <w:rFonts w:hint="eastAsia"/>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33025"/>
    <w:rsid w:val="1C033025"/>
    <w:rsid w:val="21571D7C"/>
    <w:rsid w:val="301614B3"/>
    <w:rsid w:val="60F06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2020-07-20T02:16:00Z</dcterms:created>
  <dc:creator>章瑢</dc:creator>
  <cp:lastModifiedBy>章瑢</cp:lastModifiedBy>
  <dcterms:modified xsi:type="dcterms:W3CDTF">2020-08-21T01:54:28Z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