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27" w:rsidRDefault="005853FD" w:rsidP="006B3627">
      <w:pPr>
        <w:jc w:val="center"/>
        <w:rPr>
          <w:b/>
          <w:sz w:val="44"/>
          <w:szCs w:val="44"/>
        </w:rPr>
      </w:pPr>
      <w:r w:rsidRPr="00CE3CC3">
        <w:rPr>
          <w:rFonts w:hint="eastAsia"/>
          <w:b/>
          <w:sz w:val="44"/>
          <w:szCs w:val="44"/>
        </w:rPr>
        <w:t>关于《宁波市农村综合改革试点项目财政奖补资金管理暂行办法</w:t>
      </w:r>
      <w:r w:rsidR="006B3627">
        <w:rPr>
          <w:rFonts w:hint="eastAsia"/>
          <w:b/>
          <w:sz w:val="44"/>
          <w:szCs w:val="44"/>
        </w:rPr>
        <w:t>(</w:t>
      </w:r>
      <w:r w:rsidR="006B3627">
        <w:rPr>
          <w:rFonts w:hint="eastAsia"/>
          <w:b/>
          <w:sz w:val="44"/>
          <w:szCs w:val="44"/>
        </w:rPr>
        <w:t>征求意见稿</w:t>
      </w:r>
      <w:r w:rsidR="006B3627">
        <w:rPr>
          <w:rFonts w:hint="eastAsia"/>
          <w:b/>
          <w:sz w:val="44"/>
          <w:szCs w:val="44"/>
        </w:rPr>
        <w:t>)</w:t>
      </w:r>
      <w:r w:rsidRPr="00CE3CC3">
        <w:rPr>
          <w:rFonts w:hint="eastAsia"/>
          <w:b/>
          <w:sz w:val="44"/>
          <w:szCs w:val="44"/>
        </w:rPr>
        <w:t>》</w:t>
      </w:r>
    </w:p>
    <w:p w:rsidR="00784773" w:rsidRPr="00CE3CC3" w:rsidRDefault="005853FD" w:rsidP="006B3627">
      <w:pPr>
        <w:jc w:val="center"/>
        <w:rPr>
          <w:b/>
          <w:sz w:val="44"/>
          <w:szCs w:val="44"/>
        </w:rPr>
      </w:pPr>
      <w:r w:rsidRPr="00CE3CC3">
        <w:rPr>
          <w:rFonts w:hint="eastAsia"/>
          <w:b/>
          <w:sz w:val="44"/>
          <w:szCs w:val="44"/>
        </w:rPr>
        <w:t>的起草说明</w:t>
      </w:r>
    </w:p>
    <w:p w:rsidR="006B3627" w:rsidRDefault="006B3627" w:rsidP="00CE3CC3">
      <w:pPr>
        <w:ind w:firstLineChars="200" w:firstLine="640"/>
        <w:rPr>
          <w:rFonts w:ascii="仿宋_GB2312" w:eastAsia="仿宋_GB2312"/>
          <w:sz w:val="32"/>
          <w:szCs w:val="32"/>
        </w:rPr>
      </w:pPr>
    </w:p>
    <w:p w:rsidR="005853FD" w:rsidRPr="00CE3CC3" w:rsidRDefault="00CE3CC3" w:rsidP="00CE3CC3">
      <w:pPr>
        <w:ind w:firstLineChars="200" w:firstLine="640"/>
        <w:rPr>
          <w:rFonts w:ascii="仿宋_GB2312" w:eastAsia="仿宋_GB2312"/>
          <w:sz w:val="32"/>
          <w:szCs w:val="32"/>
        </w:rPr>
      </w:pPr>
      <w:r>
        <w:rPr>
          <w:rFonts w:ascii="仿宋_GB2312" w:eastAsia="仿宋_GB2312" w:hint="eastAsia"/>
          <w:sz w:val="32"/>
          <w:szCs w:val="32"/>
        </w:rPr>
        <w:t>一、</w:t>
      </w:r>
      <w:r w:rsidR="005853FD" w:rsidRPr="00CE3CC3">
        <w:rPr>
          <w:rFonts w:ascii="仿宋_GB2312" w:eastAsia="仿宋_GB2312" w:hint="eastAsia"/>
          <w:sz w:val="32"/>
          <w:szCs w:val="32"/>
        </w:rPr>
        <w:t>制定</w:t>
      </w:r>
      <w:r w:rsidR="00BE45CB" w:rsidRPr="00CE3CC3">
        <w:rPr>
          <w:rFonts w:ascii="仿宋_GB2312" w:eastAsia="仿宋_GB2312" w:hint="eastAsia"/>
          <w:sz w:val="32"/>
          <w:szCs w:val="32"/>
        </w:rPr>
        <w:t>背景</w:t>
      </w:r>
    </w:p>
    <w:p w:rsidR="00BE45CB" w:rsidRPr="00CE3CC3" w:rsidRDefault="00BB15D3" w:rsidP="00CE3CC3">
      <w:pPr>
        <w:ind w:firstLineChars="200" w:firstLine="640"/>
        <w:rPr>
          <w:rFonts w:ascii="仿宋_GB2312" w:eastAsia="仿宋_GB2312"/>
          <w:sz w:val="32"/>
          <w:szCs w:val="32"/>
        </w:rPr>
      </w:pPr>
      <w:r>
        <w:rPr>
          <w:rFonts w:ascii="仿宋_GB2312" w:eastAsia="仿宋_GB2312" w:hint="eastAsia"/>
          <w:sz w:val="32"/>
          <w:szCs w:val="32"/>
        </w:rPr>
        <w:t>财政部</w:t>
      </w:r>
      <w:r w:rsidR="00BE45CB" w:rsidRPr="00CE3CC3">
        <w:rPr>
          <w:rFonts w:ascii="仿宋_GB2312" w:eastAsia="仿宋_GB2312" w:hint="eastAsia"/>
          <w:sz w:val="32"/>
          <w:szCs w:val="32"/>
        </w:rPr>
        <w:t>从2008年开始</w:t>
      </w:r>
      <w:r w:rsidR="007C5403" w:rsidRPr="00CE3CC3">
        <w:rPr>
          <w:rFonts w:ascii="仿宋_GB2312" w:eastAsia="仿宋_GB2312" w:hint="eastAsia"/>
          <w:sz w:val="32"/>
          <w:szCs w:val="32"/>
        </w:rPr>
        <w:t>在10个省</w:t>
      </w:r>
      <w:r>
        <w:rPr>
          <w:rFonts w:ascii="仿宋_GB2312" w:eastAsia="仿宋_GB2312" w:hint="eastAsia"/>
          <w:sz w:val="32"/>
          <w:szCs w:val="32"/>
        </w:rPr>
        <w:t>份</w:t>
      </w:r>
      <w:r w:rsidR="007C5403" w:rsidRPr="00CE3CC3">
        <w:rPr>
          <w:rFonts w:ascii="仿宋_GB2312" w:eastAsia="仿宋_GB2312" w:hint="eastAsia"/>
          <w:sz w:val="32"/>
          <w:szCs w:val="32"/>
        </w:rPr>
        <w:t>实施村级公益事业一事一议财政奖补试点工作，2010年起进一步扩大了试点范围，试点省份达到27个，我市从2010年起</w:t>
      </w:r>
      <w:r>
        <w:rPr>
          <w:rFonts w:ascii="仿宋_GB2312" w:eastAsia="仿宋_GB2312" w:hint="eastAsia"/>
          <w:sz w:val="32"/>
          <w:szCs w:val="32"/>
        </w:rPr>
        <w:t>经批准</w:t>
      </w:r>
      <w:r w:rsidR="007C5403" w:rsidRPr="00CE3CC3">
        <w:rPr>
          <w:rFonts w:ascii="仿宋_GB2312" w:eastAsia="仿宋_GB2312" w:hint="eastAsia"/>
          <w:sz w:val="32"/>
          <w:szCs w:val="32"/>
        </w:rPr>
        <w:t>列入村级公益事业一事一议财政奖补试点范围。</w:t>
      </w:r>
    </w:p>
    <w:p w:rsidR="006B5966" w:rsidRPr="00CE3CC3" w:rsidRDefault="006B5966" w:rsidP="00CE3CC3">
      <w:pPr>
        <w:ind w:firstLineChars="200" w:firstLine="640"/>
        <w:rPr>
          <w:rFonts w:ascii="仿宋_GB2312" w:eastAsia="仿宋_GB2312"/>
          <w:sz w:val="32"/>
          <w:szCs w:val="32"/>
        </w:rPr>
      </w:pPr>
      <w:r w:rsidRPr="00CE3CC3">
        <w:rPr>
          <w:rFonts w:ascii="仿宋_GB2312" w:eastAsia="仿宋_GB2312" w:hint="eastAsia"/>
          <w:sz w:val="32"/>
          <w:szCs w:val="32"/>
        </w:rPr>
        <w:t>财政部于2011年印发了《村级公益事业建设一事一议财政奖补资金管理办法》（财预〔2011〕561号）；2013年印发了《</w:t>
      </w:r>
      <w:r w:rsidR="006B3627">
        <w:rPr>
          <w:rFonts w:ascii="仿宋_GB2312" w:eastAsia="仿宋_GB2312" w:hint="eastAsia"/>
          <w:sz w:val="32"/>
          <w:szCs w:val="32"/>
        </w:rPr>
        <w:t>关于</w:t>
      </w:r>
      <w:r w:rsidRPr="00CE3CC3">
        <w:rPr>
          <w:rFonts w:ascii="仿宋_GB2312" w:eastAsia="仿宋_GB2312" w:hint="eastAsia"/>
          <w:sz w:val="32"/>
          <w:szCs w:val="32"/>
        </w:rPr>
        <w:t>修改（村级公益事业建设一事一议财政奖补资金管理办法）的补充通知》（财预〔2013〕200号）；2014年5月制定出台了《中央财政农村综合改革转移支付资金管理暂行办法》（财预〔2014〕90号）；2016年12月制定出台了《中央财政农村综合改革转移支付资金管理办法》（财农〔2016〕177号）；2019年3月制定出台了《农村综合改革转移支付管理办法》（财农〔2019〕17号）。</w:t>
      </w:r>
    </w:p>
    <w:p w:rsidR="00CE3CC3" w:rsidRPr="00CE3CC3" w:rsidRDefault="006B5966" w:rsidP="00CE3CC3">
      <w:pPr>
        <w:ind w:firstLineChars="200" w:firstLine="640"/>
        <w:rPr>
          <w:rFonts w:ascii="仿宋_GB2312" w:eastAsia="仿宋_GB2312"/>
          <w:sz w:val="32"/>
          <w:szCs w:val="32"/>
        </w:rPr>
      </w:pPr>
      <w:r w:rsidRPr="00CE3CC3">
        <w:rPr>
          <w:rFonts w:ascii="仿宋_GB2312" w:eastAsia="仿宋_GB2312" w:hint="eastAsia"/>
          <w:sz w:val="32"/>
          <w:szCs w:val="32"/>
        </w:rPr>
        <w:t>我市于2011年11月制定了《宁波市村级公益事业一事一议财政奖补工作规程（试行）》（甬财政农〔2011〕1228号）；2012年12月制定了《宁波市村级公益事业</w:t>
      </w:r>
      <w:r w:rsidR="00BB15D3">
        <w:rPr>
          <w:rFonts w:ascii="仿宋_GB2312" w:eastAsia="仿宋_GB2312" w:hint="eastAsia"/>
          <w:sz w:val="32"/>
          <w:szCs w:val="32"/>
        </w:rPr>
        <w:t>建设</w:t>
      </w:r>
      <w:r w:rsidRPr="00CE3CC3">
        <w:rPr>
          <w:rFonts w:ascii="仿宋_GB2312" w:eastAsia="仿宋_GB2312" w:hint="eastAsia"/>
          <w:sz w:val="32"/>
          <w:szCs w:val="32"/>
        </w:rPr>
        <w:t>一事一议财政奖补项目管理暂行办法》（甬财政农〔</w:t>
      </w:r>
      <w:r w:rsidR="00CE3CC3" w:rsidRPr="00CE3CC3">
        <w:rPr>
          <w:rFonts w:ascii="仿宋_GB2312" w:eastAsia="仿宋_GB2312" w:hint="eastAsia"/>
          <w:sz w:val="32"/>
          <w:szCs w:val="32"/>
        </w:rPr>
        <w:t>2012</w:t>
      </w:r>
      <w:r w:rsidRPr="00CE3CC3">
        <w:rPr>
          <w:rFonts w:ascii="仿宋_GB2312" w:eastAsia="仿宋_GB2312" w:hint="eastAsia"/>
          <w:sz w:val="32"/>
          <w:szCs w:val="32"/>
        </w:rPr>
        <w:t>〕</w:t>
      </w:r>
      <w:r w:rsidR="00CE3CC3" w:rsidRPr="00CE3CC3">
        <w:rPr>
          <w:rFonts w:ascii="仿宋_GB2312" w:eastAsia="仿宋_GB2312" w:hint="eastAsia"/>
          <w:sz w:val="32"/>
          <w:szCs w:val="32"/>
        </w:rPr>
        <w:t>1607号）、《宁</w:t>
      </w:r>
      <w:r w:rsidR="00CE3CC3" w:rsidRPr="00CE3CC3">
        <w:rPr>
          <w:rFonts w:ascii="仿宋_GB2312" w:eastAsia="仿宋_GB2312" w:hint="eastAsia"/>
          <w:sz w:val="32"/>
          <w:szCs w:val="32"/>
        </w:rPr>
        <w:lastRenderedPageBreak/>
        <w:t>波市村级公益事业</w:t>
      </w:r>
      <w:r w:rsidR="00BB15D3">
        <w:rPr>
          <w:rFonts w:ascii="仿宋_GB2312" w:eastAsia="仿宋_GB2312" w:hint="eastAsia"/>
          <w:sz w:val="32"/>
          <w:szCs w:val="32"/>
        </w:rPr>
        <w:t>建设</w:t>
      </w:r>
      <w:r w:rsidR="00CE3CC3" w:rsidRPr="00CE3CC3">
        <w:rPr>
          <w:rFonts w:ascii="仿宋_GB2312" w:eastAsia="仿宋_GB2312" w:hint="eastAsia"/>
          <w:sz w:val="32"/>
          <w:szCs w:val="32"/>
        </w:rPr>
        <w:t>一事一议财政奖补资金管理暂行办法》（甬财政农〔2012〕1608号）。</w:t>
      </w:r>
      <w:r w:rsidR="00CE3CC3">
        <w:rPr>
          <w:rFonts w:ascii="仿宋_GB2312" w:eastAsia="仿宋_GB2312" w:hint="eastAsia"/>
          <w:sz w:val="32"/>
          <w:szCs w:val="32"/>
        </w:rPr>
        <w:t>上述《工作规程》和《管理暂行办法》一直未作修改。</w:t>
      </w:r>
    </w:p>
    <w:p w:rsidR="00CE3CC3" w:rsidRDefault="00CE3CC3" w:rsidP="00CE3CC3">
      <w:pPr>
        <w:ind w:firstLineChars="200" w:firstLine="640"/>
        <w:rPr>
          <w:rFonts w:ascii="仿宋_GB2312" w:eastAsia="仿宋_GB2312"/>
          <w:sz w:val="32"/>
          <w:szCs w:val="32"/>
        </w:rPr>
      </w:pPr>
      <w:r w:rsidRPr="00CE3CC3">
        <w:rPr>
          <w:rFonts w:ascii="仿宋_GB2312" w:eastAsia="仿宋_GB2312" w:hint="eastAsia"/>
          <w:sz w:val="32"/>
          <w:szCs w:val="32"/>
        </w:rPr>
        <w:t>2019年</w:t>
      </w:r>
      <w:r w:rsidR="00033664">
        <w:rPr>
          <w:rFonts w:ascii="仿宋_GB2312" w:eastAsia="仿宋_GB2312" w:hint="eastAsia"/>
          <w:sz w:val="32"/>
          <w:szCs w:val="32"/>
        </w:rPr>
        <w:t>3月</w:t>
      </w:r>
      <w:r w:rsidR="00B67CB6" w:rsidRPr="00CE3CC3">
        <w:rPr>
          <w:rFonts w:ascii="仿宋_GB2312" w:eastAsia="仿宋_GB2312" w:hint="eastAsia"/>
          <w:sz w:val="32"/>
          <w:szCs w:val="32"/>
        </w:rPr>
        <w:t>财政部制定出台</w:t>
      </w:r>
      <w:r w:rsidR="00B67CB6">
        <w:rPr>
          <w:rFonts w:ascii="仿宋_GB2312" w:eastAsia="仿宋_GB2312" w:hint="eastAsia"/>
          <w:sz w:val="32"/>
          <w:szCs w:val="32"/>
        </w:rPr>
        <w:t>了</w:t>
      </w:r>
      <w:r w:rsidRPr="00CE3CC3">
        <w:rPr>
          <w:rFonts w:ascii="仿宋_GB2312" w:eastAsia="仿宋_GB2312" w:hint="eastAsia"/>
          <w:sz w:val="32"/>
          <w:szCs w:val="32"/>
        </w:rPr>
        <w:t>《农村综合改革转移支付管理办法》，</w:t>
      </w:r>
      <w:r w:rsidR="00B67CB6">
        <w:rPr>
          <w:rFonts w:ascii="仿宋_GB2312" w:eastAsia="仿宋_GB2312" w:hint="eastAsia"/>
          <w:sz w:val="32"/>
          <w:szCs w:val="32"/>
        </w:rPr>
        <w:t>农村综合改革转移支付资金由一般转移支付改为专项转移支付</w:t>
      </w:r>
      <w:r w:rsidR="00043097">
        <w:rPr>
          <w:rFonts w:ascii="仿宋_GB2312" w:eastAsia="仿宋_GB2312" w:hint="eastAsia"/>
          <w:sz w:val="32"/>
          <w:szCs w:val="32"/>
        </w:rPr>
        <w:t>，同时取消了一事一议的提法</w:t>
      </w:r>
      <w:r w:rsidR="00B67CB6">
        <w:rPr>
          <w:rFonts w:ascii="仿宋_GB2312" w:eastAsia="仿宋_GB2312" w:hint="eastAsia"/>
          <w:sz w:val="32"/>
          <w:szCs w:val="32"/>
        </w:rPr>
        <w:t>。</w:t>
      </w:r>
      <w:r w:rsidRPr="00CE3CC3">
        <w:rPr>
          <w:rFonts w:ascii="仿宋_GB2312" w:eastAsia="仿宋_GB2312" w:hint="eastAsia"/>
          <w:sz w:val="32"/>
          <w:szCs w:val="32"/>
        </w:rPr>
        <w:t>为适应</w:t>
      </w:r>
      <w:r>
        <w:rPr>
          <w:rFonts w:ascii="仿宋_GB2312" w:eastAsia="仿宋_GB2312" w:hint="eastAsia"/>
          <w:sz w:val="32"/>
          <w:szCs w:val="32"/>
        </w:rPr>
        <w:t>变化后的新形势和规范</w:t>
      </w:r>
      <w:r w:rsidRPr="00CE3CC3">
        <w:rPr>
          <w:rFonts w:ascii="仿宋_GB2312" w:eastAsia="仿宋_GB2312" w:hint="eastAsia"/>
          <w:sz w:val="32"/>
          <w:szCs w:val="32"/>
        </w:rPr>
        <w:t>管理的要求，我们</w:t>
      </w:r>
      <w:r w:rsidR="00033664">
        <w:rPr>
          <w:rFonts w:ascii="仿宋_GB2312" w:eastAsia="仿宋_GB2312" w:hint="eastAsia"/>
          <w:sz w:val="32"/>
          <w:szCs w:val="32"/>
        </w:rPr>
        <w:t>结合实际</w:t>
      </w:r>
      <w:r w:rsidRPr="00CE3CC3">
        <w:rPr>
          <w:rFonts w:ascii="仿宋_GB2312" w:eastAsia="仿宋_GB2312" w:hint="eastAsia"/>
          <w:sz w:val="32"/>
          <w:szCs w:val="32"/>
        </w:rPr>
        <w:t>起草了《宁波市农村综合改革试点项目财政奖补资金管理暂行办法</w:t>
      </w:r>
      <w:r w:rsidR="006B3627">
        <w:rPr>
          <w:rFonts w:ascii="仿宋_GB2312" w:eastAsia="仿宋_GB2312" w:hint="eastAsia"/>
          <w:sz w:val="32"/>
          <w:szCs w:val="32"/>
        </w:rPr>
        <w:t>（征求意见稿）</w:t>
      </w:r>
      <w:r w:rsidRPr="00CE3CC3">
        <w:rPr>
          <w:rFonts w:ascii="仿宋_GB2312" w:eastAsia="仿宋_GB2312" w:hint="eastAsia"/>
          <w:sz w:val="32"/>
          <w:szCs w:val="32"/>
        </w:rPr>
        <w:t>》</w:t>
      </w:r>
      <w:r w:rsidR="00973A13">
        <w:rPr>
          <w:rFonts w:ascii="仿宋_GB2312" w:eastAsia="仿宋_GB2312" w:hint="eastAsia"/>
          <w:sz w:val="32"/>
          <w:szCs w:val="32"/>
        </w:rPr>
        <w:t>（以下简称《</w:t>
      </w:r>
      <w:r w:rsidR="00973A13" w:rsidRPr="00CE3CC3">
        <w:rPr>
          <w:rFonts w:ascii="仿宋_GB2312" w:eastAsia="仿宋_GB2312" w:hint="eastAsia"/>
          <w:sz w:val="32"/>
          <w:szCs w:val="32"/>
        </w:rPr>
        <w:t>办法》</w:t>
      </w:r>
      <w:r w:rsidR="00973A13">
        <w:rPr>
          <w:rFonts w:ascii="仿宋_GB2312" w:eastAsia="仿宋_GB2312" w:hint="eastAsia"/>
          <w:sz w:val="32"/>
          <w:szCs w:val="32"/>
        </w:rPr>
        <w:t>）</w:t>
      </w:r>
      <w:r w:rsidRPr="00CE3CC3">
        <w:rPr>
          <w:rFonts w:ascii="仿宋_GB2312" w:eastAsia="仿宋_GB2312" w:hint="eastAsia"/>
          <w:sz w:val="32"/>
          <w:szCs w:val="32"/>
        </w:rPr>
        <w:t>。</w:t>
      </w:r>
    </w:p>
    <w:p w:rsidR="00CE3CC3" w:rsidRDefault="00CE3CC3" w:rsidP="00CE3CC3">
      <w:pPr>
        <w:ind w:firstLineChars="200" w:firstLine="640"/>
        <w:rPr>
          <w:rFonts w:ascii="仿宋_GB2312" w:eastAsia="仿宋_GB2312"/>
          <w:sz w:val="32"/>
          <w:szCs w:val="32"/>
        </w:rPr>
      </w:pPr>
      <w:r>
        <w:rPr>
          <w:rFonts w:ascii="仿宋_GB2312" w:eastAsia="仿宋_GB2312" w:hint="eastAsia"/>
          <w:sz w:val="32"/>
          <w:szCs w:val="32"/>
        </w:rPr>
        <w:t>二、</w:t>
      </w:r>
      <w:r w:rsidR="006B3627">
        <w:rPr>
          <w:rFonts w:ascii="仿宋_GB2312" w:eastAsia="仿宋_GB2312" w:hint="eastAsia"/>
          <w:sz w:val="32"/>
          <w:szCs w:val="32"/>
        </w:rPr>
        <w:t>《</w:t>
      </w:r>
      <w:r>
        <w:rPr>
          <w:rFonts w:ascii="仿宋_GB2312" w:eastAsia="仿宋_GB2312" w:hint="eastAsia"/>
          <w:sz w:val="32"/>
          <w:szCs w:val="32"/>
        </w:rPr>
        <w:t>办法</w:t>
      </w:r>
      <w:r w:rsidR="006B3627">
        <w:rPr>
          <w:rFonts w:ascii="仿宋_GB2312" w:eastAsia="仿宋_GB2312" w:hint="eastAsia"/>
          <w:sz w:val="32"/>
          <w:szCs w:val="32"/>
        </w:rPr>
        <w:t>》</w:t>
      </w:r>
      <w:r>
        <w:rPr>
          <w:rFonts w:ascii="仿宋_GB2312" w:eastAsia="仿宋_GB2312" w:hint="eastAsia"/>
          <w:sz w:val="32"/>
          <w:szCs w:val="32"/>
        </w:rPr>
        <w:t>主要内容</w:t>
      </w:r>
    </w:p>
    <w:p w:rsidR="00CE3CC3" w:rsidRDefault="00CE3CC3" w:rsidP="00CE3CC3">
      <w:pPr>
        <w:ind w:firstLineChars="200" w:firstLine="640"/>
        <w:rPr>
          <w:rFonts w:ascii="仿宋_GB2312" w:eastAsia="仿宋_GB2312"/>
          <w:sz w:val="32"/>
          <w:szCs w:val="32"/>
        </w:rPr>
      </w:pPr>
      <w:r>
        <w:rPr>
          <w:rFonts w:ascii="仿宋_GB2312" w:eastAsia="仿宋_GB2312" w:hint="eastAsia"/>
          <w:sz w:val="32"/>
          <w:szCs w:val="32"/>
        </w:rPr>
        <w:t>（一）制定的目的和依据</w:t>
      </w:r>
    </w:p>
    <w:p w:rsidR="00CE3CC3" w:rsidRDefault="00973A13" w:rsidP="00973A13">
      <w:pPr>
        <w:ind w:firstLine="645"/>
        <w:rPr>
          <w:rFonts w:ascii="仿宋_GB2312" w:eastAsia="仿宋_GB2312"/>
          <w:sz w:val="32"/>
          <w:szCs w:val="32"/>
        </w:rPr>
      </w:pPr>
      <w:r>
        <w:rPr>
          <w:rFonts w:ascii="仿宋_GB2312" w:eastAsia="仿宋_GB2312" w:hint="eastAsia"/>
          <w:sz w:val="32"/>
          <w:szCs w:val="32"/>
        </w:rPr>
        <w:t>为进一步加强和规范农村综合改革转移支付使用管理，提高财政资金的使用效益，特制定本《</w:t>
      </w:r>
      <w:r w:rsidRPr="00CE3CC3">
        <w:rPr>
          <w:rFonts w:ascii="仿宋_GB2312" w:eastAsia="仿宋_GB2312" w:hint="eastAsia"/>
          <w:sz w:val="32"/>
          <w:szCs w:val="32"/>
        </w:rPr>
        <w:t>办法》</w:t>
      </w:r>
      <w:r>
        <w:rPr>
          <w:rFonts w:ascii="仿宋_GB2312" w:eastAsia="仿宋_GB2312" w:hint="eastAsia"/>
          <w:sz w:val="32"/>
          <w:szCs w:val="32"/>
        </w:rPr>
        <w:t>。制定的依据有：《中华人民共和国预算法》、</w:t>
      </w:r>
      <w:r w:rsidRPr="00CE3CC3">
        <w:rPr>
          <w:rFonts w:ascii="仿宋_GB2312" w:eastAsia="仿宋_GB2312" w:hint="eastAsia"/>
          <w:sz w:val="32"/>
          <w:szCs w:val="32"/>
        </w:rPr>
        <w:t>《农村综合改革转移支付管理办法》（财农〔2019〕17号）</w:t>
      </w:r>
      <w:r>
        <w:rPr>
          <w:rFonts w:ascii="仿宋_GB2312" w:eastAsia="仿宋_GB2312" w:hint="eastAsia"/>
          <w:sz w:val="32"/>
          <w:szCs w:val="32"/>
        </w:rPr>
        <w:t>。</w:t>
      </w:r>
      <w:r w:rsidR="00F6279D">
        <w:rPr>
          <w:rFonts w:ascii="仿宋_GB2312" w:eastAsia="仿宋_GB2312" w:hint="eastAsia"/>
          <w:sz w:val="32"/>
          <w:szCs w:val="32"/>
        </w:rPr>
        <w:t>（第一条）</w:t>
      </w:r>
    </w:p>
    <w:p w:rsidR="00F6279D" w:rsidRDefault="00973A13" w:rsidP="00973A13">
      <w:pPr>
        <w:ind w:firstLine="645"/>
        <w:rPr>
          <w:rFonts w:ascii="仿宋_GB2312" w:eastAsia="仿宋_GB2312"/>
          <w:sz w:val="32"/>
          <w:szCs w:val="32"/>
        </w:rPr>
      </w:pPr>
      <w:r>
        <w:rPr>
          <w:rFonts w:ascii="仿宋_GB2312" w:eastAsia="仿宋_GB2312" w:hint="eastAsia"/>
          <w:sz w:val="32"/>
          <w:szCs w:val="32"/>
        </w:rPr>
        <w:t>（二）</w:t>
      </w:r>
      <w:r w:rsidR="00F6279D">
        <w:rPr>
          <w:rFonts w:ascii="仿宋_GB2312" w:eastAsia="仿宋_GB2312" w:hint="eastAsia"/>
          <w:sz w:val="32"/>
          <w:szCs w:val="32"/>
        </w:rPr>
        <w:t>明确了市级</w:t>
      </w:r>
      <w:r w:rsidR="00033664">
        <w:rPr>
          <w:rFonts w:ascii="仿宋_GB2312" w:eastAsia="仿宋_GB2312" w:hint="eastAsia"/>
          <w:sz w:val="32"/>
          <w:szCs w:val="32"/>
        </w:rPr>
        <w:t>财政部门和县级相关部门的</w:t>
      </w:r>
      <w:r w:rsidR="00F6279D">
        <w:rPr>
          <w:rFonts w:ascii="仿宋_GB2312" w:eastAsia="仿宋_GB2312" w:hint="eastAsia"/>
          <w:sz w:val="32"/>
          <w:szCs w:val="32"/>
        </w:rPr>
        <w:t>工作职责</w:t>
      </w:r>
    </w:p>
    <w:p w:rsidR="00F6279D" w:rsidRPr="000C0ADF" w:rsidRDefault="00F6279D" w:rsidP="00F6279D">
      <w:pPr>
        <w:ind w:firstLineChars="200" w:firstLine="640"/>
        <w:rPr>
          <w:rFonts w:ascii="仿宋_GB2312" w:eastAsia="仿宋_GB2312"/>
          <w:sz w:val="32"/>
          <w:szCs w:val="32"/>
        </w:rPr>
      </w:pPr>
      <w:r w:rsidRPr="000C0ADF">
        <w:rPr>
          <w:rFonts w:ascii="仿宋_GB2312" w:eastAsia="仿宋_GB2312" w:hint="eastAsia"/>
          <w:sz w:val="32"/>
          <w:szCs w:val="32"/>
        </w:rPr>
        <w:t>市财政局（农村综合改革办公室）负责农村综合改革试点项目财政奖补资金管理，确定财政奖补资金使用方向，分解下达中央和市级财政奖补资金，组织开展绩效评价工作。县级相关部门负责编制农村综合改革中长期规划、做好项目库建设与管理、项目审核批复和组织实施、资金分配使用与日常监督管理、绩效评价等工作。</w:t>
      </w:r>
      <w:r>
        <w:rPr>
          <w:rFonts w:ascii="仿宋_GB2312" w:eastAsia="仿宋_GB2312" w:hint="eastAsia"/>
          <w:sz w:val="32"/>
          <w:szCs w:val="32"/>
        </w:rPr>
        <w:t>（第三条）</w:t>
      </w:r>
    </w:p>
    <w:p w:rsidR="00973A13" w:rsidRDefault="00F6279D" w:rsidP="00F6279D">
      <w:pPr>
        <w:ind w:firstLine="645"/>
        <w:rPr>
          <w:rFonts w:ascii="仿宋_GB2312" w:eastAsia="仿宋_GB2312"/>
          <w:sz w:val="32"/>
          <w:szCs w:val="32"/>
        </w:rPr>
      </w:pPr>
      <w:r>
        <w:rPr>
          <w:rFonts w:ascii="仿宋_GB2312" w:eastAsia="仿宋_GB2312" w:hint="eastAsia"/>
          <w:sz w:val="32"/>
          <w:szCs w:val="32"/>
        </w:rPr>
        <w:lastRenderedPageBreak/>
        <w:t>（三）</w:t>
      </w:r>
      <w:r w:rsidR="00973A13">
        <w:rPr>
          <w:rFonts w:ascii="仿宋_GB2312" w:eastAsia="仿宋_GB2312" w:hint="eastAsia"/>
          <w:sz w:val="32"/>
          <w:szCs w:val="32"/>
        </w:rPr>
        <w:t>明确了</w:t>
      </w:r>
      <w:r w:rsidR="00033664">
        <w:rPr>
          <w:rFonts w:ascii="仿宋_GB2312" w:eastAsia="仿宋_GB2312" w:hint="eastAsia"/>
          <w:sz w:val="32"/>
          <w:szCs w:val="32"/>
        </w:rPr>
        <w:t>财政奖补资金</w:t>
      </w:r>
      <w:r w:rsidR="00973A13">
        <w:rPr>
          <w:rFonts w:ascii="仿宋_GB2312" w:eastAsia="仿宋_GB2312" w:hint="eastAsia"/>
          <w:sz w:val="32"/>
          <w:szCs w:val="32"/>
        </w:rPr>
        <w:t>使用管理的原则</w:t>
      </w:r>
    </w:p>
    <w:p w:rsidR="00973A13" w:rsidRDefault="00973A13" w:rsidP="00973A13">
      <w:pPr>
        <w:ind w:firstLine="645"/>
        <w:rPr>
          <w:rFonts w:ascii="仿宋_GB2312" w:eastAsia="仿宋_GB2312"/>
          <w:sz w:val="32"/>
          <w:szCs w:val="32"/>
        </w:rPr>
      </w:pPr>
      <w:r>
        <w:rPr>
          <w:rFonts w:ascii="仿宋_GB2312" w:eastAsia="仿宋_GB2312" w:hint="eastAsia"/>
          <w:sz w:val="32"/>
          <w:szCs w:val="32"/>
        </w:rPr>
        <w:t>农村综合改革试点项目财政奖补资金管理应坚持“统筹规划、均衡推进，民主决策、多元投入，突出重点、注重实效，</w:t>
      </w:r>
      <w:r w:rsidR="00F6279D">
        <w:rPr>
          <w:rFonts w:ascii="仿宋_GB2312" w:eastAsia="仿宋_GB2312" w:hint="eastAsia"/>
          <w:sz w:val="32"/>
          <w:szCs w:val="32"/>
        </w:rPr>
        <w:t>公开透明、接受监督，绩效优先、兼顾公平”的原则。（第四条）</w:t>
      </w:r>
    </w:p>
    <w:p w:rsidR="00F6279D" w:rsidRDefault="00F6279D" w:rsidP="00973A13">
      <w:pPr>
        <w:ind w:firstLine="645"/>
        <w:rPr>
          <w:rFonts w:ascii="仿宋_GB2312" w:eastAsia="仿宋_GB2312"/>
          <w:sz w:val="32"/>
          <w:szCs w:val="32"/>
        </w:rPr>
      </w:pPr>
      <w:r>
        <w:rPr>
          <w:rFonts w:ascii="仿宋_GB2312" w:eastAsia="仿宋_GB2312" w:hint="eastAsia"/>
          <w:sz w:val="32"/>
          <w:szCs w:val="32"/>
        </w:rPr>
        <w:t>（四）明确了</w:t>
      </w:r>
      <w:r w:rsidR="00033664">
        <w:rPr>
          <w:rFonts w:ascii="仿宋_GB2312" w:eastAsia="仿宋_GB2312" w:hint="eastAsia"/>
          <w:sz w:val="32"/>
          <w:szCs w:val="32"/>
        </w:rPr>
        <w:t>财政奖补</w:t>
      </w:r>
      <w:r>
        <w:rPr>
          <w:rFonts w:ascii="仿宋_GB2312" w:eastAsia="仿宋_GB2312" w:hint="eastAsia"/>
          <w:sz w:val="32"/>
          <w:szCs w:val="32"/>
        </w:rPr>
        <w:t>资金</w:t>
      </w:r>
      <w:r w:rsidR="00033664">
        <w:rPr>
          <w:rFonts w:ascii="仿宋_GB2312" w:eastAsia="仿宋_GB2312" w:hint="eastAsia"/>
          <w:sz w:val="32"/>
          <w:szCs w:val="32"/>
        </w:rPr>
        <w:t>的</w:t>
      </w:r>
      <w:r>
        <w:rPr>
          <w:rFonts w:ascii="仿宋_GB2312" w:eastAsia="仿宋_GB2312" w:hint="eastAsia"/>
          <w:sz w:val="32"/>
          <w:szCs w:val="32"/>
        </w:rPr>
        <w:t>分配方式</w:t>
      </w:r>
    </w:p>
    <w:p w:rsidR="00F6279D" w:rsidRDefault="00F6279D" w:rsidP="00973A13">
      <w:pPr>
        <w:ind w:firstLine="645"/>
        <w:rPr>
          <w:rFonts w:ascii="仿宋_GB2312" w:eastAsia="仿宋_GB2312"/>
          <w:sz w:val="32"/>
          <w:szCs w:val="32"/>
        </w:rPr>
      </w:pPr>
      <w:r w:rsidRPr="000C0ADF">
        <w:rPr>
          <w:rFonts w:ascii="仿宋_GB2312" w:eastAsia="仿宋_GB2312" w:hint="eastAsia"/>
          <w:sz w:val="32"/>
          <w:szCs w:val="32"/>
        </w:rPr>
        <w:t>农村综合改革试点项目市级及以上财政奖补资金通过因素法和竞争性分配相结合的办法下达到区县（市），其中按照因素法分配的主要因素为乡村人口、行政村个数等；竞争性分配的主要因素为组织领导、前期工作、项目申报、投资估算、县级资金、项目绩效等。</w:t>
      </w:r>
      <w:r w:rsidR="00055430">
        <w:rPr>
          <w:rFonts w:ascii="仿宋_GB2312" w:eastAsia="仿宋_GB2312" w:hint="eastAsia"/>
          <w:sz w:val="32"/>
          <w:szCs w:val="32"/>
        </w:rPr>
        <w:t>（第五条）</w:t>
      </w:r>
    </w:p>
    <w:p w:rsidR="00F6279D" w:rsidRDefault="00F6279D" w:rsidP="00973A13">
      <w:pPr>
        <w:ind w:firstLine="645"/>
        <w:rPr>
          <w:rFonts w:ascii="仿宋_GB2312" w:eastAsia="仿宋_GB2312"/>
          <w:sz w:val="32"/>
          <w:szCs w:val="32"/>
        </w:rPr>
      </w:pPr>
      <w:r>
        <w:rPr>
          <w:rFonts w:ascii="仿宋_GB2312" w:eastAsia="仿宋_GB2312" w:hint="eastAsia"/>
          <w:sz w:val="32"/>
          <w:szCs w:val="32"/>
        </w:rPr>
        <w:t>（五）明确了</w:t>
      </w:r>
      <w:r w:rsidR="006B6F00">
        <w:rPr>
          <w:rFonts w:ascii="仿宋_GB2312" w:eastAsia="仿宋_GB2312" w:hint="eastAsia"/>
          <w:sz w:val="32"/>
          <w:szCs w:val="32"/>
        </w:rPr>
        <w:t>财政奖补</w:t>
      </w:r>
      <w:r>
        <w:rPr>
          <w:rFonts w:ascii="仿宋_GB2312" w:eastAsia="仿宋_GB2312" w:hint="eastAsia"/>
          <w:sz w:val="32"/>
          <w:szCs w:val="32"/>
        </w:rPr>
        <w:t>资金</w:t>
      </w:r>
      <w:r w:rsidR="006B6F00">
        <w:rPr>
          <w:rFonts w:ascii="仿宋_GB2312" w:eastAsia="仿宋_GB2312" w:hint="eastAsia"/>
          <w:sz w:val="32"/>
          <w:szCs w:val="32"/>
        </w:rPr>
        <w:t>的</w:t>
      </w:r>
      <w:r>
        <w:rPr>
          <w:rFonts w:ascii="仿宋_GB2312" w:eastAsia="仿宋_GB2312" w:hint="eastAsia"/>
          <w:sz w:val="32"/>
          <w:szCs w:val="32"/>
        </w:rPr>
        <w:t>使用范围</w:t>
      </w:r>
    </w:p>
    <w:p w:rsidR="00F6279D" w:rsidRDefault="001B22AF" w:rsidP="00973A13">
      <w:pPr>
        <w:ind w:firstLine="645"/>
        <w:rPr>
          <w:rFonts w:ascii="仿宋_GB2312" w:eastAsia="仿宋_GB2312"/>
          <w:sz w:val="32"/>
          <w:szCs w:val="32"/>
        </w:rPr>
      </w:pPr>
      <w:r w:rsidRPr="000C0ADF">
        <w:rPr>
          <w:rFonts w:ascii="仿宋_GB2312" w:eastAsia="仿宋_GB2312" w:hint="eastAsia"/>
          <w:sz w:val="32"/>
          <w:szCs w:val="32"/>
        </w:rPr>
        <w:t>农村综合改革试点项目财政奖补资金用于村内户外的村级公益事业建设，包括村内道路（含行政村到自然村或者居民点）、小型农田水利、农民饮用水、以农村生活污水治理和垃圾分类处理为主要内容的村内环境卫生整治、村庄绿化美化亮化、村级老年活动中心和村民文化娱乐、健身休闲场所等公共设施以及与村民生产生活密切相关的其他村内公益事业建设。</w:t>
      </w:r>
      <w:r w:rsidR="00055430">
        <w:rPr>
          <w:rFonts w:ascii="仿宋_GB2312" w:eastAsia="仿宋_GB2312" w:hint="eastAsia"/>
          <w:sz w:val="32"/>
          <w:szCs w:val="32"/>
        </w:rPr>
        <w:t>（第六条）</w:t>
      </w:r>
    </w:p>
    <w:p w:rsidR="00055430" w:rsidRDefault="00055430" w:rsidP="00973A13">
      <w:pPr>
        <w:ind w:firstLine="645"/>
        <w:rPr>
          <w:rFonts w:ascii="仿宋_GB2312" w:eastAsia="仿宋_GB2312"/>
          <w:sz w:val="32"/>
          <w:szCs w:val="32"/>
        </w:rPr>
      </w:pPr>
      <w:r>
        <w:rPr>
          <w:rFonts w:ascii="仿宋_GB2312" w:eastAsia="仿宋_GB2312" w:hint="eastAsia"/>
          <w:sz w:val="32"/>
          <w:szCs w:val="32"/>
        </w:rPr>
        <w:t>（六）</w:t>
      </w:r>
      <w:r w:rsidR="006B6F00">
        <w:rPr>
          <w:rFonts w:ascii="仿宋_GB2312" w:eastAsia="仿宋_GB2312" w:hint="eastAsia"/>
          <w:sz w:val="32"/>
          <w:szCs w:val="32"/>
        </w:rPr>
        <w:t>明确</w:t>
      </w:r>
      <w:r>
        <w:rPr>
          <w:rFonts w:ascii="仿宋_GB2312" w:eastAsia="仿宋_GB2312" w:hint="eastAsia"/>
          <w:sz w:val="32"/>
          <w:szCs w:val="32"/>
        </w:rPr>
        <w:t>了不得列入</w:t>
      </w:r>
      <w:r w:rsidR="006B6F00">
        <w:rPr>
          <w:rFonts w:ascii="仿宋_GB2312" w:eastAsia="仿宋_GB2312" w:hint="eastAsia"/>
          <w:sz w:val="32"/>
          <w:szCs w:val="32"/>
        </w:rPr>
        <w:t>财政奖补范围</w:t>
      </w:r>
      <w:r>
        <w:rPr>
          <w:rFonts w:ascii="仿宋_GB2312" w:eastAsia="仿宋_GB2312" w:hint="eastAsia"/>
          <w:sz w:val="32"/>
          <w:szCs w:val="32"/>
        </w:rPr>
        <w:t>的几种情况</w:t>
      </w:r>
    </w:p>
    <w:p w:rsidR="00055430" w:rsidRDefault="00055430" w:rsidP="00973A13">
      <w:pPr>
        <w:ind w:firstLine="645"/>
        <w:rPr>
          <w:rFonts w:ascii="仿宋_GB2312" w:eastAsia="仿宋_GB2312"/>
          <w:sz w:val="32"/>
          <w:szCs w:val="32"/>
        </w:rPr>
      </w:pPr>
      <w:r>
        <w:rPr>
          <w:rFonts w:ascii="仿宋_GB2312" w:eastAsia="仿宋_GB2312" w:hint="eastAsia"/>
          <w:sz w:val="32"/>
          <w:szCs w:val="32"/>
        </w:rPr>
        <w:t>明确规定</w:t>
      </w:r>
      <w:r w:rsidR="00733126">
        <w:rPr>
          <w:rFonts w:ascii="仿宋_GB2312" w:eastAsia="仿宋_GB2312" w:hint="eastAsia"/>
          <w:sz w:val="32"/>
          <w:szCs w:val="32"/>
        </w:rPr>
        <w:t>了下列几种情况不得列入农村综合改革试点项目扶持范围：</w:t>
      </w:r>
      <w:r w:rsidRPr="000C0ADF">
        <w:rPr>
          <w:rFonts w:ascii="仿宋_GB2312" w:eastAsia="仿宋_GB2312" w:hint="eastAsia"/>
          <w:sz w:val="32"/>
          <w:szCs w:val="32"/>
        </w:rPr>
        <w:t>跨行政村范围的项目、加重农民负担的项目、</w:t>
      </w:r>
      <w:r w:rsidRPr="000C0ADF">
        <w:rPr>
          <w:rFonts w:ascii="仿宋_GB2312" w:eastAsia="仿宋_GB2312" w:hint="eastAsia"/>
          <w:sz w:val="32"/>
          <w:szCs w:val="32"/>
        </w:rPr>
        <w:lastRenderedPageBreak/>
        <w:t>盲目举债的项目、村级党组织凝聚力战斗力不强、申报时尚有未</w:t>
      </w:r>
      <w:r>
        <w:rPr>
          <w:rFonts w:ascii="仿宋_GB2312" w:eastAsia="仿宋_GB2312" w:hint="eastAsia"/>
          <w:sz w:val="32"/>
          <w:szCs w:val="32"/>
        </w:rPr>
        <w:t>完成</w:t>
      </w:r>
      <w:r w:rsidRPr="000C0ADF">
        <w:rPr>
          <w:rFonts w:ascii="仿宋_GB2312" w:eastAsia="仿宋_GB2312" w:hint="eastAsia"/>
          <w:sz w:val="32"/>
          <w:szCs w:val="32"/>
        </w:rPr>
        <w:t>农村综合改革项目的村不得列入农村综合改革试点项目财政奖补范围；以前年度项目批复后未实施的村5年内不得列入农村综合改革试点项目财政奖补范围。</w:t>
      </w:r>
      <w:r w:rsidR="00733126">
        <w:rPr>
          <w:rFonts w:ascii="仿宋_GB2312" w:eastAsia="仿宋_GB2312" w:hint="eastAsia"/>
          <w:sz w:val="32"/>
          <w:szCs w:val="32"/>
        </w:rPr>
        <w:t>（第六条）</w:t>
      </w:r>
    </w:p>
    <w:p w:rsidR="00733126" w:rsidRDefault="00733126" w:rsidP="00973A13">
      <w:pPr>
        <w:ind w:firstLine="645"/>
        <w:rPr>
          <w:rFonts w:ascii="仿宋_GB2312" w:eastAsia="仿宋_GB2312"/>
          <w:sz w:val="32"/>
          <w:szCs w:val="32"/>
        </w:rPr>
      </w:pPr>
      <w:r>
        <w:rPr>
          <w:rFonts w:ascii="仿宋_GB2312" w:eastAsia="仿宋_GB2312" w:hint="eastAsia"/>
          <w:sz w:val="32"/>
          <w:szCs w:val="32"/>
        </w:rPr>
        <w:t>（七）</w:t>
      </w:r>
      <w:r w:rsidR="00DD4828">
        <w:rPr>
          <w:rFonts w:ascii="仿宋_GB2312" w:eastAsia="仿宋_GB2312" w:hint="eastAsia"/>
          <w:sz w:val="32"/>
          <w:szCs w:val="32"/>
        </w:rPr>
        <w:t>明确了</w:t>
      </w:r>
      <w:r>
        <w:rPr>
          <w:rFonts w:ascii="仿宋_GB2312" w:eastAsia="仿宋_GB2312" w:hint="eastAsia"/>
          <w:sz w:val="32"/>
          <w:szCs w:val="32"/>
        </w:rPr>
        <w:t>项目申报程序</w:t>
      </w:r>
    </w:p>
    <w:p w:rsidR="00733126" w:rsidRDefault="00733126" w:rsidP="00973A13">
      <w:pPr>
        <w:ind w:firstLine="645"/>
        <w:rPr>
          <w:rFonts w:ascii="仿宋_GB2312" w:eastAsia="仿宋_GB2312"/>
          <w:sz w:val="32"/>
          <w:szCs w:val="32"/>
        </w:rPr>
      </w:pPr>
      <w:r w:rsidRPr="000C0ADF">
        <w:rPr>
          <w:rFonts w:ascii="仿宋_GB2312" w:eastAsia="仿宋_GB2312" w:hint="eastAsia"/>
          <w:sz w:val="32"/>
          <w:szCs w:val="32"/>
        </w:rPr>
        <w:t>农村综合改革试点项目实行村民议定、村级申报、乡镇（街道）初审、区县（市）审核、市级竞争性分配资金和任务、区县（市）审批项目、市级备案的管理机制。</w:t>
      </w:r>
      <w:r>
        <w:rPr>
          <w:rFonts w:ascii="仿宋_GB2312" w:eastAsia="仿宋_GB2312" w:hint="eastAsia"/>
          <w:sz w:val="32"/>
          <w:szCs w:val="32"/>
        </w:rPr>
        <w:t>（第八条）</w:t>
      </w:r>
    </w:p>
    <w:p w:rsidR="006C2455" w:rsidRDefault="00733126" w:rsidP="00973A13">
      <w:pPr>
        <w:ind w:firstLine="645"/>
        <w:rPr>
          <w:rFonts w:ascii="仿宋_GB2312" w:eastAsia="仿宋_GB2312"/>
          <w:sz w:val="32"/>
          <w:szCs w:val="32"/>
        </w:rPr>
      </w:pPr>
      <w:r>
        <w:rPr>
          <w:rFonts w:ascii="仿宋_GB2312" w:eastAsia="仿宋_GB2312" w:hint="eastAsia"/>
          <w:sz w:val="32"/>
          <w:szCs w:val="32"/>
        </w:rPr>
        <w:t>（八）</w:t>
      </w:r>
      <w:r w:rsidR="006C2455">
        <w:rPr>
          <w:rFonts w:ascii="仿宋_GB2312" w:eastAsia="仿宋_GB2312" w:hint="eastAsia"/>
          <w:sz w:val="32"/>
          <w:szCs w:val="32"/>
        </w:rPr>
        <w:t>明确了项目批复的主要内容和建设期限</w:t>
      </w:r>
    </w:p>
    <w:p w:rsidR="006C2455" w:rsidRDefault="006C2455" w:rsidP="00973A13">
      <w:pPr>
        <w:ind w:firstLine="645"/>
        <w:rPr>
          <w:rFonts w:ascii="仿宋_GB2312" w:eastAsia="仿宋_GB2312"/>
          <w:sz w:val="32"/>
          <w:szCs w:val="32"/>
        </w:rPr>
      </w:pPr>
      <w:r w:rsidRPr="000C0ADF">
        <w:rPr>
          <w:rFonts w:ascii="仿宋_GB2312" w:eastAsia="仿宋_GB2312" w:hint="eastAsia"/>
          <w:sz w:val="32"/>
          <w:szCs w:val="32"/>
        </w:rPr>
        <w:t>区县（市）相关部门应对农村综合改革试点项目进行批复，批复的主要内容包括项目名称、建设地点、主要建设内容、建设期限、计划总投资、财政奖补资金计划补助额等。项目建设期限一般为1年。</w:t>
      </w:r>
      <w:r>
        <w:rPr>
          <w:rFonts w:ascii="仿宋_GB2312" w:eastAsia="仿宋_GB2312" w:hint="eastAsia"/>
          <w:sz w:val="32"/>
          <w:szCs w:val="32"/>
        </w:rPr>
        <w:t>（第十条）</w:t>
      </w:r>
    </w:p>
    <w:p w:rsidR="00733126" w:rsidRDefault="006C2455" w:rsidP="00973A13">
      <w:pPr>
        <w:ind w:firstLine="645"/>
        <w:rPr>
          <w:rFonts w:ascii="仿宋_GB2312" w:eastAsia="仿宋_GB2312"/>
          <w:sz w:val="32"/>
          <w:szCs w:val="32"/>
        </w:rPr>
      </w:pPr>
      <w:r>
        <w:rPr>
          <w:rFonts w:ascii="仿宋_GB2312" w:eastAsia="仿宋_GB2312" w:hint="eastAsia"/>
          <w:sz w:val="32"/>
          <w:szCs w:val="32"/>
        </w:rPr>
        <w:t>（九）明确了预算绩效管理的有关要求</w:t>
      </w:r>
    </w:p>
    <w:p w:rsidR="006C2455" w:rsidRDefault="006C2455" w:rsidP="00973A13">
      <w:pPr>
        <w:ind w:firstLine="645"/>
        <w:rPr>
          <w:rFonts w:ascii="仿宋_GB2312" w:eastAsia="仿宋_GB2312"/>
          <w:sz w:val="32"/>
          <w:szCs w:val="32"/>
        </w:rPr>
      </w:pPr>
      <w:r w:rsidRPr="000C0ADF">
        <w:rPr>
          <w:rFonts w:ascii="仿宋_GB2312" w:eastAsia="仿宋_GB2312" w:hint="eastAsia"/>
          <w:sz w:val="32"/>
          <w:szCs w:val="32"/>
        </w:rPr>
        <w:t>县级相关部门应根据绩效目标做好绩效监控工作，年度终了后对本地上年度资金使用、项目建设、农村综合改革工作进展等情况开展绩效自评。市财政局（市农村综合改革办公室）根据需要组织开展专项绩效评价。</w:t>
      </w:r>
      <w:r>
        <w:rPr>
          <w:rFonts w:ascii="仿宋_GB2312" w:eastAsia="仿宋_GB2312" w:hint="eastAsia"/>
          <w:sz w:val="32"/>
          <w:szCs w:val="32"/>
        </w:rPr>
        <w:t>（第十四条）</w:t>
      </w:r>
    </w:p>
    <w:p w:rsidR="006C2455" w:rsidRDefault="006C2455" w:rsidP="00973A13">
      <w:pPr>
        <w:ind w:firstLine="645"/>
        <w:rPr>
          <w:rFonts w:ascii="仿宋_GB2312" w:eastAsia="仿宋_GB2312"/>
          <w:sz w:val="32"/>
          <w:szCs w:val="32"/>
        </w:rPr>
      </w:pPr>
      <w:r>
        <w:rPr>
          <w:rFonts w:ascii="仿宋_GB2312" w:eastAsia="仿宋_GB2312" w:hint="eastAsia"/>
          <w:sz w:val="32"/>
          <w:szCs w:val="32"/>
        </w:rPr>
        <w:t>（十）明确了违规使用管理</w:t>
      </w:r>
      <w:r w:rsidR="006B6F00">
        <w:rPr>
          <w:rFonts w:ascii="仿宋_GB2312" w:eastAsia="仿宋_GB2312" w:hint="eastAsia"/>
          <w:sz w:val="32"/>
          <w:szCs w:val="32"/>
        </w:rPr>
        <w:t>财政奖补</w:t>
      </w:r>
      <w:r>
        <w:rPr>
          <w:rFonts w:ascii="仿宋_GB2312" w:eastAsia="仿宋_GB2312" w:hint="eastAsia"/>
          <w:sz w:val="32"/>
          <w:szCs w:val="32"/>
        </w:rPr>
        <w:t>资金的处罚规定</w:t>
      </w:r>
    </w:p>
    <w:p w:rsidR="006C2455" w:rsidRPr="006C2455" w:rsidRDefault="006C2455" w:rsidP="00973A13">
      <w:pPr>
        <w:ind w:firstLine="645"/>
        <w:rPr>
          <w:rFonts w:ascii="仿宋_GB2312" w:eastAsia="仿宋_GB2312"/>
          <w:sz w:val="32"/>
          <w:szCs w:val="32"/>
        </w:rPr>
      </w:pPr>
      <w:r w:rsidRPr="000C0ADF">
        <w:rPr>
          <w:rFonts w:ascii="Arial" w:eastAsia="仿宋_GB2312" w:hAnsi="Arial" w:cs="Arial" w:hint="eastAsia"/>
          <w:kern w:val="0"/>
          <w:sz w:val="32"/>
          <w:szCs w:val="32"/>
        </w:rPr>
        <w:t> </w:t>
      </w:r>
      <w:r w:rsidRPr="000C0ADF">
        <w:rPr>
          <w:rFonts w:ascii="仿宋_GB2312" w:eastAsia="仿宋_GB2312" w:hint="eastAsia"/>
          <w:sz w:val="32"/>
          <w:szCs w:val="32"/>
        </w:rPr>
        <w:t>各级财政部门、农村综合改革办公室、有关部门及其工作人员</w:t>
      </w:r>
      <w:r>
        <w:rPr>
          <w:rFonts w:ascii="仿宋_GB2312" w:eastAsia="仿宋_GB2312" w:hint="eastAsia"/>
          <w:sz w:val="32"/>
          <w:szCs w:val="32"/>
        </w:rPr>
        <w:t>存在</w:t>
      </w:r>
      <w:r w:rsidRPr="000C0ADF">
        <w:rPr>
          <w:rFonts w:ascii="仿宋_GB2312" w:eastAsia="仿宋_GB2312" w:hint="eastAsia"/>
          <w:sz w:val="32"/>
          <w:szCs w:val="32"/>
        </w:rPr>
        <w:t>违法违纪行为的，按照《中华人民共和国预算法 》、《中华人民共和国公务员法》、《中华人民共和国监察</w:t>
      </w:r>
      <w:r w:rsidRPr="000C0ADF">
        <w:rPr>
          <w:rFonts w:ascii="仿宋_GB2312" w:eastAsia="仿宋_GB2312" w:hint="eastAsia"/>
          <w:sz w:val="32"/>
          <w:szCs w:val="32"/>
        </w:rPr>
        <w:lastRenderedPageBreak/>
        <w:t>法 》、《财政违法行为处罚处分条例 》等有关规定追究相应责任；涉嫌犯罪的，依法移送司法机关处理。</w:t>
      </w:r>
      <w:r>
        <w:rPr>
          <w:rFonts w:ascii="仿宋_GB2312" w:eastAsia="仿宋_GB2312" w:hint="eastAsia"/>
          <w:sz w:val="32"/>
          <w:szCs w:val="32"/>
        </w:rPr>
        <w:t>（第十五条）</w:t>
      </w:r>
    </w:p>
    <w:p w:rsidR="006C2455" w:rsidRDefault="006C2455" w:rsidP="00973A13">
      <w:pPr>
        <w:ind w:firstLine="645"/>
        <w:rPr>
          <w:rFonts w:ascii="仿宋_GB2312" w:eastAsia="仿宋_GB2312"/>
          <w:sz w:val="32"/>
          <w:szCs w:val="32"/>
        </w:rPr>
      </w:pPr>
      <w:r>
        <w:rPr>
          <w:rFonts w:ascii="仿宋_GB2312" w:eastAsia="仿宋_GB2312" w:hint="eastAsia"/>
          <w:sz w:val="32"/>
          <w:szCs w:val="32"/>
        </w:rPr>
        <w:t>三、起草情况</w:t>
      </w:r>
    </w:p>
    <w:p w:rsidR="00EE73E8" w:rsidRPr="00C17BFB" w:rsidRDefault="00EE73E8" w:rsidP="00EE73E8">
      <w:pPr>
        <w:ind w:firstLineChars="200" w:firstLine="640"/>
        <w:rPr>
          <w:rFonts w:ascii="仿宋_GB2312" w:eastAsia="仿宋_GB2312" w:hAnsi="宋体"/>
          <w:color w:val="000000"/>
          <w:sz w:val="32"/>
          <w:szCs w:val="32"/>
        </w:rPr>
      </w:pPr>
      <w:r w:rsidRPr="00C17BFB">
        <w:rPr>
          <w:rFonts w:ascii="仿宋_GB2312" w:eastAsia="仿宋_GB2312" w:hAnsi="宋体" w:hint="eastAsia"/>
          <w:color w:val="000000"/>
          <w:sz w:val="32"/>
          <w:szCs w:val="32"/>
        </w:rPr>
        <w:t>（一）该文件201</w:t>
      </w:r>
      <w:r>
        <w:rPr>
          <w:rFonts w:ascii="仿宋_GB2312" w:eastAsia="仿宋_GB2312" w:hAnsi="宋体" w:hint="eastAsia"/>
          <w:color w:val="000000"/>
          <w:sz w:val="32"/>
          <w:szCs w:val="32"/>
        </w:rPr>
        <w:t>9</w:t>
      </w:r>
      <w:r w:rsidRPr="00C17BFB">
        <w:rPr>
          <w:rFonts w:ascii="仿宋_GB2312" w:eastAsia="仿宋_GB2312" w:hAnsi="宋体" w:hint="eastAsia"/>
          <w:color w:val="000000"/>
          <w:sz w:val="32"/>
          <w:szCs w:val="32"/>
        </w:rPr>
        <w:t>年</w:t>
      </w:r>
      <w:r>
        <w:rPr>
          <w:rFonts w:ascii="仿宋_GB2312" w:eastAsia="仿宋_GB2312" w:hAnsi="宋体" w:hint="eastAsia"/>
          <w:color w:val="000000"/>
          <w:sz w:val="32"/>
          <w:szCs w:val="32"/>
        </w:rPr>
        <w:t>5</w:t>
      </w:r>
      <w:r w:rsidRPr="00C17BFB">
        <w:rPr>
          <w:rFonts w:ascii="仿宋_GB2312" w:eastAsia="仿宋_GB2312" w:hAnsi="宋体" w:hint="eastAsia"/>
          <w:color w:val="000000"/>
          <w:sz w:val="32"/>
          <w:szCs w:val="32"/>
        </w:rPr>
        <w:t>月开始由市财政局进行必要性、可行性等内容的调研论证。拟于201</w:t>
      </w:r>
      <w:r>
        <w:rPr>
          <w:rFonts w:ascii="仿宋_GB2312" w:eastAsia="仿宋_GB2312" w:hAnsi="宋体" w:hint="eastAsia"/>
          <w:color w:val="000000"/>
          <w:sz w:val="32"/>
          <w:szCs w:val="32"/>
        </w:rPr>
        <w:t>9</w:t>
      </w:r>
      <w:r w:rsidRPr="00C17BFB">
        <w:rPr>
          <w:rFonts w:ascii="仿宋_GB2312" w:eastAsia="仿宋_GB2312" w:hAnsi="宋体" w:hint="eastAsia"/>
          <w:color w:val="000000"/>
          <w:sz w:val="32"/>
          <w:szCs w:val="32"/>
        </w:rPr>
        <w:t>年</w:t>
      </w:r>
      <w:r w:rsidR="005A143C">
        <w:rPr>
          <w:rFonts w:ascii="仿宋_GB2312" w:eastAsia="仿宋_GB2312" w:hAnsi="宋体" w:hint="eastAsia"/>
          <w:color w:val="000000"/>
          <w:sz w:val="32"/>
          <w:szCs w:val="32"/>
        </w:rPr>
        <w:t>8</w:t>
      </w:r>
      <w:r>
        <w:rPr>
          <w:rFonts w:ascii="仿宋_GB2312" w:eastAsia="仿宋_GB2312" w:hAnsi="宋体" w:hint="eastAsia"/>
          <w:color w:val="000000"/>
          <w:sz w:val="32"/>
          <w:szCs w:val="32"/>
        </w:rPr>
        <w:t xml:space="preserve"> </w:t>
      </w:r>
      <w:r w:rsidRPr="00C17BFB">
        <w:rPr>
          <w:rFonts w:ascii="仿宋_GB2312" w:eastAsia="仿宋_GB2312" w:hAnsi="宋体" w:hint="eastAsia"/>
          <w:color w:val="000000"/>
          <w:sz w:val="32"/>
          <w:szCs w:val="32"/>
        </w:rPr>
        <w:t>月</w:t>
      </w:r>
      <w:r w:rsidR="003D2F29">
        <w:rPr>
          <w:rFonts w:ascii="仿宋_GB2312" w:eastAsia="仿宋_GB2312" w:hAnsi="宋体" w:hint="eastAsia"/>
          <w:color w:val="000000"/>
          <w:sz w:val="32"/>
          <w:szCs w:val="32"/>
        </w:rPr>
        <w:t>27</w:t>
      </w:r>
      <w:r w:rsidR="00E31DF4">
        <w:rPr>
          <w:rFonts w:ascii="仿宋_GB2312" w:eastAsia="仿宋_GB2312" w:hAnsi="宋体" w:hint="eastAsia"/>
          <w:color w:val="000000"/>
          <w:sz w:val="32"/>
          <w:szCs w:val="32"/>
        </w:rPr>
        <w:t xml:space="preserve"> </w:t>
      </w:r>
      <w:r w:rsidRPr="00C17BFB">
        <w:rPr>
          <w:rFonts w:ascii="仿宋_GB2312" w:eastAsia="仿宋_GB2312" w:hAnsi="宋体" w:hint="eastAsia"/>
          <w:color w:val="000000"/>
          <w:sz w:val="32"/>
          <w:szCs w:val="32"/>
        </w:rPr>
        <w:t>日至201</w:t>
      </w:r>
      <w:r>
        <w:rPr>
          <w:rFonts w:ascii="仿宋_GB2312" w:eastAsia="仿宋_GB2312" w:hAnsi="宋体" w:hint="eastAsia"/>
          <w:color w:val="000000"/>
          <w:sz w:val="32"/>
          <w:szCs w:val="32"/>
        </w:rPr>
        <w:t>9</w:t>
      </w:r>
      <w:r w:rsidRPr="00C17BFB">
        <w:rPr>
          <w:rFonts w:ascii="仿宋_GB2312" w:eastAsia="仿宋_GB2312" w:hAnsi="宋体" w:hint="eastAsia"/>
          <w:color w:val="000000"/>
          <w:sz w:val="32"/>
          <w:szCs w:val="32"/>
        </w:rPr>
        <w:t>年</w:t>
      </w:r>
      <w:r w:rsidR="003D2F29">
        <w:rPr>
          <w:rFonts w:ascii="仿宋_GB2312" w:eastAsia="仿宋_GB2312" w:hAnsi="宋体" w:hint="eastAsia"/>
          <w:color w:val="000000"/>
          <w:sz w:val="32"/>
          <w:szCs w:val="32"/>
        </w:rPr>
        <w:t>9</w:t>
      </w:r>
      <w:r w:rsidR="00E31DF4">
        <w:rPr>
          <w:rFonts w:ascii="仿宋_GB2312" w:eastAsia="仿宋_GB2312" w:hAnsi="宋体" w:hint="eastAsia"/>
          <w:color w:val="000000"/>
          <w:sz w:val="32"/>
          <w:szCs w:val="32"/>
        </w:rPr>
        <w:t xml:space="preserve"> </w:t>
      </w:r>
      <w:r w:rsidRPr="00C17BFB">
        <w:rPr>
          <w:rFonts w:ascii="仿宋_GB2312" w:eastAsia="仿宋_GB2312" w:hAnsi="宋体" w:hint="eastAsia"/>
          <w:color w:val="000000"/>
          <w:sz w:val="32"/>
          <w:szCs w:val="32"/>
        </w:rPr>
        <w:t>月</w:t>
      </w:r>
      <w:r w:rsidR="003D2F29">
        <w:rPr>
          <w:rFonts w:ascii="仿宋_GB2312" w:eastAsia="仿宋_GB2312" w:hAnsi="宋体" w:hint="eastAsia"/>
          <w:color w:val="000000"/>
          <w:sz w:val="32"/>
          <w:szCs w:val="32"/>
        </w:rPr>
        <w:t>2</w:t>
      </w:r>
      <w:r w:rsidR="00E31DF4">
        <w:rPr>
          <w:rFonts w:ascii="仿宋_GB2312" w:eastAsia="仿宋_GB2312" w:hAnsi="宋体" w:hint="eastAsia"/>
          <w:color w:val="000000"/>
          <w:sz w:val="32"/>
          <w:szCs w:val="32"/>
        </w:rPr>
        <w:t xml:space="preserve"> </w:t>
      </w:r>
      <w:r w:rsidRPr="00C17BFB">
        <w:rPr>
          <w:rFonts w:ascii="仿宋_GB2312" w:eastAsia="仿宋_GB2312" w:hAnsi="宋体" w:hint="eastAsia"/>
          <w:color w:val="000000"/>
          <w:sz w:val="32"/>
          <w:szCs w:val="32"/>
        </w:rPr>
        <w:t>日在宁波市财政局门户网站公开征求意见。</w:t>
      </w:r>
    </w:p>
    <w:p w:rsidR="00EE73E8" w:rsidRPr="00C17BFB" w:rsidRDefault="00EE73E8" w:rsidP="00EE73E8">
      <w:pPr>
        <w:ind w:firstLineChars="200" w:firstLine="640"/>
        <w:rPr>
          <w:rFonts w:ascii="仿宋_GB2312" w:eastAsia="仿宋_GB2312" w:hAnsi="宋体"/>
          <w:color w:val="000000"/>
          <w:sz w:val="32"/>
          <w:szCs w:val="32"/>
        </w:rPr>
      </w:pPr>
      <w:r w:rsidRPr="00C17BFB">
        <w:rPr>
          <w:rFonts w:ascii="仿宋_GB2312" w:eastAsia="仿宋_GB2312" w:hAnsi="宋体" w:hint="eastAsia"/>
          <w:color w:val="000000"/>
          <w:sz w:val="32"/>
          <w:szCs w:val="32"/>
        </w:rPr>
        <w:t>（二）公平竞争审查情况。</w:t>
      </w:r>
      <w:r w:rsidRPr="00C17BFB">
        <w:rPr>
          <w:rFonts w:ascii="仿宋_GB2312" w:eastAsia="仿宋_GB2312" w:hAnsi="Times New Roman" w:cs="宋体" w:hint="eastAsia"/>
          <w:color w:val="000000"/>
          <w:kern w:val="0"/>
          <w:sz w:val="32"/>
          <w:szCs w:val="32"/>
          <w:lang w:val="zh-CN"/>
        </w:rPr>
        <w:t>按照国务院、省市政府关于在市场体系建设中建立公平竞争审查制度的实施意见及相关细则规定的审查范围、审查标准、审查方式进行了自我审查，内容不具有排除、限制竞争效果</w:t>
      </w:r>
      <w:r w:rsidR="00801676">
        <w:rPr>
          <w:rFonts w:ascii="仿宋_GB2312" w:eastAsia="仿宋_GB2312" w:hAnsi="Times New Roman" w:cs="宋体" w:hint="eastAsia"/>
          <w:color w:val="000000"/>
          <w:kern w:val="0"/>
          <w:sz w:val="32"/>
          <w:szCs w:val="32"/>
          <w:lang w:val="zh-CN"/>
        </w:rPr>
        <w:t>的条款</w:t>
      </w:r>
      <w:r>
        <w:rPr>
          <w:rFonts w:ascii="仿宋_GB2312" w:eastAsia="仿宋_GB2312" w:hAnsi="Times New Roman" w:cs="宋体" w:hint="eastAsia"/>
          <w:color w:val="000000"/>
          <w:kern w:val="0"/>
          <w:sz w:val="32"/>
          <w:szCs w:val="32"/>
          <w:lang w:val="zh-CN"/>
        </w:rPr>
        <w:t>。</w:t>
      </w:r>
    </w:p>
    <w:p w:rsidR="00EE73E8" w:rsidRPr="006027B3" w:rsidRDefault="00EE73E8" w:rsidP="00EE73E8">
      <w:pPr>
        <w:ind w:firstLineChars="200" w:firstLine="640"/>
        <w:rPr>
          <w:rFonts w:ascii="宋体" w:eastAsia="仿宋_GB2312" w:hAnsi="宋体"/>
          <w:sz w:val="32"/>
          <w:szCs w:val="32"/>
        </w:rPr>
      </w:pPr>
      <w:r>
        <w:rPr>
          <w:rFonts w:ascii="宋体" w:eastAsia="仿宋_GB2312" w:hAnsi="宋体" w:hint="eastAsia"/>
          <w:sz w:val="32"/>
          <w:szCs w:val="32"/>
        </w:rPr>
        <w:t>（三）</w:t>
      </w:r>
      <w:r w:rsidRPr="006027B3">
        <w:rPr>
          <w:rFonts w:ascii="宋体" w:eastAsia="仿宋_GB2312" w:hAnsi="宋体" w:hint="eastAsia"/>
          <w:sz w:val="32"/>
          <w:szCs w:val="32"/>
        </w:rPr>
        <w:t>文件涉法内容说明</w:t>
      </w:r>
      <w:r>
        <w:rPr>
          <w:rFonts w:ascii="宋体" w:eastAsia="仿宋_GB2312" w:hAnsi="宋体" w:hint="eastAsia"/>
          <w:sz w:val="32"/>
          <w:szCs w:val="32"/>
        </w:rPr>
        <w:t>。</w:t>
      </w:r>
      <w:r w:rsidRPr="006027B3">
        <w:rPr>
          <w:rFonts w:ascii="宋体" w:eastAsia="仿宋_GB2312" w:hAnsi="宋体" w:hint="eastAsia"/>
          <w:sz w:val="32"/>
          <w:szCs w:val="32"/>
        </w:rPr>
        <w:t>该行政规范性文件依据</w:t>
      </w:r>
      <w:r>
        <w:rPr>
          <w:rFonts w:ascii="宋体" w:eastAsia="仿宋_GB2312" w:hAnsi="宋体" w:hint="eastAsia"/>
          <w:sz w:val="32"/>
          <w:szCs w:val="32"/>
        </w:rPr>
        <w:t>《中华人民共和国预算法》、财政部《农村综合改革转移支付管理办法》的有关规定</w:t>
      </w:r>
      <w:r w:rsidRPr="006027B3">
        <w:rPr>
          <w:rFonts w:ascii="宋体" w:eastAsia="仿宋_GB2312" w:hAnsi="宋体" w:hint="eastAsia"/>
          <w:sz w:val="32"/>
          <w:szCs w:val="32"/>
        </w:rPr>
        <w:t>制定。涉及权利义务的内容主要</w:t>
      </w:r>
      <w:r w:rsidR="002C7A1D">
        <w:rPr>
          <w:rFonts w:ascii="宋体" w:eastAsia="仿宋_GB2312" w:hAnsi="宋体" w:hint="eastAsia"/>
          <w:sz w:val="32"/>
          <w:szCs w:val="32"/>
        </w:rPr>
        <w:t>是</w:t>
      </w:r>
      <w:r w:rsidRPr="006027B3">
        <w:rPr>
          <w:rFonts w:ascii="宋体" w:eastAsia="仿宋_GB2312" w:hAnsi="宋体" w:hint="eastAsia"/>
          <w:sz w:val="32"/>
          <w:szCs w:val="32"/>
        </w:rPr>
        <w:t>文件第</w:t>
      </w:r>
      <w:r w:rsidR="00942B3B">
        <w:rPr>
          <w:rFonts w:ascii="宋体" w:eastAsia="仿宋_GB2312" w:hAnsi="宋体" w:hint="eastAsia"/>
          <w:sz w:val="32"/>
          <w:szCs w:val="32"/>
        </w:rPr>
        <w:t>十五</w:t>
      </w:r>
      <w:r w:rsidRPr="006027B3">
        <w:rPr>
          <w:rFonts w:ascii="宋体" w:eastAsia="仿宋_GB2312" w:hAnsi="宋体" w:hint="eastAsia"/>
          <w:sz w:val="32"/>
          <w:szCs w:val="32"/>
        </w:rPr>
        <w:t>条有关行政处罚的规定</w:t>
      </w:r>
      <w:r w:rsidR="00801676">
        <w:rPr>
          <w:rFonts w:ascii="宋体" w:eastAsia="仿宋_GB2312" w:hAnsi="宋体" w:hint="eastAsia"/>
          <w:sz w:val="32"/>
          <w:szCs w:val="32"/>
        </w:rPr>
        <w:t>，</w:t>
      </w:r>
      <w:r w:rsidR="002C7A1D">
        <w:rPr>
          <w:rFonts w:ascii="宋体" w:eastAsia="仿宋_GB2312" w:hAnsi="宋体" w:hint="eastAsia"/>
          <w:sz w:val="32"/>
          <w:szCs w:val="32"/>
        </w:rPr>
        <w:t>主要</w:t>
      </w:r>
      <w:r w:rsidRPr="006027B3">
        <w:rPr>
          <w:rFonts w:ascii="宋体" w:eastAsia="仿宋_GB2312" w:hAnsi="宋体" w:hint="eastAsia"/>
          <w:sz w:val="32"/>
          <w:szCs w:val="32"/>
        </w:rPr>
        <w:t>依据</w:t>
      </w:r>
      <w:r w:rsidR="002C7A1D">
        <w:rPr>
          <w:rFonts w:ascii="宋体" w:eastAsia="仿宋_GB2312" w:hAnsi="宋体" w:hint="eastAsia"/>
          <w:sz w:val="32"/>
          <w:szCs w:val="32"/>
        </w:rPr>
        <w:t>为</w:t>
      </w:r>
      <w:r w:rsidRPr="006027B3">
        <w:rPr>
          <w:rFonts w:ascii="宋体" w:eastAsia="仿宋_GB2312" w:hAnsi="宋体" w:hint="eastAsia"/>
          <w:sz w:val="32"/>
          <w:szCs w:val="32"/>
        </w:rPr>
        <w:t>《</w:t>
      </w:r>
      <w:r w:rsidR="00801676">
        <w:rPr>
          <w:rFonts w:ascii="宋体" w:eastAsia="仿宋_GB2312" w:hAnsi="宋体" w:hint="eastAsia"/>
          <w:sz w:val="32"/>
          <w:szCs w:val="32"/>
        </w:rPr>
        <w:t>中华人民共和国预算法</w:t>
      </w:r>
      <w:r w:rsidRPr="006027B3">
        <w:rPr>
          <w:rFonts w:ascii="宋体" w:eastAsia="仿宋_GB2312" w:hAnsi="宋体" w:hint="eastAsia"/>
          <w:sz w:val="32"/>
          <w:szCs w:val="32"/>
        </w:rPr>
        <w:t>》第</w:t>
      </w:r>
      <w:r w:rsidR="00801676">
        <w:rPr>
          <w:rFonts w:ascii="宋体" w:eastAsia="仿宋_GB2312" w:hAnsi="宋体" w:hint="eastAsia"/>
          <w:sz w:val="32"/>
          <w:szCs w:val="32"/>
        </w:rPr>
        <w:t>九</w:t>
      </w:r>
      <w:r w:rsidRPr="006027B3">
        <w:rPr>
          <w:rFonts w:ascii="宋体" w:eastAsia="仿宋_GB2312" w:hAnsi="宋体" w:hint="eastAsia"/>
          <w:sz w:val="32"/>
          <w:szCs w:val="32"/>
        </w:rPr>
        <w:t>十三条</w:t>
      </w:r>
      <w:r w:rsidR="00801676">
        <w:rPr>
          <w:rFonts w:ascii="宋体" w:eastAsia="仿宋_GB2312" w:hAnsi="宋体" w:hint="eastAsia"/>
          <w:sz w:val="32"/>
          <w:szCs w:val="32"/>
        </w:rPr>
        <w:t>、</w:t>
      </w:r>
      <w:r w:rsidR="00801676" w:rsidRPr="006027B3">
        <w:rPr>
          <w:rFonts w:ascii="宋体" w:eastAsia="仿宋_GB2312" w:hAnsi="宋体" w:hint="eastAsia"/>
          <w:sz w:val="32"/>
          <w:szCs w:val="32"/>
        </w:rPr>
        <w:t>第</w:t>
      </w:r>
      <w:r w:rsidR="00801676">
        <w:rPr>
          <w:rFonts w:ascii="宋体" w:eastAsia="仿宋_GB2312" w:hAnsi="宋体" w:hint="eastAsia"/>
          <w:sz w:val="32"/>
          <w:szCs w:val="32"/>
        </w:rPr>
        <w:t>九</w:t>
      </w:r>
      <w:r w:rsidR="00801676" w:rsidRPr="006027B3">
        <w:rPr>
          <w:rFonts w:ascii="宋体" w:eastAsia="仿宋_GB2312" w:hAnsi="宋体" w:hint="eastAsia"/>
          <w:sz w:val="32"/>
          <w:szCs w:val="32"/>
        </w:rPr>
        <w:t>十</w:t>
      </w:r>
      <w:r w:rsidR="00801676">
        <w:rPr>
          <w:rFonts w:ascii="宋体" w:eastAsia="仿宋_GB2312" w:hAnsi="宋体" w:hint="eastAsia"/>
          <w:sz w:val="32"/>
          <w:szCs w:val="32"/>
        </w:rPr>
        <w:t>五</w:t>
      </w:r>
      <w:r w:rsidR="00801676" w:rsidRPr="006027B3">
        <w:rPr>
          <w:rFonts w:ascii="宋体" w:eastAsia="仿宋_GB2312" w:hAnsi="宋体" w:hint="eastAsia"/>
          <w:sz w:val="32"/>
          <w:szCs w:val="32"/>
        </w:rPr>
        <w:t>条</w:t>
      </w:r>
      <w:r w:rsidR="00801676">
        <w:rPr>
          <w:rFonts w:ascii="宋体" w:eastAsia="仿宋_GB2312" w:hAnsi="宋体" w:hint="eastAsia"/>
          <w:sz w:val="32"/>
          <w:szCs w:val="32"/>
        </w:rPr>
        <w:t>，《中华人民共和国公务员法》第</w:t>
      </w:r>
      <w:r w:rsidR="00801676">
        <w:rPr>
          <w:rFonts w:ascii="宋体" w:eastAsia="仿宋_GB2312" w:hAnsi="宋体" w:hint="eastAsia"/>
          <w:sz w:val="32"/>
          <w:szCs w:val="32"/>
        </w:rPr>
        <w:t>57</w:t>
      </w:r>
      <w:r w:rsidR="00801676">
        <w:rPr>
          <w:rFonts w:ascii="宋体" w:eastAsia="仿宋_GB2312" w:hAnsi="宋体" w:hint="eastAsia"/>
          <w:sz w:val="32"/>
          <w:szCs w:val="32"/>
        </w:rPr>
        <w:t>条，《财政违法行为处罚处分条例》第</w:t>
      </w:r>
      <w:r w:rsidR="00801676">
        <w:rPr>
          <w:rFonts w:ascii="宋体" w:eastAsia="仿宋_GB2312" w:hAnsi="宋体" w:hint="eastAsia"/>
          <w:sz w:val="32"/>
          <w:szCs w:val="32"/>
        </w:rPr>
        <w:t>28</w:t>
      </w:r>
      <w:r w:rsidR="00801676">
        <w:rPr>
          <w:rFonts w:ascii="宋体" w:eastAsia="仿宋_GB2312" w:hAnsi="宋体" w:hint="eastAsia"/>
          <w:sz w:val="32"/>
          <w:szCs w:val="32"/>
        </w:rPr>
        <w:t>条</w:t>
      </w:r>
      <w:r w:rsidRPr="006027B3">
        <w:rPr>
          <w:rFonts w:ascii="宋体" w:eastAsia="仿宋_GB2312" w:hAnsi="宋体" w:hint="eastAsia"/>
          <w:sz w:val="32"/>
          <w:szCs w:val="32"/>
        </w:rPr>
        <w:t>。</w:t>
      </w:r>
    </w:p>
    <w:p w:rsidR="00EE73E8" w:rsidRPr="006027B3" w:rsidRDefault="00EE73E8" w:rsidP="00EE73E8">
      <w:pPr>
        <w:ind w:firstLineChars="200" w:firstLine="640"/>
        <w:rPr>
          <w:rFonts w:ascii="楷体_GB2312" w:eastAsia="仿宋_GB2312" w:hAnsi="仿宋" w:cs="仿宋"/>
          <w:b/>
          <w:sz w:val="30"/>
          <w:szCs w:val="30"/>
        </w:rPr>
      </w:pPr>
      <w:r w:rsidRPr="006027B3">
        <w:rPr>
          <w:rFonts w:ascii="宋体" w:eastAsia="仿宋_GB2312" w:hAnsi="宋体" w:hint="eastAsia"/>
          <w:sz w:val="32"/>
          <w:szCs w:val="32"/>
        </w:rPr>
        <w:t>（四）实施期说明</w:t>
      </w:r>
      <w:r>
        <w:rPr>
          <w:rFonts w:ascii="宋体" w:eastAsia="仿宋_GB2312" w:hAnsi="宋体" w:hint="eastAsia"/>
          <w:sz w:val="32"/>
          <w:szCs w:val="32"/>
        </w:rPr>
        <w:t>。</w:t>
      </w:r>
      <w:r w:rsidRPr="006027B3">
        <w:rPr>
          <w:rFonts w:ascii="宋体" w:eastAsia="仿宋_GB2312" w:hAnsi="宋体" w:hint="eastAsia"/>
          <w:sz w:val="32"/>
          <w:szCs w:val="32"/>
        </w:rPr>
        <w:t>该文件</w:t>
      </w:r>
      <w:r>
        <w:rPr>
          <w:rFonts w:ascii="宋体" w:eastAsia="仿宋_GB2312" w:hAnsi="宋体" w:hint="eastAsia"/>
          <w:sz w:val="32"/>
          <w:szCs w:val="32"/>
        </w:rPr>
        <w:t>自</w:t>
      </w:r>
      <w:r w:rsidRPr="006027B3">
        <w:rPr>
          <w:rFonts w:ascii="宋体" w:eastAsia="仿宋_GB2312" w:hAnsi="宋体" w:hint="eastAsia"/>
          <w:sz w:val="32"/>
          <w:szCs w:val="32"/>
        </w:rPr>
        <w:t>发布</w:t>
      </w:r>
      <w:r>
        <w:rPr>
          <w:rFonts w:ascii="宋体" w:eastAsia="仿宋_GB2312" w:hAnsi="宋体" w:hint="eastAsia"/>
          <w:sz w:val="32"/>
          <w:szCs w:val="32"/>
        </w:rPr>
        <w:t>之日</w:t>
      </w:r>
      <w:r>
        <w:rPr>
          <w:rFonts w:ascii="宋体" w:eastAsia="仿宋_GB2312" w:hAnsi="宋体" w:hint="eastAsia"/>
          <w:sz w:val="32"/>
          <w:szCs w:val="32"/>
        </w:rPr>
        <w:t>30</w:t>
      </w:r>
      <w:r w:rsidRPr="006027B3">
        <w:rPr>
          <w:rFonts w:ascii="宋体" w:eastAsia="仿宋_GB2312" w:hAnsi="宋体" w:hint="eastAsia"/>
          <w:sz w:val="32"/>
          <w:szCs w:val="32"/>
        </w:rPr>
        <w:t>日</w:t>
      </w:r>
      <w:r>
        <w:rPr>
          <w:rFonts w:ascii="宋体" w:eastAsia="仿宋_GB2312" w:hAnsi="宋体" w:hint="eastAsia"/>
          <w:sz w:val="32"/>
          <w:szCs w:val="32"/>
        </w:rPr>
        <w:t>后</w:t>
      </w:r>
      <w:r w:rsidRPr="006027B3">
        <w:rPr>
          <w:rFonts w:ascii="宋体" w:eastAsia="仿宋_GB2312" w:hAnsi="宋体" w:hint="eastAsia"/>
          <w:sz w:val="32"/>
          <w:szCs w:val="32"/>
        </w:rPr>
        <w:t>施行。</w:t>
      </w:r>
    </w:p>
    <w:p w:rsidR="006C2455" w:rsidRPr="00EE73E8" w:rsidRDefault="006C2455" w:rsidP="00973A13">
      <w:pPr>
        <w:ind w:firstLine="645"/>
        <w:rPr>
          <w:rFonts w:ascii="仿宋_GB2312" w:eastAsia="仿宋_GB2312"/>
          <w:sz w:val="32"/>
          <w:szCs w:val="32"/>
        </w:rPr>
      </w:pPr>
    </w:p>
    <w:p w:rsidR="00973A13" w:rsidRPr="00973A13" w:rsidRDefault="00973A13" w:rsidP="00973A13">
      <w:pPr>
        <w:ind w:firstLine="645"/>
        <w:rPr>
          <w:rFonts w:ascii="仿宋_GB2312" w:eastAsia="仿宋_GB2312"/>
          <w:sz w:val="32"/>
          <w:szCs w:val="32"/>
        </w:rPr>
      </w:pPr>
    </w:p>
    <w:p w:rsidR="00CE3CC3" w:rsidRPr="00CE3CC3" w:rsidRDefault="00CE3CC3" w:rsidP="00CE3CC3">
      <w:pPr>
        <w:pStyle w:val="a3"/>
        <w:ind w:left="420" w:firstLineChars="0" w:firstLine="0"/>
        <w:rPr>
          <w:rFonts w:ascii="仿宋_GB2312" w:eastAsia="仿宋_GB2312"/>
          <w:sz w:val="32"/>
          <w:szCs w:val="32"/>
        </w:rPr>
      </w:pPr>
    </w:p>
    <w:p w:rsidR="00CE3CC3" w:rsidRPr="00CE3CC3" w:rsidRDefault="00CE3CC3" w:rsidP="00CE3CC3">
      <w:pPr>
        <w:pStyle w:val="a3"/>
        <w:ind w:left="420" w:firstLineChars="0" w:firstLine="0"/>
        <w:rPr>
          <w:rFonts w:ascii="仿宋_GB2312" w:eastAsia="仿宋_GB2312"/>
          <w:sz w:val="32"/>
          <w:szCs w:val="32"/>
        </w:rPr>
      </w:pPr>
    </w:p>
    <w:p w:rsidR="006B5966" w:rsidRPr="00CE3CC3" w:rsidRDefault="006B5966" w:rsidP="00BE45CB">
      <w:pPr>
        <w:pStyle w:val="a3"/>
        <w:ind w:left="420" w:firstLineChars="0" w:firstLine="0"/>
        <w:rPr>
          <w:rFonts w:ascii="仿宋_GB2312" w:eastAsia="仿宋_GB2312"/>
          <w:sz w:val="32"/>
          <w:szCs w:val="32"/>
        </w:rPr>
      </w:pPr>
    </w:p>
    <w:p w:rsidR="005853FD" w:rsidRPr="00CE3CC3" w:rsidRDefault="005853FD" w:rsidP="005853FD">
      <w:pPr>
        <w:pStyle w:val="a3"/>
        <w:ind w:left="420" w:firstLineChars="0" w:firstLine="0"/>
        <w:rPr>
          <w:rFonts w:ascii="仿宋_GB2312" w:eastAsia="仿宋_GB2312"/>
          <w:sz w:val="32"/>
          <w:szCs w:val="32"/>
        </w:rPr>
      </w:pPr>
    </w:p>
    <w:sectPr w:rsidR="005853FD" w:rsidRPr="00CE3CC3" w:rsidSect="0078477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1D4" w:rsidRDefault="009C31D4" w:rsidP="00BE45CB">
      <w:r>
        <w:separator/>
      </w:r>
    </w:p>
  </w:endnote>
  <w:endnote w:type="continuationSeparator" w:id="1">
    <w:p w:rsidR="009C31D4" w:rsidRDefault="009C31D4" w:rsidP="00BE4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77794"/>
      <w:docPartObj>
        <w:docPartGallery w:val="Page Numbers (Bottom of Page)"/>
        <w:docPartUnique/>
      </w:docPartObj>
    </w:sdtPr>
    <w:sdtContent>
      <w:p w:rsidR="00DD4828" w:rsidRDefault="00427DFB">
        <w:pPr>
          <w:pStyle w:val="a5"/>
          <w:jc w:val="right"/>
        </w:pPr>
        <w:fldSimple w:instr=" PAGE   \* MERGEFORMAT ">
          <w:r w:rsidR="003D2F29" w:rsidRPr="003D2F29">
            <w:rPr>
              <w:noProof/>
              <w:lang w:val="zh-CN"/>
            </w:rPr>
            <w:t>5</w:t>
          </w:r>
        </w:fldSimple>
      </w:p>
    </w:sdtContent>
  </w:sdt>
  <w:p w:rsidR="00DD4828" w:rsidRDefault="00DD48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1D4" w:rsidRDefault="009C31D4" w:rsidP="00BE45CB">
      <w:r>
        <w:separator/>
      </w:r>
    </w:p>
  </w:footnote>
  <w:footnote w:type="continuationSeparator" w:id="1">
    <w:p w:rsidR="009C31D4" w:rsidRDefault="009C31D4" w:rsidP="00BE4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E2822"/>
    <w:multiLevelType w:val="hybridMultilevel"/>
    <w:tmpl w:val="7AF81C50"/>
    <w:lvl w:ilvl="0" w:tplc="8158B24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3FD"/>
    <w:rsid w:val="00033664"/>
    <w:rsid w:val="00043097"/>
    <w:rsid w:val="00055430"/>
    <w:rsid w:val="00082053"/>
    <w:rsid w:val="000C4F54"/>
    <w:rsid w:val="00151536"/>
    <w:rsid w:val="00157E49"/>
    <w:rsid w:val="001A2035"/>
    <w:rsid w:val="001B22AF"/>
    <w:rsid w:val="002C7A1D"/>
    <w:rsid w:val="003735F3"/>
    <w:rsid w:val="003D2F29"/>
    <w:rsid w:val="00427DFB"/>
    <w:rsid w:val="00511588"/>
    <w:rsid w:val="005853FD"/>
    <w:rsid w:val="005A143C"/>
    <w:rsid w:val="005E3D93"/>
    <w:rsid w:val="005F650C"/>
    <w:rsid w:val="00676993"/>
    <w:rsid w:val="006B3627"/>
    <w:rsid w:val="006B5966"/>
    <w:rsid w:val="006B6F00"/>
    <w:rsid w:val="006C2455"/>
    <w:rsid w:val="00721DD6"/>
    <w:rsid w:val="00733126"/>
    <w:rsid w:val="00784773"/>
    <w:rsid w:val="007C5403"/>
    <w:rsid w:val="00801676"/>
    <w:rsid w:val="008D5767"/>
    <w:rsid w:val="00926C41"/>
    <w:rsid w:val="00942B3B"/>
    <w:rsid w:val="00973A13"/>
    <w:rsid w:val="009C31D4"/>
    <w:rsid w:val="00A65B3D"/>
    <w:rsid w:val="00A70873"/>
    <w:rsid w:val="00AD0177"/>
    <w:rsid w:val="00B67CB6"/>
    <w:rsid w:val="00BB15D3"/>
    <w:rsid w:val="00BE45CB"/>
    <w:rsid w:val="00CE3CC3"/>
    <w:rsid w:val="00D52011"/>
    <w:rsid w:val="00DA15ED"/>
    <w:rsid w:val="00DD4828"/>
    <w:rsid w:val="00E31DF4"/>
    <w:rsid w:val="00E70E38"/>
    <w:rsid w:val="00E76589"/>
    <w:rsid w:val="00EE73E8"/>
    <w:rsid w:val="00F21589"/>
    <w:rsid w:val="00F62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3FD"/>
    <w:pPr>
      <w:ind w:firstLineChars="200" w:firstLine="420"/>
    </w:pPr>
  </w:style>
  <w:style w:type="paragraph" w:styleId="a4">
    <w:name w:val="header"/>
    <w:basedOn w:val="a"/>
    <w:link w:val="Char"/>
    <w:uiPriority w:val="99"/>
    <w:semiHidden/>
    <w:unhideWhenUsed/>
    <w:rsid w:val="00BE4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E45CB"/>
    <w:rPr>
      <w:sz w:val="18"/>
      <w:szCs w:val="18"/>
    </w:rPr>
  </w:style>
  <w:style w:type="paragraph" w:styleId="a5">
    <w:name w:val="footer"/>
    <w:basedOn w:val="a"/>
    <w:link w:val="Char0"/>
    <w:uiPriority w:val="99"/>
    <w:unhideWhenUsed/>
    <w:rsid w:val="00BE45CB"/>
    <w:pPr>
      <w:tabs>
        <w:tab w:val="center" w:pos="4153"/>
        <w:tab w:val="right" w:pos="8306"/>
      </w:tabs>
      <w:snapToGrid w:val="0"/>
      <w:jc w:val="left"/>
    </w:pPr>
    <w:rPr>
      <w:sz w:val="18"/>
      <w:szCs w:val="18"/>
    </w:rPr>
  </w:style>
  <w:style w:type="character" w:customStyle="1" w:styleId="Char0">
    <w:name w:val="页脚 Char"/>
    <w:basedOn w:val="a0"/>
    <w:link w:val="a5"/>
    <w:uiPriority w:val="99"/>
    <w:rsid w:val="00BE45C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江小达</dc:creator>
  <cp:lastModifiedBy>江小达</cp:lastModifiedBy>
  <cp:revision>15</cp:revision>
  <cp:lastPrinted>2019-08-23T06:27:00Z</cp:lastPrinted>
  <dcterms:created xsi:type="dcterms:W3CDTF">2019-08-21T01:13:00Z</dcterms:created>
  <dcterms:modified xsi:type="dcterms:W3CDTF">2019-08-27T05:17:00Z</dcterms:modified>
</cp:coreProperties>
</file>