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napToGrid w:val="0"/>
        <w:spacing w:line="560" w:lineRule="exact"/>
        <w:textAlignment w:val="auto"/>
        <w:rPr>
          <w:rFonts w:hint="eastAsia" w:ascii="仿宋_GB2312" w:hAnsi="仿宋_GB2312" w:eastAsia="仿宋_GB2312" w:cs="仿宋_GB2312"/>
          <w:sz w:val="32"/>
          <w:szCs w:val="32"/>
        </w:rPr>
      </w:pPr>
      <w:bookmarkStart w:id="0" w:name="主送"/>
    </w:p>
    <w:p>
      <w:pPr>
        <w:keepNext w:val="0"/>
        <w:keepLines w:val="0"/>
        <w:pageBreakBefore w:val="0"/>
        <w:kinsoku/>
        <w:wordWrap/>
        <w:overflowPunct/>
        <w:topLinePunct w:val="0"/>
        <w:autoSpaceDE/>
        <w:autoSpaceDN/>
        <w:bidi w:val="0"/>
        <w:snapToGrid w:val="0"/>
        <w:spacing w:line="560" w:lineRule="exact"/>
        <w:jc w:val="center"/>
        <w:textAlignment w:val="auto"/>
        <w:rPr>
          <w:rFonts w:hint="eastAsia" w:ascii="华文中宋" w:hAnsi="华文中宋" w:eastAsia="华文中宋" w:cs="华文中宋"/>
          <w:sz w:val="44"/>
          <w:szCs w:val="44"/>
        </w:rPr>
      </w:pPr>
      <w:r>
        <w:rPr>
          <w:rFonts w:hint="eastAsia" w:ascii="华文中宋" w:hAnsi="华文中宋" w:eastAsia="华文中宋" w:cs="华文中宋"/>
          <w:sz w:val="44"/>
          <w:szCs w:val="44"/>
        </w:rPr>
        <w:t>绍兴市医疗保障局关于完善绍兴市基本医疗保险门诊规定病种诊断标准和治疗范围的通知</w:t>
      </w:r>
    </w:p>
    <w:p>
      <w:pPr>
        <w:keepNext w:val="0"/>
        <w:keepLines w:val="0"/>
        <w:pageBreakBefore w:val="0"/>
        <w:kinsoku/>
        <w:wordWrap/>
        <w:overflowPunct/>
        <w:topLinePunct w:val="0"/>
        <w:autoSpaceDE/>
        <w:autoSpaceDN/>
        <w:bidi w:val="0"/>
        <w:snapToGrid w:val="0"/>
        <w:spacing w:line="560" w:lineRule="exact"/>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（征求意见稿）</w:t>
      </w:r>
    </w:p>
    <w:p>
      <w:pPr>
        <w:keepNext w:val="0"/>
        <w:keepLines w:val="0"/>
        <w:pageBreakBefore w:val="0"/>
        <w:kinsoku/>
        <w:wordWrap/>
        <w:overflowPunct/>
        <w:topLinePunct w:val="0"/>
        <w:autoSpaceDE/>
        <w:autoSpaceDN/>
        <w:bidi w:val="0"/>
        <w:snapToGrid w:val="0"/>
        <w:spacing w:line="56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各县（市）医疗保障局，市局各分局</w:t>
      </w:r>
      <w:bookmarkEnd w:id="0"/>
      <w:r>
        <w:rPr>
          <w:rFonts w:hint="eastAsia" w:ascii="仿宋_GB2312" w:hAnsi="仿宋_GB2312" w:eastAsia="仿宋_GB2312" w:cs="仿宋_GB2312"/>
          <w:sz w:val="32"/>
          <w:szCs w:val="32"/>
        </w:rPr>
        <w:t>，各有关单位：</w:t>
      </w:r>
    </w:p>
    <w:p>
      <w:pPr>
        <w:keepNext w:val="0"/>
        <w:keepLines w:val="0"/>
        <w:pageBreakBefore w:val="0"/>
        <w:widowControl/>
        <w:kinsoku/>
        <w:wordWrap/>
        <w:overflowPunct/>
        <w:topLinePunct w:val="0"/>
        <w:autoSpaceDE/>
        <w:autoSpaceDN/>
        <w:bidi w:val="0"/>
        <w:snapToGrid w:val="0"/>
        <w:spacing w:line="560" w:lineRule="exact"/>
        <w:ind w:firstLine="616" w:firstLineChars="200"/>
        <w:jc w:val="left"/>
        <w:textAlignment w:val="auto"/>
        <w:rPr>
          <w:rFonts w:hint="eastAsia" w:ascii="仿宋_GB2312" w:hAnsi="仿宋_GB2312" w:eastAsia="仿宋_GB2312" w:cs="仿宋_GB2312"/>
          <w:spacing w:val="-6"/>
          <w:sz w:val="32"/>
          <w:szCs w:val="32"/>
        </w:rPr>
      </w:pPr>
      <w:bookmarkStart w:id="1" w:name="Body"/>
      <w:bookmarkEnd w:id="1"/>
      <w:r>
        <w:rPr>
          <w:rFonts w:hint="eastAsia" w:ascii="仿宋_GB2312" w:hAnsi="仿宋_GB2312" w:eastAsia="仿宋_GB2312" w:cs="仿宋_GB2312"/>
          <w:spacing w:val="-6"/>
          <w:sz w:val="32"/>
          <w:szCs w:val="32"/>
        </w:rPr>
        <w:t>根据《绍兴市基本医疗保险实施办法（试行）》（</w:t>
      </w:r>
      <w:r>
        <w:rPr>
          <w:rFonts w:hint="eastAsia" w:ascii="仿宋_GB2312" w:hAnsi="仿宋_GB2312" w:eastAsia="仿宋_GB2312" w:cs="仿宋_GB2312"/>
          <w:color w:val="000000"/>
          <w:kern w:val="0"/>
          <w:sz w:val="32"/>
          <w:szCs w:val="32"/>
          <w:lang w:bidi="ar"/>
        </w:rPr>
        <w:t>绍政发〔2018〕17 号</w:t>
      </w:r>
      <w:r>
        <w:rPr>
          <w:rFonts w:hint="eastAsia" w:ascii="仿宋_GB2312" w:hAnsi="仿宋_GB2312" w:eastAsia="仿宋_GB2312" w:cs="仿宋_GB2312"/>
          <w:spacing w:val="-6"/>
          <w:sz w:val="32"/>
          <w:szCs w:val="32"/>
        </w:rPr>
        <w:t>）文件精神，为进一步完善医疗保障制度，提高医疗保障管理服务水平，经研究，决定对我市基本医疗保险门诊规定病种的诊断标准和治疗范围进行完善，现将有关情况通知如下：</w:t>
      </w:r>
    </w:p>
    <w:p>
      <w:pPr>
        <w:keepNext w:val="0"/>
        <w:keepLines w:val="0"/>
        <w:pageBreakBefore w:val="0"/>
        <w:kinsoku/>
        <w:wordWrap/>
        <w:overflowPunct/>
        <w:topLinePunct w:val="0"/>
        <w:autoSpaceDE/>
        <w:autoSpaceDN/>
        <w:bidi w:val="0"/>
        <w:snapToGrid w:val="0"/>
        <w:spacing w:line="560" w:lineRule="exact"/>
        <w:ind w:firstLine="616" w:firstLineChars="200"/>
        <w:textAlignment w:val="auto"/>
        <w:rPr>
          <w:rFonts w:hint="eastAsia" w:ascii="仿宋_GB2312" w:hAnsi="仿宋_GB2312" w:eastAsia="仿宋_GB2312" w:cs="仿宋_GB2312"/>
          <w:spacing w:val="-6"/>
          <w:sz w:val="32"/>
          <w:szCs w:val="32"/>
        </w:rPr>
      </w:pPr>
      <w:r>
        <w:rPr>
          <w:rFonts w:hint="eastAsia" w:ascii="黑体" w:hAnsi="黑体" w:eastAsia="黑体" w:cs="黑体"/>
          <w:spacing w:val="-6"/>
          <w:sz w:val="32"/>
          <w:szCs w:val="32"/>
        </w:rPr>
        <w:t>一、</w:t>
      </w:r>
      <w:r>
        <w:rPr>
          <w:rFonts w:hint="eastAsia" w:ascii="仿宋_GB2312" w:hAnsi="仿宋_GB2312" w:eastAsia="仿宋_GB2312" w:cs="仿宋_GB2312"/>
          <w:spacing w:val="-6"/>
          <w:sz w:val="32"/>
          <w:szCs w:val="32"/>
        </w:rPr>
        <w:t>门诊规定病种医疗费用支付范围按《国家基本医疗保险、工伤保险和生育保险药品目录》（以下简称《药品目录》）和《浙江省基本医疗保险医疗服务项目目录》及浙江省有关规定执行，并按限定的门诊规定病种治疗范围支付，超出门诊规定病种治疗范围的医疗费用不列入门诊规定病种支付范围。</w:t>
      </w:r>
    </w:p>
    <w:p>
      <w:pPr>
        <w:keepNext w:val="0"/>
        <w:keepLines w:val="0"/>
        <w:pageBreakBefore w:val="0"/>
        <w:kinsoku/>
        <w:wordWrap/>
        <w:overflowPunct/>
        <w:topLinePunct w:val="0"/>
        <w:autoSpaceDE/>
        <w:autoSpaceDN/>
        <w:bidi w:val="0"/>
        <w:snapToGrid w:val="0"/>
        <w:spacing w:line="560" w:lineRule="exact"/>
        <w:ind w:firstLine="616" w:firstLineChars="200"/>
        <w:textAlignment w:val="auto"/>
        <w:rPr>
          <w:rFonts w:hint="eastAsia" w:ascii="仿宋_GB2312" w:hAnsi="仿宋_GB2312" w:eastAsia="仿宋_GB2312" w:cs="仿宋_GB2312"/>
          <w:spacing w:val="-6"/>
          <w:sz w:val="32"/>
          <w:szCs w:val="32"/>
        </w:rPr>
      </w:pPr>
      <w:r>
        <w:rPr>
          <w:rFonts w:hint="eastAsia" w:ascii="黑体" w:hAnsi="黑体" w:eastAsia="黑体" w:cs="黑体"/>
          <w:spacing w:val="-6"/>
          <w:sz w:val="32"/>
          <w:szCs w:val="32"/>
        </w:rPr>
        <w:t>二、</w:t>
      </w:r>
      <w:r>
        <w:rPr>
          <w:rFonts w:hint="eastAsia" w:ascii="仿宋_GB2312" w:hAnsi="仿宋_GB2312" w:eastAsia="仿宋_GB2312" w:cs="仿宋_GB2312"/>
          <w:spacing w:val="-6"/>
          <w:sz w:val="32"/>
          <w:szCs w:val="32"/>
        </w:rPr>
        <w:t>门诊规定病种治疗范围不得超出国家和省规定的药品和医疗服务项目限定支付范围；药品治疗范围包括国家谈判药品中同类药品。</w:t>
      </w:r>
    </w:p>
    <w:p>
      <w:pPr>
        <w:keepNext w:val="0"/>
        <w:keepLines w:val="0"/>
        <w:pageBreakBefore w:val="0"/>
        <w:kinsoku/>
        <w:wordWrap/>
        <w:overflowPunct/>
        <w:topLinePunct w:val="0"/>
        <w:autoSpaceDE/>
        <w:autoSpaceDN/>
        <w:bidi w:val="0"/>
        <w:snapToGrid w:val="0"/>
        <w:spacing w:line="560" w:lineRule="exact"/>
        <w:ind w:firstLine="616" w:firstLineChars="200"/>
        <w:textAlignment w:val="auto"/>
        <w:rPr>
          <w:rFonts w:hint="eastAsia" w:ascii="仿宋_GB2312" w:hAnsi="仿宋_GB2312" w:eastAsia="仿宋_GB2312" w:cs="仿宋_GB2312"/>
          <w:spacing w:val="-6"/>
          <w:sz w:val="32"/>
          <w:szCs w:val="32"/>
        </w:rPr>
      </w:pPr>
      <w:r>
        <w:rPr>
          <w:rFonts w:hint="eastAsia" w:ascii="黑体" w:hAnsi="黑体" w:eastAsia="黑体" w:cs="黑体"/>
          <w:spacing w:val="-6"/>
          <w:sz w:val="32"/>
          <w:szCs w:val="32"/>
        </w:rPr>
        <w:t>三、</w:t>
      </w:r>
      <w:r>
        <w:rPr>
          <w:rFonts w:hint="eastAsia" w:ascii="仿宋_GB2312" w:hAnsi="仿宋_GB2312" w:eastAsia="仿宋_GB2312" w:cs="仿宋_GB2312"/>
          <w:spacing w:val="-6"/>
          <w:sz w:val="32"/>
          <w:szCs w:val="32"/>
        </w:rPr>
        <w:t>门诊规定病种治疗范围相关的一般医疗服务项目费用，如诊查费（一般诊疗费）、注射治疗费、一次性注射器（输液器）、输液费、相关注射液等可根据项目内涵，按照门诊规定病种的规定报销。</w:t>
      </w:r>
    </w:p>
    <w:p>
      <w:pPr>
        <w:keepNext w:val="0"/>
        <w:keepLines w:val="0"/>
        <w:pageBreakBefore w:val="0"/>
        <w:kinsoku/>
        <w:wordWrap/>
        <w:overflowPunct/>
        <w:topLinePunct w:val="0"/>
        <w:autoSpaceDE/>
        <w:autoSpaceDN/>
        <w:bidi w:val="0"/>
        <w:snapToGrid w:val="0"/>
        <w:spacing w:line="560" w:lineRule="exact"/>
        <w:ind w:firstLine="616" w:firstLineChars="200"/>
        <w:textAlignment w:val="auto"/>
        <w:rPr>
          <w:rFonts w:hint="eastAsia" w:ascii="仿宋_GB2312" w:hAnsi="仿宋_GB2312" w:eastAsia="仿宋_GB2312" w:cs="仿宋_GB2312"/>
          <w:spacing w:val="-6"/>
          <w:sz w:val="32"/>
          <w:szCs w:val="32"/>
        </w:rPr>
      </w:pPr>
      <w:r>
        <w:rPr>
          <w:rFonts w:hint="eastAsia" w:ascii="黑体" w:hAnsi="黑体" w:eastAsia="黑体" w:cs="黑体"/>
          <w:spacing w:val="-6"/>
          <w:sz w:val="32"/>
          <w:szCs w:val="32"/>
        </w:rPr>
        <w:t>四、</w:t>
      </w:r>
      <w:r>
        <w:rPr>
          <w:rFonts w:hint="eastAsia" w:ascii="仿宋_GB2312" w:hAnsi="仿宋_GB2312" w:eastAsia="仿宋_GB2312" w:cs="仿宋_GB2312"/>
          <w:spacing w:val="-6"/>
          <w:sz w:val="32"/>
          <w:szCs w:val="32"/>
          <w:lang w:eastAsia="zh-CN"/>
        </w:rPr>
        <w:t>本通知自</w:t>
      </w:r>
      <w:r>
        <w:rPr>
          <w:rFonts w:hint="eastAsia" w:ascii="仿宋_GB2312" w:hAnsi="仿宋_GB2312" w:eastAsia="仿宋_GB2312" w:cs="仿宋_GB2312"/>
          <w:spacing w:val="-6"/>
          <w:sz w:val="32"/>
          <w:szCs w:val="32"/>
          <w:highlight w:val="none"/>
          <w:u w:val="none"/>
          <w:lang w:val="en-US" w:eastAsia="zh-CN"/>
        </w:rPr>
        <w:t>2021</w:t>
      </w:r>
      <w:r>
        <w:rPr>
          <w:rFonts w:hint="eastAsia" w:ascii="仿宋_GB2312" w:hAnsi="仿宋_GB2312" w:eastAsia="仿宋_GB2312" w:cs="仿宋_GB2312"/>
          <w:spacing w:val="-6"/>
          <w:sz w:val="32"/>
          <w:szCs w:val="32"/>
          <w:highlight w:val="none"/>
          <w:u w:val="none"/>
        </w:rPr>
        <w:t>年</w:t>
      </w:r>
      <w:r>
        <w:rPr>
          <w:rFonts w:hint="eastAsia" w:ascii="仿宋_GB2312" w:hAnsi="仿宋_GB2312" w:eastAsia="仿宋_GB2312" w:cs="仿宋_GB2312"/>
          <w:spacing w:val="-6"/>
          <w:sz w:val="32"/>
          <w:szCs w:val="32"/>
          <w:highlight w:val="none"/>
          <w:u w:val="none"/>
          <w:lang w:val="en-US" w:eastAsia="zh-CN"/>
        </w:rPr>
        <w:t>1</w:t>
      </w:r>
      <w:r>
        <w:rPr>
          <w:rFonts w:hint="eastAsia" w:ascii="仿宋_GB2312" w:hAnsi="仿宋_GB2312" w:eastAsia="仿宋_GB2312" w:cs="仿宋_GB2312"/>
          <w:spacing w:val="-6"/>
          <w:sz w:val="32"/>
          <w:szCs w:val="32"/>
          <w:highlight w:val="none"/>
          <w:u w:val="none"/>
        </w:rPr>
        <w:t>月</w:t>
      </w:r>
      <w:r>
        <w:rPr>
          <w:rFonts w:hint="eastAsia" w:ascii="仿宋_GB2312" w:hAnsi="仿宋_GB2312" w:eastAsia="仿宋_GB2312" w:cs="仿宋_GB2312"/>
          <w:spacing w:val="-6"/>
          <w:sz w:val="32"/>
          <w:szCs w:val="32"/>
          <w:highlight w:val="none"/>
          <w:u w:val="none"/>
          <w:lang w:val="en-US" w:eastAsia="zh-CN"/>
        </w:rPr>
        <w:t>1</w:t>
      </w:r>
      <w:r>
        <w:rPr>
          <w:rFonts w:hint="eastAsia" w:ascii="仿宋_GB2312" w:hAnsi="仿宋_GB2312" w:eastAsia="仿宋_GB2312" w:cs="仿宋_GB2312"/>
          <w:spacing w:val="-6"/>
          <w:sz w:val="32"/>
          <w:szCs w:val="32"/>
          <w:highlight w:val="none"/>
          <w:u w:val="none"/>
        </w:rPr>
        <w:t>日</w:t>
      </w:r>
      <w:r>
        <w:rPr>
          <w:rFonts w:hint="eastAsia" w:ascii="仿宋_GB2312" w:hAnsi="仿宋_GB2312" w:eastAsia="仿宋_GB2312" w:cs="仿宋_GB2312"/>
          <w:spacing w:val="-6"/>
          <w:sz w:val="32"/>
          <w:szCs w:val="32"/>
        </w:rPr>
        <w:t>起执行。我市</w:t>
      </w:r>
      <w:r>
        <w:rPr>
          <w:rFonts w:hint="eastAsia" w:ascii="仿宋_GB2312" w:hAnsi="仿宋_GB2312" w:eastAsia="仿宋_GB2312" w:cs="仿宋_GB2312"/>
          <w:spacing w:val="-6"/>
          <w:sz w:val="32"/>
          <w:szCs w:val="32"/>
          <w:lang w:eastAsia="zh-CN"/>
        </w:rPr>
        <w:t>原</w:t>
      </w:r>
      <w:r>
        <w:rPr>
          <w:rFonts w:hint="eastAsia" w:ascii="仿宋_GB2312" w:hAnsi="仿宋_GB2312" w:eastAsia="仿宋_GB2312" w:cs="仿宋_GB2312"/>
          <w:spacing w:val="-6"/>
          <w:sz w:val="32"/>
          <w:szCs w:val="32"/>
        </w:rPr>
        <w:t>有关基本医疗保险门诊特殊（规定）病种诊断标准和治疗范围的政策与本通知不一致的，以本通知为准。上级部门有新规定的，按新规定执行。</w:t>
      </w:r>
    </w:p>
    <w:p>
      <w:pPr>
        <w:keepNext w:val="0"/>
        <w:keepLines w:val="0"/>
        <w:pageBreakBefore w:val="0"/>
        <w:kinsoku/>
        <w:wordWrap/>
        <w:overflowPunct/>
        <w:topLinePunct w:val="0"/>
        <w:autoSpaceDE/>
        <w:autoSpaceDN/>
        <w:bidi w:val="0"/>
        <w:snapToGrid w:val="0"/>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snapToGrid w:val="0"/>
        <w:spacing w:line="560" w:lineRule="exact"/>
        <w:ind w:firstLine="640"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pacing w:val="-6"/>
          <w:sz w:val="32"/>
          <w:szCs w:val="32"/>
        </w:rPr>
        <w:t>《绍兴市基本医疗保险门诊规定病种诊断标准和治疗范围》</w:t>
      </w:r>
    </w:p>
    <w:p>
      <w:pPr>
        <w:keepNext w:val="0"/>
        <w:keepLines w:val="0"/>
        <w:pageBreakBefore w:val="0"/>
        <w:kinsoku/>
        <w:wordWrap/>
        <w:overflowPunct/>
        <w:topLinePunct w:val="0"/>
        <w:autoSpaceDE/>
        <w:autoSpaceDN/>
        <w:bidi w:val="0"/>
        <w:snapToGrid w:val="0"/>
        <w:spacing w:line="560" w:lineRule="exact"/>
        <w:ind w:firstLine="616" w:firstLineChars="200"/>
        <w:textAlignment w:val="auto"/>
        <w:rPr>
          <w:rFonts w:hint="eastAsia" w:ascii="仿宋_GB2312" w:hAnsi="仿宋_GB2312" w:eastAsia="仿宋_GB2312" w:cs="仿宋_GB2312"/>
          <w:spacing w:val="-6"/>
          <w:sz w:val="32"/>
          <w:szCs w:val="32"/>
        </w:rPr>
      </w:pPr>
    </w:p>
    <w:p>
      <w:pPr>
        <w:keepNext w:val="0"/>
        <w:keepLines w:val="0"/>
        <w:pageBreakBefore w:val="0"/>
        <w:kinsoku/>
        <w:wordWrap/>
        <w:overflowPunct/>
        <w:topLinePunct w:val="0"/>
        <w:autoSpaceDE/>
        <w:autoSpaceDN/>
        <w:bidi w:val="0"/>
        <w:snapToGrid w:val="0"/>
        <w:spacing w:line="560" w:lineRule="exact"/>
        <w:ind w:firstLine="616" w:firstLineChars="200"/>
        <w:textAlignment w:val="auto"/>
        <w:rPr>
          <w:rFonts w:hint="eastAsia" w:ascii="仿宋_GB2312" w:hAnsi="仿宋_GB2312" w:eastAsia="仿宋_GB2312" w:cs="仿宋_GB2312"/>
          <w:spacing w:val="-6"/>
          <w:sz w:val="32"/>
          <w:szCs w:val="32"/>
        </w:rPr>
      </w:pPr>
    </w:p>
    <w:p>
      <w:pPr>
        <w:keepNext w:val="0"/>
        <w:keepLines w:val="0"/>
        <w:pageBreakBefore w:val="0"/>
        <w:kinsoku/>
        <w:wordWrap/>
        <w:overflowPunct/>
        <w:topLinePunct w:val="0"/>
        <w:autoSpaceDE/>
        <w:autoSpaceDN/>
        <w:bidi w:val="0"/>
        <w:snapToGrid w:val="0"/>
        <w:spacing w:line="560" w:lineRule="exact"/>
        <w:ind w:firstLine="5544" w:firstLineChars="18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绍兴市医疗保障局</w:t>
      </w:r>
    </w:p>
    <w:p>
      <w:pPr>
        <w:keepNext w:val="0"/>
        <w:keepLines w:val="0"/>
        <w:pageBreakBefore w:val="0"/>
        <w:kinsoku/>
        <w:wordWrap/>
        <w:overflowPunct/>
        <w:topLinePunct w:val="0"/>
        <w:autoSpaceDE/>
        <w:autoSpaceDN/>
        <w:bidi w:val="0"/>
        <w:adjustRightInd w:val="0"/>
        <w:snapToGrid w:val="0"/>
        <w:spacing w:line="560" w:lineRule="exact"/>
        <w:ind w:firstLine="5760" w:firstLineChars="1800"/>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2020年10月</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日</w:t>
      </w:r>
    </w:p>
    <w:p>
      <w:pPr>
        <w:keepNext w:val="0"/>
        <w:keepLines w:val="0"/>
        <w:pageBreakBefore w:val="0"/>
        <w:kinsoku/>
        <w:wordWrap/>
        <w:overflowPunct/>
        <w:topLinePunct w:val="0"/>
        <w:autoSpaceDE/>
        <w:autoSpaceDN/>
        <w:bidi w:val="0"/>
        <w:adjustRightInd w:val="0"/>
        <w:snapToGrid w:val="0"/>
        <w:spacing w:line="560" w:lineRule="exact"/>
        <w:ind w:firstLine="5760" w:firstLineChars="1800"/>
        <w:textAlignment w:val="auto"/>
        <w:outlineLvl w:val="0"/>
        <w:rPr>
          <w:rFonts w:ascii="黑体" w:hAnsi="黑体" w:eastAsia="黑体" w:cs="黑体"/>
          <w:sz w:val="32"/>
          <w:szCs w:val="32"/>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outlineLvl w:val="0"/>
        <w:rPr>
          <w:rFonts w:ascii="黑体" w:hAnsi="黑体" w:eastAsia="黑体" w:cs="黑体"/>
          <w:sz w:val="32"/>
          <w:szCs w:val="32"/>
        </w:rPr>
      </w:pPr>
    </w:p>
    <w:p>
      <w:pPr>
        <w:keepNext w:val="0"/>
        <w:keepLines w:val="0"/>
        <w:pageBreakBefore w:val="0"/>
        <w:kinsoku/>
        <w:wordWrap/>
        <w:overflowPunct/>
        <w:topLinePunct w:val="0"/>
        <w:autoSpaceDE/>
        <w:autoSpaceDN/>
        <w:bidi w:val="0"/>
        <w:adjustRightInd w:val="0"/>
        <w:snapToGrid w:val="0"/>
        <w:spacing w:line="560" w:lineRule="exact"/>
        <w:textAlignment w:val="auto"/>
        <w:outlineLvl w:val="0"/>
        <w:rPr>
          <w:rFonts w:ascii="仿宋" w:hAnsi="仿宋" w:eastAsia="仿宋" w:cs="仿宋"/>
          <w:sz w:val="32"/>
          <w:szCs w:val="32"/>
        </w:rPr>
      </w:pPr>
    </w:p>
    <w:p>
      <w:pPr>
        <w:keepNext w:val="0"/>
        <w:keepLines w:val="0"/>
        <w:pageBreakBefore w:val="0"/>
        <w:kinsoku/>
        <w:wordWrap/>
        <w:overflowPunct/>
        <w:topLinePunct w:val="0"/>
        <w:autoSpaceDE/>
        <w:autoSpaceDN/>
        <w:bidi w:val="0"/>
        <w:adjustRightInd w:val="0"/>
        <w:snapToGrid w:val="0"/>
        <w:spacing w:line="560" w:lineRule="exact"/>
        <w:textAlignment w:val="auto"/>
        <w:outlineLvl w:val="0"/>
        <w:rPr>
          <w:rFonts w:ascii="仿宋" w:hAnsi="仿宋" w:eastAsia="仿宋" w:cs="仿宋"/>
          <w:sz w:val="32"/>
          <w:szCs w:val="32"/>
        </w:rPr>
      </w:pPr>
    </w:p>
    <w:p>
      <w:pPr>
        <w:keepNext w:val="0"/>
        <w:keepLines w:val="0"/>
        <w:pageBreakBefore w:val="0"/>
        <w:kinsoku/>
        <w:wordWrap/>
        <w:overflowPunct/>
        <w:topLinePunct w:val="0"/>
        <w:autoSpaceDE/>
        <w:autoSpaceDN/>
        <w:bidi w:val="0"/>
        <w:adjustRightInd w:val="0"/>
        <w:snapToGrid w:val="0"/>
        <w:spacing w:line="560" w:lineRule="exact"/>
        <w:textAlignment w:val="auto"/>
        <w:outlineLvl w:val="0"/>
        <w:rPr>
          <w:rFonts w:ascii="仿宋" w:hAnsi="仿宋" w:eastAsia="仿宋" w:cs="仿宋"/>
          <w:sz w:val="32"/>
          <w:szCs w:val="32"/>
        </w:rPr>
      </w:pPr>
    </w:p>
    <w:p>
      <w:pPr>
        <w:keepNext w:val="0"/>
        <w:keepLines w:val="0"/>
        <w:pageBreakBefore w:val="0"/>
        <w:kinsoku/>
        <w:wordWrap/>
        <w:overflowPunct/>
        <w:topLinePunct w:val="0"/>
        <w:autoSpaceDE/>
        <w:autoSpaceDN/>
        <w:bidi w:val="0"/>
        <w:adjustRightInd w:val="0"/>
        <w:snapToGrid w:val="0"/>
        <w:spacing w:line="560" w:lineRule="exact"/>
        <w:textAlignment w:val="auto"/>
        <w:outlineLvl w:val="0"/>
        <w:rPr>
          <w:rFonts w:ascii="仿宋" w:hAnsi="仿宋" w:eastAsia="仿宋" w:cs="仿宋"/>
          <w:sz w:val="32"/>
          <w:szCs w:val="32"/>
        </w:rPr>
      </w:pPr>
    </w:p>
    <w:p>
      <w:pPr>
        <w:keepNext w:val="0"/>
        <w:keepLines w:val="0"/>
        <w:pageBreakBefore w:val="0"/>
        <w:kinsoku/>
        <w:wordWrap/>
        <w:overflowPunct/>
        <w:topLinePunct w:val="0"/>
        <w:autoSpaceDE/>
        <w:autoSpaceDN/>
        <w:bidi w:val="0"/>
        <w:adjustRightInd w:val="0"/>
        <w:snapToGrid w:val="0"/>
        <w:spacing w:line="560" w:lineRule="exact"/>
        <w:textAlignment w:val="auto"/>
        <w:outlineLvl w:val="0"/>
        <w:rPr>
          <w:rFonts w:ascii="仿宋" w:hAnsi="仿宋" w:eastAsia="仿宋" w:cs="仿宋"/>
          <w:sz w:val="32"/>
          <w:szCs w:val="32"/>
        </w:rPr>
      </w:pPr>
    </w:p>
    <w:p>
      <w:pPr>
        <w:keepNext w:val="0"/>
        <w:keepLines w:val="0"/>
        <w:pageBreakBefore w:val="0"/>
        <w:kinsoku/>
        <w:wordWrap/>
        <w:overflowPunct/>
        <w:topLinePunct w:val="0"/>
        <w:autoSpaceDE/>
        <w:autoSpaceDN/>
        <w:bidi w:val="0"/>
        <w:adjustRightInd w:val="0"/>
        <w:snapToGrid w:val="0"/>
        <w:spacing w:line="560" w:lineRule="exact"/>
        <w:textAlignment w:val="auto"/>
        <w:outlineLvl w:val="0"/>
        <w:rPr>
          <w:rFonts w:ascii="仿宋" w:hAnsi="仿宋" w:eastAsia="仿宋" w:cs="仿宋"/>
          <w:sz w:val="32"/>
          <w:szCs w:val="32"/>
        </w:rPr>
      </w:pPr>
    </w:p>
    <w:p>
      <w:pPr>
        <w:keepNext w:val="0"/>
        <w:keepLines w:val="0"/>
        <w:pageBreakBefore w:val="0"/>
        <w:kinsoku/>
        <w:wordWrap/>
        <w:overflowPunct/>
        <w:topLinePunct w:val="0"/>
        <w:autoSpaceDE/>
        <w:autoSpaceDN/>
        <w:bidi w:val="0"/>
        <w:adjustRightInd w:val="0"/>
        <w:snapToGrid w:val="0"/>
        <w:spacing w:line="560" w:lineRule="exact"/>
        <w:textAlignment w:val="auto"/>
        <w:outlineLvl w:val="0"/>
        <w:rPr>
          <w:rFonts w:ascii="仿宋" w:hAnsi="仿宋" w:eastAsia="仿宋" w:cs="仿宋"/>
          <w:sz w:val="32"/>
          <w:szCs w:val="32"/>
        </w:rPr>
      </w:pPr>
    </w:p>
    <w:p>
      <w:pPr>
        <w:keepNext w:val="0"/>
        <w:keepLines w:val="0"/>
        <w:pageBreakBefore w:val="0"/>
        <w:kinsoku/>
        <w:wordWrap/>
        <w:overflowPunct/>
        <w:topLinePunct w:val="0"/>
        <w:autoSpaceDE/>
        <w:autoSpaceDN/>
        <w:bidi w:val="0"/>
        <w:adjustRightInd w:val="0"/>
        <w:snapToGrid w:val="0"/>
        <w:spacing w:line="560" w:lineRule="exact"/>
        <w:textAlignment w:val="auto"/>
        <w:outlineLvl w:val="0"/>
        <w:rPr>
          <w:rFonts w:ascii="仿宋" w:hAnsi="仿宋" w:eastAsia="仿宋" w:cs="仿宋"/>
          <w:sz w:val="32"/>
          <w:szCs w:val="32"/>
        </w:rPr>
      </w:pPr>
    </w:p>
    <w:p>
      <w:pPr>
        <w:keepNext w:val="0"/>
        <w:keepLines w:val="0"/>
        <w:pageBreakBefore w:val="0"/>
        <w:kinsoku/>
        <w:wordWrap/>
        <w:overflowPunct/>
        <w:topLinePunct w:val="0"/>
        <w:autoSpaceDE/>
        <w:autoSpaceDN/>
        <w:bidi w:val="0"/>
        <w:adjustRightInd w:val="0"/>
        <w:snapToGrid w:val="0"/>
        <w:spacing w:line="560" w:lineRule="exact"/>
        <w:textAlignment w:val="auto"/>
        <w:outlineLvl w:val="0"/>
        <w:rPr>
          <w:rFonts w:ascii="仿宋" w:hAnsi="仿宋" w:eastAsia="仿宋" w:cs="仿宋"/>
          <w:sz w:val="32"/>
          <w:szCs w:val="32"/>
        </w:rPr>
      </w:pPr>
    </w:p>
    <w:p>
      <w:pPr>
        <w:keepNext w:val="0"/>
        <w:keepLines w:val="0"/>
        <w:pageBreakBefore w:val="0"/>
        <w:kinsoku/>
        <w:wordWrap/>
        <w:overflowPunct/>
        <w:topLinePunct w:val="0"/>
        <w:autoSpaceDE/>
        <w:autoSpaceDN/>
        <w:bidi w:val="0"/>
        <w:adjustRightInd w:val="0"/>
        <w:snapToGrid w:val="0"/>
        <w:spacing w:line="560" w:lineRule="exact"/>
        <w:textAlignment w:val="auto"/>
        <w:outlineLvl w:val="0"/>
        <w:rPr>
          <w:rFonts w:ascii="仿宋" w:hAnsi="仿宋" w:eastAsia="仿宋" w:cs="仿宋"/>
          <w:sz w:val="32"/>
          <w:szCs w:val="32"/>
        </w:rPr>
      </w:pPr>
    </w:p>
    <w:p>
      <w:pPr>
        <w:keepNext w:val="0"/>
        <w:keepLines w:val="0"/>
        <w:pageBreakBefore w:val="0"/>
        <w:kinsoku/>
        <w:wordWrap/>
        <w:overflowPunct/>
        <w:topLinePunct w:val="0"/>
        <w:autoSpaceDE/>
        <w:autoSpaceDN/>
        <w:bidi w:val="0"/>
        <w:adjustRightInd w:val="0"/>
        <w:snapToGrid w:val="0"/>
        <w:spacing w:line="560" w:lineRule="exact"/>
        <w:textAlignment w:val="auto"/>
        <w:outlineLvl w:val="0"/>
        <w:rPr>
          <w:rFonts w:ascii="仿宋" w:hAnsi="仿宋" w:eastAsia="仿宋" w:cs="仿宋"/>
          <w:sz w:val="32"/>
          <w:szCs w:val="32"/>
        </w:rPr>
      </w:pPr>
    </w:p>
    <w:p>
      <w:pPr>
        <w:keepNext w:val="0"/>
        <w:keepLines w:val="0"/>
        <w:pageBreakBefore w:val="0"/>
        <w:kinsoku/>
        <w:wordWrap/>
        <w:overflowPunct/>
        <w:topLinePunct w:val="0"/>
        <w:autoSpaceDE/>
        <w:autoSpaceDN/>
        <w:bidi w:val="0"/>
        <w:adjustRightInd w:val="0"/>
        <w:snapToGrid w:val="0"/>
        <w:spacing w:line="560" w:lineRule="exact"/>
        <w:textAlignment w:val="auto"/>
        <w:outlineLvl w:val="0"/>
        <w:rPr>
          <w:rFonts w:hint="eastAsia" w:ascii="黑体" w:hAnsi="黑体" w:eastAsia="黑体" w:cs="黑体"/>
          <w:sz w:val="32"/>
          <w:szCs w:val="32"/>
        </w:rPr>
        <w:sectPr>
          <w:footerReference r:id="rId3" w:type="default"/>
          <w:pgSz w:w="11906" w:h="16838"/>
          <w:pgMar w:top="1440" w:right="1800" w:bottom="1440" w:left="1800" w:header="851" w:footer="992" w:gutter="0"/>
          <w:cols w:space="425" w:num="1"/>
          <w:docGrid w:type="lines" w:linePitch="312" w:charSpace="0"/>
        </w:sectPr>
      </w:pPr>
    </w:p>
    <w:p>
      <w:pPr>
        <w:keepNext w:val="0"/>
        <w:keepLines w:val="0"/>
        <w:pageBreakBefore w:val="0"/>
        <w:kinsoku/>
        <w:wordWrap/>
        <w:overflowPunct/>
        <w:topLinePunct w:val="0"/>
        <w:autoSpaceDE/>
        <w:autoSpaceDN/>
        <w:bidi w:val="0"/>
        <w:adjustRightInd w:val="0"/>
        <w:snapToGrid w:val="0"/>
        <w:spacing w:line="560" w:lineRule="exact"/>
        <w:textAlignment w:val="auto"/>
        <w:outlineLvl w:val="0"/>
        <w:rPr>
          <w:rFonts w:hint="eastAsia" w:ascii="华文中宋" w:hAnsi="华文中宋" w:eastAsia="华文中宋" w:cs="华文中宋"/>
          <w:spacing w:val="-6"/>
          <w:sz w:val="44"/>
          <w:szCs w:val="44"/>
        </w:rPr>
      </w:pPr>
      <w:r>
        <w:rPr>
          <w:rFonts w:hint="eastAsia" w:ascii="黑体" w:hAnsi="黑体" w:eastAsia="黑体" w:cs="黑体"/>
          <w:sz w:val="32"/>
          <w:szCs w:val="32"/>
        </w:rPr>
        <w:t>附件：</w:t>
      </w:r>
    </w:p>
    <w:p>
      <w:pPr>
        <w:keepNext w:val="0"/>
        <w:keepLines w:val="0"/>
        <w:pageBreakBefore w:val="0"/>
        <w:kinsoku/>
        <w:wordWrap/>
        <w:overflowPunct/>
        <w:topLinePunct w:val="0"/>
        <w:autoSpaceDE/>
        <w:autoSpaceDN/>
        <w:bidi w:val="0"/>
        <w:adjustRightInd w:val="0"/>
        <w:snapToGrid w:val="0"/>
        <w:spacing w:line="560" w:lineRule="exact"/>
        <w:ind w:firstLine="856" w:firstLineChars="200"/>
        <w:jc w:val="center"/>
        <w:textAlignment w:val="auto"/>
        <w:outlineLvl w:val="0"/>
        <w:rPr>
          <w:rFonts w:ascii="华文中宋" w:hAnsi="华文中宋" w:eastAsia="华文中宋" w:cs="华文中宋"/>
          <w:spacing w:val="-6"/>
          <w:sz w:val="44"/>
          <w:szCs w:val="44"/>
        </w:rPr>
      </w:pPr>
      <w:r>
        <w:rPr>
          <w:rFonts w:hint="eastAsia" w:ascii="华文中宋" w:hAnsi="华文中宋" w:eastAsia="华文中宋" w:cs="华文中宋"/>
          <w:spacing w:val="-6"/>
          <w:sz w:val="44"/>
          <w:szCs w:val="44"/>
        </w:rPr>
        <w:t>绍兴市基本医疗保险门诊规定病种</w:t>
      </w:r>
    </w:p>
    <w:p>
      <w:pPr>
        <w:keepNext w:val="0"/>
        <w:keepLines w:val="0"/>
        <w:pageBreakBefore w:val="0"/>
        <w:kinsoku/>
        <w:wordWrap/>
        <w:overflowPunct/>
        <w:topLinePunct w:val="0"/>
        <w:autoSpaceDE/>
        <w:autoSpaceDN/>
        <w:bidi w:val="0"/>
        <w:adjustRightInd w:val="0"/>
        <w:snapToGrid w:val="0"/>
        <w:spacing w:line="560" w:lineRule="exact"/>
        <w:ind w:firstLine="856" w:firstLineChars="200"/>
        <w:jc w:val="center"/>
        <w:textAlignment w:val="auto"/>
        <w:outlineLvl w:val="0"/>
        <w:rPr>
          <w:rFonts w:ascii="华文中宋" w:hAnsi="华文中宋" w:eastAsia="华文中宋" w:cs="华文中宋"/>
          <w:sz w:val="44"/>
          <w:szCs w:val="44"/>
        </w:rPr>
      </w:pPr>
      <w:r>
        <w:rPr>
          <w:rFonts w:hint="eastAsia" w:ascii="华文中宋" w:hAnsi="华文中宋" w:eastAsia="华文中宋" w:cs="华文中宋"/>
          <w:spacing w:val="-6"/>
          <w:sz w:val="44"/>
          <w:szCs w:val="44"/>
        </w:rPr>
        <w:t>诊断标准和治疗范围</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outlineLvl w:val="0"/>
        <w:rPr>
          <w:rFonts w:ascii="黑体" w:hAnsi="黑体" w:eastAsia="黑体" w:cs="黑体"/>
          <w:sz w:val="32"/>
          <w:szCs w:val="32"/>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outlineLvl w:val="0"/>
        <w:rPr>
          <w:rFonts w:ascii="仿宋" w:hAnsi="仿宋" w:eastAsia="仿宋" w:cs="仿宋"/>
          <w:sz w:val="32"/>
          <w:szCs w:val="32"/>
        </w:rPr>
      </w:pPr>
      <w:r>
        <w:rPr>
          <w:rFonts w:hint="eastAsia" w:ascii="黑体" w:hAnsi="黑体" w:eastAsia="黑体" w:cs="黑体"/>
          <w:sz w:val="32"/>
          <w:szCs w:val="32"/>
        </w:rPr>
        <w:t>一、恶性肿瘤</w:t>
      </w:r>
    </w:p>
    <w:p>
      <w:pPr>
        <w:keepNext w:val="0"/>
        <w:keepLines w:val="0"/>
        <w:pageBreakBefore w:val="0"/>
        <w:tabs>
          <w:tab w:val="left" w:pos="1100"/>
        </w:tabs>
        <w:kinsoku/>
        <w:wordWrap/>
        <w:overflowPunct/>
        <w:topLinePunct w:val="0"/>
        <w:autoSpaceDE/>
        <w:autoSpaceDN/>
        <w:bidi w:val="0"/>
        <w:adjustRightInd w:val="0"/>
        <w:snapToGrid w:val="0"/>
        <w:spacing w:line="560" w:lineRule="exact"/>
        <w:ind w:firstLine="643" w:firstLineChars="200"/>
        <w:textAlignment w:val="auto"/>
        <w:outlineLvl w:val="1"/>
        <w:rPr>
          <w:rFonts w:hint="eastAsia" w:ascii="仿宋_GB2312" w:hAnsi="仿宋_GB2312" w:eastAsia="仿宋_GB2312" w:cs="仿宋_GB2312"/>
          <w:sz w:val="32"/>
          <w:szCs w:val="32"/>
          <w:lang w:eastAsia="zh-CN"/>
        </w:rPr>
      </w:pPr>
      <w:r>
        <w:rPr>
          <w:rFonts w:hint="eastAsia" w:ascii="楷体" w:hAnsi="楷体" w:eastAsia="楷体" w:cs="楷体"/>
          <w:b/>
          <w:bCs/>
          <w:sz w:val="32"/>
          <w:szCs w:val="32"/>
        </w:rPr>
        <w:t>（一）诊断标准</w:t>
      </w:r>
      <w:r>
        <w:rPr>
          <w:rFonts w:hint="eastAsia" w:ascii="仿宋" w:hAnsi="仿宋" w:eastAsia="仿宋" w:cs="仿宋"/>
          <w:b/>
          <w:bCs/>
          <w:sz w:val="32"/>
          <w:szCs w:val="32"/>
        </w:rPr>
        <w:t>：</w:t>
      </w:r>
      <w:r>
        <w:rPr>
          <w:rFonts w:hint="eastAsia" w:ascii="仿宋_GB2312" w:hAnsi="仿宋_GB2312" w:eastAsia="仿宋_GB2312" w:cs="仿宋_GB2312"/>
          <w:sz w:val="32"/>
          <w:szCs w:val="32"/>
        </w:rPr>
        <w:t>临床诊断为恶性肿瘤并符合下列情形之一</w:t>
      </w:r>
      <w:r>
        <w:rPr>
          <w:rFonts w:hint="eastAsia" w:ascii="仿宋_GB2312" w:hAnsi="仿宋_GB2312" w:eastAsia="仿宋_GB2312" w:cs="仿宋_GB2312"/>
          <w:sz w:val="32"/>
          <w:szCs w:val="32"/>
          <w:lang w:eastAsia="zh-CN"/>
        </w:rPr>
        <w:t>：</w:t>
      </w:r>
    </w:p>
    <w:p>
      <w:pPr>
        <w:keepNext w:val="0"/>
        <w:keepLines w:val="0"/>
        <w:pageBreakBefore w:val="0"/>
        <w:tabs>
          <w:tab w:val="left" w:pos="1100"/>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1.组织学或细胞学检查显示恶性肿瘤特征性改变并病理确诊</w:t>
      </w:r>
      <w:r>
        <w:rPr>
          <w:rFonts w:hint="eastAsia" w:ascii="仿宋_GB2312" w:hAnsi="仿宋_GB2312" w:eastAsia="仿宋_GB2312" w:cs="仿宋_GB2312"/>
          <w:sz w:val="32"/>
          <w:szCs w:val="32"/>
          <w:lang w:eastAsia="zh-CN"/>
        </w:rPr>
        <w:t>；</w:t>
      </w:r>
    </w:p>
    <w:p>
      <w:pPr>
        <w:keepNext w:val="0"/>
        <w:keepLines w:val="0"/>
        <w:pageBreakBefore w:val="0"/>
        <w:tabs>
          <w:tab w:val="left" w:pos="1100"/>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2.影像学检查或实验室检查提示恶性肿瘤可能性大,已实施放疗或化疗</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3.影像学检查或实验室检查提示恶性肿瘤,未行手术或放化疗治疗,三级医院专科的医生在病历中明确记载并出具诊断证明书。</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outlineLvl w:val="1"/>
        <w:rPr>
          <w:rFonts w:ascii="楷体" w:hAnsi="楷体" w:eastAsia="楷体" w:cs="楷体"/>
          <w:sz w:val="32"/>
          <w:szCs w:val="32"/>
        </w:rPr>
      </w:pPr>
      <w:r>
        <w:rPr>
          <w:rFonts w:hint="eastAsia" w:ascii="楷体" w:hAnsi="楷体" w:eastAsia="楷体" w:cs="楷体"/>
          <w:b/>
          <w:bCs/>
          <w:sz w:val="32"/>
          <w:szCs w:val="32"/>
        </w:rPr>
        <w:t>（二）治疗范围：</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1.门诊放疗：</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（1）放射性同位素治疗；</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（2）放射治疗</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（3）放疗用造影剂。</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yellow"/>
          <w:lang w:eastAsia="zh-CN"/>
        </w:rPr>
      </w:pPr>
      <w:r>
        <w:rPr>
          <w:rFonts w:hint="eastAsia" w:ascii="仿宋_GB2312" w:hAnsi="仿宋_GB2312" w:eastAsia="仿宋_GB2312" w:cs="仿宋_GB2312"/>
          <w:sz w:val="32"/>
          <w:szCs w:val="32"/>
        </w:rPr>
        <w:t>2.门诊化疗：限于西药抗肿瘤药、</w:t>
      </w:r>
      <w:r>
        <w:rPr>
          <w:rFonts w:hint="eastAsia" w:ascii="仿宋_GB2312" w:hAnsi="仿宋_GB2312" w:eastAsia="仿宋_GB2312" w:cs="仿宋_GB2312"/>
          <w:sz w:val="32"/>
          <w:szCs w:val="32"/>
          <w:highlight w:val="none"/>
        </w:rPr>
        <w:t>内分泌</w:t>
      </w:r>
      <w:r>
        <w:rPr>
          <w:rFonts w:hint="eastAsia" w:ascii="仿宋_GB2312" w:hAnsi="仿宋_GB2312" w:eastAsia="仿宋_GB2312" w:cs="仿宋_GB2312"/>
          <w:sz w:val="32"/>
          <w:szCs w:val="32"/>
          <w:highlight w:val="none"/>
          <w:lang w:eastAsia="zh-CN"/>
        </w:rPr>
        <w:t>治疗</w:t>
      </w:r>
      <w:r>
        <w:rPr>
          <w:rFonts w:hint="eastAsia" w:ascii="仿宋_GB2312" w:hAnsi="仿宋_GB2312" w:eastAsia="仿宋_GB2312" w:cs="仿宋_GB2312"/>
          <w:sz w:val="32"/>
          <w:szCs w:val="32"/>
          <w:highlight w:val="none"/>
        </w:rPr>
        <w:t>药</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α-干扰素；</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4.升白细胞药物</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晚期镇痛药</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5.抗真菌药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限伴有重度粒细胞缺乏的侵袭性曲霉菌和念珠菌感染</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中成药：限于《药品目录》和国家谈判药品中的中成药抗肿瘤药物和肿瘤辅助用药（</w:t>
      </w:r>
      <w:r>
        <w:rPr>
          <w:rFonts w:hint="eastAsia" w:ascii="仿宋_GB2312" w:hAnsi="仿宋_GB2312" w:eastAsia="仿宋_GB2312" w:cs="仿宋_GB2312"/>
          <w:sz w:val="32"/>
          <w:szCs w:val="32"/>
          <w:lang w:eastAsia="zh-CN"/>
        </w:rPr>
        <w:t>同时使用</w:t>
      </w:r>
      <w:r>
        <w:rPr>
          <w:rFonts w:hint="eastAsia" w:ascii="仿宋_GB2312" w:hAnsi="仿宋_GB2312" w:eastAsia="仿宋_GB2312" w:cs="仿宋_GB2312"/>
          <w:sz w:val="32"/>
          <w:szCs w:val="32"/>
        </w:rPr>
        <w:t>不超过</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种）；</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7.中药饮片：限于本病；</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hint="eastAsia" w:ascii="仿宋_GB2312" w:hAnsi="仿宋_GB2312" w:eastAsia="仿宋_GB2312" w:cs="仿宋_GB2312"/>
          <w:color w:val="auto"/>
          <w:sz w:val="32"/>
          <w:szCs w:val="32"/>
        </w:rPr>
        <w:t>.其他</w:t>
      </w:r>
      <w:r>
        <w:rPr>
          <w:rFonts w:hint="eastAsia" w:ascii="仿宋_GB2312" w:hAnsi="仿宋_GB2312" w:eastAsia="仿宋_GB2312" w:cs="仿宋_GB2312"/>
          <w:sz w:val="32"/>
          <w:szCs w:val="32"/>
        </w:rPr>
        <w:t>：膀胱灌注、膀胱冲洗（限膀胱恶性肿瘤），造口袋（限结直肠恶性肿瘤、膀胱恶性肿瘤，按年度限额使用）。</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（三）辅助检查：</w:t>
      </w:r>
      <w:r>
        <w:rPr>
          <w:rFonts w:hint="eastAsia" w:ascii="仿宋_GB2312" w:hAnsi="仿宋_GB2312" w:eastAsia="仿宋_GB2312" w:cs="仿宋_GB2312"/>
          <w:sz w:val="32"/>
          <w:szCs w:val="32"/>
        </w:rPr>
        <w:t>血常规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肝功能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肾功能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肿瘤相关抗原测定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肺部CT（一个医保年度每家门诊规定病种定点医院不超过</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B超（限实体肿瘤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snapToGrid w:val="0"/>
        <w:spacing w:line="560" w:lineRule="exact"/>
        <w:ind w:right="23" w:firstLine="616" w:firstLineChars="200"/>
        <w:textAlignment w:val="auto"/>
        <w:rPr>
          <w:rFonts w:ascii="黑体" w:hAnsi="黑体" w:eastAsia="黑体" w:cs="黑体"/>
          <w:bCs/>
          <w:spacing w:val="-6"/>
          <w:sz w:val="32"/>
          <w:szCs w:val="32"/>
        </w:rPr>
      </w:pPr>
      <w:r>
        <w:rPr>
          <w:rFonts w:hint="eastAsia" w:ascii="黑体" w:hAnsi="黑体" w:eastAsia="黑体" w:cs="黑体"/>
          <w:bCs/>
          <w:spacing w:val="-6"/>
          <w:sz w:val="32"/>
          <w:szCs w:val="32"/>
        </w:rPr>
        <w:t>二、尿毒症门诊肾透析</w:t>
      </w:r>
    </w:p>
    <w:p>
      <w:pPr>
        <w:keepNext w:val="0"/>
        <w:keepLines w:val="0"/>
        <w:pageBreakBefore w:val="0"/>
        <w:kinsoku/>
        <w:wordWrap/>
        <w:overflowPunct/>
        <w:topLinePunct w:val="0"/>
        <w:autoSpaceDE/>
        <w:autoSpaceDN/>
        <w:bidi w:val="0"/>
        <w:snapToGrid w:val="0"/>
        <w:spacing w:line="560" w:lineRule="exact"/>
        <w:ind w:right="23" w:firstLine="619" w:firstLineChars="200"/>
        <w:textAlignment w:val="auto"/>
        <w:rPr>
          <w:rFonts w:hint="eastAsia" w:ascii="仿宋_GB2312" w:hAnsi="仿宋_GB2312" w:eastAsia="仿宋_GB2312" w:cs="仿宋_GB2312"/>
          <w:spacing w:val="-6"/>
          <w:sz w:val="32"/>
          <w:szCs w:val="32"/>
          <w:lang w:eastAsia="zh-CN"/>
        </w:rPr>
      </w:pPr>
      <w:r>
        <w:rPr>
          <w:rFonts w:hint="eastAsia" w:ascii="楷体" w:hAnsi="楷体" w:eastAsia="楷体" w:cs="楷体"/>
          <w:b/>
          <w:bCs/>
          <w:spacing w:val="-6"/>
          <w:sz w:val="32"/>
          <w:szCs w:val="32"/>
        </w:rPr>
        <w:t>（一）诊断标准：</w:t>
      </w:r>
      <w:r>
        <w:rPr>
          <w:rFonts w:hint="eastAsia" w:ascii="仿宋_GB2312" w:hAnsi="仿宋_GB2312" w:eastAsia="仿宋_GB2312" w:cs="仿宋_GB2312"/>
          <w:spacing w:val="-6"/>
          <w:sz w:val="32"/>
          <w:szCs w:val="32"/>
        </w:rPr>
        <w:t>经住院确诊为慢性肾功能不全尿毒症期（需提供近期肾功能检测报告单）并符合下列情形之一</w:t>
      </w:r>
      <w:r>
        <w:rPr>
          <w:rFonts w:hint="eastAsia" w:ascii="仿宋_GB2312" w:hAnsi="仿宋_GB2312" w:eastAsia="仿宋_GB2312" w:cs="仿宋_GB2312"/>
          <w:spacing w:val="-6"/>
          <w:sz w:val="32"/>
          <w:szCs w:val="32"/>
          <w:lang w:eastAsia="zh-CN"/>
        </w:rPr>
        <w:t>：</w:t>
      </w:r>
    </w:p>
    <w:p>
      <w:pPr>
        <w:keepNext w:val="0"/>
        <w:keepLines w:val="0"/>
        <w:pageBreakBefore w:val="0"/>
        <w:kinsoku/>
        <w:wordWrap/>
        <w:overflowPunct/>
        <w:topLinePunct w:val="0"/>
        <w:autoSpaceDE/>
        <w:autoSpaceDN/>
        <w:bidi w:val="0"/>
        <w:snapToGrid w:val="0"/>
        <w:spacing w:line="560" w:lineRule="exact"/>
        <w:ind w:right="23" w:firstLine="616" w:firstLineChars="200"/>
        <w:textAlignment w:val="auto"/>
        <w:rPr>
          <w:rFonts w:hint="eastAsia" w:ascii="仿宋_GB2312" w:hAnsi="仿宋_GB2312" w:eastAsia="仿宋_GB2312" w:cs="仿宋_GB2312"/>
          <w:spacing w:val="-6"/>
          <w:sz w:val="32"/>
          <w:szCs w:val="32"/>
          <w:lang w:eastAsia="zh-CN"/>
        </w:rPr>
      </w:pPr>
      <w:r>
        <w:rPr>
          <w:rFonts w:hint="eastAsia" w:ascii="仿宋_GB2312" w:hAnsi="仿宋_GB2312" w:eastAsia="仿宋_GB2312" w:cs="仿宋_GB2312"/>
          <w:spacing w:val="-6"/>
          <w:sz w:val="32"/>
          <w:szCs w:val="32"/>
        </w:rPr>
        <w:t>1.血透病人已完成动静脉造瘘术（提供手术记录单或血液透析记录单）</w:t>
      </w:r>
      <w:r>
        <w:rPr>
          <w:rFonts w:hint="eastAsia" w:ascii="仿宋_GB2312" w:hAnsi="仿宋_GB2312" w:eastAsia="仿宋_GB2312" w:cs="仿宋_GB2312"/>
          <w:spacing w:val="-6"/>
          <w:sz w:val="32"/>
          <w:szCs w:val="32"/>
          <w:lang w:eastAsia="zh-CN"/>
        </w:rPr>
        <w:t>；</w:t>
      </w:r>
    </w:p>
    <w:p>
      <w:pPr>
        <w:keepNext w:val="0"/>
        <w:keepLines w:val="0"/>
        <w:pageBreakBefore w:val="0"/>
        <w:kinsoku/>
        <w:wordWrap/>
        <w:overflowPunct/>
        <w:topLinePunct w:val="0"/>
        <w:autoSpaceDE/>
        <w:autoSpaceDN/>
        <w:bidi w:val="0"/>
        <w:snapToGrid w:val="0"/>
        <w:spacing w:line="560" w:lineRule="exact"/>
        <w:ind w:right="23" w:firstLine="616"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2.腹透病人已完成腹透置管术（提供手术记录单或腹膜透析记录单）。</w:t>
      </w:r>
    </w:p>
    <w:p>
      <w:pPr>
        <w:keepNext w:val="0"/>
        <w:keepLines w:val="0"/>
        <w:pageBreakBefore w:val="0"/>
        <w:kinsoku/>
        <w:wordWrap/>
        <w:overflowPunct/>
        <w:topLinePunct w:val="0"/>
        <w:autoSpaceDE/>
        <w:autoSpaceDN/>
        <w:bidi w:val="0"/>
        <w:snapToGrid w:val="0"/>
        <w:spacing w:line="560" w:lineRule="exact"/>
        <w:ind w:right="23" w:firstLine="619" w:firstLineChars="200"/>
        <w:textAlignment w:val="auto"/>
        <w:rPr>
          <w:rFonts w:ascii="楷体" w:hAnsi="楷体" w:eastAsia="楷体" w:cs="楷体"/>
          <w:b/>
          <w:bCs/>
          <w:spacing w:val="-6"/>
          <w:sz w:val="32"/>
          <w:szCs w:val="32"/>
        </w:rPr>
      </w:pPr>
      <w:r>
        <w:rPr>
          <w:rFonts w:hint="eastAsia" w:ascii="楷体" w:hAnsi="楷体" w:eastAsia="楷体" w:cs="楷体"/>
          <w:b/>
          <w:bCs/>
          <w:spacing w:val="-6"/>
          <w:sz w:val="32"/>
          <w:szCs w:val="32"/>
        </w:rPr>
        <w:t>（二）治疗范围：</w:t>
      </w:r>
    </w:p>
    <w:p>
      <w:pPr>
        <w:keepNext w:val="0"/>
        <w:keepLines w:val="0"/>
        <w:pageBreakBefore w:val="0"/>
        <w:kinsoku/>
        <w:wordWrap/>
        <w:overflowPunct/>
        <w:topLinePunct w:val="0"/>
        <w:autoSpaceDE/>
        <w:autoSpaceDN/>
        <w:bidi w:val="0"/>
        <w:snapToGrid w:val="0"/>
        <w:spacing w:line="560" w:lineRule="exact"/>
        <w:ind w:right="23" w:firstLine="616" w:firstLineChars="200"/>
        <w:textAlignment w:val="auto"/>
        <w:rPr>
          <w:rFonts w:hint="eastAsia" w:ascii="仿宋_GB2312" w:hAnsi="仿宋_GB2312" w:eastAsia="仿宋_GB2312" w:cs="仿宋_GB2312"/>
          <w:spacing w:val="-6"/>
          <w:sz w:val="32"/>
          <w:szCs w:val="32"/>
          <w:lang w:eastAsia="zh-CN"/>
        </w:rPr>
      </w:pPr>
      <w:r>
        <w:rPr>
          <w:rFonts w:hint="eastAsia" w:ascii="仿宋_GB2312" w:hAnsi="仿宋_GB2312" w:eastAsia="仿宋_GB2312" w:cs="仿宋_GB2312"/>
          <w:spacing w:val="-6"/>
          <w:sz w:val="32"/>
          <w:szCs w:val="32"/>
        </w:rPr>
        <w:t>1.门诊血液透析（包括透析器、生理盐水、肝素、创可贴）</w:t>
      </w:r>
      <w:r>
        <w:rPr>
          <w:rFonts w:hint="eastAsia" w:ascii="仿宋_GB2312" w:hAnsi="仿宋_GB2312" w:eastAsia="仿宋_GB2312" w:cs="仿宋_GB2312"/>
          <w:spacing w:val="-6"/>
          <w:sz w:val="32"/>
          <w:szCs w:val="32"/>
          <w:lang w:eastAsia="zh-CN"/>
        </w:rPr>
        <w:t>；</w:t>
      </w:r>
    </w:p>
    <w:p>
      <w:pPr>
        <w:keepNext w:val="0"/>
        <w:keepLines w:val="0"/>
        <w:pageBreakBefore w:val="0"/>
        <w:kinsoku/>
        <w:wordWrap/>
        <w:overflowPunct/>
        <w:topLinePunct w:val="0"/>
        <w:autoSpaceDE/>
        <w:autoSpaceDN/>
        <w:bidi w:val="0"/>
        <w:snapToGrid w:val="0"/>
        <w:spacing w:line="560" w:lineRule="exact"/>
        <w:ind w:right="23" w:firstLine="616"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2.门诊腹膜透析（包括腹透液、碘呋帽）</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rPr>
        <w:t xml:space="preserve"> </w:t>
      </w:r>
    </w:p>
    <w:p>
      <w:pPr>
        <w:keepNext w:val="0"/>
        <w:keepLines w:val="0"/>
        <w:pageBreakBefore w:val="0"/>
        <w:kinsoku/>
        <w:wordWrap/>
        <w:overflowPunct/>
        <w:topLinePunct w:val="0"/>
        <w:autoSpaceDE/>
        <w:autoSpaceDN/>
        <w:bidi w:val="0"/>
        <w:snapToGrid w:val="0"/>
        <w:spacing w:line="560" w:lineRule="exact"/>
        <w:ind w:right="23" w:firstLine="616"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3.血液透析滤过（HDF）（包括滤过器、生理盐水、肝素、创可贴、碘呋帽）：限常规透析不能控制的高浓度甲状旁腺素（PTH≥600pg/ml）症、或血清β-微球蛋白≥10000Ug/L或由于容量过度增加而反复发生心力衰竭者（附检查报告单）</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rPr>
        <w:t xml:space="preserve"> </w:t>
      </w:r>
    </w:p>
    <w:p>
      <w:pPr>
        <w:keepNext w:val="0"/>
        <w:keepLines w:val="0"/>
        <w:pageBreakBefore w:val="0"/>
        <w:kinsoku/>
        <w:wordWrap/>
        <w:overflowPunct/>
        <w:topLinePunct w:val="0"/>
        <w:autoSpaceDE/>
        <w:autoSpaceDN/>
        <w:bidi w:val="0"/>
        <w:snapToGrid w:val="0"/>
        <w:spacing w:line="560" w:lineRule="exact"/>
        <w:ind w:right="23" w:firstLine="616" w:firstLineChars="200"/>
        <w:textAlignment w:val="auto"/>
        <w:rPr>
          <w:rFonts w:hint="eastAsia" w:ascii="仿宋_GB2312" w:hAnsi="仿宋_GB2312" w:eastAsia="仿宋_GB2312" w:cs="仿宋_GB2312"/>
          <w:spacing w:val="-6"/>
          <w:sz w:val="32"/>
          <w:szCs w:val="32"/>
          <w:lang w:eastAsia="zh-CN"/>
        </w:rPr>
      </w:pPr>
      <w:r>
        <w:rPr>
          <w:rFonts w:hint="eastAsia" w:ascii="仿宋_GB2312" w:hAnsi="仿宋_GB2312" w:eastAsia="仿宋_GB2312" w:cs="仿宋_GB2312"/>
          <w:spacing w:val="-6"/>
          <w:sz w:val="32"/>
          <w:szCs w:val="32"/>
        </w:rPr>
        <w:t>4.药物：重组人促红素，铁剂，罗沙司他，抗高血压药，阿利</w:t>
      </w:r>
      <w:r>
        <w:rPr>
          <w:rFonts w:hint="eastAsia" w:ascii="仿宋_GB2312" w:hAnsi="仿宋_GB2312" w:eastAsia="仿宋_GB2312" w:cs="仿宋_GB2312"/>
          <w:color w:val="000000" w:themeColor="text1"/>
          <w:spacing w:val="-6"/>
          <w:sz w:val="32"/>
          <w:szCs w:val="32"/>
          <w14:textFill>
            <w14:solidFill>
              <w14:schemeClr w14:val="tx1"/>
            </w14:solidFill>
          </w14:textFill>
        </w:rPr>
        <w:t>沙坦酯，</w:t>
      </w:r>
      <w:r>
        <w:rPr>
          <w:rFonts w:hint="eastAsia" w:ascii="仿宋_GB2312" w:hAnsi="仿宋_GB2312" w:eastAsia="仿宋_GB2312" w:cs="仿宋_GB2312"/>
          <w:spacing w:val="-6"/>
          <w:sz w:val="32"/>
          <w:szCs w:val="32"/>
        </w:rPr>
        <w:t>复方α-酮酸</w:t>
      </w:r>
      <w:r>
        <w:rPr>
          <w:rFonts w:hint="eastAsia" w:ascii="仿宋_GB2312" w:hAnsi="仿宋_GB2312" w:eastAsia="仿宋_GB2312" w:cs="仿宋_GB2312"/>
          <w:i/>
          <w:iCs/>
          <w:spacing w:val="-6"/>
          <w:sz w:val="32"/>
          <w:szCs w:val="32"/>
        </w:rPr>
        <w:t>，</w:t>
      </w:r>
      <w:r>
        <w:rPr>
          <w:rFonts w:hint="eastAsia" w:ascii="仿宋_GB2312" w:hAnsi="仿宋_GB2312" w:eastAsia="仿宋_GB2312" w:cs="仿宋_GB2312"/>
          <w:spacing w:val="-6"/>
          <w:sz w:val="32"/>
          <w:szCs w:val="32"/>
        </w:rPr>
        <w:t>α-骨化醇，骨化三醇，阿司匹林，碳酸钙，帕立骨化醇，西那卡塞，司维拉姆，碳酸镧</w:t>
      </w:r>
      <w:r>
        <w:rPr>
          <w:rFonts w:hint="eastAsia" w:ascii="仿宋_GB2312" w:hAnsi="仿宋_GB2312" w:eastAsia="仿宋_GB2312" w:cs="仿宋_GB2312"/>
          <w:spacing w:val="-6"/>
          <w:sz w:val="32"/>
          <w:szCs w:val="32"/>
          <w:lang w:eastAsia="zh-CN"/>
        </w:rPr>
        <w:t>。</w:t>
      </w:r>
    </w:p>
    <w:p>
      <w:pPr>
        <w:keepNext w:val="0"/>
        <w:keepLines w:val="0"/>
        <w:pageBreakBefore w:val="0"/>
        <w:kinsoku/>
        <w:wordWrap/>
        <w:overflowPunct/>
        <w:topLinePunct w:val="0"/>
        <w:autoSpaceDE/>
        <w:autoSpaceDN/>
        <w:bidi w:val="0"/>
        <w:snapToGrid w:val="0"/>
        <w:spacing w:line="560" w:lineRule="exact"/>
        <w:ind w:right="23" w:firstLine="619" w:firstLineChars="200"/>
        <w:textAlignment w:val="auto"/>
        <w:rPr>
          <w:rFonts w:hint="eastAsia" w:ascii="仿宋_GB2312" w:hAnsi="仿宋_GB2312" w:eastAsia="仿宋_GB2312" w:cs="仿宋_GB2312"/>
          <w:spacing w:val="-6"/>
          <w:sz w:val="32"/>
          <w:szCs w:val="32"/>
        </w:rPr>
      </w:pPr>
      <w:r>
        <w:rPr>
          <w:rFonts w:hint="eastAsia" w:ascii="楷体" w:hAnsi="楷体" w:eastAsia="楷体" w:cs="楷体"/>
          <w:b/>
          <w:bCs/>
          <w:spacing w:val="-6"/>
          <w:sz w:val="32"/>
          <w:szCs w:val="32"/>
        </w:rPr>
        <w:t>（三）辅助检查：</w:t>
      </w:r>
      <w:r>
        <w:rPr>
          <w:rFonts w:hint="eastAsia" w:ascii="仿宋_GB2312" w:hAnsi="仿宋_GB2312" w:eastAsia="仿宋_GB2312" w:cs="仿宋_GB2312"/>
          <w:spacing w:val="-6"/>
          <w:sz w:val="32"/>
          <w:szCs w:val="32"/>
        </w:rPr>
        <w:t>尿常规，血常规，肾功能，血清β-微球蛋白，血甲状旁腺素测定，血电解质测定</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rPr>
        <w:t>肝功能</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rPr>
        <w:t>血糖，</w:t>
      </w:r>
      <w:r>
        <w:rPr>
          <w:rFonts w:hint="eastAsia" w:ascii="仿宋_GB2312" w:hAnsi="仿宋_GB2312" w:eastAsia="仿宋_GB2312" w:cs="仿宋_GB2312"/>
          <w:spacing w:val="-6"/>
          <w:sz w:val="32"/>
          <w:szCs w:val="32"/>
          <w:lang w:val="en-US" w:eastAsia="zh-CN"/>
        </w:rPr>
        <w:t>血脂。</w:t>
      </w:r>
    </w:p>
    <w:p>
      <w:pPr>
        <w:keepNext w:val="0"/>
        <w:keepLines w:val="0"/>
        <w:pageBreakBefore w:val="0"/>
        <w:kinsoku/>
        <w:wordWrap/>
        <w:overflowPunct/>
        <w:topLinePunct w:val="0"/>
        <w:autoSpaceDE/>
        <w:autoSpaceDN/>
        <w:bidi w:val="0"/>
        <w:snapToGrid w:val="0"/>
        <w:spacing w:line="560" w:lineRule="exact"/>
        <w:ind w:right="24" w:firstLine="616" w:firstLineChars="200"/>
        <w:textAlignment w:val="auto"/>
        <w:rPr>
          <w:rFonts w:hint="eastAsia" w:ascii="黑体" w:hAnsi="黑体" w:eastAsia="黑体" w:cs="黑体"/>
          <w:bCs/>
          <w:spacing w:val="-6"/>
          <w:sz w:val="32"/>
          <w:szCs w:val="32"/>
        </w:rPr>
      </w:pPr>
      <w:r>
        <w:rPr>
          <w:rFonts w:hint="eastAsia" w:ascii="黑体" w:hAnsi="黑体" w:eastAsia="黑体" w:cs="黑体"/>
          <w:bCs/>
          <w:spacing w:val="-6"/>
          <w:sz w:val="32"/>
          <w:szCs w:val="32"/>
        </w:rPr>
        <w:t>三、组织器官移植后抗排异治疗</w:t>
      </w:r>
    </w:p>
    <w:p>
      <w:pPr>
        <w:keepNext w:val="0"/>
        <w:keepLines w:val="0"/>
        <w:pageBreakBefore w:val="0"/>
        <w:kinsoku/>
        <w:wordWrap/>
        <w:overflowPunct/>
        <w:topLinePunct w:val="0"/>
        <w:autoSpaceDE/>
        <w:autoSpaceDN/>
        <w:bidi w:val="0"/>
        <w:snapToGrid w:val="0"/>
        <w:spacing w:line="560" w:lineRule="exact"/>
        <w:ind w:right="23" w:firstLine="619" w:firstLineChars="200"/>
        <w:textAlignment w:val="auto"/>
        <w:rPr>
          <w:rFonts w:hint="eastAsia" w:ascii="仿宋_GB2312" w:hAnsi="仿宋_GB2312" w:eastAsia="仿宋_GB2312" w:cs="仿宋_GB2312"/>
          <w:sz w:val="32"/>
          <w:szCs w:val="32"/>
        </w:rPr>
      </w:pPr>
      <w:r>
        <w:rPr>
          <w:rFonts w:hint="eastAsia" w:ascii="楷体" w:hAnsi="楷体" w:eastAsia="楷体" w:cs="楷体"/>
          <w:b/>
          <w:bCs/>
          <w:spacing w:val="-6"/>
          <w:sz w:val="32"/>
          <w:szCs w:val="32"/>
        </w:rPr>
        <w:t>（一）诊断标准：</w:t>
      </w:r>
      <w:r>
        <w:rPr>
          <w:rFonts w:hint="eastAsia" w:ascii="仿宋_GB2312" w:hAnsi="仿宋_GB2312" w:eastAsia="仿宋_GB2312" w:cs="仿宋_GB2312"/>
          <w:sz w:val="32"/>
          <w:szCs w:val="32"/>
        </w:rPr>
        <w:t>移植异体</w:t>
      </w:r>
      <w:r>
        <w:rPr>
          <w:rFonts w:hint="eastAsia" w:ascii="仿宋_GB2312" w:hAnsi="仿宋_GB2312" w:eastAsia="仿宋_GB2312" w:cs="仿宋_GB2312"/>
          <w:sz w:val="32"/>
          <w:szCs w:val="32"/>
          <w:lang w:eastAsia="zh-CN"/>
        </w:rPr>
        <w:t>细胞、</w:t>
      </w:r>
      <w:r>
        <w:rPr>
          <w:rFonts w:hint="eastAsia" w:ascii="仿宋_GB2312" w:hAnsi="仿宋_GB2312" w:eastAsia="仿宋_GB2312" w:cs="仿宋_GB2312"/>
          <w:sz w:val="32"/>
          <w:szCs w:val="32"/>
        </w:rPr>
        <w:t>组织或器官后需长期服用抗排异药物治疗,有三级医院专科科室的医师病历明确记载，并提供以下至少一项：</w:t>
      </w:r>
    </w:p>
    <w:p>
      <w:pPr>
        <w:keepNext w:val="0"/>
        <w:keepLines w:val="0"/>
        <w:pageBreakBefore w:val="0"/>
        <w:kinsoku/>
        <w:wordWrap/>
        <w:overflowPunct/>
        <w:topLinePunct w:val="0"/>
        <w:autoSpaceDE/>
        <w:autoSpaceDN/>
        <w:bidi w:val="0"/>
        <w:snapToGrid w:val="0"/>
        <w:spacing w:line="560" w:lineRule="exact"/>
        <w:ind w:right="23" w:firstLine="616"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1.移植手术记录单；</w:t>
      </w:r>
    </w:p>
    <w:p>
      <w:pPr>
        <w:keepNext w:val="0"/>
        <w:keepLines w:val="0"/>
        <w:pageBreakBefore w:val="0"/>
        <w:kinsoku/>
        <w:wordWrap/>
        <w:overflowPunct/>
        <w:topLinePunct w:val="0"/>
        <w:autoSpaceDE/>
        <w:autoSpaceDN/>
        <w:bidi w:val="0"/>
        <w:snapToGrid w:val="0"/>
        <w:spacing w:line="560" w:lineRule="exact"/>
        <w:ind w:right="23" w:firstLine="616"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2.移植器官B超；</w:t>
      </w:r>
    </w:p>
    <w:p>
      <w:pPr>
        <w:keepNext w:val="0"/>
        <w:keepLines w:val="0"/>
        <w:pageBreakBefore w:val="0"/>
        <w:kinsoku/>
        <w:wordWrap/>
        <w:overflowPunct/>
        <w:topLinePunct w:val="0"/>
        <w:autoSpaceDE/>
        <w:autoSpaceDN/>
        <w:bidi w:val="0"/>
        <w:snapToGrid w:val="0"/>
        <w:spacing w:line="560" w:lineRule="exact"/>
        <w:ind w:right="23" w:firstLine="616" w:firstLineChars="200"/>
        <w:textAlignment w:val="auto"/>
        <w:rPr>
          <w:rFonts w:hint="eastAsia" w:ascii="仿宋_GB2312" w:hAnsi="仿宋_GB2312" w:eastAsia="仿宋_GB2312" w:cs="仿宋_GB2312"/>
          <w:strike/>
          <w:color w:val="FF0000"/>
          <w:spacing w:val="-6"/>
          <w:sz w:val="32"/>
          <w:szCs w:val="32"/>
        </w:rPr>
      </w:pPr>
      <w:r>
        <w:rPr>
          <w:rFonts w:hint="eastAsia" w:ascii="仿宋_GB2312" w:hAnsi="仿宋_GB2312" w:eastAsia="仿宋_GB2312" w:cs="仿宋_GB2312"/>
          <w:spacing w:val="-6"/>
          <w:sz w:val="32"/>
          <w:szCs w:val="32"/>
        </w:rPr>
        <w:t>3.抗排异药物浓度测定。</w:t>
      </w:r>
    </w:p>
    <w:p>
      <w:pPr>
        <w:keepNext w:val="0"/>
        <w:keepLines w:val="0"/>
        <w:pageBreakBefore w:val="0"/>
        <w:kinsoku/>
        <w:wordWrap/>
        <w:overflowPunct/>
        <w:topLinePunct w:val="0"/>
        <w:autoSpaceDE/>
        <w:autoSpaceDN/>
        <w:bidi w:val="0"/>
        <w:snapToGrid w:val="0"/>
        <w:spacing w:line="560" w:lineRule="exact"/>
        <w:ind w:right="23" w:firstLine="619" w:firstLineChars="200"/>
        <w:textAlignment w:val="auto"/>
        <w:rPr>
          <w:rFonts w:ascii="仿宋" w:hAnsi="仿宋" w:eastAsia="仿宋" w:cs="仿宋"/>
          <w:b/>
          <w:bCs/>
          <w:spacing w:val="-6"/>
          <w:sz w:val="32"/>
          <w:szCs w:val="32"/>
        </w:rPr>
      </w:pPr>
      <w:r>
        <w:rPr>
          <w:rFonts w:hint="eastAsia" w:ascii="楷体" w:hAnsi="楷体" w:eastAsia="楷体" w:cs="楷体"/>
          <w:b/>
          <w:bCs/>
          <w:spacing w:val="-6"/>
          <w:sz w:val="32"/>
          <w:szCs w:val="32"/>
        </w:rPr>
        <w:t>（二）治疗范围：</w:t>
      </w:r>
    </w:p>
    <w:p>
      <w:pPr>
        <w:keepNext w:val="0"/>
        <w:keepLines w:val="0"/>
        <w:pageBreakBefore w:val="0"/>
        <w:kinsoku/>
        <w:wordWrap/>
        <w:overflowPunct/>
        <w:topLinePunct w:val="0"/>
        <w:autoSpaceDE/>
        <w:autoSpaceDN/>
        <w:bidi w:val="0"/>
        <w:snapToGrid w:val="0"/>
        <w:spacing w:line="560" w:lineRule="exact"/>
        <w:ind w:right="23" w:firstLine="616" w:firstLineChars="200"/>
        <w:textAlignment w:val="auto"/>
        <w:rPr>
          <w:rFonts w:hint="eastAsia" w:ascii="仿宋_GB2312" w:hAnsi="仿宋_GB2312" w:eastAsia="仿宋_GB2312" w:cs="仿宋_GB2312"/>
          <w:color w:val="auto"/>
          <w:spacing w:val="-6"/>
          <w:sz w:val="32"/>
          <w:szCs w:val="32"/>
          <w:lang w:eastAsia="zh-CN"/>
        </w:rPr>
      </w:pPr>
      <w:r>
        <w:rPr>
          <w:rFonts w:hint="eastAsia" w:ascii="仿宋_GB2312" w:hAnsi="仿宋_GB2312" w:eastAsia="仿宋_GB2312" w:cs="仿宋_GB2312"/>
          <w:spacing w:val="-6"/>
          <w:sz w:val="32"/>
          <w:szCs w:val="32"/>
        </w:rPr>
        <w:t>1.抗排异治疗：免疫抑制剂，</w:t>
      </w:r>
      <w:r>
        <w:rPr>
          <w:rFonts w:hint="eastAsia" w:ascii="仿宋_GB2312" w:hAnsi="仿宋_GB2312" w:eastAsia="仿宋_GB2312" w:cs="仿宋_GB2312"/>
          <w:color w:val="auto"/>
          <w:spacing w:val="-6"/>
          <w:sz w:val="32"/>
          <w:szCs w:val="32"/>
        </w:rPr>
        <w:t>肾上腺皮质激素</w:t>
      </w:r>
      <w:r>
        <w:rPr>
          <w:rFonts w:hint="eastAsia" w:ascii="仿宋_GB2312" w:hAnsi="仿宋_GB2312" w:eastAsia="仿宋_GB2312" w:cs="仿宋_GB2312"/>
          <w:color w:val="auto"/>
          <w:spacing w:val="-6"/>
          <w:sz w:val="32"/>
          <w:szCs w:val="32"/>
          <w:lang w:eastAsia="zh-CN"/>
        </w:rPr>
        <w:t>，；</w:t>
      </w:r>
    </w:p>
    <w:p>
      <w:pPr>
        <w:keepNext w:val="0"/>
        <w:keepLines w:val="0"/>
        <w:pageBreakBefore w:val="0"/>
        <w:kinsoku/>
        <w:wordWrap/>
        <w:overflowPunct/>
        <w:topLinePunct w:val="0"/>
        <w:autoSpaceDE/>
        <w:autoSpaceDN/>
        <w:bidi w:val="0"/>
        <w:snapToGrid w:val="0"/>
        <w:spacing w:line="560" w:lineRule="exact"/>
        <w:ind w:right="23" w:firstLine="616" w:firstLineChars="200"/>
        <w:textAlignment w:val="auto"/>
        <w:rPr>
          <w:rFonts w:hint="eastAsia" w:ascii="仿宋_GB2312" w:hAnsi="仿宋_GB2312" w:eastAsia="仿宋_GB2312" w:cs="仿宋_GB2312"/>
          <w:spacing w:val="-6"/>
          <w:sz w:val="32"/>
          <w:szCs w:val="32"/>
          <w:lang w:eastAsia="zh-CN"/>
        </w:rPr>
      </w:pPr>
      <w:r>
        <w:rPr>
          <w:rFonts w:hint="eastAsia" w:ascii="仿宋_GB2312" w:hAnsi="仿宋_GB2312" w:eastAsia="仿宋_GB2312" w:cs="仿宋_GB2312"/>
          <w:spacing w:val="-6"/>
          <w:sz w:val="32"/>
          <w:szCs w:val="32"/>
        </w:rPr>
        <w:t>2.抗高血压药</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color w:val="auto"/>
          <w:spacing w:val="-6"/>
          <w:sz w:val="32"/>
          <w:szCs w:val="32"/>
        </w:rPr>
        <w:t>阿利沙坦酯</w:t>
      </w:r>
      <w:r>
        <w:rPr>
          <w:rFonts w:hint="eastAsia" w:ascii="仿宋_GB2312" w:hAnsi="仿宋_GB2312" w:eastAsia="仿宋_GB2312" w:cs="仿宋_GB2312"/>
          <w:spacing w:val="-6"/>
          <w:sz w:val="32"/>
          <w:szCs w:val="32"/>
          <w:lang w:eastAsia="zh-CN"/>
        </w:rPr>
        <w:t>；</w:t>
      </w:r>
    </w:p>
    <w:p>
      <w:pPr>
        <w:keepNext w:val="0"/>
        <w:keepLines w:val="0"/>
        <w:pageBreakBefore w:val="0"/>
        <w:kinsoku/>
        <w:wordWrap/>
        <w:overflowPunct/>
        <w:topLinePunct w:val="0"/>
        <w:autoSpaceDE/>
        <w:autoSpaceDN/>
        <w:bidi w:val="0"/>
        <w:snapToGrid w:val="0"/>
        <w:spacing w:line="560" w:lineRule="exact"/>
        <w:ind w:right="23" w:firstLine="616" w:firstLineChars="200"/>
        <w:textAlignment w:val="auto"/>
        <w:rPr>
          <w:rFonts w:hint="eastAsia" w:ascii="仿宋_GB2312" w:hAnsi="仿宋_GB2312" w:eastAsia="仿宋_GB2312" w:cs="仿宋_GB2312"/>
          <w:spacing w:val="-6"/>
          <w:sz w:val="32"/>
          <w:szCs w:val="32"/>
          <w:lang w:eastAsia="zh-CN"/>
        </w:rPr>
      </w:pPr>
      <w:r>
        <w:rPr>
          <w:rFonts w:hint="eastAsia" w:ascii="仿宋_GB2312" w:hAnsi="仿宋_GB2312" w:eastAsia="仿宋_GB2312" w:cs="仿宋_GB2312"/>
          <w:spacing w:val="-6"/>
          <w:sz w:val="32"/>
          <w:szCs w:val="32"/>
        </w:rPr>
        <w:t>3.抗真菌药</w:t>
      </w:r>
      <w:r>
        <w:rPr>
          <w:rFonts w:hint="eastAsia" w:ascii="仿宋_GB2312" w:hAnsi="仿宋_GB2312" w:eastAsia="仿宋_GB2312" w:cs="仿宋_GB2312"/>
          <w:spacing w:val="-6"/>
          <w:sz w:val="32"/>
          <w:szCs w:val="32"/>
          <w:lang w:eastAsia="zh-CN"/>
        </w:rPr>
        <w:t>；</w:t>
      </w:r>
    </w:p>
    <w:p>
      <w:pPr>
        <w:keepNext w:val="0"/>
        <w:keepLines w:val="0"/>
        <w:pageBreakBefore w:val="0"/>
        <w:kinsoku/>
        <w:wordWrap/>
        <w:overflowPunct/>
        <w:topLinePunct w:val="0"/>
        <w:autoSpaceDE/>
        <w:autoSpaceDN/>
        <w:bidi w:val="0"/>
        <w:snapToGrid w:val="0"/>
        <w:spacing w:line="560" w:lineRule="exact"/>
        <w:ind w:right="23"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4.中成药：虫草菌发酵制剂（限使用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种）</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snapToGrid w:val="0"/>
        <w:spacing w:line="560" w:lineRule="exact"/>
        <w:ind w:right="23" w:firstLine="640" w:firstLineChars="200"/>
        <w:textAlignment w:val="auto"/>
        <w:rPr>
          <w:rFonts w:hint="eastAsia" w:ascii="仿宋_GB2312" w:hAnsi="仿宋_GB2312" w:eastAsia="仿宋_GB2312" w:cs="仿宋_GB2312"/>
          <w:i/>
          <w:iCs/>
          <w:color w:val="FF0000"/>
          <w:sz w:val="32"/>
          <w:szCs w:val="32"/>
        </w:rPr>
      </w:pPr>
      <w:r>
        <w:rPr>
          <w:rFonts w:hint="eastAsia" w:ascii="仿宋_GB2312" w:hAnsi="仿宋_GB2312" w:eastAsia="仿宋_GB2312" w:cs="仿宋_GB2312"/>
          <w:color w:val="000000" w:themeColor="text1"/>
          <w:sz w:val="32"/>
          <w:szCs w:val="32"/>
          <w14:textFill>
            <w14:solidFill>
              <w14:schemeClr w14:val="tx1"/>
            </w14:solidFill>
          </w14:textFill>
        </w:rPr>
        <w:t>5.中药饮片：限于本病。</w:t>
      </w:r>
    </w:p>
    <w:p>
      <w:pPr>
        <w:keepNext w:val="0"/>
        <w:keepLines w:val="0"/>
        <w:pageBreakBefore w:val="0"/>
        <w:kinsoku/>
        <w:wordWrap/>
        <w:overflowPunct/>
        <w:topLinePunct w:val="0"/>
        <w:autoSpaceDE/>
        <w:autoSpaceDN/>
        <w:bidi w:val="0"/>
        <w:snapToGrid w:val="0"/>
        <w:spacing w:line="560" w:lineRule="exact"/>
        <w:ind w:right="23" w:firstLine="619" w:firstLineChars="200"/>
        <w:textAlignment w:val="auto"/>
        <w:rPr>
          <w:rFonts w:hint="eastAsia" w:ascii="仿宋_GB2312" w:hAnsi="仿宋_GB2312" w:eastAsia="仿宋_GB2312" w:cs="仿宋_GB2312"/>
          <w:spacing w:val="-6"/>
          <w:sz w:val="32"/>
          <w:szCs w:val="32"/>
        </w:rPr>
      </w:pPr>
      <w:r>
        <w:rPr>
          <w:rFonts w:hint="eastAsia" w:ascii="楷体" w:hAnsi="楷体" w:eastAsia="楷体" w:cs="楷体"/>
          <w:b/>
          <w:bCs/>
          <w:spacing w:val="-6"/>
          <w:sz w:val="32"/>
          <w:szCs w:val="32"/>
        </w:rPr>
        <w:t>（三）辅助检查</w:t>
      </w:r>
      <w:r>
        <w:rPr>
          <w:rFonts w:hint="eastAsia" w:ascii="仿宋" w:hAnsi="仿宋" w:eastAsia="仿宋" w:cs="仿宋"/>
          <w:b/>
          <w:bCs/>
          <w:spacing w:val="-6"/>
          <w:sz w:val="32"/>
          <w:szCs w:val="32"/>
        </w:rPr>
        <w:t>：</w:t>
      </w:r>
      <w:r>
        <w:rPr>
          <w:rFonts w:hint="eastAsia" w:ascii="仿宋_GB2312" w:hAnsi="仿宋_GB2312" w:eastAsia="仿宋_GB2312" w:cs="仿宋_GB2312"/>
          <w:spacing w:val="-6"/>
          <w:sz w:val="32"/>
          <w:szCs w:val="32"/>
        </w:rPr>
        <w:t>抗排异治疗的药物血浓度测定，尿常规，肾功能，</w:t>
      </w:r>
      <w:r>
        <w:rPr>
          <w:rFonts w:hint="eastAsia" w:ascii="仿宋_GB2312" w:hAnsi="仿宋_GB2312" w:eastAsia="仿宋_GB2312" w:cs="仿宋_GB2312"/>
          <w:color w:val="000000"/>
          <w:spacing w:val="-6"/>
          <w:sz w:val="32"/>
          <w:szCs w:val="32"/>
        </w:rPr>
        <w:t>肝功能</w:t>
      </w:r>
      <w:r>
        <w:rPr>
          <w:rFonts w:hint="eastAsia" w:ascii="仿宋_GB2312" w:hAnsi="仿宋_GB2312" w:eastAsia="仿宋_GB2312" w:cs="仿宋_GB2312"/>
          <w:spacing w:val="-6"/>
          <w:sz w:val="32"/>
          <w:szCs w:val="32"/>
        </w:rPr>
        <w:t>，移植器官B超。</w:t>
      </w:r>
    </w:p>
    <w:p>
      <w:pPr>
        <w:keepNext w:val="0"/>
        <w:keepLines w:val="0"/>
        <w:pageBreakBefore w:val="0"/>
        <w:kinsoku/>
        <w:wordWrap/>
        <w:overflowPunct/>
        <w:topLinePunct w:val="0"/>
        <w:autoSpaceDE/>
        <w:autoSpaceDN/>
        <w:bidi w:val="0"/>
        <w:snapToGrid w:val="0"/>
        <w:spacing w:line="560" w:lineRule="exact"/>
        <w:ind w:right="23" w:firstLine="616" w:firstLineChars="200"/>
        <w:textAlignment w:val="auto"/>
        <w:rPr>
          <w:rFonts w:hint="eastAsia" w:ascii="仿宋_GB2312" w:hAnsi="仿宋_GB2312" w:eastAsia="仿宋_GB2312" w:cs="仿宋_GB2312"/>
          <w:i/>
          <w:iCs/>
          <w:color w:val="FF0000"/>
          <w:spacing w:val="-6"/>
          <w:sz w:val="32"/>
          <w:szCs w:val="32"/>
        </w:rPr>
      </w:pPr>
      <w:r>
        <w:rPr>
          <w:rFonts w:hint="eastAsia" w:ascii="仿宋_GB2312" w:hAnsi="仿宋_GB2312" w:eastAsia="仿宋_GB2312" w:cs="仿宋_GB2312"/>
          <w:spacing w:val="-6"/>
          <w:sz w:val="32"/>
          <w:szCs w:val="32"/>
        </w:rPr>
        <w:t>恶性肿瘤等患者行组织器管移植后原发疾病灭失的，办理该规定病种时，原规定病种须予以注销，如存在远处转移或复发的须重新提交申请。</w:t>
      </w:r>
    </w:p>
    <w:p>
      <w:pPr>
        <w:keepNext w:val="0"/>
        <w:keepLines w:val="0"/>
        <w:pageBreakBefore w:val="0"/>
        <w:kinsoku/>
        <w:wordWrap/>
        <w:overflowPunct/>
        <w:topLinePunct w:val="0"/>
        <w:autoSpaceDE/>
        <w:autoSpaceDN/>
        <w:bidi w:val="0"/>
        <w:snapToGrid w:val="0"/>
        <w:spacing w:line="560" w:lineRule="exact"/>
        <w:ind w:right="24" w:firstLine="616" w:firstLineChars="200"/>
        <w:textAlignment w:val="auto"/>
        <w:rPr>
          <w:rFonts w:ascii="仿宋" w:hAnsi="仿宋" w:eastAsia="仿宋" w:cs="仿宋"/>
          <w:b w:val="0"/>
          <w:bCs/>
          <w:spacing w:val="-6"/>
          <w:sz w:val="32"/>
          <w:szCs w:val="32"/>
        </w:rPr>
      </w:pPr>
      <w:r>
        <w:rPr>
          <w:rFonts w:hint="eastAsia" w:ascii="黑体" w:hAnsi="黑体" w:eastAsia="黑体" w:cs="黑体"/>
          <w:b w:val="0"/>
          <w:bCs/>
          <w:spacing w:val="-6"/>
          <w:sz w:val="32"/>
          <w:szCs w:val="32"/>
        </w:rPr>
        <w:t>四、脏器功能衰竭症（心、肺、肾、肝）</w:t>
      </w:r>
    </w:p>
    <w:p>
      <w:pPr>
        <w:keepNext w:val="0"/>
        <w:keepLines w:val="0"/>
        <w:pageBreakBefore w:val="0"/>
        <w:kinsoku/>
        <w:wordWrap/>
        <w:overflowPunct/>
        <w:topLinePunct w:val="0"/>
        <w:autoSpaceDE/>
        <w:autoSpaceDN/>
        <w:bidi w:val="0"/>
        <w:snapToGrid w:val="0"/>
        <w:spacing w:line="560" w:lineRule="exact"/>
        <w:ind w:right="23" w:firstLine="619" w:firstLineChars="200"/>
        <w:textAlignment w:val="auto"/>
        <w:rPr>
          <w:rFonts w:ascii="楷体" w:hAnsi="楷体" w:eastAsia="楷体" w:cs="楷体"/>
          <w:bCs/>
          <w:spacing w:val="-6"/>
          <w:sz w:val="32"/>
          <w:szCs w:val="32"/>
        </w:rPr>
      </w:pPr>
      <w:r>
        <w:rPr>
          <w:rFonts w:hint="eastAsia" w:ascii="楷体" w:hAnsi="楷体" w:eastAsia="楷体" w:cs="楷体"/>
          <w:b/>
          <w:bCs w:val="0"/>
          <w:spacing w:val="-6"/>
          <w:sz w:val="32"/>
          <w:szCs w:val="32"/>
        </w:rPr>
        <w:t>（一）心衰，冠脉支架（球囊扩张）或冠脉搭桥术后抗凝治疗，心肌梗死：</w:t>
      </w:r>
    </w:p>
    <w:p>
      <w:pPr>
        <w:keepNext w:val="0"/>
        <w:keepLines w:val="0"/>
        <w:pageBreakBefore w:val="0"/>
        <w:kinsoku/>
        <w:wordWrap/>
        <w:overflowPunct/>
        <w:topLinePunct w:val="0"/>
        <w:autoSpaceDE/>
        <w:autoSpaceDN/>
        <w:bidi w:val="0"/>
        <w:snapToGrid w:val="0"/>
        <w:spacing w:line="560" w:lineRule="exact"/>
        <w:ind w:right="23" w:firstLine="616" w:firstLineChars="200"/>
        <w:textAlignment w:val="auto"/>
        <w:rPr>
          <w:rFonts w:hint="eastAsia" w:ascii="仿宋_GB2312" w:hAnsi="仿宋_GB2312" w:eastAsia="仿宋_GB2312" w:cs="仿宋_GB2312"/>
          <w:b w:val="0"/>
          <w:bCs w:val="0"/>
          <w:spacing w:val="-6"/>
          <w:sz w:val="32"/>
          <w:szCs w:val="32"/>
        </w:rPr>
      </w:pPr>
      <w:r>
        <w:rPr>
          <w:rFonts w:hint="eastAsia" w:ascii="仿宋_GB2312" w:hAnsi="仿宋_GB2312" w:eastAsia="仿宋_GB2312" w:cs="仿宋_GB2312"/>
          <w:b w:val="0"/>
          <w:bCs w:val="0"/>
          <w:spacing w:val="-6"/>
          <w:sz w:val="32"/>
          <w:szCs w:val="32"/>
        </w:rPr>
        <w:t>1.诊断标准：</w:t>
      </w:r>
    </w:p>
    <w:p>
      <w:pPr>
        <w:keepNext w:val="0"/>
        <w:keepLines w:val="0"/>
        <w:pageBreakBefore w:val="0"/>
        <w:kinsoku/>
        <w:wordWrap/>
        <w:overflowPunct/>
        <w:topLinePunct w:val="0"/>
        <w:autoSpaceDE/>
        <w:autoSpaceDN/>
        <w:bidi w:val="0"/>
        <w:snapToGrid w:val="0"/>
        <w:spacing w:line="560" w:lineRule="exact"/>
        <w:ind w:right="23" w:firstLine="616" w:firstLineChars="200"/>
        <w:textAlignment w:val="auto"/>
        <w:rPr>
          <w:rFonts w:hint="eastAsia" w:ascii="仿宋_GB2312" w:hAnsi="仿宋_GB2312" w:eastAsia="仿宋_GB2312" w:cs="仿宋_GB2312"/>
          <w:color w:val="FF0000"/>
          <w:spacing w:val="-6"/>
          <w:sz w:val="32"/>
          <w:szCs w:val="32"/>
        </w:rPr>
      </w:pPr>
      <w:r>
        <w:rPr>
          <w:rFonts w:hint="eastAsia" w:ascii="仿宋_GB2312" w:hAnsi="仿宋_GB2312" w:eastAsia="仿宋_GB2312" w:cs="仿宋_GB2312"/>
          <w:spacing w:val="-6"/>
          <w:sz w:val="32"/>
          <w:szCs w:val="32"/>
        </w:rPr>
        <w:t>（1）</w:t>
      </w:r>
      <w:r>
        <w:rPr>
          <w:rFonts w:hint="eastAsia" w:ascii="仿宋_GB2312" w:hAnsi="仿宋_GB2312" w:eastAsia="仿宋_GB2312" w:cs="仿宋_GB2312"/>
          <w:color w:val="000000"/>
          <w:spacing w:val="-6"/>
          <w:sz w:val="32"/>
          <w:szCs w:val="32"/>
        </w:rPr>
        <w:t>心衰：慢性心脏病史，临床诊断心力衰竭，心脏彩超显示左心室射血分数LVEF&lt;50%。</w:t>
      </w:r>
    </w:p>
    <w:p>
      <w:pPr>
        <w:keepNext w:val="0"/>
        <w:keepLines w:val="0"/>
        <w:pageBreakBefore w:val="0"/>
        <w:kinsoku/>
        <w:wordWrap/>
        <w:overflowPunct/>
        <w:topLinePunct w:val="0"/>
        <w:autoSpaceDE/>
        <w:autoSpaceDN/>
        <w:bidi w:val="0"/>
        <w:snapToGrid w:val="0"/>
        <w:spacing w:line="560" w:lineRule="exact"/>
        <w:ind w:right="23" w:firstLine="61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6"/>
          <w:sz w:val="32"/>
          <w:szCs w:val="32"/>
        </w:rPr>
        <w:t>（2）冠状动脉支架（球囊扩张）或搭桥术后，</w:t>
      </w:r>
      <w:r>
        <w:rPr>
          <w:rFonts w:hint="eastAsia" w:ascii="仿宋_GB2312" w:hAnsi="仿宋_GB2312" w:eastAsia="仿宋_GB2312" w:cs="仿宋_GB2312"/>
          <w:sz w:val="32"/>
          <w:szCs w:val="32"/>
        </w:rPr>
        <w:t>提供相关手术记录情况或冠状动脉CTA、冠状动脉造影术显示相关手术术后改变；冠状动脉药物球囊扩张术后，还需提供冠状动脉造影检查冠脉狭窄≥75%</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依据。</w:t>
      </w:r>
    </w:p>
    <w:p>
      <w:pPr>
        <w:keepNext w:val="0"/>
        <w:keepLines w:val="0"/>
        <w:pageBreakBefore w:val="0"/>
        <w:kinsoku/>
        <w:wordWrap/>
        <w:overflowPunct/>
        <w:topLinePunct w:val="0"/>
        <w:autoSpaceDE/>
        <w:autoSpaceDN/>
        <w:bidi w:val="0"/>
        <w:snapToGrid w:val="0"/>
        <w:spacing w:line="560" w:lineRule="exact"/>
        <w:ind w:right="23" w:firstLine="616" w:firstLineChars="200"/>
        <w:textAlignment w:val="auto"/>
        <w:rPr>
          <w:rFonts w:hint="eastAsia" w:ascii="仿宋_GB2312" w:hAnsi="仿宋_GB2312" w:eastAsia="仿宋_GB2312" w:cs="仿宋_GB2312"/>
          <w:color w:val="000000" w:themeColor="text1"/>
          <w:spacing w:val="-6"/>
          <w:sz w:val="32"/>
          <w:szCs w:val="32"/>
          <w14:textFill>
            <w14:solidFill>
              <w14:schemeClr w14:val="tx1"/>
            </w14:solidFill>
          </w14:textFill>
        </w:rPr>
      </w:pPr>
      <w:r>
        <w:rPr>
          <w:rFonts w:hint="eastAsia" w:ascii="仿宋_GB2312" w:hAnsi="仿宋_GB2312" w:eastAsia="仿宋_GB2312" w:cs="仿宋_GB2312"/>
          <w:spacing w:val="-6"/>
          <w:sz w:val="32"/>
          <w:szCs w:val="32"/>
        </w:rPr>
        <w:t>（3）心肌梗死：典型临床表现，</w:t>
      </w:r>
      <w:r>
        <w:rPr>
          <w:rFonts w:hint="eastAsia" w:ascii="仿宋_GB2312" w:hAnsi="仿宋_GB2312" w:eastAsia="仿宋_GB2312" w:cs="仿宋_GB2312"/>
          <w:color w:val="000000" w:themeColor="text1"/>
          <w:spacing w:val="-6"/>
          <w:sz w:val="32"/>
          <w:szCs w:val="32"/>
          <w14:textFill>
            <w14:solidFill>
              <w14:schemeClr w14:val="tx1"/>
            </w14:solidFill>
          </w14:textFill>
        </w:rPr>
        <w:t>临床诊断心肌梗死，心肌酶升高，心电图表现为心肌缺血（异常Q波）、损伤（ST-T改变</w:t>
      </w:r>
      <w:r>
        <w:rPr>
          <w:rFonts w:hint="eastAsia" w:ascii="仿宋_GB2312" w:hAnsi="仿宋_GB2312" w:eastAsia="仿宋_GB2312" w:cs="仿宋_GB2312"/>
          <w:color w:val="000000" w:themeColor="text1"/>
          <w:spacing w:val="-6"/>
          <w:sz w:val="32"/>
          <w:szCs w:val="32"/>
          <w14:textFill>
            <w14:solidFill>
              <w14:schemeClr w14:val="tx1"/>
            </w14:solidFill>
          </w14:textFill>
        </w:rPr>
        <w:t>）、坏死（T波倒置或高直，冠状T波）等。</w:t>
      </w:r>
    </w:p>
    <w:p>
      <w:pPr>
        <w:keepNext w:val="0"/>
        <w:keepLines w:val="0"/>
        <w:pageBreakBefore w:val="0"/>
        <w:kinsoku/>
        <w:wordWrap/>
        <w:overflowPunct/>
        <w:topLinePunct w:val="0"/>
        <w:autoSpaceDE/>
        <w:autoSpaceDN/>
        <w:bidi w:val="0"/>
        <w:snapToGrid w:val="0"/>
        <w:spacing w:line="560" w:lineRule="exact"/>
        <w:ind w:right="23" w:firstLine="616"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2.治疗范围：</w:t>
      </w:r>
    </w:p>
    <w:p>
      <w:pPr>
        <w:keepNext w:val="0"/>
        <w:keepLines w:val="0"/>
        <w:pageBreakBefore w:val="0"/>
        <w:kinsoku/>
        <w:wordWrap/>
        <w:overflowPunct/>
        <w:topLinePunct w:val="0"/>
        <w:autoSpaceDE/>
        <w:autoSpaceDN/>
        <w:bidi w:val="0"/>
        <w:snapToGrid w:val="0"/>
        <w:spacing w:line="560" w:lineRule="exact"/>
        <w:ind w:right="23" w:firstLine="616" w:firstLineChars="200"/>
        <w:textAlignment w:val="auto"/>
        <w:rPr>
          <w:rFonts w:hint="eastAsia" w:ascii="仿宋_GB2312" w:hAnsi="仿宋_GB2312" w:eastAsia="仿宋_GB2312" w:cs="仿宋_GB2312"/>
          <w:color w:val="000000"/>
          <w:spacing w:val="-6"/>
          <w:sz w:val="32"/>
          <w:szCs w:val="32"/>
          <w:lang w:eastAsia="zh-CN"/>
        </w:rPr>
      </w:pPr>
      <w:r>
        <w:rPr>
          <w:rFonts w:hint="eastAsia" w:ascii="仿宋_GB2312" w:hAnsi="仿宋_GB2312" w:eastAsia="仿宋_GB2312" w:cs="仿宋_GB2312"/>
          <w:color w:val="000000"/>
          <w:spacing w:val="-6"/>
          <w:sz w:val="32"/>
          <w:szCs w:val="32"/>
        </w:rPr>
        <w:t>（1）心衰：强心苷，利尿剂，作用于肾素-血管紧张素系统的药物，β受体阻滞剂，周围血管扩张药，作用于心脏疾患的血管扩张药，钙通道拮抗剂</w:t>
      </w:r>
      <w:r>
        <w:rPr>
          <w:rFonts w:hint="eastAsia" w:ascii="仿宋_GB2312" w:hAnsi="仿宋_GB2312" w:eastAsia="仿宋_GB2312" w:cs="仿宋_GB2312"/>
          <w:color w:val="000000"/>
          <w:spacing w:val="-6"/>
          <w:sz w:val="32"/>
          <w:szCs w:val="32"/>
          <w:lang w:eastAsia="zh-CN"/>
        </w:rPr>
        <w:t>。</w:t>
      </w:r>
    </w:p>
    <w:p>
      <w:pPr>
        <w:keepNext w:val="0"/>
        <w:keepLines w:val="0"/>
        <w:pageBreakBefore w:val="0"/>
        <w:kinsoku/>
        <w:wordWrap/>
        <w:overflowPunct/>
        <w:topLinePunct w:val="0"/>
        <w:autoSpaceDE/>
        <w:autoSpaceDN/>
        <w:bidi w:val="0"/>
        <w:snapToGrid w:val="0"/>
        <w:spacing w:line="560" w:lineRule="exact"/>
        <w:ind w:right="23" w:firstLine="616" w:firstLineChars="200"/>
        <w:textAlignment w:val="auto"/>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 xml:space="preserve">（2）冠脉支架（球囊扩张）或冠脉搭桥术后抗凝治疗，心肌梗死:抗血栓形成药，调血脂药。 </w:t>
      </w:r>
    </w:p>
    <w:p>
      <w:pPr>
        <w:keepNext w:val="0"/>
        <w:keepLines w:val="0"/>
        <w:pageBreakBefore w:val="0"/>
        <w:kinsoku/>
        <w:wordWrap/>
        <w:overflowPunct/>
        <w:topLinePunct w:val="0"/>
        <w:autoSpaceDE/>
        <w:autoSpaceDN/>
        <w:bidi w:val="0"/>
        <w:snapToGrid w:val="0"/>
        <w:spacing w:line="560" w:lineRule="exact"/>
        <w:ind w:right="23" w:firstLine="616"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pacing w:val="-6"/>
          <w:sz w:val="32"/>
          <w:szCs w:val="32"/>
        </w:rPr>
        <w:t>（3）中成药：麝香保心丸</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rPr>
        <w:t>复方丹参滴丸</w:t>
      </w:r>
      <w:r>
        <w:rPr>
          <w:rFonts w:hint="eastAsia" w:ascii="仿宋_GB2312" w:hAnsi="仿宋_GB2312" w:eastAsia="仿宋_GB2312" w:cs="仿宋_GB2312"/>
          <w:spacing w:val="-6"/>
          <w:sz w:val="32"/>
          <w:szCs w:val="32"/>
          <w:lang w:eastAsia="zh-CN"/>
        </w:rPr>
        <w:t>，芪苈强心胶囊，麝香通心滴丸，宽胸气雾剂</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同时使用</w:t>
      </w:r>
      <w:r>
        <w:rPr>
          <w:rFonts w:hint="eastAsia" w:ascii="仿宋_GB2312" w:hAnsi="仿宋_GB2312" w:eastAsia="仿宋_GB2312" w:cs="仿宋_GB2312"/>
          <w:sz w:val="32"/>
          <w:szCs w:val="32"/>
        </w:rPr>
        <w:t>不超过</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 xml:space="preserve"> </w:t>
      </w:r>
    </w:p>
    <w:p>
      <w:pPr>
        <w:keepNext w:val="0"/>
        <w:keepLines w:val="0"/>
        <w:pageBreakBefore w:val="0"/>
        <w:kinsoku/>
        <w:wordWrap/>
        <w:overflowPunct/>
        <w:topLinePunct w:val="0"/>
        <w:autoSpaceDE/>
        <w:autoSpaceDN/>
        <w:bidi w:val="0"/>
        <w:snapToGrid w:val="0"/>
        <w:spacing w:line="560" w:lineRule="exact"/>
        <w:ind w:right="23" w:firstLine="616"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（4）中药饮片：限于本病。</w:t>
      </w:r>
    </w:p>
    <w:p>
      <w:pPr>
        <w:keepNext w:val="0"/>
        <w:keepLines w:val="0"/>
        <w:pageBreakBefore w:val="0"/>
        <w:kinsoku/>
        <w:wordWrap/>
        <w:overflowPunct/>
        <w:topLinePunct w:val="0"/>
        <w:autoSpaceDE/>
        <w:autoSpaceDN/>
        <w:bidi w:val="0"/>
        <w:snapToGrid w:val="0"/>
        <w:spacing w:line="560" w:lineRule="exact"/>
        <w:ind w:right="23" w:firstLine="616"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3.辅助检查：血脂，</w:t>
      </w:r>
      <w:r>
        <w:rPr>
          <w:rFonts w:hint="eastAsia" w:ascii="仿宋_GB2312" w:hAnsi="仿宋_GB2312" w:eastAsia="仿宋_GB2312" w:cs="仿宋_GB2312"/>
          <w:color w:val="000000"/>
          <w:spacing w:val="-6"/>
          <w:sz w:val="32"/>
          <w:szCs w:val="32"/>
        </w:rPr>
        <w:t>ECG，心脏B超，</w:t>
      </w:r>
      <w:r>
        <w:rPr>
          <w:rFonts w:hint="eastAsia" w:ascii="仿宋_GB2312" w:hAnsi="仿宋_GB2312" w:eastAsia="仿宋_GB2312" w:cs="仿宋_GB2312"/>
          <w:spacing w:val="-6"/>
          <w:sz w:val="32"/>
          <w:szCs w:val="32"/>
        </w:rPr>
        <w:t>血电解质测定。</w:t>
      </w:r>
    </w:p>
    <w:p>
      <w:pPr>
        <w:keepNext w:val="0"/>
        <w:keepLines w:val="0"/>
        <w:pageBreakBefore w:val="0"/>
        <w:numPr>
          <w:ilvl w:val="0"/>
          <w:numId w:val="0"/>
        </w:numPr>
        <w:kinsoku/>
        <w:wordWrap/>
        <w:overflowPunct/>
        <w:topLinePunct w:val="0"/>
        <w:autoSpaceDE/>
        <w:autoSpaceDN/>
        <w:bidi w:val="0"/>
        <w:snapToGrid w:val="0"/>
        <w:spacing w:line="560" w:lineRule="exact"/>
        <w:ind w:right="24" w:rightChars="0" w:firstLine="619" w:firstLineChars="200"/>
        <w:textAlignment w:val="auto"/>
        <w:rPr>
          <w:rFonts w:ascii="楷体" w:hAnsi="楷体" w:eastAsia="楷体" w:cs="楷体"/>
          <w:b/>
          <w:bCs w:val="0"/>
          <w:spacing w:val="-6"/>
          <w:sz w:val="32"/>
          <w:szCs w:val="32"/>
        </w:rPr>
      </w:pPr>
      <w:r>
        <w:rPr>
          <w:rFonts w:hint="eastAsia" w:ascii="楷体" w:hAnsi="楷体" w:eastAsia="楷体" w:cs="楷体"/>
          <w:b/>
          <w:bCs w:val="0"/>
          <w:spacing w:val="-6"/>
          <w:sz w:val="32"/>
          <w:szCs w:val="32"/>
        </w:rPr>
        <w:t>（二）呼衰：</w:t>
      </w:r>
    </w:p>
    <w:p>
      <w:pPr>
        <w:keepNext w:val="0"/>
        <w:keepLines w:val="0"/>
        <w:pageBreakBefore w:val="0"/>
        <w:kinsoku/>
        <w:wordWrap/>
        <w:overflowPunct/>
        <w:topLinePunct w:val="0"/>
        <w:autoSpaceDE/>
        <w:autoSpaceDN/>
        <w:bidi w:val="0"/>
        <w:snapToGrid w:val="0"/>
        <w:spacing w:line="560" w:lineRule="exact"/>
        <w:ind w:right="23" w:firstLine="616" w:firstLineChars="200"/>
        <w:textAlignment w:val="auto"/>
        <w:rPr>
          <w:rFonts w:hint="eastAsia" w:ascii="仿宋_GB2312" w:hAnsi="仿宋_GB2312" w:eastAsia="仿宋_GB2312" w:cs="仿宋_GB2312"/>
          <w:i/>
          <w:iCs/>
          <w:color w:val="FF0000"/>
          <w:spacing w:val="-6"/>
          <w:sz w:val="32"/>
          <w:szCs w:val="32"/>
        </w:rPr>
      </w:pPr>
      <w:r>
        <w:rPr>
          <w:rFonts w:hint="eastAsia" w:ascii="仿宋_GB2312" w:hAnsi="仿宋_GB2312" w:eastAsia="仿宋_GB2312" w:cs="仿宋_GB2312"/>
          <w:spacing w:val="-6"/>
          <w:sz w:val="32"/>
          <w:szCs w:val="32"/>
        </w:rPr>
        <w:t>1.诊断标准：慢性呼吸系统疾病史，呼吸困难，临床诊断为呼吸衰竭，且血气分析检查符合以下至少一条：</w:t>
      </w:r>
    </w:p>
    <w:p>
      <w:pPr>
        <w:keepNext w:val="0"/>
        <w:keepLines w:val="0"/>
        <w:pageBreakBefore w:val="0"/>
        <w:kinsoku/>
        <w:wordWrap/>
        <w:overflowPunct/>
        <w:topLinePunct w:val="0"/>
        <w:autoSpaceDE/>
        <w:autoSpaceDN/>
        <w:bidi w:val="0"/>
        <w:snapToGrid w:val="0"/>
        <w:spacing w:line="560" w:lineRule="exact"/>
        <w:ind w:right="23" w:firstLine="616" w:firstLineChars="200"/>
        <w:textAlignment w:val="auto"/>
        <w:rPr>
          <w:rFonts w:hint="eastAsia" w:ascii="仿宋_GB2312" w:hAnsi="仿宋_GB2312" w:eastAsia="仿宋_GB2312" w:cs="仿宋_GB2312"/>
          <w:i/>
          <w:iCs/>
          <w:spacing w:val="-6"/>
          <w:sz w:val="32"/>
          <w:szCs w:val="32"/>
        </w:rPr>
      </w:pPr>
      <w:r>
        <w:rPr>
          <w:rFonts w:hint="eastAsia" w:ascii="仿宋_GB2312" w:hAnsi="仿宋_GB2312" w:eastAsia="仿宋_GB2312" w:cs="仿宋_GB2312"/>
          <w:spacing w:val="-6"/>
          <w:sz w:val="32"/>
          <w:szCs w:val="32"/>
        </w:rPr>
        <w:t>（1）氧分压小于60mmHg；</w:t>
      </w:r>
    </w:p>
    <w:p>
      <w:pPr>
        <w:keepNext w:val="0"/>
        <w:keepLines w:val="0"/>
        <w:pageBreakBefore w:val="0"/>
        <w:kinsoku/>
        <w:wordWrap/>
        <w:overflowPunct/>
        <w:topLinePunct w:val="0"/>
        <w:autoSpaceDE/>
        <w:autoSpaceDN/>
        <w:bidi w:val="0"/>
        <w:snapToGrid w:val="0"/>
        <w:spacing w:line="560" w:lineRule="exact"/>
        <w:ind w:right="23" w:firstLine="616"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（2）二氧化碳分压大于50mmHg。</w:t>
      </w:r>
    </w:p>
    <w:p>
      <w:pPr>
        <w:keepNext w:val="0"/>
        <w:keepLines w:val="0"/>
        <w:pageBreakBefore w:val="0"/>
        <w:kinsoku/>
        <w:wordWrap/>
        <w:overflowPunct/>
        <w:topLinePunct w:val="0"/>
        <w:autoSpaceDE/>
        <w:autoSpaceDN/>
        <w:bidi w:val="0"/>
        <w:snapToGrid w:val="0"/>
        <w:spacing w:line="560" w:lineRule="exact"/>
        <w:ind w:right="23" w:firstLine="616"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 xml:space="preserve">2.治疗范围： </w:t>
      </w:r>
    </w:p>
    <w:p>
      <w:pPr>
        <w:keepNext w:val="0"/>
        <w:keepLines w:val="0"/>
        <w:pageBreakBefore w:val="0"/>
        <w:kinsoku/>
        <w:wordWrap/>
        <w:overflowPunct/>
        <w:topLinePunct w:val="0"/>
        <w:autoSpaceDE/>
        <w:autoSpaceDN/>
        <w:bidi w:val="0"/>
        <w:snapToGrid w:val="0"/>
        <w:spacing w:line="560" w:lineRule="exact"/>
        <w:ind w:right="23" w:firstLine="616"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 xml:space="preserve">（1）吸氧； </w:t>
      </w:r>
    </w:p>
    <w:p>
      <w:pPr>
        <w:keepNext w:val="0"/>
        <w:keepLines w:val="0"/>
        <w:pageBreakBefore w:val="0"/>
        <w:kinsoku/>
        <w:wordWrap/>
        <w:overflowPunct/>
        <w:topLinePunct w:val="0"/>
        <w:autoSpaceDE/>
        <w:autoSpaceDN/>
        <w:bidi w:val="0"/>
        <w:snapToGrid w:val="0"/>
        <w:spacing w:line="560" w:lineRule="exact"/>
        <w:ind w:right="23" w:firstLine="616"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（2）全身用抗菌药；</w:t>
      </w:r>
    </w:p>
    <w:p>
      <w:pPr>
        <w:keepNext w:val="0"/>
        <w:keepLines w:val="0"/>
        <w:pageBreakBefore w:val="0"/>
        <w:kinsoku/>
        <w:wordWrap/>
        <w:overflowPunct/>
        <w:topLinePunct w:val="0"/>
        <w:autoSpaceDE/>
        <w:autoSpaceDN/>
        <w:bidi w:val="0"/>
        <w:snapToGrid w:val="0"/>
        <w:spacing w:line="560" w:lineRule="exact"/>
        <w:ind w:right="23" w:firstLine="616"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（3）用于阻塞性气道疾病的药物，咳嗽和感冒制剂，呼吸系统中的皮质激素类</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rPr>
        <w:t xml:space="preserve"> </w:t>
      </w:r>
    </w:p>
    <w:p>
      <w:pPr>
        <w:keepNext w:val="0"/>
        <w:keepLines w:val="0"/>
        <w:pageBreakBefore w:val="0"/>
        <w:kinsoku/>
        <w:wordWrap/>
        <w:overflowPunct/>
        <w:topLinePunct w:val="0"/>
        <w:autoSpaceDE/>
        <w:autoSpaceDN/>
        <w:bidi w:val="0"/>
        <w:snapToGrid w:val="0"/>
        <w:spacing w:line="560" w:lineRule="exact"/>
        <w:ind w:right="23" w:firstLine="616" w:firstLineChars="200"/>
        <w:textAlignment w:val="auto"/>
        <w:rPr>
          <w:rFonts w:hint="eastAsia" w:ascii="仿宋_GB2312" w:hAnsi="仿宋_GB2312" w:eastAsia="仿宋_GB2312" w:cs="仿宋_GB2312"/>
          <w:color w:val="auto"/>
          <w:spacing w:val="-6"/>
          <w:sz w:val="32"/>
          <w:szCs w:val="32"/>
          <w:highlight w:val="none"/>
          <w:lang w:eastAsia="zh-CN"/>
        </w:rPr>
      </w:pPr>
      <w:r>
        <w:rPr>
          <w:rFonts w:hint="eastAsia" w:ascii="仿宋_GB2312" w:hAnsi="仿宋_GB2312" w:eastAsia="仿宋_GB2312" w:cs="仿宋_GB2312"/>
          <w:color w:val="auto"/>
          <w:spacing w:val="-6"/>
          <w:sz w:val="32"/>
          <w:szCs w:val="32"/>
          <w:highlight w:val="none"/>
        </w:rPr>
        <w:t>（4）中成药：金水宝胶囊</w:t>
      </w:r>
      <w:r>
        <w:rPr>
          <w:rFonts w:hint="eastAsia" w:ascii="仿宋_GB2312" w:hAnsi="仿宋_GB2312" w:eastAsia="仿宋_GB2312" w:cs="仿宋_GB2312"/>
          <w:color w:val="auto"/>
          <w:spacing w:val="-6"/>
          <w:sz w:val="32"/>
          <w:szCs w:val="32"/>
          <w:highlight w:val="none"/>
          <w:lang w:eastAsia="zh-CN"/>
        </w:rPr>
        <w:t>、百令胶囊（限使用</w:t>
      </w:r>
      <w:r>
        <w:rPr>
          <w:rFonts w:hint="eastAsia" w:ascii="仿宋_GB2312" w:hAnsi="仿宋_GB2312" w:eastAsia="仿宋_GB2312" w:cs="仿宋_GB2312"/>
          <w:color w:val="auto"/>
          <w:spacing w:val="-6"/>
          <w:sz w:val="32"/>
          <w:szCs w:val="32"/>
          <w:highlight w:val="none"/>
          <w:lang w:val="en-US" w:eastAsia="zh-CN"/>
        </w:rPr>
        <w:t>1</w:t>
      </w:r>
      <w:r>
        <w:rPr>
          <w:rFonts w:hint="eastAsia" w:ascii="仿宋_GB2312" w:hAnsi="仿宋_GB2312" w:eastAsia="仿宋_GB2312" w:cs="仿宋_GB2312"/>
          <w:color w:val="auto"/>
          <w:spacing w:val="-6"/>
          <w:sz w:val="32"/>
          <w:szCs w:val="32"/>
          <w:highlight w:val="none"/>
          <w:lang w:eastAsia="zh-CN"/>
        </w:rPr>
        <w:t>种），补肺活血胶囊，</w:t>
      </w:r>
      <w:r>
        <w:rPr>
          <w:rFonts w:hint="eastAsia" w:ascii="仿宋_GB2312" w:hAnsi="仿宋_GB2312" w:eastAsia="仿宋_GB2312" w:cs="仿宋_GB2312"/>
          <w:color w:val="auto"/>
          <w:spacing w:val="-6"/>
          <w:sz w:val="32"/>
          <w:szCs w:val="32"/>
          <w:highlight w:val="none"/>
        </w:rPr>
        <w:t>肺力咳合剂</w:t>
      </w:r>
      <w:r>
        <w:rPr>
          <w:rFonts w:hint="eastAsia" w:ascii="仿宋_GB2312" w:hAnsi="仿宋_GB2312" w:eastAsia="仿宋_GB2312" w:cs="仿宋_GB2312"/>
          <w:color w:val="auto"/>
          <w:sz w:val="32"/>
          <w:szCs w:val="32"/>
          <w:highlight w:val="none"/>
          <w:lang w:eastAsia="zh-CN"/>
        </w:rPr>
        <w:t>；</w:t>
      </w:r>
    </w:p>
    <w:p>
      <w:pPr>
        <w:keepNext w:val="0"/>
        <w:keepLines w:val="0"/>
        <w:pageBreakBefore w:val="0"/>
        <w:kinsoku/>
        <w:wordWrap/>
        <w:overflowPunct/>
        <w:topLinePunct w:val="0"/>
        <w:autoSpaceDE/>
        <w:autoSpaceDN/>
        <w:bidi w:val="0"/>
        <w:snapToGrid w:val="0"/>
        <w:spacing w:line="560" w:lineRule="exact"/>
        <w:ind w:right="23" w:firstLine="616"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 xml:space="preserve">（5）中药饮片：限于本病。 </w:t>
      </w:r>
    </w:p>
    <w:p>
      <w:pPr>
        <w:keepNext w:val="0"/>
        <w:keepLines w:val="0"/>
        <w:pageBreakBefore w:val="0"/>
        <w:kinsoku/>
        <w:wordWrap/>
        <w:overflowPunct/>
        <w:topLinePunct w:val="0"/>
        <w:autoSpaceDE/>
        <w:autoSpaceDN/>
        <w:bidi w:val="0"/>
        <w:snapToGrid w:val="0"/>
        <w:spacing w:line="560" w:lineRule="exact"/>
        <w:ind w:left="319" w:leftChars="152" w:right="23" w:firstLine="308" w:firstLineChars="100"/>
        <w:textAlignment w:val="auto"/>
        <w:rPr>
          <w:rFonts w:ascii="楷体" w:hAnsi="楷体" w:eastAsia="楷体" w:cs="楷体"/>
          <w:bCs/>
          <w:spacing w:val="-6"/>
          <w:sz w:val="32"/>
          <w:szCs w:val="32"/>
        </w:rPr>
      </w:pPr>
      <w:r>
        <w:rPr>
          <w:rFonts w:hint="eastAsia" w:ascii="仿宋_GB2312" w:hAnsi="仿宋_GB2312" w:eastAsia="仿宋_GB2312" w:cs="仿宋_GB2312"/>
          <w:spacing w:val="-6"/>
          <w:sz w:val="32"/>
          <w:szCs w:val="32"/>
        </w:rPr>
        <w:t>3.辅助检查：血气分析，血常规，胸片，肺部CT平扫</w:t>
      </w:r>
      <w:r>
        <w:rPr>
          <w:rFonts w:hint="eastAsia" w:ascii="仿宋_GB2312" w:hAnsi="仿宋_GB2312" w:eastAsia="仿宋_GB2312" w:cs="仿宋_GB2312"/>
          <w:spacing w:val="-6"/>
          <w:sz w:val="32"/>
          <w:szCs w:val="32"/>
          <w:lang w:eastAsia="zh-CN"/>
        </w:rPr>
        <w:t>。</w:t>
      </w:r>
      <w:r>
        <w:rPr>
          <w:rFonts w:hint="eastAsia" w:ascii="楷体" w:hAnsi="楷体" w:eastAsia="楷体" w:cs="楷体"/>
          <w:b/>
          <w:bCs w:val="0"/>
          <w:spacing w:val="-6"/>
          <w:sz w:val="32"/>
          <w:szCs w:val="32"/>
        </w:rPr>
        <w:t>（三）肾衰：</w:t>
      </w:r>
    </w:p>
    <w:p>
      <w:pPr>
        <w:keepNext w:val="0"/>
        <w:keepLines w:val="0"/>
        <w:pageBreakBefore w:val="0"/>
        <w:kinsoku/>
        <w:wordWrap/>
        <w:overflowPunct/>
        <w:topLinePunct w:val="0"/>
        <w:autoSpaceDE/>
        <w:autoSpaceDN/>
        <w:bidi w:val="0"/>
        <w:snapToGrid w:val="0"/>
        <w:spacing w:line="560" w:lineRule="exact"/>
        <w:ind w:right="23" w:firstLine="616" w:firstLineChars="200"/>
        <w:textAlignment w:val="auto"/>
        <w:rPr>
          <w:rFonts w:hint="eastAsia" w:ascii="仿宋_GB2312" w:hAnsi="仿宋_GB2312" w:eastAsia="仿宋_GB2312" w:cs="仿宋_GB2312"/>
          <w:i/>
          <w:iCs/>
          <w:color w:val="FF0000"/>
          <w:spacing w:val="-6"/>
          <w:sz w:val="32"/>
          <w:szCs w:val="32"/>
        </w:rPr>
      </w:pPr>
      <w:r>
        <w:rPr>
          <w:rFonts w:hint="eastAsia" w:ascii="仿宋_GB2312" w:hAnsi="仿宋_GB2312" w:eastAsia="仿宋_GB2312" w:cs="仿宋_GB2312"/>
          <w:spacing w:val="-6"/>
          <w:sz w:val="32"/>
          <w:szCs w:val="32"/>
        </w:rPr>
        <w:t>1.诊断标准：</w:t>
      </w:r>
    </w:p>
    <w:p>
      <w:pPr>
        <w:keepNext w:val="0"/>
        <w:keepLines w:val="0"/>
        <w:pageBreakBefore w:val="0"/>
        <w:kinsoku/>
        <w:wordWrap/>
        <w:overflowPunct/>
        <w:topLinePunct w:val="0"/>
        <w:autoSpaceDE/>
        <w:autoSpaceDN/>
        <w:bidi w:val="0"/>
        <w:snapToGrid w:val="0"/>
        <w:spacing w:line="560" w:lineRule="exact"/>
        <w:ind w:right="23" w:firstLine="616"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临床诊断为肾功能衰竭（不全），肾小球滤过率 (GFR)≤59ml/min （MDRD公式计算或ECT检查），并符合以下至少一条：</w:t>
      </w:r>
    </w:p>
    <w:p>
      <w:pPr>
        <w:keepNext w:val="0"/>
        <w:keepLines w:val="0"/>
        <w:pageBreakBefore w:val="0"/>
        <w:numPr>
          <w:ilvl w:val="0"/>
          <w:numId w:val="1"/>
        </w:numPr>
        <w:kinsoku/>
        <w:wordWrap/>
        <w:overflowPunct/>
        <w:topLinePunct w:val="0"/>
        <w:autoSpaceDE/>
        <w:autoSpaceDN/>
        <w:bidi w:val="0"/>
        <w:snapToGrid w:val="0"/>
        <w:spacing w:line="560" w:lineRule="exact"/>
        <w:ind w:right="23" w:firstLine="616"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val="en-US" w:eastAsia="zh-CN"/>
        </w:rPr>
        <w:t>3</w:t>
      </w:r>
      <w:r>
        <w:rPr>
          <w:rFonts w:hint="eastAsia" w:ascii="仿宋_GB2312" w:hAnsi="仿宋_GB2312" w:eastAsia="仿宋_GB2312" w:cs="仿宋_GB2312"/>
          <w:spacing w:val="-6"/>
          <w:sz w:val="32"/>
          <w:szCs w:val="32"/>
        </w:rPr>
        <w:t>个月内</w:t>
      </w:r>
      <w:r>
        <w:rPr>
          <w:rFonts w:hint="eastAsia" w:ascii="仿宋_GB2312" w:hAnsi="仿宋_GB2312" w:eastAsia="仿宋_GB2312" w:cs="仿宋_GB2312"/>
          <w:spacing w:val="-6"/>
          <w:sz w:val="32"/>
          <w:szCs w:val="32"/>
          <w:lang w:val="en-US" w:eastAsia="zh-CN"/>
        </w:rPr>
        <w:t>3</w:t>
      </w:r>
      <w:r>
        <w:rPr>
          <w:rFonts w:hint="eastAsia" w:ascii="仿宋_GB2312" w:hAnsi="仿宋_GB2312" w:eastAsia="仿宋_GB2312" w:cs="仿宋_GB2312"/>
          <w:spacing w:val="-6"/>
          <w:sz w:val="32"/>
          <w:szCs w:val="32"/>
        </w:rPr>
        <w:t>次以上血肌酐水平高于正常值（每次间隔15天及以上）；</w:t>
      </w:r>
    </w:p>
    <w:p>
      <w:pPr>
        <w:keepNext w:val="0"/>
        <w:keepLines w:val="0"/>
        <w:pageBreakBefore w:val="0"/>
        <w:numPr>
          <w:ilvl w:val="0"/>
          <w:numId w:val="0"/>
        </w:numPr>
        <w:kinsoku/>
        <w:wordWrap/>
        <w:overflowPunct/>
        <w:topLinePunct w:val="0"/>
        <w:autoSpaceDE/>
        <w:autoSpaceDN/>
        <w:bidi w:val="0"/>
        <w:snapToGrid w:val="0"/>
        <w:spacing w:line="560" w:lineRule="exact"/>
        <w:ind w:right="23" w:rightChars="0" w:firstLine="616"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lang w:val="en-US" w:eastAsia="zh-CN"/>
        </w:rPr>
        <w:t>2</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rPr>
        <w:t>影像学检查显示肾脏体积缩小或皮髓质分界不清。</w:t>
      </w:r>
    </w:p>
    <w:p>
      <w:pPr>
        <w:keepNext w:val="0"/>
        <w:keepLines w:val="0"/>
        <w:pageBreakBefore w:val="0"/>
        <w:kinsoku/>
        <w:wordWrap/>
        <w:overflowPunct/>
        <w:topLinePunct w:val="0"/>
        <w:autoSpaceDE/>
        <w:autoSpaceDN/>
        <w:bidi w:val="0"/>
        <w:snapToGrid w:val="0"/>
        <w:spacing w:line="560" w:lineRule="exact"/>
        <w:ind w:right="23" w:firstLine="616"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 xml:space="preserve">2.治疗范围： </w:t>
      </w:r>
    </w:p>
    <w:p>
      <w:pPr>
        <w:keepNext w:val="0"/>
        <w:keepLines w:val="0"/>
        <w:pageBreakBefore w:val="0"/>
        <w:kinsoku/>
        <w:wordWrap/>
        <w:overflowPunct/>
        <w:topLinePunct w:val="0"/>
        <w:autoSpaceDE/>
        <w:autoSpaceDN/>
        <w:bidi w:val="0"/>
        <w:snapToGrid w:val="0"/>
        <w:spacing w:line="560" w:lineRule="exact"/>
        <w:ind w:right="23" w:firstLine="616" w:firstLineChars="200"/>
        <w:textAlignment w:val="auto"/>
        <w:rPr>
          <w:rFonts w:hint="eastAsia" w:ascii="仿宋_GB2312" w:hAnsi="仿宋_GB2312" w:eastAsia="仿宋_GB2312" w:cs="仿宋_GB2312"/>
          <w:spacing w:val="-6"/>
          <w:sz w:val="32"/>
          <w:szCs w:val="32"/>
          <w:lang w:eastAsia="zh-CN"/>
        </w:rPr>
      </w:pPr>
      <w:r>
        <w:rPr>
          <w:rFonts w:hint="eastAsia" w:ascii="仿宋_GB2312" w:hAnsi="仿宋_GB2312" w:eastAsia="仿宋_GB2312" w:cs="仿宋_GB2312"/>
          <w:spacing w:val="-6"/>
          <w:sz w:val="32"/>
          <w:szCs w:val="32"/>
        </w:rPr>
        <w:t>（1）西药：铁剂</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rPr>
        <w:t>钙拮抗剂，复方α-酮酸，</w:t>
      </w:r>
      <w:r>
        <w:rPr>
          <w:rFonts w:hint="eastAsia" w:ascii="仿宋_GB2312" w:hAnsi="仿宋_GB2312" w:eastAsia="仿宋_GB2312" w:cs="仿宋_GB2312"/>
          <w:spacing w:val="-6"/>
          <w:sz w:val="32"/>
          <w:szCs w:val="32"/>
          <w:lang w:eastAsia="zh-CN"/>
        </w:rPr>
        <w:t>抗高血</w:t>
      </w:r>
      <w:r>
        <w:rPr>
          <w:rFonts w:hint="eastAsia" w:ascii="仿宋_GB2312" w:hAnsi="仿宋_GB2312" w:eastAsia="仿宋_GB2312" w:cs="仿宋_GB2312"/>
          <w:spacing w:val="-6"/>
          <w:sz w:val="32"/>
          <w:szCs w:val="32"/>
          <w:highlight w:val="none"/>
        </w:rPr>
        <w:t>压药，</w:t>
      </w:r>
      <w:r>
        <w:rPr>
          <w:rFonts w:hint="eastAsia" w:ascii="仿宋_GB2312" w:hAnsi="仿宋_GB2312" w:eastAsia="仿宋_GB2312" w:cs="仿宋_GB2312"/>
          <w:color w:val="000000"/>
          <w:spacing w:val="-6"/>
          <w:sz w:val="32"/>
          <w:szCs w:val="32"/>
        </w:rPr>
        <w:t>阿魏酸哌</w:t>
      </w:r>
      <w:r>
        <w:rPr>
          <w:rFonts w:hint="eastAsia" w:ascii="仿宋_GB2312" w:hAnsi="仿宋_GB2312" w:eastAsia="仿宋_GB2312" w:cs="仿宋_GB2312"/>
          <w:spacing w:val="-6"/>
          <w:sz w:val="32"/>
          <w:szCs w:val="32"/>
        </w:rPr>
        <w:t>嗪片，重组人促红素，罗沙司他</w:t>
      </w:r>
      <w:r>
        <w:rPr>
          <w:rFonts w:hint="eastAsia" w:ascii="仿宋_GB2312" w:hAnsi="仿宋_GB2312" w:eastAsia="仿宋_GB2312" w:cs="仿宋_GB2312"/>
          <w:spacing w:val="-6"/>
          <w:sz w:val="32"/>
          <w:szCs w:val="32"/>
          <w:lang w:eastAsia="zh-CN"/>
        </w:rPr>
        <w:t>；</w:t>
      </w:r>
    </w:p>
    <w:p>
      <w:pPr>
        <w:keepNext w:val="0"/>
        <w:keepLines w:val="0"/>
        <w:pageBreakBefore w:val="0"/>
        <w:kinsoku/>
        <w:wordWrap/>
        <w:overflowPunct/>
        <w:topLinePunct w:val="0"/>
        <w:autoSpaceDE/>
        <w:autoSpaceDN/>
        <w:bidi w:val="0"/>
        <w:snapToGrid w:val="0"/>
        <w:spacing w:line="560" w:lineRule="exact"/>
        <w:ind w:right="23" w:firstLine="616" w:firstLineChars="200"/>
        <w:textAlignment w:val="auto"/>
        <w:rPr>
          <w:rFonts w:hint="eastAsia" w:ascii="仿宋_GB2312" w:hAnsi="仿宋_GB2312" w:eastAsia="仿宋_GB2312" w:cs="仿宋_GB2312"/>
          <w:spacing w:val="-6"/>
          <w:sz w:val="32"/>
          <w:szCs w:val="32"/>
          <w:highlight w:val="none"/>
        </w:rPr>
      </w:pPr>
      <w:r>
        <w:rPr>
          <w:rFonts w:hint="eastAsia" w:ascii="仿宋_GB2312" w:hAnsi="仿宋_GB2312" w:eastAsia="仿宋_GB2312" w:cs="仿宋_GB2312"/>
          <w:spacing w:val="-6"/>
          <w:sz w:val="32"/>
          <w:szCs w:val="32"/>
          <w:highlight w:val="none"/>
        </w:rPr>
        <w:t>（2）中成药：尿毒清颗粒</w:t>
      </w:r>
      <w:r>
        <w:rPr>
          <w:rFonts w:hint="eastAsia" w:ascii="仿宋_GB2312" w:hAnsi="仿宋_GB2312" w:eastAsia="仿宋_GB2312" w:cs="仿宋_GB2312"/>
          <w:spacing w:val="-6"/>
          <w:sz w:val="32"/>
          <w:szCs w:val="32"/>
          <w:highlight w:val="none"/>
          <w:lang w:eastAsia="zh-CN"/>
        </w:rPr>
        <w:t>，</w:t>
      </w:r>
      <w:r>
        <w:rPr>
          <w:rFonts w:hint="eastAsia" w:ascii="仿宋_GB2312" w:hAnsi="仿宋_GB2312" w:eastAsia="仿宋_GB2312" w:cs="仿宋_GB2312"/>
          <w:spacing w:val="-6"/>
          <w:sz w:val="32"/>
          <w:szCs w:val="32"/>
          <w:highlight w:val="none"/>
        </w:rPr>
        <w:t>肾衰宁颗粒（限使用</w:t>
      </w:r>
      <w:r>
        <w:rPr>
          <w:rFonts w:hint="eastAsia" w:ascii="仿宋_GB2312" w:hAnsi="仿宋_GB2312" w:eastAsia="仿宋_GB2312" w:cs="仿宋_GB2312"/>
          <w:spacing w:val="-6"/>
          <w:sz w:val="32"/>
          <w:szCs w:val="32"/>
          <w:highlight w:val="none"/>
          <w:lang w:val="en-US" w:eastAsia="zh-CN"/>
        </w:rPr>
        <w:t>1</w:t>
      </w:r>
      <w:r>
        <w:rPr>
          <w:rFonts w:hint="eastAsia" w:ascii="仿宋_GB2312" w:hAnsi="仿宋_GB2312" w:eastAsia="仿宋_GB2312" w:cs="仿宋_GB2312"/>
          <w:spacing w:val="-6"/>
          <w:sz w:val="32"/>
          <w:szCs w:val="32"/>
          <w:highlight w:val="none"/>
        </w:rPr>
        <w:t>种）</w:t>
      </w:r>
      <w:r>
        <w:rPr>
          <w:rFonts w:hint="eastAsia" w:ascii="仿宋_GB2312" w:hAnsi="仿宋_GB2312" w:eastAsia="仿宋_GB2312" w:cs="仿宋_GB2312"/>
          <w:spacing w:val="-6"/>
          <w:sz w:val="32"/>
          <w:szCs w:val="32"/>
          <w:highlight w:val="none"/>
          <w:lang w:eastAsia="zh-CN"/>
        </w:rPr>
        <w:t>，百令胶囊</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pacing w:val="-6"/>
          <w:sz w:val="32"/>
          <w:szCs w:val="32"/>
          <w:highlight w:val="none"/>
        </w:rPr>
        <w:t xml:space="preserve"> </w:t>
      </w:r>
    </w:p>
    <w:p>
      <w:pPr>
        <w:keepNext w:val="0"/>
        <w:keepLines w:val="0"/>
        <w:pageBreakBefore w:val="0"/>
        <w:kinsoku/>
        <w:wordWrap/>
        <w:overflowPunct/>
        <w:topLinePunct w:val="0"/>
        <w:autoSpaceDE/>
        <w:autoSpaceDN/>
        <w:bidi w:val="0"/>
        <w:snapToGrid w:val="0"/>
        <w:spacing w:line="560" w:lineRule="exact"/>
        <w:ind w:right="23" w:firstLine="616"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 xml:space="preserve">（3）中药饮片：限于本病。 </w:t>
      </w:r>
    </w:p>
    <w:p>
      <w:pPr>
        <w:keepNext w:val="0"/>
        <w:keepLines w:val="0"/>
        <w:pageBreakBefore w:val="0"/>
        <w:kinsoku/>
        <w:wordWrap/>
        <w:overflowPunct/>
        <w:topLinePunct w:val="0"/>
        <w:autoSpaceDE/>
        <w:autoSpaceDN/>
        <w:bidi w:val="0"/>
        <w:snapToGrid w:val="0"/>
        <w:spacing w:line="560" w:lineRule="exact"/>
        <w:ind w:right="23" w:firstLine="616" w:firstLineChars="200"/>
        <w:textAlignment w:val="auto"/>
        <w:rPr>
          <w:rFonts w:hint="eastAsia" w:ascii="仿宋_GB2312" w:hAnsi="仿宋_GB2312" w:eastAsia="仿宋_GB2312" w:cs="仿宋_GB2312"/>
          <w:spacing w:val="-6"/>
          <w:sz w:val="32"/>
          <w:szCs w:val="32"/>
          <w:lang w:eastAsia="zh-CN"/>
        </w:rPr>
      </w:pPr>
      <w:r>
        <w:rPr>
          <w:rFonts w:hint="eastAsia" w:ascii="仿宋_GB2312" w:hAnsi="仿宋_GB2312" w:eastAsia="仿宋_GB2312" w:cs="仿宋_GB2312"/>
          <w:spacing w:val="-6"/>
          <w:sz w:val="32"/>
          <w:szCs w:val="32"/>
        </w:rPr>
        <w:t>3.辅助检查：肾功能，尿常规，血常规，电解质</w:t>
      </w:r>
      <w:r>
        <w:rPr>
          <w:rFonts w:hint="eastAsia" w:ascii="仿宋_GB2312" w:hAnsi="仿宋_GB2312" w:eastAsia="仿宋_GB2312" w:cs="仿宋_GB2312"/>
          <w:spacing w:val="-6"/>
          <w:sz w:val="32"/>
          <w:szCs w:val="32"/>
          <w:lang w:eastAsia="zh-CN"/>
        </w:rPr>
        <w:t>。</w:t>
      </w:r>
    </w:p>
    <w:p>
      <w:pPr>
        <w:keepNext w:val="0"/>
        <w:keepLines w:val="0"/>
        <w:pageBreakBefore w:val="0"/>
        <w:numPr>
          <w:ilvl w:val="0"/>
          <w:numId w:val="0"/>
        </w:numPr>
        <w:kinsoku/>
        <w:wordWrap/>
        <w:overflowPunct/>
        <w:topLinePunct w:val="0"/>
        <w:autoSpaceDE/>
        <w:autoSpaceDN/>
        <w:bidi w:val="0"/>
        <w:snapToGrid w:val="0"/>
        <w:spacing w:line="560" w:lineRule="exact"/>
        <w:ind w:right="24" w:rightChars="0" w:firstLine="309" w:firstLineChars="100"/>
        <w:textAlignment w:val="auto"/>
        <w:rPr>
          <w:rFonts w:ascii="楷体" w:hAnsi="楷体" w:eastAsia="楷体" w:cs="楷体"/>
          <w:b/>
          <w:bCs w:val="0"/>
          <w:spacing w:val="-6"/>
          <w:sz w:val="32"/>
          <w:szCs w:val="32"/>
        </w:rPr>
      </w:pPr>
      <w:r>
        <w:rPr>
          <w:rFonts w:hint="eastAsia" w:ascii="楷体" w:hAnsi="楷体" w:eastAsia="楷体" w:cs="楷体"/>
          <w:b/>
          <w:bCs w:val="0"/>
          <w:spacing w:val="-6"/>
          <w:sz w:val="32"/>
          <w:szCs w:val="32"/>
        </w:rPr>
        <w:t>（四）肝衰：</w:t>
      </w:r>
    </w:p>
    <w:p>
      <w:pPr>
        <w:keepNext w:val="0"/>
        <w:keepLines w:val="0"/>
        <w:pageBreakBefore w:val="0"/>
        <w:kinsoku/>
        <w:wordWrap/>
        <w:overflowPunct/>
        <w:topLinePunct w:val="0"/>
        <w:autoSpaceDE/>
        <w:autoSpaceDN/>
        <w:bidi w:val="0"/>
        <w:snapToGrid w:val="0"/>
        <w:spacing w:line="560" w:lineRule="exact"/>
        <w:ind w:right="23" w:firstLine="616"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1.诊断标准：慢性肝病史，临床诊断为肝硬化失代偿期，并符合以下至少一条：</w:t>
      </w:r>
    </w:p>
    <w:p>
      <w:pPr>
        <w:keepNext w:val="0"/>
        <w:keepLines w:val="0"/>
        <w:pageBreakBefore w:val="0"/>
        <w:kinsoku/>
        <w:wordWrap/>
        <w:overflowPunct/>
        <w:topLinePunct w:val="0"/>
        <w:autoSpaceDE/>
        <w:autoSpaceDN/>
        <w:bidi w:val="0"/>
        <w:snapToGrid w:val="0"/>
        <w:spacing w:line="560" w:lineRule="exact"/>
        <w:ind w:right="23" w:firstLine="616" w:firstLineChars="200"/>
        <w:textAlignment w:val="auto"/>
        <w:rPr>
          <w:rFonts w:hint="eastAsia" w:ascii="仿宋_GB2312" w:hAnsi="仿宋_GB2312" w:eastAsia="仿宋_GB2312" w:cs="仿宋_GB2312"/>
          <w:spacing w:val="-6"/>
          <w:sz w:val="32"/>
          <w:szCs w:val="32"/>
          <w:lang w:eastAsia="zh-CN"/>
        </w:rPr>
      </w:pP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lang w:val="en-US" w:eastAsia="zh-CN"/>
        </w:rPr>
        <w:t>1</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rPr>
        <w:t>凝血酶原活动度≤40%或国际标准化比值≥1.5</w:t>
      </w:r>
      <w:r>
        <w:rPr>
          <w:rFonts w:hint="eastAsia" w:ascii="仿宋_GB2312" w:hAnsi="仿宋_GB2312" w:eastAsia="仿宋_GB2312" w:cs="仿宋_GB2312"/>
          <w:spacing w:val="-6"/>
          <w:sz w:val="32"/>
          <w:szCs w:val="32"/>
          <w:lang w:eastAsia="zh-CN"/>
        </w:rPr>
        <w:t>；</w:t>
      </w:r>
    </w:p>
    <w:p>
      <w:pPr>
        <w:keepNext w:val="0"/>
        <w:keepLines w:val="0"/>
        <w:pageBreakBefore w:val="0"/>
        <w:kinsoku/>
        <w:wordWrap/>
        <w:overflowPunct/>
        <w:topLinePunct w:val="0"/>
        <w:autoSpaceDE/>
        <w:autoSpaceDN/>
        <w:bidi w:val="0"/>
        <w:snapToGrid w:val="0"/>
        <w:spacing w:line="560" w:lineRule="exact"/>
        <w:ind w:right="23" w:firstLine="616"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w:t>
      </w:r>
      <w:r>
        <w:rPr>
          <w:rFonts w:hint="eastAsia" w:ascii="仿宋_GB2312" w:hAnsi="仿宋_GB2312" w:eastAsia="仿宋_GB2312" w:cs="仿宋_GB2312"/>
          <w:spacing w:val="-6"/>
          <w:sz w:val="32"/>
          <w:szCs w:val="32"/>
          <w:lang w:val="en-US" w:eastAsia="zh-CN"/>
        </w:rPr>
        <w:t>2</w:t>
      </w:r>
      <w:r>
        <w:rPr>
          <w:rFonts w:hint="eastAsia" w:ascii="仿宋_GB2312" w:hAnsi="仿宋_GB2312" w:eastAsia="仿宋_GB2312" w:cs="仿宋_GB2312"/>
          <w:spacing w:val="-6"/>
          <w:sz w:val="32"/>
          <w:szCs w:val="32"/>
        </w:rPr>
        <w:t>）B超或CT等影像学检查显示肝硬化、腹水；</w:t>
      </w:r>
    </w:p>
    <w:p>
      <w:pPr>
        <w:keepNext w:val="0"/>
        <w:keepLines w:val="0"/>
        <w:pageBreakBefore w:val="0"/>
        <w:kinsoku/>
        <w:wordWrap/>
        <w:overflowPunct/>
        <w:topLinePunct w:val="0"/>
        <w:autoSpaceDE/>
        <w:autoSpaceDN/>
        <w:bidi w:val="0"/>
        <w:snapToGrid w:val="0"/>
        <w:spacing w:line="560" w:lineRule="exact"/>
        <w:ind w:right="23" w:firstLine="616"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w:t>
      </w:r>
      <w:r>
        <w:rPr>
          <w:rFonts w:hint="eastAsia" w:ascii="仿宋_GB2312" w:hAnsi="仿宋_GB2312" w:eastAsia="仿宋_GB2312" w:cs="仿宋_GB2312"/>
          <w:spacing w:val="-6"/>
          <w:sz w:val="32"/>
          <w:szCs w:val="32"/>
          <w:lang w:val="en-US" w:eastAsia="zh-CN"/>
        </w:rPr>
        <w:t>3</w:t>
      </w:r>
      <w:r>
        <w:rPr>
          <w:rFonts w:hint="eastAsia" w:ascii="仿宋_GB2312" w:hAnsi="仿宋_GB2312" w:eastAsia="仿宋_GB2312" w:cs="仿宋_GB2312"/>
          <w:spacing w:val="-6"/>
          <w:sz w:val="32"/>
          <w:szCs w:val="32"/>
        </w:rPr>
        <w:t>）B超或CT等影像学检查显示慢性肝病、门静脉或脾静脉增宽、脾脏肿大等，合并食管胃底静脉曲张破裂出血或胃镜、钡餐检查显示食管静脉曲张（或食管胃底静脉曲张）。</w:t>
      </w:r>
    </w:p>
    <w:p>
      <w:pPr>
        <w:keepNext w:val="0"/>
        <w:keepLines w:val="0"/>
        <w:pageBreakBefore w:val="0"/>
        <w:kinsoku/>
        <w:wordWrap/>
        <w:overflowPunct/>
        <w:topLinePunct w:val="0"/>
        <w:autoSpaceDE/>
        <w:autoSpaceDN/>
        <w:bidi w:val="0"/>
        <w:snapToGrid w:val="0"/>
        <w:spacing w:line="560" w:lineRule="exact"/>
        <w:ind w:right="23" w:firstLine="616"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 xml:space="preserve">2.治疗范围： </w:t>
      </w:r>
    </w:p>
    <w:p>
      <w:pPr>
        <w:keepNext w:val="0"/>
        <w:keepLines w:val="0"/>
        <w:pageBreakBefore w:val="0"/>
        <w:kinsoku/>
        <w:wordWrap/>
        <w:overflowPunct/>
        <w:topLinePunct w:val="0"/>
        <w:autoSpaceDE/>
        <w:autoSpaceDN/>
        <w:bidi w:val="0"/>
        <w:snapToGrid w:val="0"/>
        <w:spacing w:line="560" w:lineRule="exact"/>
        <w:ind w:right="23" w:firstLine="616" w:firstLineChars="200"/>
        <w:textAlignment w:val="auto"/>
        <w:rPr>
          <w:rFonts w:hint="eastAsia" w:ascii="仿宋_GB2312" w:hAnsi="仿宋_GB2312" w:eastAsia="仿宋_GB2312" w:cs="仿宋_GB2312"/>
          <w:b/>
          <w:i/>
          <w:spacing w:val="-6"/>
          <w:sz w:val="32"/>
          <w:szCs w:val="32"/>
          <w:lang w:eastAsia="zh-CN"/>
        </w:rPr>
      </w:pPr>
      <w:r>
        <w:rPr>
          <w:rFonts w:hint="eastAsia" w:ascii="仿宋_GB2312" w:hAnsi="仿宋_GB2312" w:eastAsia="仿宋_GB2312" w:cs="仿宋_GB2312"/>
          <w:spacing w:val="-6"/>
          <w:sz w:val="32"/>
          <w:szCs w:val="32"/>
        </w:rPr>
        <w:t>（1）西药：肝脏治疗药，利尿剂，β-受体阻滞剂</w:t>
      </w:r>
      <w:r>
        <w:rPr>
          <w:rFonts w:hint="eastAsia" w:ascii="仿宋_GB2312" w:hAnsi="仿宋_GB2312" w:eastAsia="仿宋_GB2312" w:cs="仿宋_GB2312"/>
          <w:spacing w:val="-6"/>
          <w:sz w:val="32"/>
          <w:szCs w:val="32"/>
          <w:lang w:eastAsia="zh-CN"/>
        </w:rPr>
        <w:t>；</w:t>
      </w:r>
    </w:p>
    <w:p>
      <w:pPr>
        <w:keepNext w:val="0"/>
        <w:keepLines w:val="0"/>
        <w:pageBreakBefore w:val="0"/>
        <w:kinsoku/>
        <w:wordWrap/>
        <w:overflowPunct/>
        <w:topLinePunct w:val="0"/>
        <w:autoSpaceDE/>
        <w:autoSpaceDN/>
        <w:bidi w:val="0"/>
        <w:snapToGrid w:val="0"/>
        <w:spacing w:line="560" w:lineRule="exact"/>
        <w:ind w:right="23" w:firstLine="616" w:firstLineChars="200"/>
        <w:textAlignment w:val="auto"/>
        <w:rPr>
          <w:rFonts w:hint="eastAsia" w:ascii="仿宋_GB2312" w:hAnsi="仿宋_GB2312" w:eastAsia="仿宋_GB2312" w:cs="仿宋_GB2312"/>
          <w:spacing w:val="-6"/>
          <w:sz w:val="32"/>
          <w:szCs w:val="32"/>
          <w:lang w:eastAsia="zh-CN"/>
        </w:rPr>
      </w:pPr>
      <w:r>
        <w:rPr>
          <w:rFonts w:hint="eastAsia" w:ascii="仿宋_GB2312" w:hAnsi="仿宋_GB2312" w:eastAsia="仿宋_GB2312" w:cs="仿宋_GB2312"/>
          <w:spacing w:val="-6"/>
          <w:sz w:val="32"/>
          <w:szCs w:val="32"/>
        </w:rPr>
        <w:t>（2）中成药：复方鳖甲软肝片</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rPr>
        <w:t>安络化纤丸</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rPr>
        <w:t>扶正化瘀胶囊（同时使用不超过</w:t>
      </w:r>
      <w:r>
        <w:rPr>
          <w:rFonts w:hint="eastAsia" w:ascii="仿宋_GB2312" w:hAnsi="仿宋_GB2312" w:eastAsia="仿宋_GB2312" w:cs="仿宋_GB2312"/>
          <w:spacing w:val="-6"/>
          <w:sz w:val="32"/>
          <w:szCs w:val="32"/>
          <w:lang w:val="en-US" w:eastAsia="zh-CN"/>
        </w:rPr>
        <w:t>2</w:t>
      </w:r>
      <w:r>
        <w:rPr>
          <w:rFonts w:hint="eastAsia" w:ascii="仿宋_GB2312" w:hAnsi="仿宋_GB2312" w:eastAsia="仿宋_GB2312" w:cs="仿宋_GB2312"/>
          <w:spacing w:val="-6"/>
          <w:sz w:val="32"/>
          <w:szCs w:val="32"/>
        </w:rPr>
        <w:t>种）</w:t>
      </w:r>
      <w:r>
        <w:rPr>
          <w:rFonts w:hint="eastAsia" w:ascii="仿宋_GB2312" w:hAnsi="仿宋_GB2312" w:eastAsia="仿宋_GB2312" w:cs="仿宋_GB2312"/>
          <w:spacing w:val="-6"/>
          <w:sz w:val="32"/>
          <w:szCs w:val="32"/>
          <w:lang w:eastAsia="zh-CN"/>
        </w:rPr>
        <w:t>；</w:t>
      </w:r>
    </w:p>
    <w:p>
      <w:pPr>
        <w:keepNext w:val="0"/>
        <w:keepLines w:val="0"/>
        <w:pageBreakBefore w:val="0"/>
        <w:kinsoku/>
        <w:wordWrap/>
        <w:overflowPunct/>
        <w:topLinePunct w:val="0"/>
        <w:autoSpaceDE/>
        <w:autoSpaceDN/>
        <w:bidi w:val="0"/>
        <w:snapToGrid w:val="0"/>
        <w:spacing w:line="560" w:lineRule="exact"/>
        <w:ind w:right="23" w:firstLine="616"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 xml:space="preserve">（3）中药饮片：限于本病。 </w:t>
      </w:r>
    </w:p>
    <w:p>
      <w:pPr>
        <w:keepNext w:val="0"/>
        <w:keepLines w:val="0"/>
        <w:pageBreakBefore w:val="0"/>
        <w:kinsoku/>
        <w:wordWrap/>
        <w:overflowPunct/>
        <w:topLinePunct w:val="0"/>
        <w:autoSpaceDE/>
        <w:autoSpaceDN/>
        <w:bidi w:val="0"/>
        <w:snapToGrid w:val="0"/>
        <w:spacing w:line="560" w:lineRule="exact"/>
        <w:ind w:right="23" w:firstLine="616"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3.辅助检查：血常规、</w:t>
      </w:r>
      <w:r>
        <w:rPr>
          <w:rFonts w:hint="eastAsia" w:ascii="仿宋_GB2312" w:hAnsi="仿宋_GB2312" w:eastAsia="仿宋_GB2312" w:cs="仿宋_GB2312"/>
          <w:color w:val="000000"/>
          <w:spacing w:val="-6"/>
          <w:sz w:val="32"/>
          <w:szCs w:val="32"/>
        </w:rPr>
        <w:t>肝脏</w:t>
      </w:r>
      <w:r>
        <w:rPr>
          <w:rFonts w:hint="eastAsia" w:ascii="仿宋_GB2312" w:hAnsi="仿宋_GB2312" w:eastAsia="仿宋_GB2312" w:cs="仿宋_GB2312"/>
          <w:spacing w:val="-6"/>
          <w:sz w:val="32"/>
          <w:szCs w:val="32"/>
        </w:rPr>
        <w:t>B超，肝功能。</w:t>
      </w:r>
    </w:p>
    <w:p>
      <w:pPr>
        <w:keepNext w:val="0"/>
        <w:keepLines w:val="0"/>
        <w:pageBreakBefore w:val="0"/>
        <w:kinsoku/>
        <w:wordWrap/>
        <w:overflowPunct/>
        <w:topLinePunct w:val="0"/>
        <w:autoSpaceDE/>
        <w:autoSpaceDN/>
        <w:bidi w:val="0"/>
        <w:snapToGrid w:val="0"/>
        <w:spacing w:line="560" w:lineRule="exact"/>
        <w:ind w:right="24" w:firstLine="616" w:firstLineChars="200"/>
        <w:textAlignment w:val="auto"/>
        <w:rPr>
          <w:rFonts w:hint="eastAsia" w:ascii="黑体" w:hAnsi="黑体" w:eastAsia="黑体" w:cs="黑体"/>
          <w:bCs/>
          <w:spacing w:val="-6"/>
          <w:sz w:val="32"/>
          <w:szCs w:val="32"/>
        </w:rPr>
      </w:pPr>
      <w:r>
        <w:rPr>
          <w:rFonts w:hint="eastAsia" w:ascii="黑体" w:hAnsi="黑体" w:eastAsia="黑体" w:cs="黑体"/>
          <w:bCs/>
          <w:spacing w:val="-6"/>
          <w:sz w:val="32"/>
          <w:szCs w:val="32"/>
        </w:rPr>
        <w:t>五、脑血管意外恢复期或脑瘫（限未成年人）</w:t>
      </w:r>
    </w:p>
    <w:p>
      <w:pPr>
        <w:keepNext w:val="0"/>
        <w:keepLines w:val="0"/>
        <w:pageBreakBefore w:val="0"/>
        <w:kinsoku/>
        <w:wordWrap/>
        <w:overflowPunct/>
        <w:topLinePunct w:val="0"/>
        <w:autoSpaceDE/>
        <w:autoSpaceDN/>
        <w:bidi w:val="0"/>
        <w:snapToGrid w:val="0"/>
        <w:spacing w:line="560" w:lineRule="exact"/>
        <w:ind w:right="23" w:firstLine="619" w:firstLineChars="200"/>
        <w:textAlignment w:val="auto"/>
        <w:rPr>
          <w:rFonts w:ascii="仿宋" w:hAnsi="仿宋" w:eastAsia="仿宋" w:cs="仿宋"/>
          <w:b/>
          <w:bCs/>
          <w:spacing w:val="-6"/>
          <w:sz w:val="32"/>
          <w:szCs w:val="32"/>
        </w:rPr>
      </w:pPr>
      <w:r>
        <w:rPr>
          <w:rFonts w:hint="eastAsia" w:ascii="楷体" w:hAnsi="楷体" w:eastAsia="楷体" w:cs="楷体"/>
          <w:b/>
          <w:bCs/>
          <w:spacing w:val="-6"/>
          <w:sz w:val="32"/>
          <w:szCs w:val="32"/>
        </w:rPr>
        <w:t>（一）诊断标准：</w:t>
      </w:r>
      <w:r>
        <w:rPr>
          <w:rFonts w:hint="eastAsia" w:ascii="仿宋" w:hAnsi="仿宋" w:eastAsia="仿宋" w:cs="仿宋"/>
          <w:b/>
          <w:bCs/>
          <w:spacing w:val="-6"/>
          <w:sz w:val="32"/>
          <w:szCs w:val="32"/>
        </w:rPr>
        <w:t xml:space="preserve"> </w:t>
      </w:r>
    </w:p>
    <w:p>
      <w:pPr>
        <w:keepNext w:val="0"/>
        <w:keepLines w:val="0"/>
        <w:pageBreakBefore w:val="0"/>
        <w:kinsoku/>
        <w:wordWrap/>
        <w:overflowPunct/>
        <w:topLinePunct w:val="0"/>
        <w:autoSpaceDE/>
        <w:autoSpaceDN/>
        <w:bidi w:val="0"/>
        <w:snapToGrid w:val="0"/>
        <w:spacing w:line="560" w:lineRule="exact"/>
        <w:ind w:right="23" w:firstLine="616"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1.脑血管意外恢复期：经住院诊断为脑溢血、脑血栓、脑栓塞、蛛网膜下腔出血，经急性期治疗后转恢复期，符合以下至少一条：</w:t>
      </w:r>
    </w:p>
    <w:p>
      <w:pPr>
        <w:keepNext w:val="0"/>
        <w:keepLines w:val="0"/>
        <w:pageBreakBefore w:val="0"/>
        <w:kinsoku/>
        <w:wordWrap/>
        <w:overflowPunct/>
        <w:topLinePunct w:val="0"/>
        <w:autoSpaceDE/>
        <w:autoSpaceDN/>
        <w:bidi w:val="0"/>
        <w:snapToGrid w:val="0"/>
        <w:spacing w:line="560" w:lineRule="exact"/>
        <w:ind w:right="23" w:firstLine="616"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（1）肢体肌力≤4级；</w:t>
      </w:r>
    </w:p>
    <w:p>
      <w:pPr>
        <w:keepNext w:val="0"/>
        <w:keepLines w:val="0"/>
        <w:pageBreakBefore w:val="0"/>
        <w:kinsoku/>
        <w:wordWrap/>
        <w:overflowPunct/>
        <w:topLinePunct w:val="0"/>
        <w:autoSpaceDE/>
        <w:autoSpaceDN/>
        <w:bidi w:val="0"/>
        <w:snapToGrid w:val="0"/>
        <w:spacing w:line="560" w:lineRule="exact"/>
        <w:ind w:right="23" w:firstLine="616"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（2）失语；</w:t>
      </w:r>
    </w:p>
    <w:p>
      <w:pPr>
        <w:keepNext w:val="0"/>
        <w:keepLines w:val="0"/>
        <w:pageBreakBefore w:val="0"/>
        <w:kinsoku/>
        <w:wordWrap/>
        <w:overflowPunct/>
        <w:topLinePunct w:val="0"/>
        <w:autoSpaceDE/>
        <w:autoSpaceDN/>
        <w:bidi w:val="0"/>
        <w:snapToGrid w:val="0"/>
        <w:spacing w:line="560" w:lineRule="exact"/>
        <w:ind w:right="23" w:firstLine="616" w:firstLineChars="200"/>
        <w:textAlignment w:val="auto"/>
        <w:rPr>
          <w:rFonts w:hint="eastAsia" w:ascii="仿宋_GB2312" w:hAnsi="仿宋_GB2312" w:eastAsia="仿宋_GB2312" w:cs="仿宋_GB2312"/>
          <w:spacing w:val="-6"/>
          <w:sz w:val="32"/>
          <w:szCs w:val="32"/>
          <w:lang w:eastAsia="zh-CN"/>
        </w:rPr>
      </w:pPr>
      <w:r>
        <w:rPr>
          <w:rFonts w:hint="eastAsia" w:ascii="仿宋_GB2312" w:hAnsi="仿宋_GB2312" w:eastAsia="仿宋_GB2312" w:cs="仿宋_GB2312"/>
          <w:spacing w:val="-6"/>
          <w:sz w:val="32"/>
          <w:szCs w:val="32"/>
        </w:rPr>
        <w:t>（3）共济失调</w:t>
      </w:r>
      <w:r>
        <w:rPr>
          <w:rFonts w:hint="eastAsia" w:ascii="仿宋_GB2312" w:hAnsi="仿宋_GB2312" w:eastAsia="仿宋_GB2312" w:cs="仿宋_GB2312"/>
          <w:spacing w:val="-6"/>
          <w:sz w:val="32"/>
          <w:szCs w:val="32"/>
          <w:lang w:eastAsia="zh-CN"/>
        </w:rPr>
        <w:t>；</w:t>
      </w:r>
    </w:p>
    <w:p>
      <w:pPr>
        <w:keepNext w:val="0"/>
        <w:keepLines w:val="0"/>
        <w:pageBreakBefore w:val="0"/>
        <w:kinsoku/>
        <w:wordWrap/>
        <w:overflowPunct/>
        <w:topLinePunct w:val="0"/>
        <w:autoSpaceDE/>
        <w:autoSpaceDN/>
        <w:bidi w:val="0"/>
        <w:snapToGrid w:val="0"/>
        <w:spacing w:line="560" w:lineRule="exact"/>
        <w:ind w:right="23" w:firstLine="616" w:firstLineChars="200"/>
        <w:textAlignment w:val="auto"/>
        <w:rPr>
          <w:rFonts w:hint="eastAsia" w:ascii="仿宋_GB2312" w:hAnsi="仿宋_GB2312" w:eastAsia="仿宋_GB2312" w:cs="仿宋_GB2312"/>
          <w:spacing w:val="-6"/>
          <w:sz w:val="32"/>
          <w:szCs w:val="32"/>
          <w:lang w:eastAsia="zh-CN"/>
        </w:rPr>
      </w:pPr>
      <w:r>
        <w:rPr>
          <w:rFonts w:hint="eastAsia" w:ascii="仿宋_GB2312" w:hAnsi="仿宋_GB2312" w:eastAsia="仿宋_GB2312" w:cs="仿宋_GB2312"/>
          <w:spacing w:val="-6"/>
          <w:sz w:val="32"/>
          <w:szCs w:val="32"/>
        </w:rPr>
        <w:t>（4）吞咽困难</w:t>
      </w:r>
      <w:r>
        <w:rPr>
          <w:rFonts w:hint="eastAsia" w:ascii="仿宋_GB2312" w:hAnsi="仿宋_GB2312" w:eastAsia="仿宋_GB2312" w:cs="仿宋_GB2312"/>
          <w:spacing w:val="-6"/>
          <w:sz w:val="32"/>
          <w:szCs w:val="32"/>
          <w:lang w:eastAsia="zh-CN"/>
        </w:rPr>
        <w:t>；</w:t>
      </w:r>
    </w:p>
    <w:p>
      <w:pPr>
        <w:keepNext w:val="0"/>
        <w:keepLines w:val="0"/>
        <w:pageBreakBefore w:val="0"/>
        <w:kinsoku/>
        <w:wordWrap/>
        <w:overflowPunct/>
        <w:topLinePunct w:val="0"/>
        <w:autoSpaceDE/>
        <w:autoSpaceDN/>
        <w:bidi w:val="0"/>
        <w:snapToGrid w:val="0"/>
        <w:spacing w:line="560" w:lineRule="exact"/>
        <w:ind w:right="23" w:firstLine="616" w:firstLineChars="200"/>
        <w:textAlignment w:val="auto"/>
        <w:rPr>
          <w:rFonts w:hint="eastAsia" w:ascii="仿宋_GB2312" w:hAnsi="仿宋_GB2312" w:eastAsia="仿宋_GB2312" w:cs="仿宋_GB2312"/>
          <w:spacing w:val="-6"/>
          <w:sz w:val="32"/>
          <w:szCs w:val="32"/>
          <w:lang w:eastAsia="zh-CN"/>
        </w:rPr>
      </w:pPr>
      <w:r>
        <w:rPr>
          <w:rFonts w:hint="eastAsia" w:ascii="仿宋_GB2312" w:hAnsi="仿宋_GB2312" w:eastAsia="仿宋_GB2312" w:cs="仿宋_GB2312"/>
          <w:spacing w:val="-6"/>
          <w:sz w:val="32"/>
          <w:szCs w:val="32"/>
        </w:rPr>
        <w:t>（5）痴呆或精神障碍</w:t>
      </w:r>
      <w:r>
        <w:rPr>
          <w:rFonts w:hint="eastAsia" w:ascii="仿宋_GB2312" w:hAnsi="仿宋_GB2312" w:eastAsia="仿宋_GB2312" w:cs="仿宋_GB2312"/>
          <w:spacing w:val="-6"/>
          <w:sz w:val="32"/>
          <w:szCs w:val="32"/>
          <w:lang w:eastAsia="zh-CN"/>
        </w:rPr>
        <w:t>；</w:t>
      </w:r>
    </w:p>
    <w:p>
      <w:pPr>
        <w:keepNext w:val="0"/>
        <w:keepLines w:val="0"/>
        <w:pageBreakBefore w:val="0"/>
        <w:kinsoku/>
        <w:wordWrap/>
        <w:overflowPunct/>
        <w:topLinePunct w:val="0"/>
        <w:autoSpaceDE/>
        <w:autoSpaceDN/>
        <w:bidi w:val="0"/>
        <w:snapToGrid w:val="0"/>
        <w:spacing w:line="560" w:lineRule="exact"/>
        <w:ind w:right="23" w:firstLine="616" w:firstLineChars="200"/>
        <w:textAlignment w:val="auto"/>
        <w:rPr>
          <w:rFonts w:hint="eastAsia" w:ascii="仿宋_GB2312" w:hAnsi="仿宋_GB2312" w:eastAsia="仿宋_GB2312" w:cs="仿宋_GB2312"/>
          <w:spacing w:val="-6"/>
          <w:sz w:val="32"/>
          <w:szCs w:val="32"/>
          <w:lang w:eastAsia="zh-CN"/>
        </w:rPr>
      </w:pPr>
      <w:r>
        <w:rPr>
          <w:rFonts w:hint="eastAsia" w:ascii="仿宋_GB2312" w:hAnsi="仿宋_GB2312" w:eastAsia="仿宋_GB2312" w:cs="仿宋_GB2312"/>
          <w:spacing w:val="-6"/>
          <w:sz w:val="32"/>
          <w:szCs w:val="32"/>
        </w:rPr>
        <w:t>（6）癫痫</w:t>
      </w:r>
      <w:r>
        <w:rPr>
          <w:rFonts w:hint="eastAsia" w:ascii="仿宋_GB2312" w:hAnsi="仿宋_GB2312" w:eastAsia="仿宋_GB2312" w:cs="仿宋_GB2312"/>
          <w:spacing w:val="-6"/>
          <w:sz w:val="32"/>
          <w:szCs w:val="32"/>
          <w:lang w:eastAsia="zh-CN"/>
        </w:rPr>
        <w:t>。</w:t>
      </w:r>
    </w:p>
    <w:p>
      <w:pPr>
        <w:keepNext w:val="0"/>
        <w:keepLines w:val="0"/>
        <w:pageBreakBefore w:val="0"/>
        <w:kinsoku/>
        <w:wordWrap/>
        <w:overflowPunct/>
        <w:topLinePunct w:val="0"/>
        <w:autoSpaceDE/>
        <w:autoSpaceDN/>
        <w:bidi w:val="0"/>
        <w:snapToGrid w:val="0"/>
        <w:spacing w:line="560" w:lineRule="exact"/>
        <w:ind w:right="23" w:firstLine="616"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恢复期治疗时间为发病首次出院后</w:t>
      </w:r>
      <w:r>
        <w:rPr>
          <w:rFonts w:hint="eastAsia" w:ascii="仿宋_GB2312" w:hAnsi="仿宋_GB2312" w:eastAsia="仿宋_GB2312" w:cs="仿宋_GB2312"/>
          <w:spacing w:val="-6"/>
          <w:sz w:val="32"/>
          <w:szCs w:val="32"/>
          <w:lang w:val="en-US" w:eastAsia="zh-CN"/>
        </w:rPr>
        <w:t>1</w:t>
      </w:r>
      <w:r>
        <w:rPr>
          <w:rFonts w:hint="eastAsia" w:ascii="仿宋_GB2312" w:hAnsi="仿宋_GB2312" w:eastAsia="仿宋_GB2312" w:cs="仿宋_GB2312"/>
          <w:spacing w:val="-6"/>
          <w:sz w:val="32"/>
          <w:szCs w:val="32"/>
        </w:rPr>
        <w:t xml:space="preserve">年内。 </w:t>
      </w:r>
    </w:p>
    <w:p>
      <w:pPr>
        <w:keepNext w:val="0"/>
        <w:keepLines w:val="0"/>
        <w:pageBreakBefore w:val="0"/>
        <w:kinsoku/>
        <w:wordWrap/>
        <w:overflowPunct/>
        <w:topLinePunct w:val="0"/>
        <w:autoSpaceDE/>
        <w:autoSpaceDN/>
        <w:bidi w:val="0"/>
        <w:snapToGrid w:val="0"/>
        <w:spacing w:line="560" w:lineRule="exact"/>
        <w:ind w:right="23" w:firstLine="616" w:firstLineChars="200"/>
        <w:textAlignment w:val="auto"/>
        <w:rPr>
          <w:rFonts w:hint="eastAsia" w:ascii="仿宋_GB2312" w:hAnsi="仿宋_GB2312" w:eastAsia="仿宋_GB2312" w:cs="仿宋_GB2312"/>
          <w:spacing w:val="-6"/>
          <w:sz w:val="32"/>
          <w:szCs w:val="32"/>
          <w:lang w:eastAsia="zh-CN"/>
        </w:rPr>
      </w:pPr>
      <w:r>
        <w:rPr>
          <w:rFonts w:hint="eastAsia" w:ascii="仿宋_GB2312" w:hAnsi="仿宋_GB2312" w:eastAsia="仿宋_GB2312" w:cs="仿宋_GB2312"/>
          <w:spacing w:val="-6"/>
          <w:sz w:val="32"/>
          <w:szCs w:val="32"/>
        </w:rPr>
        <w:t>2.脑瘫</w:t>
      </w:r>
      <w:r>
        <w:rPr>
          <w:rFonts w:hint="eastAsia" w:ascii="仿宋_GB2312" w:hAnsi="仿宋_GB2312" w:eastAsia="仿宋_GB2312" w:cs="仿宋_GB2312"/>
          <w:spacing w:val="-6"/>
          <w:sz w:val="32"/>
          <w:szCs w:val="32"/>
          <w:lang w:eastAsia="zh-CN"/>
        </w:rPr>
        <w:t>（限未成年人）</w:t>
      </w:r>
      <w:r>
        <w:rPr>
          <w:rFonts w:hint="eastAsia" w:ascii="仿宋_GB2312" w:hAnsi="仿宋_GB2312" w:eastAsia="仿宋_GB2312" w:cs="仿宋_GB2312"/>
          <w:spacing w:val="-6"/>
          <w:sz w:val="32"/>
          <w:szCs w:val="32"/>
        </w:rPr>
        <w:t>：符合以下情形，临床诊断为脑瘫</w:t>
      </w:r>
      <w:r>
        <w:rPr>
          <w:rFonts w:hint="eastAsia" w:ascii="仿宋_GB2312" w:hAnsi="仿宋_GB2312" w:eastAsia="仿宋_GB2312" w:cs="仿宋_GB2312"/>
          <w:spacing w:val="-6"/>
          <w:sz w:val="32"/>
          <w:szCs w:val="32"/>
          <w:lang w:eastAsia="zh-CN"/>
        </w:rPr>
        <w:t>：</w:t>
      </w:r>
    </w:p>
    <w:p>
      <w:pPr>
        <w:keepNext w:val="0"/>
        <w:keepLines w:val="0"/>
        <w:pageBreakBefore w:val="0"/>
        <w:kinsoku/>
        <w:wordWrap/>
        <w:overflowPunct/>
        <w:topLinePunct w:val="0"/>
        <w:autoSpaceDE/>
        <w:autoSpaceDN/>
        <w:bidi w:val="0"/>
        <w:snapToGrid w:val="0"/>
        <w:spacing w:line="560" w:lineRule="exact"/>
        <w:ind w:right="23" w:firstLine="616"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（1）持续存在的中枢性运动障碍；</w:t>
      </w:r>
    </w:p>
    <w:p>
      <w:pPr>
        <w:keepNext w:val="0"/>
        <w:keepLines w:val="0"/>
        <w:pageBreakBefore w:val="0"/>
        <w:kinsoku/>
        <w:wordWrap/>
        <w:overflowPunct/>
        <w:topLinePunct w:val="0"/>
        <w:autoSpaceDE/>
        <w:autoSpaceDN/>
        <w:bidi w:val="0"/>
        <w:snapToGrid w:val="0"/>
        <w:spacing w:line="560" w:lineRule="exact"/>
        <w:ind w:right="23" w:firstLine="616"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（2）运动及姿势发育异常；</w:t>
      </w:r>
    </w:p>
    <w:p>
      <w:pPr>
        <w:keepNext w:val="0"/>
        <w:keepLines w:val="0"/>
        <w:pageBreakBefore w:val="0"/>
        <w:kinsoku/>
        <w:wordWrap/>
        <w:overflowPunct/>
        <w:topLinePunct w:val="0"/>
        <w:autoSpaceDE/>
        <w:autoSpaceDN/>
        <w:bidi w:val="0"/>
        <w:snapToGrid w:val="0"/>
        <w:spacing w:line="560" w:lineRule="exact"/>
        <w:ind w:right="23" w:firstLine="616"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（3）反射发育异常：包括原始反射消失、延迟，保护性伸展反射出现延迟；</w:t>
      </w:r>
    </w:p>
    <w:p>
      <w:pPr>
        <w:keepNext w:val="0"/>
        <w:keepLines w:val="0"/>
        <w:pageBreakBefore w:val="0"/>
        <w:kinsoku/>
        <w:wordWrap/>
        <w:overflowPunct/>
        <w:topLinePunct w:val="0"/>
        <w:autoSpaceDE/>
        <w:autoSpaceDN/>
        <w:bidi w:val="0"/>
        <w:snapToGrid w:val="0"/>
        <w:spacing w:line="560" w:lineRule="exact"/>
        <w:ind w:right="23" w:firstLine="616"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（4）肌张力及肌力异常。</w:t>
      </w:r>
    </w:p>
    <w:p>
      <w:pPr>
        <w:keepNext w:val="0"/>
        <w:keepLines w:val="0"/>
        <w:pageBreakBefore w:val="0"/>
        <w:kinsoku/>
        <w:wordWrap/>
        <w:overflowPunct/>
        <w:topLinePunct w:val="0"/>
        <w:autoSpaceDE/>
        <w:autoSpaceDN/>
        <w:bidi w:val="0"/>
        <w:snapToGrid w:val="0"/>
        <w:spacing w:line="560" w:lineRule="exact"/>
        <w:ind w:right="23" w:firstLine="616" w:firstLineChars="200"/>
        <w:textAlignment w:val="auto"/>
        <w:rPr>
          <w:rFonts w:hint="eastAsia" w:ascii="仿宋_GB2312" w:hAnsi="仿宋_GB2312" w:eastAsia="仿宋_GB2312" w:cs="仿宋_GB2312"/>
          <w:color w:val="000000"/>
          <w:spacing w:val="-6"/>
          <w:sz w:val="32"/>
          <w:szCs w:val="32"/>
          <w:highlight w:val="green"/>
        </w:rPr>
      </w:pPr>
      <w:r>
        <w:rPr>
          <w:rFonts w:hint="eastAsia" w:ascii="仿宋_GB2312" w:hAnsi="仿宋_GB2312" w:eastAsia="仿宋_GB2312" w:cs="仿宋_GB2312"/>
          <w:spacing w:val="-6"/>
          <w:sz w:val="32"/>
          <w:szCs w:val="32"/>
        </w:rPr>
        <w:t>治疗、康复限16周岁之前。</w:t>
      </w:r>
    </w:p>
    <w:p>
      <w:pPr>
        <w:keepNext w:val="0"/>
        <w:keepLines w:val="0"/>
        <w:pageBreakBefore w:val="0"/>
        <w:kinsoku/>
        <w:wordWrap/>
        <w:overflowPunct/>
        <w:topLinePunct w:val="0"/>
        <w:autoSpaceDE/>
        <w:autoSpaceDN/>
        <w:bidi w:val="0"/>
        <w:snapToGrid w:val="0"/>
        <w:spacing w:line="560" w:lineRule="exact"/>
        <w:ind w:right="23" w:firstLine="619" w:firstLineChars="200"/>
        <w:textAlignment w:val="auto"/>
        <w:rPr>
          <w:rFonts w:hint="eastAsia" w:ascii="仿宋_GB2312" w:hAnsi="仿宋_GB2312" w:eastAsia="仿宋_GB2312" w:cs="仿宋_GB2312"/>
          <w:spacing w:val="-6"/>
          <w:sz w:val="32"/>
          <w:szCs w:val="32"/>
        </w:rPr>
      </w:pPr>
      <w:r>
        <w:rPr>
          <w:rFonts w:hint="eastAsia" w:ascii="楷体" w:hAnsi="楷体" w:eastAsia="楷体" w:cs="楷体"/>
          <w:b/>
          <w:bCs/>
          <w:spacing w:val="-6"/>
          <w:sz w:val="32"/>
          <w:szCs w:val="32"/>
        </w:rPr>
        <w:t>（二）治疗范围：</w:t>
      </w:r>
      <w:r>
        <w:rPr>
          <w:rFonts w:hint="eastAsia" w:ascii="仿宋_GB2312" w:hAnsi="仿宋_GB2312" w:eastAsia="仿宋_GB2312" w:cs="仿宋_GB2312"/>
          <w:spacing w:val="-6"/>
          <w:sz w:val="32"/>
          <w:szCs w:val="32"/>
        </w:rPr>
        <w:t xml:space="preserve"> </w:t>
      </w:r>
    </w:p>
    <w:p>
      <w:pPr>
        <w:keepNext w:val="0"/>
        <w:keepLines w:val="0"/>
        <w:pageBreakBefore w:val="0"/>
        <w:kinsoku/>
        <w:wordWrap/>
        <w:overflowPunct/>
        <w:topLinePunct w:val="0"/>
        <w:autoSpaceDE/>
        <w:autoSpaceDN/>
        <w:bidi w:val="0"/>
        <w:snapToGrid w:val="0"/>
        <w:spacing w:line="560" w:lineRule="exact"/>
        <w:ind w:right="23" w:firstLine="616"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1</w:t>
      </w:r>
      <w:r>
        <w:rPr>
          <w:rFonts w:hint="eastAsia" w:ascii="仿宋_GB2312" w:hAnsi="仿宋_GB2312" w:eastAsia="仿宋_GB2312" w:cs="仿宋_GB2312"/>
          <w:spacing w:val="-6"/>
          <w:sz w:val="32"/>
          <w:szCs w:val="32"/>
          <w:lang w:val="en-US" w:eastAsia="zh-CN"/>
        </w:rPr>
        <w:t>.</w:t>
      </w:r>
      <w:r>
        <w:rPr>
          <w:rFonts w:hint="eastAsia" w:ascii="仿宋_GB2312" w:hAnsi="仿宋_GB2312" w:eastAsia="仿宋_GB2312" w:cs="仿宋_GB2312"/>
          <w:spacing w:val="-6"/>
          <w:sz w:val="32"/>
          <w:szCs w:val="32"/>
        </w:rPr>
        <w:t>针灸、理疗，康复治疗（按规定疗程使用）</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rPr>
        <w:t xml:space="preserve"> </w:t>
      </w:r>
    </w:p>
    <w:p>
      <w:pPr>
        <w:keepNext w:val="0"/>
        <w:keepLines w:val="0"/>
        <w:pageBreakBefore w:val="0"/>
        <w:kinsoku/>
        <w:wordWrap/>
        <w:overflowPunct/>
        <w:topLinePunct w:val="0"/>
        <w:autoSpaceDE/>
        <w:autoSpaceDN/>
        <w:bidi w:val="0"/>
        <w:snapToGrid w:val="0"/>
        <w:spacing w:line="560" w:lineRule="exact"/>
        <w:ind w:right="23" w:firstLine="616" w:firstLineChars="200"/>
        <w:textAlignment w:val="auto"/>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rPr>
        <w:t>2</w:t>
      </w:r>
      <w:r>
        <w:rPr>
          <w:rFonts w:hint="eastAsia" w:ascii="仿宋_GB2312" w:hAnsi="仿宋_GB2312" w:eastAsia="仿宋_GB2312" w:cs="仿宋_GB2312"/>
          <w:spacing w:val="-6"/>
          <w:sz w:val="32"/>
          <w:szCs w:val="32"/>
          <w:lang w:val="en-US" w:eastAsia="zh-CN"/>
        </w:rPr>
        <w:t>.尼莫地平、利扎曲普坦、佐米曲普坦、巴曲酶、倍他司汀、丹参酮ⅡA、葛根素、丁苯酞、二氢麦角碱、法舒地尔、氟桂利嗪、己酮可可碱、尼麦角林、七叶皂苷、</w:t>
      </w:r>
      <w:r>
        <w:rPr>
          <w:rFonts w:hint="eastAsia" w:ascii="仿宋_GB2312" w:hAnsi="仿宋_GB2312" w:eastAsia="仿宋_GB2312" w:cs="仿宋_GB2312"/>
          <w:spacing w:val="-6"/>
          <w:sz w:val="32"/>
          <w:szCs w:val="32"/>
        </w:rPr>
        <w:t>胞磷胆碱</w:t>
      </w:r>
      <w:r>
        <w:rPr>
          <w:rFonts w:hint="eastAsia" w:ascii="仿宋_GB2312" w:hAnsi="仿宋_GB2312" w:eastAsia="仿宋_GB2312" w:cs="仿宋_GB2312"/>
          <w:spacing w:val="-6"/>
          <w:sz w:val="32"/>
          <w:szCs w:val="32"/>
          <w:lang w:eastAsia="zh-CN"/>
        </w:rPr>
        <w:t>；</w:t>
      </w:r>
    </w:p>
    <w:p>
      <w:pPr>
        <w:keepNext w:val="0"/>
        <w:keepLines w:val="0"/>
        <w:pageBreakBefore w:val="0"/>
        <w:kinsoku/>
        <w:wordWrap/>
        <w:overflowPunct/>
        <w:topLinePunct w:val="0"/>
        <w:autoSpaceDE/>
        <w:autoSpaceDN/>
        <w:bidi w:val="0"/>
        <w:snapToGrid w:val="0"/>
        <w:spacing w:line="560" w:lineRule="exact"/>
        <w:ind w:right="23" w:firstLine="616" w:firstLineChars="200"/>
        <w:textAlignment w:val="auto"/>
        <w:rPr>
          <w:rFonts w:hint="eastAsia" w:ascii="仿宋_GB2312" w:hAnsi="仿宋_GB2312" w:eastAsia="仿宋_GB2312" w:cs="仿宋_GB2312"/>
          <w:spacing w:val="-6"/>
          <w:sz w:val="32"/>
          <w:szCs w:val="32"/>
          <w:lang w:val="en-US"/>
        </w:rPr>
      </w:pPr>
      <w:r>
        <w:rPr>
          <w:rFonts w:hint="eastAsia" w:ascii="仿宋_GB2312" w:hAnsi="仿宋_GB2312" w:eastAsia="仿宋_GB2312" w:cs="仿宋_GB2312"/>
          <w:spacing w:val="-6"/>
          <w:sz w:val="32"/>
          <w:szCs w:val="32"/>
          <w:lang w:val="en-US" w:eastAsia="zh-CN"/>
        </w:rPr>
        <w:t>3.</w:t>
      </w:r>
      <w:r>
        <w:rPr>
          <w:rFonts w:hint="eastAsia" w:ascii="仿宋_GB2312" w:hAnsi="仿宋_GB2312" w:eastAsia="仿宋_GB2312" w:cs="仿宋_GB2312"/>
          <w:spacing w:val="-6"/>
          <w:sz w:val="32"/>
          <w:szCs w:val="32"/>
        </w:rPr>
        <w:t>B族维生素，抗</w:t>
      </w:r>
      <w:r>
        <w:rPr>
          <w:rFonts w:hint="eastAsia" w:ascii="仿宋_GB2312" w:hAnsi="仿宋_GB2312" w:eastAsia="仿宋_GB2312" w:cs="仿宋_GB2312"/>
          <w:spacing w:val="-6"/>
          <w:sz w:val="32"/>
          <w:szCs w:val="32"/>
          <w:lang w:eastAsia="zh-CN"/>
        </w:rPr>
        <w:t>血栓形成药；</w:t>
      </w:r>
    </w:p>
    <w:p>
      <w:pPr>
        <w:keepNext w:val="0"/>
        <w:keepLines w:val="0"/>
        <w:pageBreakBefore w:val="0"/>
        <w:kinsoku/>
        <w:wordWrap/>
        <w:overflowPunct/>
        <w:topLinePunct w:val="0"/>
        <w:autoSpaceDE/>
        <w:autoSpaceDN/>
        <w:bidi w:val="0"/>
        <w:snapToGrid w:val="0"/>
        <w:spacing w:line="560" w:lineRule="exact"/>
        <w:ind w:right="23" w:firstLine="616" w:firstLineChars="200"/>
        <w:textAlignment w:val="auto"/>
        <w:rPr>
          <w:rFonts w:hint="eastAsia" w:ascii="仿宋_GB2312" w:hAnsi="仿宋_GB2312" w:eastAsia="仿宋_GB2312" w:cs="仿宋_GB2312"/>
          <w:spacing w:val="-6"/>
          <w:sz w:val="32"/>
          <w:szCs w:val="32"/>
          <w:lang w:eastAsia="zh-CN"/>
        </w:rPr>
      </w:pPr>
      <w:r>
        <w:rPr>
          <w:rFonts w:hint="eastAsia" w:ascii="仿宋_GB2312" w:hAnsi="仿宋_GB2312" w:eastAsia="仿宋_GB2312" w:cs="仿宋_GB2312"/>
          <w:spacing w:val="-6"/>
          <w:sz w:val="32"/>
          <w:szCs w:val="32"/>
          <w:lang w:val="en-US" w:eastAsia="zh-CN"/>
        </w:rPr>
        <w:t>4.</w:t>
      </w:r>
      <w:r>
        <w:rPr>
          <w:rFonts w:hint="eastAsia" w:ascii="仿宋_GB2312" w:hAnsi="仿宋_GB2312" w:eastAsia="仿宋_GB2312" w:cs="仿宋_GB2312"/>
          <w:spacing w:val="-6"/>
          <w:sz w:val="32"/>
          <w:szCs w:val="32"/>
        </w:rPr>
        <w:t>HMG-CoA还原酶抑制剂</w:t>
      </w:r>
      <w:r>
        <w:rPr>
          <w:rFonts w:hint="eastAsia" w:ascii="仿宋_GB2312" w:hAnsi="仿宋_GB2312" w:eastAsia="仿宋_GB2312" w:cs="仿宋_GB2312"/>
          <w:spacing w:val="-6"/>
          <w:sz w:val="32"/>
          <w:szCs w:val="32"/>
          <w:lang w:eastAsia="zh-CN"/>
        </w:rPr>
        <w:t>；</w:t>
      </w:r>
    </w:p>
    <w:p>
      <w:pPr>
        <w:keepNext w:val="0"/>
        <w:keepLines w:val="0"/>
        <w:pageBreakBefore w:val="0"/>
        <w:kinsoku/>
        <w:wordWrap/>
        <w:overflowPunct/>
        <w:topLinePunct w:val="0"/>
        <w:autoSpaceDE/>
        <w:autoSpaceDN/>
        <w:bidi w:val="0"/>
        <w:snapToGrid w:val="0"/>
        <w:spacing w:line="560" w:lineRule="exact"/>
        <w:ind w:right="23" w:firstLine="616" w:firstLineChars="200"/>
        <w:textAlignment w:val="auto"/>
        <w:rPr>
          <w:rFonts w:hint="eastAsia" w:ascii="仿宋_GB2312" w:hAnsi="仿宋_GB2312" w:eastAsia="仿宋_GB2312" w:cs="仿宋_GB2312"/>
          <w:spacing w:val="-6"/>
          <w:sz w:val="32"/>
          <w:szCs w:val="32"/>
          <w:lang w:eastAsia="zh-CN"/>
        </w:rPr>
      </w:pPr>
      <w:r>
        <w:rPr>
          <w:rFonts w:hint="eastAsia" w:ascii="仿宋_GB2312" w:hAnsi="仿宋_GB2312" w:eastAsia="仿宋_GB2312" w:cs="仿宋_GB2312"/>
          <w:spacing w:val="-6"/>
          <w:sz w:val="32"/>
          <w:szCs w:val="32"/>
          <w:lang w:val="en-US" w:eastAsia="zh-CN"/>
        </w:rPr>
        <w:t>5.</w:t>
      </w:r>
      <w:r>
        <w:rPr>
          <w:rFonts w:hint="eastAsia" w:ascii="仿宋_GB2312" w:hAnsi="仿宋_GB2312" w:eastAsia="仿宋_GB2312" w:cs="仿宋_GB2312"/>
          <w:spacing w:val="-6"/>
          <w:sz w:val="32"/>
          <w:szCs w:val="32"/>
        </w:rPr>
        <w:t>抗癫痫治疗</w:t>
      </w:r>
      <w:r>
        <w:rPr>
          <w:rFonts w:hint="eastAsia" w:ascii="仿宋_GB2312" w:hAnsi="仿宋_GB2312" w:eastAsia="仿宋_GB2312" w:cs="仿宋_GB2312"/>
          <w:spacing w:val="-6"/>
          <w:sz w:val="32"/>
          <w:szCs w:val="32"/>
          <w:lang w:eastAsia="zh-CN"/>
        </w:rPr>
        <w:t>；</w:t>
      </w:r>
    </w:p>
    <w:p>
      <w:pPr>
        <w:keepNext w:val="0"/>
        <w:keepLines w:val="0"/>
        <w:pageBreakBefore w:val="0"/>
        <w:kinsoku/>
        <w:wordWrap/>
        <w:overflowPunct/>
        <w:topLinePunct w:val="0"/>
        <w:autoSpaceDE/>
        <w:autoSpaceDN/>
        <w:bidi w:val="0"/>
        <w:snapToGrid w:val="0"/>
        <w:spacing w:line="560" w:lineRule="exact"/>
        <w:ind w:right="23" w:firstLine="616" w:firstLineChars="200"/>
        <w:textAlignment w:val="auto"/>
        <w:rPr>
          <w:rFonts w:hint="eastAsia" w:ascii="仿宋_GB2312" w:hAnsi="仿宋_GB2312" w:eastAsia="仿宋_GB2312" w:cs="仿宋_GB2312"/>
          <w:spacing w:val="-6"/>
          <w:sz w:val="32"/>
          <w:szCs w:val="32"/>
          <w:lang w:eastAsia="zh-CN"/>
        </w:rPr>
      </w:pPr>
      <w:r>
        <w:rPr>
          <w:rFonts w:hint="eastAsia" w:ascii="仿宋_GB2312" w:hAnsi="仿宋_GB2312" w:eastAsia="仿宋_GB2312" w:cs="仿宋_GB2312"/>
          <w:spacing w:val="-6"/>
          <w:sz w:val="32"/>
          <w:szCs w:val="32"/>
          <w:lang w:val="en-US" w:eastAsia="zh-CN"/>
        </w:rPr>
        <w:t>6.</w:t>
      </w:r>
      <w:r>
        <w:rPr>
          <w:rFonts w:hint="eastAsia" w:ascii="仿宋_GB2312" w:hAnsi="仿宋_GB2312" w:eastAsia="仿宋_GB2312" w:cs="仿宋_GB2312"/>
          <w:spacing w:val="-6"/>
          <w:sz w:val="32"/>
          <w:szCs w:val="32"/>
        </w:rPr>
        <w:t>中成药：华佗再造丸</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rPr>
        <w:t>血栓心脉宁</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rPr>
        <w:t>脑心通（同时使用不超过2种）</w:t>
      </w:r>
      <w:r>
        <w:rPr>
          <w:rFonts w:hint="eastAsia" w:ascii="仿宋_GB2312" w:hAnsi="仿宋_GB2312" w:eastAsia="仿宋_GB2312" w:cs="仿宋_GB2312"/>
          <w:spacing w:val="-6"/>
          <w:sz w:val="32"/>
          <w:szCs w:val="32"/>
          <w:lang w:eastAsia="zh-CN"/>
        </w:rPr>
        <w:t>；</w:t>
      </w:r>
    </w:p>
    <w:p>
      <w:pPr>
        <w:keepNext w:val="0"/>
        <w:keepLines w:val="0"/>
        <w:pageBreakBefore w:val="0"/>
        <w:kinsoku/>
        <w:wordWrap/>
        <w:overflowPunct/>
        <w:topLinePunct w:val="0"/>
        <w:autoSpaceDE/>
        <w:autoSpaceDN/>
        <w:bidi w:val="0"/>
        <w:snapToGrid w:val="0"/>
        <w:spacing w:line="560" w:lineRule="exact"/>
        <w:ind w:right="23" w:firstLine="616"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val="en-US" w:eastAsia="zh-CN"/>
        </w:rPr>
        <w:t>7.</w:t>
      </w:r>
      <w:r>
        <w:rPr>
          <w:rFonts w:hint="eastAsia" w:ascii="仿宋_GB2312" w:hAnsi="仿宋_GB2312" w:eastAsia="仿宋_GB2312" w:cs="仿宋_GB2312"/>
          <w:spacing w:val="-6"/>
          <w:sz w:val="32"/>
          <w:szCs w:val="32"/>
        </w:rPr>
        <w:t xml:space="preserve">中药饮片：限于本病。 </w:t>
      </w:r>
    </w:p>
    <w:p>
      <w:pPr>
        <w:keepNext w:val="0"/>
        <w:keepLines w:val="0"/>
        <w:pageBreakBefore w:val="0"/>
        <w:kinsoku/>
        <w:wordWrap/>
        <w:overflowPunct/>
        <w:topLinePunct w:val="0"/>
        <w:autoSpaceDE/>
        <w:autoSpaceDN/>
        <w:bidi w:val="0"/>
        <w:snapToGrid w:val="0"/>
        <w:spacing w:line="560" w:lineRule="exact"/>
        <w:ind w:right="23" w:firstLine="619" w:firstLineChars="200"/>
        <w:textAlignment w:val="auto"/>
        <w:rPr>
          <w:rFonts w:hint="eastAsia" w:ascii="仿宋_GB2312" w:hAnsi="仿宋_GB2312" w:eastAsia="仿宋_GB2312" w:cs="仿宋_GB2312"/>
          <w:spacing w:val="-6"/>
          <w:sz w:val="32"/>
          <w:szCs w:val="32"/>
        </w:rPr>
      </w:pPr>
      <w:r>
        <w:rPr>
          <w:rFonts w:hint="eastAsia" w:ascii="楷体" w:hAnsi="楷体" w:eastAsia="楷体" w:cs="楷体"/>
          <w:b/>
          <w:bCs/>
          <w:spacing w:val="-6"/>
          <w:sz w:val="32"/>
          <w:szCs w:val="32"/>
          <w:u w:val="none"/>
        </w:rPr>
        <w:t>（三）辅助检查：</w:t>
      </w:r>
      <w:r>
        <w:rPr>
          <w:rFonts w:hint="eastAsia" w:ascii="仿宋_GB2312" w:hAnsi="仿宋_GB2312" w:eastAsia="仿宋_GB2312" w:cs="仿宋_GB2312"/>
          <w:spacing w:val="-6"/>
          <w:sz w:val="32"/>
          <w:szCs w:val="32"/>
          <w:u w:val="none"/>
        </w:rPr>
        <w:t>血脂</w:t>
      </w:r>
      <w:r>
        <w:rPr>
          <w:rFonts w:hint="eastAsia" w:ascii="仿宋_GB2312" w:hAnsi="仿宋_GB2312" w:eastAsia="仿宋_GB2312" w:cs="仿宋_GB2312"/>
          <w:spacing w:val="-6"/>
          <w:sz w:val="32"/>
          <w:szCs w:val="32"/>
          <w:u w:val="none"/>
          <w:lang w:eastAsia="zh-CN"/>
        </w:rPr>
        <w:t>，</w:t>
      </w:r>
      <w:r>
        <w:rPr>
          <w:rFonts w:hint="eastAsia" w:ascii="仿宋_GB2312" w:hAnsi="仿宋_GB2312" w:eastAsia="仿宋_GB2312" w:cs="仿宋_GB2312"/>
          <w:spacing w:val="-6"/>
          <w:sz w:val="32"/>
          <w:szCs w:val="32"/>
        </w:rPr>
        <w:t>血糖</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rPr>
        <w:t>头颅CT</w:t>
      </w:r>
      <w:r>
        <w:rPr>
          <w:rFonts w:hint="eastAsia" w:ascii="仿宋_GB2312" w:hAnsi="仿宋_GB2312" w:eastAsia="仿宋_GB2312" w:cs="仿宋_GB2312"/>
          <w:spacing w:val="-6"/>
          <w:sz w:val="32"/>
          <w:szCs w:val="32"/>
          <w:lang w:val="en-US" w:eastAsia="zh-CN"/>
        </w:rPr>
        <w:t>(一年内限1次)。</w:t>
      </w:r>
    </w:p>
    <w:p>
      <w:pPr>
        <w:keepNext w:val="0"/>
        <w:keepLines w:val="0"/>
        <w:pageBreakBefore w:val="0"/>
        <w:kinsoku/>
        <w:wordWrap/>
        <w:overflowPunct/>
        <w:topLinePunct w:val="0"/>
        <w:autoSpaceDE/>
        <w:autoSpaceDN/>
        <w:bidi w:val="0"/>
        <w:snapToGrid w:val="0"/>
        <w:spacing w:line="560" w:lineRule="exact"/>
        <w:ind w:right="24" w:firstLine="616" w:firstLineChars="200"/>
        <w:textAlignment w:val="auto"/>
        <w:rPr>
          <w:rFonts w:ascii="仿宋" w:hAnsi="仿宋" w:eastAsia="仿宋" w:cs="仿宋"/>
          <w:b/>
          <w:spacing w:val="-6"/>
          <w:sz w:val="32"/>
          <w:szCs w:val="32"/>
        </w:rPr>
      </w:pPr>
      <w:r>
        <w:rPr>
          <w:rFonts w:hint="eastAsia" w:ascii="黑体" w:hAnsi="黑体" w:eastAsia="黑体" w:cs="黑体"/>
          <w:bCs/>
          <w:spacing w:val="-6"/>
          <w:sz w:val="32"/>
          <w:szCs w:val="32"/>
        </w:rPr>
        <w:t>六、高血压病（有心、脑、肾、眼并发症之一者）</w:t>
      </w:r>
    </w:p>
    <w:p>
      <w:pPr>
        <w:keepNext w:val="0"/>
        <w:keepLines w:val="0"/>
        <w:pageBreakBefore w:val="0"/>
        <w:kinsoku/>
        <w:wordWrap/>
        <w:overflowPunct/>
        <w:topLinePunct w:val="0"/>
        <w:autoSpaceDE/>
        <w:autoSpaceDN/>
        <w:bidi w:val="0"/>
        <w:snapToGrid w:val="0"/>
        <w:spacing w:line="560" w:lineRule="exact"/>
        <w:ind w:right="23" w:firstLine="619" w:firstLineChars="200"/>
        <w:textAlignment w:val="auto"/>
        <w:rPr>
          <w:rFonts w:hint="eastAsia" w:ascii="仿宋_GB2312" w:hAnsi="仿宋_GB2312" w:eastAsia="仿宋_GB2312" w:cs="仿宋_GB2312"/>
          <w:spacing w:val="-6"/>
          <w:sz w:val="32"/>
          <w:szCs w:val="32"/>
        </w:rPr>
      </w:pPr>
      <w:r>
        <w:rPr>
          <w:rFonts w:hint="eastAsia" w:ascii="楷体" w:hAnsi="楷体" w:eastAsia="楷体" w:cs="楷体"/>
          <w:b/>
          <w:bCs/>
          <w:spacing w:val="-6"/>
          <w:sz w:val="32"/>
          <w:szCs w:val="32"/>
        </w:rPr>
        <w:t>（一）诊断标准：</w:t>
      </w:r>
      <w:r>
        <w:rPr>
          <w:rFonts w:hint="eastAsia" w:ascii="仿宋_GB2312" w:hAnsi="仿宋_GB2312" w:eastAsia="仿宋_GB2312" w:cs="仿宋_GB2312"/>
          <w:spacing w:val="-6"/>
          <w:sz w:val="32"/>
          <w:szCs w:val="32"/>
        </w:rPr>
        <w:t xml:space="preserve">血压达到确诊高血压的标准，临床诊断高血压病，并有下列一项者： </w:t>
      </w:r>
    </w:p>
    <w:p>
      <w:pPr>
        <w:keepNext w:val="0"/>
        <w:keepLines w:val="0"/>
        <w:pageBreakBefore w:val="0"/>
        <w:kinsoku/>
        <w:wordWrap/>
        <w:overflowPunct/>
        <w:topLinePunct w:val="0"/>
        <w:autoSpaceDE/>
        <w:autoSpaceDN/>
        <w:bidi w:val="0"/>
        <w:snapToGrid w:val="0"/>
        <w:spacing w:line="560" w:lineRule="exact"/>
        <w:ind w:right="23" w:firstLine="616" w:firstLineChars="200"/>
        <w:textAlignment w:val="auto"/>
        <w:rPr>
          <w:rFonts w:hint="eastAsia" w:ascii="仿宋_GB2312" w:hAnsi="仿宋_GB2312" w:eastAsia="仿宋_GB2312" w:cs="仿宋_GB2312"/>
          <w:spacing w:val="-6"/>
          <w:sz w:val="32"/>
          <w:szCs w:val="32"/>
          <w:lang w:eastAsia="zh-CN"/>
        </w:rPr>
      </w:pPr>
      <w:r>
        <w:rPr>
          <w:rFonts w:hint="eastAsia" w:ascii="仿宋_GB2312" w:hAnsi="仿宋_GB2312" w:eastAsia="仿宋_GB2312" w:cs="仿宋_GB2312"/>
          <w:spacing w:val="-6"/>
          <w:sz w:val="32"/>
          <w:szCs w:val="32"/>
        </w:rPr>
        <w:t>1.脑出血或脑梗塞：临床诊断脑出血或脑梗塞，有以下情形之一者</w:t>
      </w:r>
      <w:r>
        <w:rPr>
          <w:rFonts w:hint="eastAsia" w:ascii="仿宋_GB2312" w:hAnsi="仿宋_GB2312" w:eastAsia="仿宋_GB2312" w:cs="仿宋_GB2312"/>
          <w:spacing w:val="-6"/>
          <w:sz w:val="32"/>
          <w:szCs w:val="32"/>
          <w:lang w:eastAsia="zh-CN"/>
        </w:rPr>
        <w:t>：</w:t>
      </w:r>
    </w:p>
    <w:p>
      <w:pPr>
        <w:keepNext w:val="0"/>
        <w:keepLines w:val="0"/>
        <w:pageBreakBefore w:val="0"/>
        <w:kinsoku/>
        <w:wordWrap/>
        <w:overflowPunct/>
        <w:topLinePunct w:val="0"/>
        <w:autoSpaceDE/>
        <w:autoSpaceDN/>
        <w:bidi w:val="0"/>
        <w:snapToGrid w:val="0"/>
        <w:spacing w:line="560" w:lineRule="exact"/>
        <w:ind w:right="23" w:firstLine="616"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（1）偏瘫（肢体肌力≤4级）；</w:t>
      </w:r>
    </w:p>
    <w:p>
      <w:pPr>
        <w:keepNext w:val="0"/>
        <w:keepLines w:val="0"/>
        <w:pageBreakBefore w:val="0"/>
        <w:kinsoku/>
        <w:wordWrap/>
        <w:overflowPunct/>
        <w:topLinePunct w:val="0"/>
        <w:autoSpaceDE/>
        <w:autoSpaceDN/>
        <w:bidi w:val="0"/>
        <w:snapToGrid w:val="0"/>
        <w:spacing w:line="560" w:lineRule="exact"/>
        <w:ind w:right="23" w:firstLine="616"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（2）失语；</w:t>
      </w:r>
    </w:p>
    <w:p>
      <w:pPr>
        <w:keepNext w:val="0"/>
        <w:keepLines w:val="0"/>
        <w:pageBreakBefore w:val="0"/>
        <w:kinsoku/>
        <w:wordWrap/>
        <w:overflowPunct/>
        <w:topLinePunct w:val="0"/>
        <w:autoSpaceDE/>
        <w:autoSpaceDN/>
        <w:bidi w:val="0"/>
        <w:snapToGrid w:val="0"/>
        <w:spacing w:line="560" w:lineRule="exact"/>
        <w:ind w:right="23" w:firstLine="616"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（3）共济运动障碍。</w:t>
      </w:r>
    </w:p>
    <w:p>
      <w:pPr>
        <w:keepNext w:val="0"/>
        <w:keepLines w:val="0"/>
        <w:pageBreakBefore w:val="0"/>
        <w:kinsoku/>
        <w:wordWrap/>
        <w:overflowPunct/>
        <w:topLinePunct w:val="0"/>
        <w:autoSpaceDE/>
        <w:autoSpaceDN/>
        <w:bidi w:val="0"/>
        <w:snapToGrid w:val="0"/>
        <w:spacing w:line="560" w:lineRule="exact"/>
        <w:ind w:right="23" w:firstLine="616"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 xml:space="preserve">2.心力衰竭：临床诊断为高血压性心脏病、心力衰竭，心脏B超显示室间隔增厚或左室增大（LVDD&gt;53mm），左心室射血分数LVEF&lt;50%。 </w:t>
      </w:r>
    </w:p>
    <w:p>
      <w:pPr>
        <w:keepNext w:val="0"/>
        <w:keepLines w:val="0"/>
        <w:pageBreakBefore w:val="0"/>
        <w:kinsoku/>
        <w:wordWrap/>
        <w:overflowPunct/>
        <w:topLinePunct w:val="0"/>
        <w:autoSpaceDE/>
        <w:autoSpaceDN/>
        <w:bidi w:val="0"/>
        <w:snapToGrid w:val="0"/>
        <w:spacing w:line="560" w:lineRule="exact"/>
        <w:ind w:right="23" w:firstLine="616"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 xml:space="preserve">3.高血压肾病：临床诊断为高血压肾病，符合肾衰规定病种诊断标准。 </w:t>
      </w:r>
    </w:p>
    <w:p>
      <w:pPr>
        <w:keepNext w:val="0"/>
        <w:keepLines w:val="0"/>
        <w:pageBreakBefore w:val="0"/>
        <w:kinsoku/>
        <w:wordWrap/>
        <w:overflowPunct/>
        <w:topLinePunct w:val="0"/>
        <w:autoSpaceDE/>
        <w:autoSpaceDN/>
        <w:bidi w:val="0"/>
        <w:snapToGrid w:val="0"/>
        <w:spacing w:line="560" w:lineRule="exact"/>
        <w:ind w:right="23" w:firstLine="616"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 xml:space="preserve">4.高血压眼底病变：临床诊断为高血压眼底病变，眼底检查显示出血或渗出，伴有或不伴有视神经乳头水肿，提供相关检查资料（图片、报告单）。 </w:t>
      </w:r>
    </w:p>
    <w:p>
      <w:pPr>
        <w:keepNext w:val="0"/>
        <w:keepLines w:val="0"/>
        <w:pageBreakBefore w:val="0"/>
        <w:kinsoku/>
        <w:wordWrap/>
        <w:overflowPunct/>
        <w:topLinePunct w:val="0"/>
        <w:autoSpaceDE/>
        <w:autoSpaceDN/>
        <w:bidi w:val="0"/>
        <w:snapToGrid w:val="0"/>
        <w:spacing w:line="560" w:lineRule="exact"/>
        <w:ind w:right="23" w:firstLine="619" w:firstLineChars="200"/>
        <w:textAlignment w:val="auto"/>
        <w:rPr>
          <w:rFonts w:ascii="仿宋" w:hAnsi="仿宋" w:eastAsia="仿宋" w:cs="仿宋"/>
          <w:spacing w:val="-6"/>
          <w:sz w:val="32"/>
          <w:szCs w:val="32"/>
        </w:rPr>
      </w:pPr>
      <w:r>
        <w:rPr>
          <w:rFonts w:hint="eastAsia" w:ascii="楷体" w:hAnsi="楷体" w:eastAsia="楷体" w:cs="楷体"/>
          <w:b/>
          <w:bCs/>
          <w:spacing w:val="-6"/>
          <w:sz w:val="32"/>
          <w:szCs w:val="32"/>
        </w:rPr>
        <w:t>（二）治疗范围：</w:t>
      </w:r>
      <w:r>
        <w:rPr>
          <w:rFonts w:hint="eastAsia" w:ascii="仿宋" w:hAnsi="仿宋" w:eastAsia="仿宋" w:cs="仿宋"/>
          <w:spacing w:val="-6"/>
          <w:sz w:val="32"/>
          <w:szCs w:val="32"/>
        </w:rPr>
        <w:t xml:space="preserve"> </w:t>
      </w:r>
    </w:p>
    <w:p>
      <w:pPr>
        <w:keepNext w:val="0"/>
        <w:keepLines w:val="0"/>
        <w:pageBreakBefore w:val="0"/>
        <w:kinsoku/>
        <w:wordWrap/>
        <w:overflowPunct/>
        <w:topLinePunct w:val="0"/>
        <w:autoSpaceDE/>
        <w:autoSpaceDN/>
        <w:bidi w:val="0"/>
        <w:snapToGrid w:val="0"/>
        <w:spacing w:line="560" w:lineRule="exact"/>
        <w:ind w:right="23" w:firstLine="616"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1</w:t>
      </w:r>
      <w:r>
        <w:rPr>
          <w:rFonts w:hint="eastAsia" w:ascii="仿宋_GB2312" w:hAnsi="仿宋_GB2312" w:eastAsia="仿宋_GB2312" w:cs="仿宋_GB2312"/>
          <w:spacing w:val="-6"/>
          <w:sz w:val="32"/>
          <w:szCs w:val="32"/>
          <w:lang w:val="en-US" w:eastAsia="zh-CN"/>
        </w:rPr>
        <w:t>.</w:t>
      </w:r>
      <w:r>
        <w:rPr>
          <w:rFonts w:hint="eastAsia" w:ascii="仿宋_GB2312" w:hAnsi="仿宋_GB2312" w:eastAsia="仿宋_GB2312" w:cs="仿宋_GB2312"/>
          <w:spacing w:val="-6"/>
          <w:sz w:val="32"/>
          <w:szCs w:val="32"/>
        </w:rPr>
        <w:t>抗</w:t>
      </w:r>
      <w:r>
        <w:rPr>
          <w:rFonts w:hint="eastAsia" w:ascii="仿宋_GB2312" w:hAnsi="仿宋_GB2312" w:eastAsia="仿宋_GB2312" w:cs="仿宋_GB2312"/>
          <w:spacing w:val="-6"/>
          <w:sz w:val="32"/>
          <w:szCs w:val="32"/>
          <w:lang w:eastAsia="zh-CN"/>
        </w:rPr>
        <w:t>高</w:t>
      </w:r>
      <w:r>
        <w:rPr>
          <w:rFonts w:hint="eastAsia" w:ascii="仿宋_GB2312" w:hAnsi="仿宋_GB2312" w:eastAsia="仿宋_GB2312" w:cs="仿宋_GB2312"/>
          <w:spacing w:val="-6"/>
          <w:sz w:val="32"/>
          <w:szCs w:val="32"/>
        </w:rPr>
        <w:t>血压药，</w:t>
      </w:r>
      <w:r>
        <w:rPr>
          <w:rFonts w:hint="eastAsia" w:ascii="仿宋_GB2312" w:hAnsi="仿宋_GB2312" w:eastAsia="仿宋_GB2312" w:cs="仿宋_GB2312"/>
          <w:color w:val="000000"/>
          <w:spacing w:val="-6"/>
          <w:sz w:val="32"/>
          <w:szCs w:val="32"/>
        </w:rPr>
        <w:t>强心苷，</w:t>
      </w:r>
      <w:r>
        <w:rPr>
          <w:rFonts w:hint="eastAsia" w:ascii="仿宋_GB2312" w:hAnsi="仿宋_GB2312" w:eastAsia="仿宋_GB2312" w:cs="仿宋_GB2312"/>
          <w:spacing w:val="-6"/>
          <w:sz w:val="32"/>
          <w:szCs w:val="32"/>
        </w:rPr>
        <w:t>利尿剂，阿司匹林，调节血脂药</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rPr>
        <w:t xml:space="preserve"> </w:t>
      </w:r>
    </w:p>
    <w:p>
      <w:pPr>
        <w:keepNext w:val="0"/>
        <w:keepLines w:val="0"/>
        <w:pageBreakBefore w:val="0"/>
        <w:kinsoku/>
        <w:wordWrap/>
        <w:overflowPunct/>
        <w:topLinePunct w:val="0"/>
        <w:autoSpaceDE/>
        <w:autoSpaceDN/>
        <w:bidi w:val="0"/>
        <w:snapToGrid w:val="0"/>
        <w:spacing w:line="560" w:lineRule="exact"/>
        <w:ind w:right="23" w:firstLine="616" w:firstLineChars="200"/>
        <w:textAlignment w:val="auto"/>
        <w:rPr>
          <w:rFonts w:hint="eastAsia" w:ascii="仿宋_GB2312" w:hAnsi="仿宋_GB2312" w:eastAsia="仿宋_GB2312" w:cs="仿宋_GB2312"/>
          <w:color w:val="000000"/>
          <w:spacing w:val="-6"/>
          <w:sz w:val="32"/>
          <w:szCs w:val="32"/>
          <w:highlight w:val="yellow"/>
          <w:lang w:eastAsia="zh-CN"/>
        </w:rPr>
      </w:pPr>
      <w:r>
        <w:rPr>
          <w:rFonts w:hint="eastAsia" w:ascii="仿宋_GB2312" w:hAnsi="仿宋_GB2312" w:eastAsia="仿宋_GB2312" w:cs="仿宋_GB2312"/>
          <w:spacing w:val="-6"/>
          <w:sz w:val="32"/>
          <w:szCs w:val="32"/>
        </w:rPr>
        <w:t>2</w:t>
      </w:r>
      <w:r>
        <w:rPr>
          <w:rFonts w:hint="eastAsia" w:ascii="仿宋_GB2312" w:hAnsi="仿宋_GB2312" w:eastAsia="仿宋_GB2312" w:cs="仿宋_GB2312"/>
          <w:spacing w:val="-6"/>
          <w:sz w:val="32"/>
          <w:szCs w:val="32"/>
          <w:lang w:val="en-US" w:eastAsia="zh-CN"/>
        </w:rPr>
        <w:t>.</w:t>
      </w:r>
      <w:r>
        <w:rPr>
          <w:rFonts w:hint="eastAsia" w:ascii="仿宋_GB2312" w:hAnsi="仿宋_GB2312" w:eastAsia="仿宋_GB2312" w:cs="仿宋_GB2312"/>
          <w:color w:val="000000"/>
          <w:spacing w:val="-6"/>
          <w:sz w:val="32"/>
          <w:szCs w:val="32"/>
        </w:rPr>
        <w:t>中成药:</w:t>
      </w:r>
      <w:r>
        <w:rPr>
          <w:rFonts w:hint="eastAsia" w:ascii="仿宋_GB2312" w:hAnsi="仿宋_GB2312" w:eastAsia="仿宋_GB2312" w:cs="仿宋_GB2312"/>
          <w:color w:val="000000"/>
          <w:spacing w:val="-6"/>
          <w:sz w:val="32"/>
          <w:szCs w:val="32"/>
          <w:highlight w:val="none"/>
        </w:rPr>
        <w:t>银杏叶</w:t>
      </w:r>
      <w:r>
        <w:rPr>
          <w:rFonts w:hint="eastAsia" w:ascii="仿宋_GB2312" w:hAnsi="仿宋_GB2312" w:eastAsia="仿宋_GB2312" w:cs="仿宋_GB2312"/>
          <w:color w:val="000000"/>
          <w:spacing w:val="-6"/>
          <w:sz w:val="32"/>
          <w:szCs w:val="32"/>
          <w:highlight w:val="none"/>
          <w:lang w:eastAsia="zh-CN"/>
        </w:rPr>
        <w:t>提取物，</w:t>
      </w:r>
      <w:r>
        <w:rPr>
          <w:rFonts w:hint="eastAsia" w:ascii="仿宋_GB2312" w:hAnsi="仿宋_GB2312" w:eastAsia="仿宋_GB2312" w:cs="仿宋_GB2312"/>
          <w:color w:val="000000"/>
          <w:spacing w:val="-6"/>
          <w:sz w:val="32"/>
          <w:szCs w:val="32"/>
          <w:highlight w:val="none"/>
        </w:rPr>
        <w:t>珍菊降压片</w:t>
      </w:r>
      <w:r>
        <w:rPr>
          <w:rFonts w:hint="eastAsia" w:ascii="仿宋_GB2312" w:hAnsi="仿宋_GB2312" w:eastAsia="仿宋_GB2312" w:cs="仿宋_GB2312"/>
          <w:color w:val="000000"/>
          <w:spacing w:val="-6"/>
          <w:sz w:val="32"/>
          <w:szCs w:val="32"/>
          <w:highlight w:val="none"/>
          <w:lang w:eastAsia="zh-CN"/>
        </w:rPr>
        <w:t>，脑心通</w:t>
      </w:r>
      <w:r>
        <w:rPr>
          <w:rFonts w:hint="eastAsia" w:ascii="仿宋_GB2312" w:hAnsi="仿宋_GB2312" w:eastAsia="仿宋_GB2312" w:cs="仿宋_GB2312"/>
          <w:spacing w:val="-6"/>
          <w:sz w:val="32"/>
          <w:szCs w:val="32"/>
        </w:rPr>
        <w:t>（同时使用不超过2种）</w:t>
      </w:r>
      <w:r>
        <w:rPr>
          <w:rFonts w:hint="eastAsia" w:ascii="仿宋_GB2312" w:hAnsi="仿宋_GB2312" w:eastAsia="仿宋_GB2312" w:cs="仿宋_GB2312"/>
          <w:spacing w:val="-6"/>
          <w:sz w:val="32"/>
          <w:szCs w:val="32"/>
          <w:lang w:eastAsia="zh-CN"/>
        </w:rPr>
        <w:t>；</w:t>
      </w:r>
    </w:p>
    <w:p>
      <w:pPr>
        <w:keepNext w:val="0"/>
        <w:keepLines w:val="0"/>
        <w:pageBreakBefore w:val="0"/>
        <w:kinsoku/>
        <w:wordWrap/>
        <w:overflowPunct/>
        <w:topLinePunct w:val="0"/>
        <w:autoSpaceDE/>
        <w:autoSpaceDN/>
        <w:bidi w:val="0"/>
        <w:snapToGrid w:val="0"/>
        <w:spacing w:line="560" w:lineRule="exact"/>
        <w:ind w:right="23" w:firstLine="616"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3</w:t>
      </w:r>
      <w:r>
        <w:rPr>
          <w:rFonts w:hint="eastAsia" w:ascii="仿宋_GB2312" w:hAnsi="仿宋_GB2312" w:eastAsia="仿宋_GB2312" w:cs="仿宋_GB2312"/>
          <w:spacing w:val="-6"/>
          <w:sz w:val="32"/>
          <w:szCs w:val="32"/>
          <w:lang w:val="en-US" w:eastAsia="zh-CN"/>
        </w:rPr>
        <w:t>.</w:t>
      </w:r>
      <w:r>
        <w:rPr>
          <w:rFonts w:hint="eastAsia" w:ascii="仿宋_GB2312" w:hAnsi="仿宋_GB2312" w:eastAsia="仿宋_GB2312" w:cs="仿宋_GB2312"/>
          <w:spacing w:val="-6"/>
          <w:sz w:val="32"/>
          <w:szCs w:val="32"/>
        </w:rPr>
        <w:t xml:space="preserve">中药饮片：限于本病。 </w:t>
      </w:r>
    </w:p>
    <w:p>
      <w:pPr>
        <w:keepNext w:val="0"/>
        <w:keepLines w:val="0"/>
        <w:pageBreakBefore w:val="0"/>
        <w:kinsoku/>
        <w:wordWrap/>
        <w:overflowPunct/>
        <w:topLinePunct w:val="0"/>
        <w:autoSpaceDE/>
        <w:autoSpaceDN/>
        <w:bidi w:val="0"/>
        <w:snapToGrid w:val="0"/>
        <w:spacing w:line="560" w:lineRule="exact"/>
        <w:ind w:right="23" w:firstLine="619" w:firstLineChars="200"/>
        <w:textAlignment w:val="auto"/>
        <w:rPr>
          <w:rFonts w:ascii="仿宋" w:hAnsi="仿宋" w:eastAsia="仿宋" w:cs="仿宋"/>
          <w:spacing w:val="-6"/>
          <w:sz w:val="32"/>
          <w:szCs w:val="32"/>
        </w:rPr>
      </w:pPr>
      <w:r>
        <w:rPr>
          <w:rFonts w:hint="eastAsia" w:ascii="楷体" w:hAnsi="楷体" w:eastAsia="楷体" w:cs="楷体"/>
          <w:b/>
          <w:bCs/>
          <w:spacing w:val="-6"/>
          <w:sz w:val="32"/>
          <w:szCs w:val="32"/>
        </w:rPr>
        <w:t>（三）辅助检查：</w:t>
      </w:r>
      <w:r>
        <w:rPr>
          <w:rFonts w:hint="eastAsia" w:ascii="仿宋" w:hAnsi="仿宋" w:eastAsia="仿宋" w:cs="仿宋"/>
          <w:spacing w:val="-6"/>
          <w:sz w:val="32"/>
          <w:szCs w:val="32"/>
        </w:rPr>
        <w:t>血脂</w:t>
      </w:r>
      <w:r>
        <w:rPr>
          <w:rFonts w:hint="eastAsia" w:ascii="仿宋" w:hAnsi="仿宋" w:eastAsia="仿宋" w:cs="仿宋"/>
          <w:spacing w:val="-6"/>
          <w:sz w:val="32"/>
          <w:szCs w:val="32"/>
          <w:lang w:eastAsia="zh-CN"/>
        </w:rPr>
        <w:t>，</w:t>
      </w:r>
      <w:r>
        <w:rPr>
          <w:rFonts w:hint="eastAsia" w:ascii="仿宋" w:hAnsi="仿宋" w:eastAsia="仿宋" w:cs="仿宋"/>
          <w:spacing w:val="-6"/>
          <w:sz w:val="32"/>
          <w:szCs w:val="32"/>
        </w:rPr>
        <w:t>血电解质测定。</w:t>
      </w:r>
    </w:p>
    <w:p>
      <w:pPr>
        <w:keepNext w:val="0"/>
        <w:keepLines w:val="0"/>
        <w:pageBreakBefore w:val="0"/>
        <w:kinsoku/>
        <w:wordWrap/>
        <w:overflowPunct/>
        <w:topLinePunct w:val="0"/>
        <w:autoSpaceDE/>
        <w:autoSpaceDN/>
        <w:bidi w:val="0"/>
        <w:snapToGrid w:val="0"/>
        <w:spacing w:line="560" w:lineRule="exact"/>
        <w:ind w:right="24" w:firstLine="616" w:firstLineChars="200"/>
        <w:textAlignment w:val="auto"/>
        <w:rPr>
          <w:rFonts w:ascii="仿宋" w:hAnsi="仿宋" w:eastAsia="仿宋" w:cs="仿宋"/>
          <w:b/>
          <w:spacing w:val="-6"/>
          <w:sz w:val="32"/>
          <w:szCs w:val="32"/>
        </w:rPr>
      </w:pPr>
      <w:r>
        <w:rPr>
          <w:rFonts w:hint="eastAsia" w:ascii="黑体" w:hAnsi="黑体" w:eastAsia="黑体" w:cs="黑体"/>
          <w:bCs/>
          <w:spacing w:val="-6"/>
          <w:sz w:val="32"/>
          <w:szCs w:val="32"/>
        </w:rPr>
        <w:t>七、糖尿病（合并感染或者心、肾、眼、神经系统并发症之一者）</w:t>
      </w:r>
    </w:p>
    <w:p>
      <w:pPr>
        <w:keepNext w:val="0"/>
        <w:keepLines w:val="0"/>
        <w:pageBreakBefore w:val="0"/>
        <w:kinsoku/>
        <w:wordWrap/>
        <w:overflowPunct/>
        <w:topLinePunct w:val="0"/>
        <w:autoSpaceDE/>
        <w:autoSpaceDN/>
        <w:bidi w:val="0"/>
        <w:snapToGrid w:val="0"/>
        <w:spacing w:line="560" w:lineRule="exact"/>
        <w:ind w:right="23" w:firstLine="619" w:firstLineChars="200"/>
        <w:textAlignment w:val="auto"/>
        <w:rPr>
          <w:rFonts w:hint="eastAsia" w:ascii="仿宋_GB2312" w:hAnsi="仿宋_GB2312" w:eastAsia="仿宋_GB2312" w:cs="仿宋_GB2312"/>
          <w:spacing w:val="-6"/>
          <w:sz w:val="32"/>
          <w:szCs w:val="32"/>
        </w:rPr>
      </w:pPr>
      <w:r>
        <w:rPr>
          <w:rFonts w:hint="eastAsia" w:ascii="楷体" w:hAnsi="楷体" w:eastAsia="楷体" w:cs="楷体"/>
          <w:b/>
          <w:bCs/>
          <w:spacing w:val="-6"/>
          <w:sz w:val="32"/>
          <w:szCs w:val="32"/>
        </w:rPr>
        <w:t>（一）诊断标准：</w:t>
      </w:r>
      <w:r>
        <w:rPr>
          <w:rFonts w:hint="eastAsia" w:ascii="仿宋_GB2312" w:hAnsi="仿宋_GB2312" w:eastAsia="仿宋_GB2312" w:cs="仿宋_GB2312"/>
          <w:spacing w:val="-6"/>
          <w:sz w:val="32"/>
          <w:szCs w:val="32"/>
        </w:rPr>
        <w:t>空腹血糖≥7.0mmol/L、餐后2小时血糖≥11.1mmol/L，临床诊断为糖尿病，且至少符合以下一条：</w:t>
      </w:r>
    </w:p>
    <w:p>
      <w:pPr>
        <w:keepNext w:val="0"/>
        <w:keepLines w:val="0"/>
        <w:pageBreakBefore w:val="0"/>
        <w:kinsoku/>
        <w:wordWrap/>
        <w:overflowPunct/>
        <w:topLinePunct w:val="0"/>
        <w:autoSpaceDE/>
        <w:autoSpaceDN/>
        <w:bidi w:val="0"/>
        <w:snapToGrid w:val="0"/>
        <w:spacing w:line="560" w:lineRule="exact"/>
        <w:ind w:right="23" w:firstLine="616" w:firstLineChars="200"/>
        <w:textAlignment w:val="auto"/>
        <w:rPr>
          <w:rFonts w:hint="eastAsia" w:ascii="仿宋_GB2312" w:hAnsi="仿宋_GB2312" w:eastAsia="仿宋_GB2312" w:cs="仿宋_GB2312"/>
          <w:i/>
          <w:spacing w:val="-6"/>
          <w:sz w:val="32"/>
          <w:szCs w:val="32"/>
          <w:lang w:eastAsia="zh-CN"/>
        </w:rPr>
      </w:pPr>
      <w:r>
        <w:rPr>
          <w:rFonts w:hint="eastAsia" w:ascii="仿宋_GB2312" w:hAnsi="仿宋_GB2312" w:eastAsia="仿宋_GB2312" w:cs="仿宋_GB2312"/>
          <w:spacing w:val="-6"/>
          <w:sz w:val="32"/>
          <w:szCs w:val="32"/>
        </w:rPr>
        <w:t>1.糖尿病性心脏病：左心室射血分数LVEF&lt;50%，或冠状动脉狭窄＞50%或有心肌梗死等</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rPr>
        <w:t>有心电图、心超、冠状动脉造影等）</w:t>
      </w:r>
      <w:r>
        <w:rPr>
          <w:rFonts w:hint="eastAsia" w:ascii="仿宋_GB2312" w:hAnsi="仿宋_GB2312" w:eastAsia="仿宋_GB2312" w:cs="仿宋_GB2312"/>
          <w:spacing w:val="-6"/>
          <w:sz w:val="32"/>
          <w:szCs w:val="32"/>
          <w:lang w:eastAsia="zh-CN"/>
        </w:rPr>
        <w:t>。</w:t>
      </w:r>
    </w:p>
    <w:p>
      <w:pPr>
        <w:keepNext w:val="0"/>
        <w:keepLines w:val="0"/>
        <w:pageBreakBefore w:val="0"/>
        <w:kinsoku/>
        <w:wordWrap/>
        <w:overflowPunct/>
        <w:topLinePunct w:val="0"/>
        <w:autoSpaceDE/>
        <w:autoSpaceDN/>
        <w:bidi w:val="0"/>
        <w:snapToGrid w:val="0"/>
        <w:spacing w:line="560" w:lineRule="exact"/>
        <w:ind w:right="23" w:firstLine="616" w:firstLineChars="200"/>
        <w:textAlignment w:val="auto"/>
        <w:rPr>
          <w:rFonts w:hint="eastAsia" w:ascii="仿宋_GB2312" w:hAnsi="仿宋_GB2312" w:eastAsia="仿宋_GB2312" w:cs="仿宋_GB2312"/>
          <w:spacing w:val="-6"/>
          <w:sz w:val="32"/>
          <w:szCs w:val="32"/>
          <w:highlight w:val="none"/>
          <w:lang w:eastAsia="zh-CN"/>
        </w:rPr>
      </w:pPr>
      <w:r>
        <w:rPr>
          <w:rFonts w:hint="eastAsia" w:ascii="仿宋_GB2312" w:hAnsi="仿宋_GB2312" w:eastAsia="仿宋_GB2312" w:cs="仿宋_GB2312"/>
          <w:spacing w:val="-6"/>
          <w:sz w:val="32"/>
          <w:szCs w:val="32"/>
          <w:highlight w:val="none"/>
        </w:rPr>
        <w:t>2.糖尿</w:t>
      </w:r>
      <w:r>
        <w:rPr>
          <w:rFonts w:hint="eastAsia" w:ascii="仿宋_GB2312" w:hAnsi="仿宋_GB2312" w:eastAsia="仿宋_GB2312" w:cs="仿宋_GB2312"/>
          <w:spacing w:val="-6"/>
          <w:sz w:val="32"/>
          <w:szCs w:val="32"/>
          <w:highlight w:val="none"/>
          <w:lang w:eastAsia="zh-CN"/>
        </w:rPr>
        <w:t>病</w:t>
      </w:r>
      <w:r>
        <w:rPr>
          <w:rFonts w:hint="eastAsia" w:ascii="仿宋_GB2312" w:hAnsi="仿宋_GB2312" w:eastAsia="仿宋_GB2312" w:cs="仿宋_GB2312"/>
          <w:spacing w:val="-6"/>
          <w:sz w:val="32"/>
          <w:szCs w:val="32"/>
          <w:highlight w:val="none"/>
        </w:rPr>
        <w:t>性肾</w:t>
      </w:r>
      <w:r>
        <w:rPr>
          <w:rFonts w:hint="eastAsia" w:ascii="仿宋_GB2312" w:hAnsi="仿宋_GB2312" w:eastAsia="仿宋_GB2312" w:cs="仿宋_GB2312"/>
          <w:spacing w:val="-6"/>
          <w:sz w:val="32"/>
          <w:szCs w:val="32"/>
          <w:highlight w:val="none"/>
          <w:lang w:eastAsia="zh-CN"/>
        </w:rPr>
        <w:t>脏</w:t>
      </w:r>
      <w:r>
        <w:rPr>
          <w:rFonts w:hint="eastAsia" w:ascii="仿宋_GB2312" w:hAnsi="仿宋_GB2312" w:eastAsia="仿宋_GB2312" w:cs="仿宋_GB2312"/>
          <w:spacing w:val="-6"/>
          <w:sz w:val="32"/>
          <w:szCs w:val="32"/>
          <w:highlight w:val="none"/>
        </w:rPr>
        <w:t>病变：临床诊断糖尿病肾病，肾小球滤过率 (GFR)≤59ml/min （MDRD公式计算或ECT检查）或24小时尿蛋白＞1g）。</w:t>
      </w:r>
    </w:p>
    <w:p>
      <w:pPr>
        <w:keepNext w:val="0"/>
        <w:keepLines w:val="0"/>
        <w:pageBreakBefore w:val="0"/>
        <w:kinsoku/>
        <w:wordWrap/>
        <w:overflowPunct/>
        <w:topLinePunct w:val="0"/>
        <w:autoSpaceDE/>
        <w:autoSpaceDN/>
        <w:bidi w:val="0"/>
        <w:snapToGrid w:val="0"/>
        <w:spacing w:line="560" w:lineRule="exact"/>
        <w:ind w:right="23" w:firstLine="616"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3.糖尿病眼底病变：临床诊断糖尿病眼病，眼底</w:t>
      </w:r>
      <w:r>
        <w:rPr>
          <w:rFonts w:hint="eastAsia" w:ascii="仿宋_GB2312" w:hAnsi="仿宋_GB2312" w:eastAsia="仿宋_GB2312" w:cs="仿宋_GB2312"/>
          <w:spacing w:val="-6"/>
          <w:sz w:val="32"/>
          <w:szCs w:val="32"/>
          <w:lang w:val="en-US" w:eastAsia="zh-CN"/>
        </w:rPr>
        <w:t>照相、</w:t>
      </w:r>
      <w:r>
        <w:rPr>
          <w:rFonts w:hint="eastAsia" w:ascii="仿宋_GB2312" w:hAnsi="仿宋_GB2312" w:eastAsia="仿宋_GB2312" w:cs="仿宋_GB2312"/>
          <w:spacing w:val="-6"/>
          <w:sz w:val="32"/>
          <w:szCs w:val="32"/>
        </w:rPr>
        <w:t>造</w:t>
      </w:r>
      <w:r>
        <w:rPr>
          <w:rFonts w:hint="eastAsia" w:ascii="仿宋_GB2312" w:hAnsi="仿宋_GB2312" w:eastAsia="仿宋_GB2312" w:cs="仿宋_GB2312"/>
          <w:color w:val="000000"/>
          <w:spacing w:val="-6"/>
          <w:sz w:val="32"/>
          <w:szCs w:val="32"/>
        </w:rPr>
        <w:t>影等检查显示</w:t>
      </w:r>
      <w:r>
        <w:rPr>
          <w:rFonts w:hint="eastAsia" w:ascii="仿宋_GB2312" w:hAnsi="仿宋_GB2312" w:eastAsia="仿宋_GB2312" w:cs="仿宋_GB2312"/>
          <w:spacing w:val="-6"/>
          <w:sz w:val="32"/>
          <w:szCs w:val="32"/>
        </w:rPr>
        <w:t>眼底视网膜病变，引起单眼视力减退≤0.1</w:t>
      </w:r>
      <w:r>
        <w:rPr>
          <w:rFonts w:hint="eastAsia" w:ascii="仿宋_GB2312" w:hAnsi="仿宋_GB2312" w:eastAsia="仿宋_GB2312" w:cs="仿宋_GB2312"/>
          <w:color w:val="000000"/>
          <w:spacing w:val="-6"/>
          <w:sz w:val="32"/>
          <w:szCs w:val="32"/>
        </w:rPr>
        <w:t>。</w:t>
      </w:r>
    </w:p>
    <w:p>
      <w:pPr>
        <w:keepNext w:val="0"/>
        <w:keepLines w:val="0"/>
        <w:pageBreakBefore w:val="0"/>
        <w:kinsoku/>
        <w:wordWrap/>
        <w:overflowPunct/>
        <w:topLinePunct w:val="0"/>
        <w:autoSpaceDE/>
        <w:autoSpaceDN/>
        <w:bidi w:val="0"/>
        <w:snapToGrid w:val="0"/>
        <w:spacing w:line="560" w:lineRule="exact"/>
        <w:ind w:right="23" w:firstLine="616" w:firstLineChars="200"/>
        <w:textAlignment w:val="auto"/>
        <w:rPr>
          <w:rFonts w:hint="eastAsia" w:ascii="仿宋_GB2312" w:hAnsi="仿宋_GB2312" w:eastAsia="仿宋_GB2312" w:cs="仿宋_GB2312"/>
          <w:spacing w:val="-6"/>
          <w:sz w:val="32"/>
          <w:szCs w:val="32"/>
          <w:lang w:eastAsia="zh-CN"/>
        </w:rPr>
      </w:pPr>
      <w:r>
        <w:rPr>
          <w:rFonts w:hint="eastAsia" w:ascii="仿宋_GB2312" w:hAnsi="仿宋_GB2312" w:eastAsia="仿宋_GB2312" w:cs="仿宋_GB2312"/>
          <w:spacing w:val="-6"/>
          <w:sz w:val="32"/>
          <w:szCs w:val="32"/>
        </w:rPr>
        <w:t>4.神经系统：符合以下至少一项</w:t>
      </w:r>
      <w:r>
        <w:rPr>
          <w:rFonts w:hint="eastAsia" w:ascii="仿宋_GB2312" w:hAnsi="仿宋_GB2312" w:eastAsia="仿宋_GB2312" w:cs="仿宋_GB2312"/>
          <w:spacing w:val="-6"/>
          <w:sz w:val="32"/>
          <w:szCs w:val="32"/>
          <w:lang w:eastAsia="zh-CN"/>
        </w:rPr>
        <w:t>：</w:t>
      </w:r>
    </w:p>
    <w:p>
      <w:pPr>
        <w:keepNext w:val="0"/>
        <w:keepLines w:val="0"/>
        <w:pageBreakBefore w:val="0"/>
        <w:kinsoku/>
        <w:wordWrap/>
        <w:overflowPunct/>
        <w:topLinePunct w:val="0"/>
        <w:autoSpaceDE/>
        <w:autoSpaceDN/>
        <w:bidi w:val="0"/>
        <w:snapToGrid w:val="0"/>
        <w:spacing w:line="560" w:lineRule="exact"/>
        <w:ind w:right="23" w:firstLine="616"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（1）脑梗塞</w:t>
      </w:r>
    </w:p>
    <w:p>
      <w:pPr>
        <w:keepNext w:val="0"/>
        <w:keepLines w:val="0"/>
        <w:pageBreakBefore w:val="0"/>
        <w:kinsoku/>
        <w:wordWrap/>
        <w:overflowPunct/>
        <w:topLinePunct w:val="0"/>
        <w:autoSpaceDE/>
        <w:autoSpaceDN/>
        <w:bidi w:val="0"/>
        <w:snapToGrid w:val="0"/>
        <w:spacing w:line="560" w:lineRule="exact"/>
        <w:ind w:right="23" w:firstLine="616" w:firstLineChars="200"/>
        <w:textAlignment w:val="auto"/>
        <w:rPr>
          <w:rFonts w:hint="eastAsia" w:ascii="仿宋_GB2312" w:hAnsi="仿宋_GB2312" w:eastAsia="仿宋_GB2312" w:cs="仿宋_GB2312"/>
          <w:spacing w:val="-6"/>
          <w:sz w:val="32"/>
          <w:szCs w:val="32"/>
          <w:lang w:eastAsia="zh-CN"/>
        </w:rPr>
      </w:pPr>
      <w:r>
        <w:rPr>
          <w:rFonts w:hint="eastAsia" w:ascii="仿宋_GB2312" w:hAnsi="仿宋_GB2312" w:eastAsia="仿宋_GB2312" w:cs="仿宋_GB2312"/>
          <w:spacing w:val="-6"/>
          <w:sz w:val="32"/>
          <w:szCs w:val="32"/>
        </w:rPr>
        <w:t>A.伴肢体功能障碍，肌力≤4级</w:t>
      </w:r>
      <w:r>
        <w:rPr>
          <w:rFonts w:hint="eastAsia" w:ascii="仿宋_GB2312" w:hAnsi="仿宋_GB2312" w:eastAsia="仿宋_GB2312" w:cs="仿宋_GB2312"/>
          <w:spacing w:val="-6"/>
          <w:sz w:val="32"/>
          <w:szCs w:val="32"/>
          <w:lang w:eastAsia="zh-CN"/>
        </w:rPr>
        <w:t>；</w:t>
      </w:r>
    </w:p>
    <w:p>
      <w:pPr>
        <w:keepNext w:val="0"/>
        <w:keepLines w:val="0"/>
        <w:pageBreakBefore w:val="0"/>
        <w:kinsoku/>
        <w:wordWrap/>
        <w:overflowPunct/>
        <w:topLinePunct w:val="0"/>
        <w:autoSpaceDE/>
        <w:autoSpaceDN/>
        <w:bidi w:val="0"/>
        <w:snapToGrid w:val="0"/>
        <w:spacing w:line="560" w:lineRule="exact"/>
        <w:ind w:right="23" w:firstLine="616"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B.失语；</w:t>
      </w:r>
    </w:p>
    <w:p>
      <w:pPr>
        <w:keepNext w:val="0"/>
        <w:keepLines w:val="0"/>
        <w:pageBreakBefore w:val="0"/>
        <w:kinsoku/>
        <w:wordWrap/>
        <w:overflowPunct/>
        <w:topLinePunct w:val="0"/>
        <w:autoSpaceDE/>
        <w:autoSpaceDN/>
        <w:bidi w:val="0"/>
        <w:snapToGrid w:val="0"/>
        <w:spacing w:line="560" w:lineRule="exact"/>
        <w:ind w:right="23" w:firstLine="616"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C.共济运动障碍。</w:t>
      </w:r>
    </w:p>
    <w:p>
      <w:pPr>
        <w:keepNext w:val="0"/>
        <w:keepLines w:val="0"/>
        <w:pageBreakBefore w:val="0"/>
        <w:kinsoku/>
        <w:wordWrap/>
        <w:overflowPunct/>
        <w:topLinePunct w:val="0"/>
        <w:autoSpaceDE/>
        <w:autoSpaceDN/>
        <w:bidi w:val="0"/>
        <w:snapToGrid w:val="0"/>
        <w:spacing w:line="560" w:lineRule="exact"/>
        <w:ind w:right="23" w:firstLine="616"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 xml:space="preserve">（2）糖尿病周围神经病变：多发性周围神经病变引起功能障碍，有电生理检查依据。 </w:t>
      </w:r>
    </w:p>
    <w:p>
      <w:pPr>
        <w:keepNext w:val="0"/>
        <w:keepLines w:val="0"/>
        <w:pageBreakBefore w:val="0"/>
        <w:kinsoku/>
        <w:wordWrap/>
        <w:overflowPunct/>
        <w:topLinePunct w:val="0"/>
        <w:autoSpaceDE/>
        <w:autoSpaceDN/>
        <w:bidi w:val="0"/>
        <w:snapToGrid w:val="0"/>
        <w:spacing w:line="560" w:lineRule="exact"/>
        <w:ind w:right="23" w:firstLine="616"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5.合并感染：仅指合并活动性</w:t>
      </w:r>
      <w:r>
        <w:rPr>
          <w:rFonts w:hint="eastAsia" w:ascii="仿宋_GB2312" w:hAnsi="仿宋_GB2312" w:eastAsia="仿宋_GB2312" w:cs="仿宋_GB2312"/>
          <w:sz w:val="32"/>
          <w:szCs w:val="32"/>
        </w:rPr>
        <w:t>肺结核</w:t>
      </w:r>
      <w:r>
        <w:rPr>
          <w:rFonts w:hint="eastAsia" w:ascii="仿宋_GB2312" w:hAnsi="仿宋_GB2312" w:eastAsia="仿宋_GB2312" w:cs="仿宋_GB2312"/>
          <w:spacing w:val="-6"/>
          <w:sz w:val="32"/>
          <w:szCs w:val="32"/>
        </w:rPr>
        <w:t>。</w:t>
      </w:r>
    </w:p>
    <w:p>
      <w:pPr>
        <w:keepNext w:val="0"/>
        <w:keepLines w:val="0"/>
        <w:pageBreakBefore w:val="0"/>
        <w:kinsoku/>
        <w:wordWrap/>
        <w:overflowPunct/>
        <w:topLinePunct w:val="0"/>
        <w:autoSpaceDE/>
        <w:autoSpaceDN/>
        <w:bidi w:val="0"/>
        <w:snapToGrid w:val="0"/>
        <w:spacing w:line="560" w:lineRule="exact"/>
        <w:ind w:right="23" w:firstLine="616"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6.糖尿病足：</w:t>
      </w:r>
      <w:r>
        <w:rPr>
          <w:rFonts w:hint="eastAsia" w:ascii="仿宋_GB2312" w:hAnsi="仿宋_GB2312" w:eastAsia="仿宋_GB2312" w:cs="仿宋_GB2312"/>
          <w:sz w:val="32"/>
          <w:szCs w:val="32"/>
        </w:rPr>
        <w:t>出现足部溃疡或坏疽等表现,经临床确诊为糖尿病足</w:t>
      </w:r>
      <w:r>
        <w:rPr>
          <w:rFonts w:hint="eastAsia" w:ascii="仿宋_GB2312" w:hAnsi="仿宋_GB2312" w:eastAsia="仿宋_GB2312" w:cs="仿宋_GB2312"/>
          <w:spacing w:val="-6"/>
          <w:sz w:val="32"/>
          <w:szCs w:val="32"/>
        </w:rPr>
        <w:t>。</w:t>
      </w:r>
    </w:p>
    <w:p>
      <w:pPr>
        <w:keepNext w:val="0"/>
        <w:keepLines w:val="0"/>
        <w:pageBreakBefore w:val="0"/>
        <w:kinsoku/>
        <w:wordWrap/>
        <w:overflowPunct/>
        <w:topLinePunct w:val="0"/>
        <w:autoSpaceDE/>
        <w:autoSpaceDN/>
        <w:bidi w:val="0"/>
        <w:snapToGrid w:val="0"/>
        <w:spacing w:line="560" w:lineRule="exact"/>
        <w:ind w:right="23" w:firstLine="619" w:firstLineChars="200"/>
        <w:textAlignment w:val="auto"/>
        <w:rPr>
          <w:rFonts w:ascii="仿宋" w:hAnsi="仿宋" w:eastAsia="仿宋" w:cs="仿宋"/>
          <w:spacing w:val="-6"/>
          <w:sz w:val="32"/>
          <w:szCs w:val="32"/>
        </w:rPr>
      </w:pPr>
      <w:r>
        <w:rPr>
          <w:rFonts w:hint="eastAsia" w:ascii="楷体" w:hAnsi="楷体" w:eastAsia="楷体" w:cs="楷体"/>
          <w:b/>
          <w:bCs/>
          <w:spacing w:val="-6"/>
          <w:sz w:val="32"/>
          <w:szCs w:val="32"/>
        </w:rPr>
        <w:t>（二）治疗范围：</w:t>
      </w:r>
      <w:r>
        <w:rPr>
          <w:rFonts w:hint="eastAsia" w:ascii="仿宋" w:hAnsi="仿宋" w:eastAsia="仿宋" w:cs="仿宋"/>
          <w:spacing w:val="-6"/>
          <w:sz w:val="32"/>
          <w:szCs w:val="32"/>
        </w:rPr>
        <w:t xml:space="preserve"> </w:t>
      </w:r>
    </w:p>
    <w:p>
      <w:pPr>
        <w:keepNext w:val="0"/>
        <w:keepLines w:val="0"/>
        <w:pageBreakBefore w:val="0"/>
        <w:kinsoku/>
        <w:wordWrap/>
        <w:overflowPunct/>
        <w:topLinePunct w:val="0"/>
        <w:autoSpaceDE/>
        <w:autoSpaceDN/>
        <w:bidi w:val="0"/>
        <w:snapToGrid w:val="0"/>
        <w:spacing w:line="560" w:lineRule="exact"/>
        <w:ind w:right="23" w:firstLine="616"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 xml:space="preserve">1.胰岛素及其类似物； </w:t>
      </w:r>
    </w:p>
    <w:p>
      <w:pPr>
        <w:keepNext w:val="0"/>
        <w:keepLines w:val="0"/>
        <w:pageBreakBefore w:val="0"/>
        <w:kinsoku/>
        <w:wordWrap/>
        <w:overflowPunct/>
        <w:topLinePunct w:val="0"/>
        <w:autoSpaceDE/>
        <w:autoSpaceDN/>
        <w:bidi w:val="0"/>
        <w:snapToGrid w:val="0"/>
        <w:spacing w:line="560" w:lineRule="exact"/>
        <w:ind w:right="23" w:firstLine="616"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 xml:space="preserve">2.口服降血糖药； </w:t>
      </w:r>
    </w:p>
    <w:p>
      <w:pPr>
        <w:keepNext w:val="0"/>
        <w:keepLines w:val="0"/>
        <w:pageBreakBefore w:val="0"/>
        <w:kinsoku/>
        <w:wordWrap/>
        <w:overflowPunct/>
        <w:topLinePunct w:val="0"/>
        <w:autoSpaceDE/>
        <w:autoSpaceDN/>
        <w:bidi w:val="0"/>
        <w:snapToGrid w:val="0"/>
        <w:spacing w:line="560" w:lineRule="exact"/>
        <w:ind w:right="23" w:firstLine="616"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3.利拉鲁肽</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rPr>
        <w:t>利司那肽</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rPr>
        <w:t>艾塞那肽；</w:t>
      </w:r>
    </w:p>
    <w:p>
      <w:pPr>
        <w:keepNext w:val="0"/>
        <w:keepLines w:val="0"/>
        <w:pageBreakBefore w:val="0"/>
        <w:kinsoku/>
        <w:wordWrap/>
        <w:overflowPunct/>
        <w:topLinePunct w:val="0"/>
        <w:autoSpaceDE/>
        <w:autoSpaceDN/>
        <w:bidi w:val="0"/>
        <w:snapToGrid w:val="0"/>
        <w:spacing w:line="560" w:lineRule="exact"/>
        <w:ind w:right="23" w:firstLine="616" w:firstLineChars="200"/>
        <w:textAlignment w:val="auto"/>
        <w:rPr>
          <w:rFonts w:hint="eastAsia" w:ascii="仿宋_GB2312" w:hAnsi="仿宋_GB2312" w:eastAsia="仿宋_GB2312" w:cs="仿宋_GB2312"/>
          <w:spacing w:val="-6"/>
          <w:sz w:val="32"/>
          <w:szCs w:val="32"/>
          <w:lang w:eastAsia="zh-CN"/>
        </w:rPr>
      </w:pPr>
      <w:r>
        <w:rPr>
          <w:rFonts w:hint="eastAsia" w:ascii="仿宋_GB2312" w:hAnsi="仿宋_GB2312" w:eastAsia="仿宋_GB2312" w:cs="仿宋_GB2312"/>
          <w:spacing w:val="-6"/>
          <w:sz w:val="32"/>
          <w:szCs w:val="32"/>
        </w:rPr>
        <w:t>4.达格列净</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rPr>
        <w:t>恩格列净</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rPr>
        <w:t>卡格列净</w:t>
      </w:r>
      <w:r>
        <w:rPr>
          <w:rFonts w:hint="eastAsia" w:ascii="仿宋_GB2312" w:hAnsi="仿宋_GB2312" w:eastAsia="仿宋_GB2312" w:cs="仿宋_GB2312"/>
          <w:spacing w:val="-6"/>
          <w:sz w:val="32"/>
          <w:szCs w:val="32"/>
          <w:lang w:eastAsia="zh-CN"/>
        </w:rPr>
        <w:t>；</w:t>
      </w:r>
    </w:p>
    <w:p>
      <w:pPr>
        <w:keepNext w:val="0"/>
        <w:keepLines w:val="0"/>
        <w:pageBreakBefore w:val="0"/>
        <w:kinsoku/>
        <w:wordWrap/>
        <w:overflowPunct/>
        <w:topLinePunct w:val="0"/>
        <w:autoSpaceDE/>
        <w:autoSpaceDN/>
        <w:bidi w:val="0"/>
        <w:snapToGrid w:val="0"/>
        <w:spacing w:line="560" w:lineRule="exact"/>
        <w:ind w:right="23" w:firstLine="616" w:firstLineChars="200"/>
        <w:textAlignment w:val="auto"/>
        <w:rPr>
          <w:rFonts w:hint="eastAsia" w:ascii="仿宋_GB2312" w:hAnsi="仿宋_GB2312" w:eastAsia="仿宋_GB2312" w:cs="仿宋_GB2312"/>
          <w:spacing w:val="-6"/>
          <w:sz w:val="32"/>
          <w:szCs w:val="32"/>
          <w:lang w:eastAsia="zh-CN"/>
        </w:rPr>
      </w:pPr>
      <w:r>
        <w:rPr>
          <w:rFonts w:hint="eastAsia" w:ascii="仿宋_GB2312" w:hAnsi="仿宋_GB2312" w:eastAsia="仿宋_GB2312" w:cs="仿宋_GB2312"/>
          <w:spacing w:val="-6"/>
          <w:sz w:val="32"/>
          <w:szCs w:val="32"/>
        </w:rPr>
        <w:t>5.相关并发症治疗药物：治疗结核病</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rPr>
        <w:t>B族维生素</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rPr>
        <w:t>甲钴胺</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color w:val="auto"/>
          <w:spacing w:val="-6"/>
          <w:sz w:val="32"/>
          <w:szCs w:val="32"/>
        </w:rPr>
        <w:t>胰</w:t>
      </w:r>
      <w:r>
        <w:rPr>
          <w:rFonts w:hint="eastAsia" w:ascii="仿宋_GB2312" w:hAnsi="仿宋_GB2312" w:eastAsia="仿宋_GB2312" w:cs="仿宋_GB2312"/>
          <w:spacing w:val="-6"/>
          <w:sz w:val="32"/>
          <w:szCs w:val="32"/>
        </w:rPr>
        <w:t>激肽原酶</w:t>
      </w:r>
      <w:r>
        <w:rPr>
          <w:rFonts w:hint="eastAsia" w:ascii="仿宋_GB2312" w:hAnsi="仿宋_GB2312" w:eastAsia="仿宋_GB2312" w:cs="仿宋_GB2312"/>
          <w:spacing w:val="-6"/>
          <w:sz w:val="32"/>
          <w:szCs w:val="32"/>
          <w:lang w:eastAsia="zh-CN"/>
        </w:rPr>
        <w:t>；</w:t>
      </w:r>
    </w:p>
    <w:p>
      <w:pPr>
        <w:keepNext w:val="0"/>
        <w:keepLines w:val="0"/>
        <w:pageBreakBefore w:val="0"/>
        <w:kinsoku/>
        <w:wordWrap/>
        <w:overflowPunct/>
        <w:topLinePunct w:val="0"/>
        <w:autoSpaceDE/>
        <w:autoSpaceDN/>
        <w:bidi w:val="0"/>
        <w:snapToGrid w:val="0"/>
        <w:spacing w:line="560" w:lineRule="exact"/>
        <w:ind w:right="23" w:firstLine="616"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6.中成药：糖脉康颗粒</w:t>
      </w:r>
      <w:r>
        <w:rPr>
          <w:rFonts w:hint="eastAsia" w:ascii="仿宋_GB2312" w:hAnsi="仿宋_GB2312" w:eastAsia="仿宋_GB2312" w:cs="仿宋_GB2312"/>
          <w:spacing w:val="-6"/>
          <w:sz w:val="32"/>
          <w:szCs w:val="32"/>
          <w:lang w:eastAsia="zh-CN"/>
        </w:rPr>
        <w:t>，天芪降糖胶囊，津力达颗粒</w:t>
      </w:r>
      <w:r>
        <w:rPr>
          <w:rFonts w:hint="eastAsia" w:ascii="仿宋_GB2312" w:hAnsi="仿宋_GB2312" w:eastAsia="仿宋_GB2312" w:cs="仿宋_GB2312"/>
          <w:spacing w:val="-6"/>
          <w:sz w:val="32"/>
          <w:szCs w:val="32"/>
        </w:rPr>
        <w:t>（同时使用不超过2种）</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rPr>
        <w:t xml:space="preserve"> </w:t>
      </w:r>
    </w:p>
    <w:p>
      <w:pPr>
        <w:keepNext w:val="0"/>
        <w:keepLines w:val="0"/>
        <w:pageBreakBefore w:val="0"/>
        <w:kinsoku/>
        <w:wordWrap/>
        <w:overflowPunct/>
        <w:topLinePunct w:val="0"/>
        <w:autoSpaceDE/>
        <w:autoSpaceDN/>
        <w:bidi w:val="0"/>
        <w:snapToGrid w:val="0"/>
        <w:spacing w:line="560" w:lineRule="exact"/>
        <w:ind w:right="23" w:firstLine="616"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 xml:space="preserve">7.中药饮片：限于本病。 </w:t>
      </w:r>
    </w:p>
    <w:p>
      <w:pPr>
        <w:keepNext w:val="0"/>
        <w:keepLines w:val="0"/>
        <w:pageBreakBefore w:val="0"/>
        <w:kinsoku/>
        <w:wordWrap/>
        <w:overflowPunct/>
        <w:topLinePunct w:val="0"/>
        <w:autoSpaceDE/>
        <w:autoSpaceDN/>
        <w:bidi w:val="0"/>
        <w:snapToGrid w:val="0"/>
        <w:spacing w:line="560" w:lineRule="exact"/>
        <w:ind w:right="23" w:firstLine="619" w:firstLineChars="200"/>
        <w:textAlignment w:val="auto"/>
        <w:rPr>
          <w:rFonts w:hint="eastAsia" w:ascii="黑体" w:hAnsi="黑体" w:eastAsia="黑体" w:cs="黑体"/>
          <w:bCs/>
          <w:spacing w:val="-6"/>
          <w:sz w:val="32"/>
          <w:szCs w:val="32"/>
        </w:rPr>
      </w:pPr>
      <w:r>
        <w:rPr>
          <w:rFonts w:hint="eastAsia" w:ascii="楷体" w:hAnsi="楷体" w:eastAsia="楷体" w:cs="楷体"/>
          <w:b/>
          <w:bCs/>
          <w:spacing w:val="-6"/>
          <w:sz w:val="32"/>
          <w:szCs w:val="32"/>
        </w:rPr>
        <w:t>（三）辅助检查</w:t>
      </w:r>
      <w:r>
        <w:rPr>
          <w:rFonts w:hint="eastAsia" w:ascii="仿宋" w:hAnsi="仿宋" w:eastAsia="仿宋" w:cs="仿宋"/>
          <w:b/>
          <w:bCs/>
          <w:spacing w:val="-6"/>
          <w:sz w:val="32"/>
          <w:szCs w:val="32"/>
        </w:rPr>
        <w:t>：</w:t>
      </w:r>
      <w:r>
        <w:rPr>
          <w:rFonts w:hint="eastAsia" w:ascii="仿宋_GB2312" w:hAnsi="仿宋_GB2312" w:eastAsia="仿宋_GB2312" w:cs="仿宋_GB2312"/>
          <w:spacing w:val="-6"/>
          <w:sz w:val="32"/>
          <w:szCs w:val="32"/>
        </w:rPr>
        <w:t>血糖，尿常规，肝功能</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rPr>
        <w:t>肾功能</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rPr>
        <w:t>糖化血红蛋白测定</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rPr>
        <w:t>尿特定蛋白</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rPr>
        <w:t>血脂。</w:t>
      </w:r>
    </w:p>
    <w:p>
      <w:pPr>
        <w:keepNext w:val="0"/>
        <w:keepLines w:val="0"/>
        <w:pageBreakBefore w:val="0"/>
        <w:kinsoku/>
        <w:wordWrap/>
        <w:overflowPunct/>
        <w:topLinePunct w:val="0"/>
        <w:autoSpaceDE/>
        <w:autoSpaceDN/>
        <w:bidi w:val="0"/>
        <w:snapToGrid w:val="0"/>
        <w:spacing w:line="560" w:lineRule="exact"/>
        <w:ind w:right="23" w:firstLine="616" w:firstLineChars="200"/>
        <w:textAlignment w:val="auto"/>
        <w:rPr>
          <w:rFonts w:ascii="仿宋" w:hAnsi="仿宋" w:eastAsia="仿宋" w:cs="仿宋"/>
          <w:b/>
          <w:spacing w:val="-6"/>
          <w:sz w:val="32"/>
          <w:szCs w:val="32"/>
        </w:rPr>
      </w:pPr>
      <w:r>
        <w:rPr>
          <w:rFonts w:hint="eastAsia" w:ascii="黑体" w:hAnsi="黑体" w:eastAsia="黑体" w:cs="黑体"/>
          <w:bCs/>
          <w:spacing w:val="-6"/>
          <w:sz w:val="32"/>
          <w:szCs w:val="32"/>
        </w:rPr>
        <w:t>八、慢性再生障碍性贫血</w:t>
      </w:r>
    </w:p>
    <w:p>
      <w:pPr>
        <w:keepNext w:val="0"/>
        <w:keepLines w:val="0"/>
        <w:pageBreakBefore w:val="0"/>
        <w:tabs>
          <w:tab w:val="left" w:pos="1100"/>
        </w:tabs>
        <w:kinsoku/>
        <w:wordWrap/>
        <w:overflowPunct/>
        <w:topLinePunct w:val="0"/>
        <w:autoSpaceDE/>
        <w:autoSpaceDN/>
        <w:bidi w:val="0"/>
        <w:adjustRightInd w:val="0"/>
        <w:snapToGrid w:val="0"/>
        <w:spacing w:line="560" w:lineRule="exact"/>
        <w:ind w:firstLine="619" w:firstLineChars="200"/>
        <w:textAlignment w:val="auto"/>
        <w:rPr>
          <w:rFonts w:hint="eastAsia" w:ascii="仿宋_GB2312" w:hAnsi="仿宋_GB2312" w:eastAsia="仿宋_GB2312" w:cs="仿宋_GB2312"/>
          <w:spacing w:val="-6"/>
          <w:sz w:val="32"/>
          <w:szCs w:val="32"/>
        </w:rPr>
      </w:pPr>
      <w:r>
        <w:rPr>
          <w:rFonts w:hint="eastAsia" w:ascii="楷体" w:hAnsi="楷体" w:eastAsia="楷体" w:cs="楷体"/>
          <w:b/>
          <w:bCs/>
          <w:spacing w:val="-6"/>
          <w:sz w:val="32"/>
          <w:szCs w:val="32"/>
        </w:rPr>
        <w:t>（一）诊断标准：</w:t>
      </w:r>
      <w:r>
        <w:rPr>
          <w:rFonts w:hint="eastAsia" w:ascii="仿宋_GB2312" w:hAnsi="仿宋_GB2312" w:eastAsia="仿宋_GB2312" w:cs="仿宋_GB2312"/>
          <w:spacing w:val="-6"/>
          <w:sz w:val="32"/>
          <w:szCs w:val="32"/>
        </w:rPr>
        <w:t>出现血液病临床症状,经住院确诊为再生障碍性贫血，且骨髓象显示该病特征性改变</w:t>
      </w:r>
      <w:r>
        <w:rPr>
          <w:rFonts w:hint="eastAsia" w:ascii="仿宋_GB2312" w:hAnsi="仿宋_GB2312" w:eastAsia="仿宋_GB2312" w:cs="仿宋_GB2312"/>
          <w:spacing w:val="-6"/>
          <w:sz w:val="32"/>
          <w:szCs w:val="32"/>
          <w:highlight w:val="none"/>
        </w:rPr>
        <w:t xml:space="preserve"> (三系或两系,至少一个部位增生不良;如增生良好,常有晚幼红比例升高,巨核细胞明显减少;骨髓小粒中非造血细胞及脂肪细胞增加),</w:t>
      </w:r>
      <w:r>
        <w:rPr>
          <w:rFonts w:hint="eastAsia" w:ascii="仿宋_GB2312" w:hAnsi="仿宋_GB2312" w:eastAsia="仿宋_GB2312" w:cs="仿宋_GB2312"/>
          <w:spacing w:val="-6"/>
          <w:sz w:val="32"/>
          <w:szCs w:val="32"/>
        </w:rPr>
        <w:t xml:space="preserve">病理诊断为再生障碍性贫血。 </w:t>
      </w:r>
    </w:p>
    <w:p>
      <w:pPr>
        <w:keepNext w:val="0"/>
        <w:keepLines w:val="0"/>
        <w:pageBreakBefore w:val="0"/>
        <w:kinsoku/>
        <w:wordWrap/>
        <w:overflowPunct/>
        <w:topLinePunct w:val="0"/>
        <w:autoSpaceDE/>
        <w:autoSpaceDN/>
        <w:bidi w:val="0"/>
        <w:snapToGrid w:val="0"/>
        <w:spacing w:line="560" w:lineRule="exact"/>
        <w:ind w:right="23" w:firstLine="619" w:firstLineChars="200"/>
        <w:textAlignment w:val="auto"/>
        <w:rPr>
          <w:rFonts w:ascii="仿宋" w:hAnsi="仿宋" w:eastAsia="仿宋" w:cs="仿宋"/>
          <w:spacing w:val="-6"/>
          <w:sz w:val="32"/>
          <w:szCs w:val="32"/>
        </w:rPr>
      </w:pPr>
      <w:r>
        <w:rPr>
          <w:rFonts w:hint="eastAsia" w:ascii="楷体" w:hAnsi="楷体" w:eastAsia="楷体" w:cs="楷体"/>
          <w:b/>
          <w:bCs/>
          <w:spacing w:val="-6"/>
          <w:sz w:val="32"/>
          <w:szCs w:val="32"/>
        </w:rPr>
        <w:t>（二）治疗范围：</w:t>
      </w:r>
      <w:r>
        <w:rPr>
          <w:rFonts w:hint="eastAsia" w:ascii="仿宋" w:hAnsi="仿宋" w:eastAsia="仿宋" w:cs="仿宋"/>
          <w:spacing w:val="-6"/>
          <w:sz w:val="32"/>
          <w:szCs w:val="32"/>
        </w:rPr>
        <w:t xml:space="preserve"> </w:t>
      </w:r>
    </w:p>
    <w:p>
      <w:pPr>
        <w:keepNext w:val="0"/>
        <w:keepLines w:val="0"/>
        <w:pageBreakBefore w:val="0"/>
        <w:kinsoku/>
        <w:wordWrap/>
        <w:overflowPunct/>
        <w:topLinePunct w:val="0"/>
        <w:autoSpaceDE/>
        <w:autoSpaceDN/>
        <w:bidi w:val="0"/>
        <w:snapToGrid w:val="0"/>
        <w:spacing w:line="560" w:lineRule="exact"/>
        <w:ind w:right="23" w:firstLine="616" w:firstLineChars="200"/>
        <w:textAlignment w:val="auto"/>
        <w:rPr>
          <w:rFonts w:hint="eastAsia" w:ascii="仿宋_GB2312" w:hAnsi="仿宋_GB2312" w:eastAsia="仿宋_GB2312" w:cs="仿宋_GB2312"/>
          <w:i/>
          <w:iCs/>
          <w:strike/>
          <w:color w:val="FF0000"/>
          <w:spacing w:val="-6"/>
          <w:sz w:val="32"/>
          <w:szCs w:val="32"/>
          <w:lang w:eastAsia="zh-CN"/>
        </w:rPr>
      </w:pPr>
      <w:r>
        <w:rPr>
          <w:rFonts w:hint="eastAsia" w:ascii="仿宋_GB2312" w:hAnsi="仿宋_GB2312" w:eastAsia="仿宋_GB2312" w:cs="仿宋_GB2312"/>
          <w:spacing w:val="-6"/>
          <w:sz w:val="32"/>
          <w:szCs w:val="32"/>
        </w:rPr>
        <w:t>1</w:t>
      </w:r>
      <w:r>
        <w:rPr>
          <w:rFonts w:hint="eastAsia" w:ascii="仿宋_GB2312" w:hAnsi="仿宋_GB2312" w:eastAsia="仿宋_GB2312" w:cs="仿宋_GB2312"/>
          <w:spacing w:val="-6"/>
          <w:sz w:val="32"/>
          <w:szCs w:val="32"/>
          <w:lang w:val="en-US" w:eastAsia="zh-CN"/>
        </w:rPr>
        <w:t>.</w:t>
      </w:r>
      <w:r>
        <w:rPr>
          <w:rFonts w:hint="eastAsia" w:ascii="仿宋_GB2312" w:hAnsi="仿宋_GB2312" w:eastAsia="仿宋_GB2312" w:cs="仿宋_GB2312"/>
          <w:spacing w:val="-6"/>
          <w:sz w:val="32"/>
          <w:szCs w:val="32"/>
        </w:rPr>
        <w:t>西药：</w:t>
      </w:r>
      <w:r>
        <w:rPr>
          <w:rFonts w:hint="eastAsia" w:ascii="仿宋_GB2312" w:hAnsi="仿宋_GB2312" w:eastAsia="仿宋_GB2312" w:cs="仿宋_GB2312"/>
          <w:color w:val="000000" w:themeColor="text1"/>
          <w:spacing w:val="-6"/>
          <w:sz w:val="32"/>
          <w:szCs w:val="32"/>
          <w14:textFill>
            <w14:solidFill>
              <w14:schemeClr w14:val="tx1"/>
            </w14:solidFill>
          </w14:textFill>
        </w:rPr>
        <w:t>雄激素</w:t>
      </w:r>
      <w:r>
        <w:rPr>
          <w:rFonts w:hint="eastAsia" w:ascii="仿宋_GB2312" w:hAnsi="仿宋_GB2312" w:eastAsia="仿宋_GB2312" w:cs="仿宋_GB2312"/>
          <w:color w:val="000000" w:themeColor="text1"/>
          <w:spacing w:val="-6"/>
          <w:sz w:val="32"/>
          <w:szCs w:val="32"/>
          <w:lang w:eastAsia="zh-CN"/>
          <w14:textFill>
            <w14:solidFill>
              <w14:schemeClr w14:val="tx1"/>
            </w14:solidFill>
          </w14:textFill>
        </w:rPr>
        <w:t>，</w:t>
      </w:r>
      <w:r>
        <w:rPr>
          <w:rFonts w:hint="eastAsia" w:ascii="仿宋_GB2312" w:hAnsi="仿宋_GB2312" w:eastAsia="仿宋_GB2312" w:cs="仿宋_GB2312"/>
          <w:spacing w:val="-6"/>
          <w:sz w:val="32"/>
          <w:szCs w:val="32"/>
        </w:rPr>
        <w:t>肾上腺皮质激素</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rPr>
        <w:t>抗贫血药</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rPr>
        <w:t>升白细胞药</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rPr>
        <w:t>免疫抑制剂</w:t>
      </w:r>
      <w:r>
        <w:rPr>
          <w:rFonts w:hint="eastAsia" w:ascii="仿宋_GB2312" w:hAnsi="仿宋_GB2312" w:eastAsia="仿宋_GB2312" w:cs="仿宋_GB2312"/>
          <w:spacing w:val="-6"/>
          <w:sz w:val="32"/>
          <w:szCs w:val="32"/>
          <w:lang w:eastAsia="zh-CN"/>
        </w:rPr>
        <w:t>；</w:t>
      </w:r>
    </w:p>
    <w:p>
      <w:pPr>
        <w:keepNext w:val="0"/>
        <w:keepLines w:val="0"/>
        <w:pageBreakBefore w:val="0"/>
        <w:kinsoku/>
        <w:wordWrap/>
        <w:overflowPunct/>
        <w:topLinePunct w:val="0"/>
        <w:autoSpaceDE/>
        <w:autoSpaceDN/>
        <w:bidi w:val="0"/>
        <w:snapToGrid w:val="0"/>
        <w:spacing w:line="560" w:lineRule="exact"/>
        <w:ind w:right="23" w:firstLine="616" w:firstLineChars="200"/>
        <w:textAlignment w:val="auto"/>
        <w:rPr>
          <w:rFonts w:hint="eastAsia" w:ascii="仿宋_GB2312" w:hAnsi="仿宋_GB2312" w:eastAsia="仿宋_GB2312" w:cs="仿宋_GB2312"/>
          <w:spacing w:val="-6"/>
          <w:sz w:val="32"/>
          <w:szCs w:val="32"/>
          <w:lang w:eastAsia="zh-CN"/>
        </w:rPr>
      </w:pPr>
      <w:r>
        <w:rPr>
          <w:rFonts w:hint="eastAsia" w:ascii="仿宋_GB2312" w:hAnsi="仿宋_GB2312" w:eastAsia="仿宋_GB2312" w:cs="仿宋_GB2312"/>
          <w:spacing w:val="-6"/>
          <w:sz w:val="32"/>
          <w:szCs w:val="32"/>
        </w:rPr>
        <w:t>2</w:t>
      </w:r>
      <w:r>
        <w:rPr>
          <w:rFonts w:hint="eastAsia" w:ascii="仿宋_GB2312" w:hAnsi="仿宋_GB2312" w:eastAsia="仿宋_GB2312" w:cs="仿宋_GB2312"/>
          <w:spacing w:val="-6"/>
          <w:sz w:val="32"/>
          <w:szCs w:val="32"/>
          <w:lang w:val="en-US" w:eastAsia="zh-CN"/>
        </w:rPr>
        <w:t>.</w:t>
      </w:r>
      <w:r>
        <w:rPr>
          <w:rFonts w:hint="eastAsia" w:ascii="仿宋_GB2312" w:hAnsi="仿宋_GB2312" w:eastAsia="仿宋_GB2312" w:cs="仿宋_GB2312"/>
          <w:spacing w:val="-6"/>
          <w:sz w:val="32"/>
          <w:szCs w:val="32"/>
        </w:rPr>
        <w:t>中成药：益血生胶囊</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rPr>
        <w:t>归脾丸</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rPr>
        <w:t>生血宁片（同时使用不超过2种）</w:t>
      </w:r>
      <w:r>
        <w:rPr>
          <w:rFonts w:hint="eastAsia" w:ascii="仿宋_GB2312" w:hAnsi="仿宋_GB2312" w:eastAsia="仿宋_GB2312" w:cs="仿宋_GB2312"/>
          <w:spacing w:val="-6"/>
          <w:sz w:val="32"/>
          <w:szCs w:val="32"/>
          <w:lang w:eastAsia="zh-CN"/>
        </w:rPr>
        <w:t>；</w:t>
      </w:r>
    </w:p>
    <w:p>
      <w:pPr>
        <w:keepNext w:val="0"/>
        <w:keepLines w:val="0"/>
        <w:pageBreakBefore w:val="0"/>
        <w:kinsoku/>
        <w:wordWrap/>
        <w:overflowPunct/>
        <w:topLinePunct w:val="0"/>
        <w:autoSpaceDE/>
        <w:autoSpaceDN/>
        <w:bidi w:val="0"/>
        <w:snapToGrid w:val="0"/>
        <w:spacing w:line="560" w:lineRule="exact"/>
        <w:ind w:right="23" w:firstLine="616" w:firstLineChars="200"/>
        <w:textAlignment w:val="auto"/>
        <w:rPr>
          <w:rFonts w:hint="eastAsia" w:ascii="仿宋_GB2312" w:hAnsi="仿宋_GB2312" w:eastAsia="仿宋_GB2312" w:cs="仿宋_GB2312"/>
          <w:spacing w:val="-6"/>
          <w:sz w:val="32"/>
          <w:szCs w:val="32"/>
          <w:lang w:eastAsia="zh-CN"/>
        </w:rPr>
      </w:pPr>
      <w:r>
        <w:rPr>
          <w:rFonts w:hint="eastAsia" w:ascii="仿宋_GB2312" w:hAnsi="仿宋_GB2312" w:eastAsia="仿宋_GB2312" w:cs="仿宋_GB2312"/>
          <w:spacing w:val="-6"/>
          <w:sz w:val="32"/>
          <w:szCs w:val="32"/>
        </w:rPr>
        <w:t>3</w:t>
      </w:r>
      <w:r>
        <w:rPr>
          <w:rFonts w:hint="eastAsia" w:ascii="仿宋_GB2312" w:hAnsi="仿宋_GB2312" w:eastAsia="仿宋_GB2312" w:cs="仿宋_GB2312"/>
          <w:spacing w:val="-6"/>
          <w:sz w:val="32"/>
          <w:szCs w:val="32"/>
          <w:lang w:val="en-US" w:eastAsia="zh-CN"/>
        </w:rPr>
        <w:t>.</w:t>
      </w:r>
      <w:r>
        <w:rPr>
          <w:rFonts w:hint="eastAsia" w:ascii="仿宋_GB2312" w:hAnsi="仿宋_GB2312" w:eastAsia="仿宋_GB2312" w:cs="仿宋_GB2312"/>
          <w:spacing w:val="-6"/>
          <w:sz w:val="32"/>
          <w:szCs w:val="32"/>
        </w:rPr>
        <w:t>中药饮片：限于本病</w:t>
      </w:r>
      <w:r>
        <w:rPr>
          <w:rFonts w:hint="eastAsia" w:ascii="仿宋_GB2312" w:hAnsi="仿宋_GB2312" w:eastAsia="仿宋_GB2312" w:cs="仿宋_GB2312"/>
          <w:spacing w:val="-6"/>
          <w:sz w:val="32"/>
          <w:szCs w:val="32"/>
          <w:lang w:eastAsia="zh-CN"/>
        </w:rPr>
        <w:t>；</w:t>
      </w:r>
    </w:p>
    <w:p>
      <w:pPr>
        <w:keepNext w:val="0"/>
        <w:keepLines w:val="0"/>
        <w:pageBreakBefore w:val="0"/>
        <w:kinsoku/>
        <w:wordWrap/>
        <w:overflowPunct/>
        <w:topLinePunct w:val="0"/>
        <w:autoSpaceDE/>
        <w:autoSpaceDN/>
        <w:bidi w:val="0"/>
        <w:snapToGrid w:val="0"/>
        <w:spacing w:line="560" w:lineRule="exact"/>
        <w:ind w:right="23" w:firstLine="616"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4</w:t>
      </w:r>
      <w:r>
        <w:rPr>
          <w:rFonts w:hint="eastAsia" w:ascii="仿宋_GB2312" w:hAnsi="仿宋_GB2312" w:eastAsia="仿宋_GB2312" w:cs="仿宋_GB2312"/>
          <w:spacing w:val="-6"/>
          <w:sz w:val="32"/>
          <w:szCs w:val="32"/>
          <w:lang w:val="en-US" w:eastAsia="zh-CN"/>
        </w:rPr>
        <w:t>.</w:t>
      </w:r>
      <w:r>
        <w:rPr>
          <w:rFonts w:hint="eastAsia" w:ascii="仿宋_GB2312" w:hAnsi="仿宋_GB2312" w:eastAsia="仿宋_GB2312" w:cs="仿宋_GB2312"/>
          <w:spacing w:val="-6"/>
          <w:sz w:val="32"/>
          <w:szCs w:val="32"/>
        </w:rPr>
        <w:t xml:space="preserve">辅助治疗：输血。 </w:t>
      </w:r>
    </w:p>
    <w:p>
      <w:pPr>
        <w:keepNext w:val="0"/>
        <w:keepLines w:val="0"/>
        <w:pageBreakBefore w:val="0"/>
        <w:kinsoku/>
        <w:wordWrap/>
        <w:overflowPunct/>
        <w:topLinePunct w:val="0"/>
        <w:autoSpaceDE/>
        <w:autoSpaceDN/>
        <w:bidi w:val="0"/>
        <w:snapToGrid w:val="0"/>
        <w:spacing w:line="560" w:lineRule="exact"/>
        <w:ind w:right="23" w:firstLine="619" w:firstLineChars="200"/>
        <w:textAlignment w:val="auto"/>
        <w:rPr>
          <w:rFonts w:ascii="仿宋" w:hAnsi="仿宋" w:eastAsia="仿宋" w:cs="仿宋"/>
          <w:spacing w:val="-6"/>
          <w:sz w:val="32"/>
          <w:szCs w:val="32"/>
        </w:rPr>
      </w:pPr>
      <w:r>
        <w:rPr>
          <w:rFonts w:hint="eastAsia" w:ascii="楷体" w:hAnsi="楷体" w:eastAsia="楷体" w:cs="楷体"/>
          <w:b/>
          <w:bCs/>
          <w:spacing w:val="-6"/>
          <w:sz w:val="32"/>
          <w:szCs w:val="32"/>
          <w:u w:val="none"/>
        </w:rPr>
        <w:t>（三）辅助检查：</w:t>
      </w:r>
      <w:r>
        <w:rPr>
          <w:rFonts w:hint="eastAsia" w:ascii="仿宋_GB2312" w:hAnsi="仿宋_GB2312" w:eastAsia="仿宋_GB2312" w:cs="仿宋_GB2312"/>
          <w:spacing w:val="-6"/>
          <w:sz w:val="32"/>
          <w:szCs w:val="32"/>
          <w:u w:val="none"/>
        </w:rPr>
        <w:t>血常规</w:t>
      </w:r>
      <w:r>
        <w:rPr>
          <w:rFonts w:hint="eastAsia" w:ascii="仿宋_GB2312" w:hAnsi="仿宋_GB2312" w:eastAsia="仿宋_GB2312" w:cs="仿宋_GB2312"/>
          <w:spacing w:val="-6"/>
          <w:sz w:val="32"/>
          <w:szCs w:val="32"/>
          <w:u w:val="none"/>
          <w:lang w:eastAsia="zh-CN"/>
        </w:rPr>
        <w:t>，</w:t>
      </w:r>
      <w:r>
        <w:rPr>
          <w:rFonts w:hint="eastAsia" w:ascii="仿宋_GB2312" w:hAnsi="仿宋_GB2312" w:eastAsia="仿宋_GB2312" w:cs="仿宋_GB2312"/>
          <w:spacing w:val="-6"/>
          <w:sz w:val="32"/>
          <w:szCs w:val="32"/>
          <w:u w:val="none"/>
        </w:rPr>
        <w:t>环孢素药物浓度测定</w:t>
      </w:r>
      <w:r>
        <w:rPr>
          <w:rFonts w:hint="eastAsia" w:ascii="仿宋_GB2312" w:hAnsi="仿宋_GB2312" w:eastAsia="仿宋_GB2312" w:cs="仿宋_GB2312"/>
          <w:spacing w:val="-6"/>
          <w:sz w:val="32"/>
          <w:szCs w:val="32"/>
          <w:u w:val="none"/>
          <w:lang w:eastAsia="zh-CN"/>
        </w:rPr>
        <w:t>。</w:t>
      </w:r>
    </w:p>
    <w:p>
      <w:pPr>
        <w:keepNext w:val="0"/>
        <w:keepLines w:val="0"/>
        <w:pageBreakBefore w:val="0"/>
        <w:kinsoku/>
        <w:wordWrap/>
        <w:overflowPunct/>
        <w:topLinePunct w:val="0"/>
        <w:autoSpaceDE/>
        <w:autoSpaceDN/>
        <w:bidi w:val="0"/>
        <w:snapToGrid w:val="0"/>
        <w:spacing w:line="560" w:lineRule="exact"/>
        <w:ind w:right="24" w:firstLine="616" w:firstLineChars="200"/>
        <w:textAlignment w:val="auto"/>
        <w:rPr>
          <w:rFonts w:ascii="黑体" w:hAnsi="黑体" w:eastAsia="黑体" w:cs="黑体"/>
          <w:bCs/>
          <w:spacing w:val="-6"/>
          <w:sz w:val="32"/>
          <w:szCs w:val="32"/>
        </w:rPr>
      </w:pPr>
      <w:r>
        <w:rPr>
          <w:rFonts w:hint="eastAsia" w:ascii="黑体" w:hAnsi="黑体" w:eastAsia="黑体" w:cs="黑体"/>
          <w:bCs/>
          <w:spacing w:val="-6"/>
          <w:sz w:val="32"/>
          <w:szCs w:val="32"/>
        </w:rPr>
        <w:t>九、</w:t>
      </w:r>
      <w:r>
        <w:rPr>
          <w:rFonts w:hint="eastAsia" w:ascii="黑体" w:hAnsi="黑体" w:eastAsia="黑体" w:cs="黑体"/>
          <w:bCs/>
          <w:color w:val="000000"/>
          <w:spacing w:val="-6"/>
          <w:sz w:val="32"/>
          <w:szCs w:val="32"/>
        </w:rPr>
        <w:t xml:space="preserve">系统性红斑狼疮 </w:t>
      </w:r>
    </w:p>
    <w:p>
      <w:pPr>
        <w:keepNext w:val="0"/>
        <w:keepLines w:val="0"/>
        <w:pageBreakBefore w:val="0"/>
        <w:kinsoku/>
        <w:wordWrap/>
        <w:overflowPunct/>
        <w:topLinePunct w:val="0"/>
        <w:autoSpaceDE/>
        <w:autoSpaceDN/>
        <w:bidi w:val="0"/>
        <w:snapToGrid w:val="0"/>
        <w:spacing w:line="560" w:lineRule="exact"/>
        <w:ind w:right="23" w:firstLine="619" w:firstLineChars="200"/>
        <w:textAlignment w:val="auto"/>
        <w:rPr>
          <w:rFonts w:hint="eastAsia" w:ascii="楷体" w:hAnsi="楷体" w:eastAsia="楷体" w:cs="楷体"/>
          <w:b/>
          <w:bCs/>
          <w:i/>
          <w:color w:val="FF0000"/>
          <w:spacing w:val="-6"/>
          <w:sz w:val="32"/>
          <w:szCs w:val="32"/>
          <w:highlight w:val="green"/>
        </w:rPr>
      </w:pPr>
      <w:r>
        <w:rPr>
          <w:rFonts w:hint="eastAsia" w:ascii="楷体" w:hAnsi="楷体" w:eastAsia="楷体" w:cs="楷体"/>
          <w:b/>
          <w:bCs/>
          <w:spacing w:val="-6"/>
          <w:sz w:val="32"/>
          <w:szCs w:val="32"/>
        </w:rPr>
        <w:t>（一）诊断标准：</w:t>
      </w:r>
    </w:p>
    <w:p>
      <w:pPr>
        <w:keepNext w:val="0"/>
        <w:keepLines w:val="0"/>
        <w:pageBreakBefore w:val="0"/>
        <w:kinsoku/>
        <w:wordWrap/>
        <w:overflowPunct/>
        <w:topLinePunct w:val="0"/>
        <w:autoSpaceDE/>
        <w:autoSpaceDN/>
        <w:bidi w:val="0"/>
        <w:snapToGrid w:val="0"/>
        <w:spacing w:line="560" w:lineRule="exact"/>
        <w:ind w:right="23" w:firstLine="616" w:firstLineChars="200"/>
        <w:textAlignment w:val="auto"/>
        <w:rPr>
          <w:rFonts w:hint="eastAsia" w:ascii="仿宋_GB2312" w:hAnsi="仿宋_GB2312" w:eastAsia="仿宋_GB2312" w:cs="仿宋_GB2312"/>
          <w:spacing w:val="-6"/>
          <w:sz w:val="32"/>
          <w:szCs w:val="32"/>
          <w:lang w:eastAsia="zh-CN"/>
        </w:rPr>
      </w:pPr>
      <w:r>
        <w:rPr>
          <w:rFonts w:hint="eastAsia" w:ascii="仿宋_GB2312" w:hAnsi="仿宋_GB2312" w:eastAsia="仿宋_GB2312" w:cs="仿宋_GB2312"/>
          <w:spacing w:val="-6"/>
          <w:sz w:val="32"/>
          <w:szCs w:val="32"/>
        </w:rPr>
        <w:t>1.肾活检证实为狼疮肾炎且ANA+或抗dsDNA+</w:t>
      </w:r>
      <w:r>
        <w:rPr>
          <w:rFonts w:hint="eastAsia" w:ascii="仿宋_GB2312" w:hAnsi="仿宋_GB2312" w:eastAsia="仿宋_GB2312" w:cs="仿宋_GB2312"/>
          <w:spacing w:val="-6"/>
          <w:sz w:val="32"/>
          <w:szCs w:val="32"/>
          <w:lang w:eastAsia="zh-CN"/>
        </w:rPr>
        <w:t>；</w:t>
      </w:r>
    </w:p>
    <w:p>
      <w:pPr>
        <w:keepNext w:val="0"/>
        <w:keepLines w:val="0"/>
        <w:pageBreakBefore w:val="0"/>
        <w:kinsoku/>
        <w:wordWrap/>
        <w:overflowPunct/>
        <w:topLinePunct w:val="0"/>
        <w:autoSpaceDE/>
        <w:autoSpaceDN/>
        <w:bidi w:val="0"/>
        <w:snapToGrid w:val="0"/>
        <w:spacing w:line="560" w:lineRule="exact"/>
        <w:ind w:right="23" w:firstLine="616" w:firstLineChars="200"/>
        <w:textAlignment w:val="auto"/>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2.未做肾活检的，满足以下4条标准，其中至少1条临床标准和至少1条免疫学标准：</w:t>
      </w:r>
    </w:p>
    <w:p>
      <w:pPr>
        <w:keepNext w:val="0"/>
        <w:keepLines w:val="0"/>
        <w:pageBreakBefore w:val="0"/>
        <w:kinsoku/>
        <w:wordWrap/>
        <w:overflowPunct/>
        <w:topLinePunct w:val="0"/>
        <w:autoSpaceDE/>
        <w:autoSpaceDN/>
        <w:bidi w:val="0"/>
        <w:snapToGrid w:val="0"/>
        <w:spacing w:line="560" w:lineRule="exact"/>
        <w:ind w:right="23" w:firstLine="616"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val="en-US" w:eastAsia="zh-CN"/>
        </w:rPr>
        <w:t>（1）</w:t>
      </w:r>
      <w:r>
        <w:rPr>
          <w:rFonts w:hint="eastAsia" w:ascii="仿宋_GB2312" w:hAnsi="仿宋_GB2312" w:eastAsia="仿宋_GB2312" w:cs="仿宋_GB2312"/>
          <w:spacing w:val="-6"/>
          <w:sz w:val="32"/>
          <w:szCs w:val="32"/>
        </w:rPr>
        <w:t xml:space="preserve">临床标准 </w:t>
      </w:r>
    </w:p>
    <w:p>
      <w:pPr>
        <w:keepNext w:val="0"/>
        <w:keepLines w:val="0"/>
        <w:pageBreakBefore w:val="0"/>
        <w:kinsoku/>
        <w:wordWrap/>
        <w:overflowPunct/>
        <w:topLinePunct w:val="0"/>
        <w:autoSpaceDE/>
        <w:autoSpaceDN/>
        <w:bidi w:val="0"/>
        <w:snapToGrid w:val="0"/>
        <w:spacing w:line="560" w:lineRule="exact"/>
        <w:ind w:right="23" w:firstLine="616" w:firstLineChars="200"/>
        <w:textAlignment w:val="auto"/>
        <w:rPr>
          <w:rFonts w:hint="eastAsia" w:ascii="仿宋_GB2312" w:hAnsi="仿宋_GB2312" w:eastAsia="仿宋_GB2312" w:cs="仿宋_GB2312"/>
          <w:spacing w:val="-6"/>
          <w:sz w:val="32"/>
          <w:szCs w:val="32"/>
          <w:lang w:eastAsia="zh-CN"/>
        </w:rPr>
      </w:pPr>
      <w:r>
        <w:rPr>
          <w:rFonts w:hint="eastAsia" w:ascii="仿宋_GB2312" w:hAnsi="仿宋_GB2312" w:eastAsia="仿宋_GB2312" w:cs="仿宋_GB2312"/>
          <w:spacing w:val="-6"/>
          <w:sz w:val="32"/>
          <w:szCs w:val="32"/>
          <w:lang w:eastAsia="zh-CN"/>
        </w:rPr>
        <w:t>①</w:t>
      </w:r>
      <w:r>
        <w:rPr>
          <w:rFonts w:hint="eastAsia" w:ascii="仿宋_GB2312" w:hAnsi="仿宋_GB2312" w:eastAsia="仿宋_GB2312" w:cs="仿宋_GB2312"/>
          <w:spacing w:val="-6"/>
          <w:sz w:val="32"/>
          <w:szCs w:val="32"/>
        </w:rPr>
        <w:t>急性或亚急性皮肤狼疮；</w:t>
      </w:r>
      <w:r>
        <w:rPr>
          <w:rFonts w:hint="eastAsia" w:ascii="仿宋_GB2312" w:hAnsi="仿宋_GB2312" w:eastAsia="仿宋_GB2312" w:cs="仿宋_GB2312"/>
          <w:spacing w:val="-6"/>
          <w:sz w:val="32"/>
          <w:szCs w:val="32"/>
          <w:lang w:eastAsia="zh-CN"/>
        </w:rPr>
        <w:t>②</w:t>
      </w:r>
      <w:r>
        <w:rPr>
          <w:rFonts w:hint="eastAsia" w:ascii="仿宋_GB2312" w:hAnsi="仿宋_GB2312" w:eastAsia="仿宋_GB2312" w:cs="仿宋_GB2312"/>
          <w:spacing w:val="-6"/>
          <w:sz w:val="32"/>
          <w:szCs w:val="32"/>
        </w:rPr>
        <w:t>慢性皮肤狼疮</w:t>
      </w:r>
      <w:r>
        <w:rPr>
          <w:rFonts w:hint="eastAsia" w:ascii="仿宋_GB2312" w:hAnsi="仿宋_GB2312" w:eastAsia="仿宋_GB2312" w:cs="仿宋_GB2312"/>
          <w:spacing w:val="-6"/>
          <w:sz w:val="32"/>
          <w:szCs w:val="32"/>
          <w:lang w:eastAsia="zh-CN"/>
        </w:rPr>
        <w:t>；③</w:t>
      </w:r>
      <w:r>
        <w:rPr>
          <w:rFonts w:hint="eastAsia" w:ascii="仿宋_GB2312" w:hAnsi="仿宋_GB2312" w:eastAsia="仿宋_GB2312" w:cs="仿宋_GB2312"/>
          <w:spacing w:val="-6"/>
          <w:sz w:val="32"/>
          <w:szCs w:val="32"/>
        </w:rPr>
        <w:t>口腔或鼻咽部溃疡</w:t>
      </w:r>
      <w:r>
        <w:rPr>
          <w:rFonts w:hint="eastAsia" w:ascii="仿宋_GB2312" w:hAnsi="仿宋_GB2312" w:eastAsia="仿宋_GB2312" w:cs="仿宋_GB2312"/>
          <w:spacing w:val="-6"/>
          <w:sz w:val="32"/>
          <w:szCs w:val="32"/>
          <w:lang w:eastAsia="zh-CN"/>
        </w:rPr>
        <w:t>；④</w:t>
      </w:r>
      <w:r>
        <w:rPr>
          <w:rFonts w:hint="eastAsia" w:ascii="仿宋_GB2312" w:hAnsi="仿宋_GB2312" w:eastAsia="仿宋_GB2312" w:cs="仿宋_GB2312"/>
          <w:spacing w:val="-6"/>
          <w:sz w:val="32"/>
          <w:szCs w:val="32"/>
        </w:rPr>
        <w:t>非瘢痕形成引起的脱发；</w:t>
      </w:r>
      <w:r>
        <w:rPr>
          <w:rFonts w:hint="eastAsia" w:ascii="仿宋_GB2312" w:hAnsi="仿宋_GB2312" w:eastAsia="仿宋_GB2312" w:cs="仿宋_GB2312"/>
          <w:spacing w:val="-6"/>
          <w:sz w:val="32"/>
          <w:szCs w:val="32"/>
          <w:lang w:eastAsia="zh-CN"/>
        </w:rPr>
        <w:t>⑤</w:t>
      </w:r>
      <w:r>
        <w:rPr>
          <w:rFonts w:hint="eastAsia" w:ascii="仿宋_GB2312" w:hAnsi="仿宋_GB2312" w:eastAsia="仿宋_GB2312" w:cs="仿宋_GB2312"/>
          <w:spacing w:val="-6"/>
          <w:sz w:val="32"/>
          <w:szCs w:val="32"/>
        </w:rPr>
        <w:t>炎性滑膜炎：医生观察到的两个或以上肿胀关节或者伴有晨僵的压痛关节；</w:t>
      </w:r>
      <w:r>
        <w:rPr>
          <w:rFonts w:hint="eastAsia" w:ascii="仿宋_GB2312" w:hAnsi="仿宋_GB2312" w:eastAsia="仿宋_GB2312" w:cs="仿宋_GB2312"/>
          <w:spacing w:val="-6"/>
          <w:sz w:val="32"/>
          <w:szCs w:val="32"/>
          <w:lang w:eastAsia="zh-CN"/>
        </w:rPr>
        <w:t>⑥</w:t>
      </w:r>
      <w:r>
        <w:rPr>
          <w:rFonts w:hint="eastAsia" w:ascii="仿宋_GB2312" w:hAnsi="仿宋_GB2312" w:eastAsia="仿宋_GB2312" w:cs="仿宋_GB2312"/>
          <w:spacing w:val="-6"/>
          <w:sz w:val="32"/>
          <w:szCs w:val="32"/>
        </w:rPr>
        <w:t>浆膜炎；</w:t>
      </w:r>
      <w:r>
        <w:rPr>
          <w:rFonts w:hint="eastAsia" w:ascii="仿宋_GB2312" w:hAnsi="仿宋_GB2312" w:eastAsia="仿宋_GB2312" w:cs="仿宋_GB2312"/>
          <w:spacing w:val="-6"/>
          <w:sz w:val="32"/>
          <w:szCs w:val="32"/>
          <w:lang w:eastAsia="zh-CN"/>
        </w:rPr>
        <w:t>⑦</w:t>
      </w:r>
      <w:r>
        <w:rPr>
          <w:rFonts w:hint="eastAsia" w:ascii="仿宋_GB2312" w:hAnsi="仿宋_GB2312" w:eastAsia="仿宋_GB2312" w:cs="仿宋_GB2312"/>
          <w:spacing w:val="-6"/>
          <w:sz w:val="32"/>
          <w:szCs w:val="32"/>
        </w:rPr>
        <w:t>肾脏:尿蛋白/肌酐异常(或24 hr 尿蛋白&gt; 500 mg)或红细胞管型</w:t>
      </w:r>
      <w:r>
        <w:rPr>
          <w:rFonts w:hint="eastAsia" w:ascii="仿宋_GB2312" w:hAnsi="仿宋_GB2312" w:eastAsia="仿宋_GB2312" w:cs="仿宋_GB2312"/>
          <w:spacing w:val="-6"/>
          <w:sz w:val="32"/>
          <w:szCs w:val="32"/>
          <w:lang w:eastAsia="zh-CN"/>
        </w:rPr>
        <w:t>；⑧</w:t>
      </w:r>
      <w:r>
        <w:rPr>
          <w:rFonts w:hint="eastAsia" w:ascii="仿宋_GB2312" w:hAnsi="仿宋_GB2312" w:eastAsia="仿宋_GB2312" w:cs="仿宋_GB2312"/>
          <w:spacing w:val="-6"/>
          <w:sz w:val="32"/>
          <w:szCs w:val="32"/>
        </w:rPr>
        <w:t>神经系统:癫痫发作,精神异常,多发性单神经炎, 脊髓炎,外周或颅神经病,脑炎(急性精神错乱状态)</w:t>
      </w:r>
      <w:r>
        <w:rPr>
          <w:rFonts w:hint="eastAsia" w:ascii="仿宋_GB2312" w:hAnsi="仿宋_GB2312" w:eastAsia="仿宋_GB2312" w:cs="仿宋_GB2312"/>
          <w:spacing w:val="-6"/>
          <w:sz w:val="32"/>
          <w:szCs w:val="32"/>
          <w:lang w:eastAsia="zh-CN"/>
        </w:rPr>
        <w:t>；⑨</w:t>
      </w:r>
      <w:r>
        <w:rPr>
          <w:rFonts w:hint="eastAsia" w:ascii="仿宋_GB2312" w:hAnsi="仿宋_GB2312" w:eastAsia="仿宋_GB2312" w:cs="仿宋_GB2312"/>
          <w:spacing w:val="-6"/>
          <w:sz w:val="32"/>
          <w:szCs w:val="32"/>
        </w:rPr>
        <w:t>溶血性贫血</w:t>
      </w:r>
      <w:r>
        <w:rPr>
          <w:rFonts w:hint="eastAsia" w:ascii="仿宋_GB2312" w:hAnsi="仿宋_GB2312" w:eastAsia="仿宋_GB2312" w:cs="仿宋_GB2312"/>
          <w:spacing w:val="-6"/>
          <w:sz w:val="32"/>
          <w:szCs w:val="32"/>
          <w:lang w:eastAsia="zh-CN"/>
        </w:rPr>
        <w:t>；⑩</w:t>
      </w:r>
      <w:r>
        <w:rPr>
          <w:rFonts w:hint="eastAsia" w:ascii="仿宋_GB2312" w:hAnsi="仿宋_GB2312" w:eastAsia="仿宋_GB2312" w:cs="仿宋_GB2312"/>
          <w:spacing w:val="-6"/>
          <w:sz w:val="32"/>
          <w:szCs w:val="32"/>
        </w:rPr>
        <w:t>白细胞减少(&lt; 4000/mm3</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rPr>
        <w:t>至少</w:t>
      </w:r>
      <w:r>
        <w:rPr>
          <w:rFonts w:hint="eastAsia" w:ascii="仿宋_GB2312" w:hAnsi="仿宋_GB2312" w:eastAsia="仿宋_GB2312" w:cs="仿宋_GB2312"/>
          <w:spacing w:val="-6"/>
          <w:sz w:val="32"/>
          <w:szCs w:val="32"/>
          <w:lang w:val="en-US" w:eastAsia="zh-CN"/>
        </w:rPr>
        <w:t>1</w:t>
      </w:r>
      <w:r>
        <w:rPr>
          <w:rFonts w:hint="eastAsia" w:ascii="仿宋_GB2312" w:hAnsi="仿宋_GB2312" w:eastAsia="仿宋_GB2312" w:cs="仿宋_GB2312"/>
          <w:spacing w:val="-6"/>
          <w:sz w:val="32"/>
          <w:szCs w:val="32"/>
        </w:rPr>
        <w:t>次)或淋巴细胞减少(&lt;1000/mm3至少</w:t>
      </w:r>
      <w:r>
        <w:rPr>
          <w:rFonts w:hint="eastAsia" w:ascii="仿宋_GB2312" w:hAnsi="仿宋_GB2312" w:eastAsia="仿宋_GB2312" w:cs="仿宋_GB2312"/>
          <w:spacing w:val="-6"/>
          <w:sz w:val="32"/>
          <w:szCs w:val="32"/>
          <w:lang w:val="en-US" w:eastAsia="zh-CN"/>
        </w:rPr>
        <w:t>1</w:t>
      </w:r>
      <w:r>
        <w:rPr>
          <w:rFonts w:hint="eastAsia" w:ascii="仿宋_GB2312" w:hAnsi="仿宋_GB2312" w:eastAsia="仿宋_GB2312" w:cs="仿宋_GB2312"/>
          <w:spacing w:val="-6"/>
          <w:sz w:val="32"/>
          <w:szCs w:val="32"/>
        </w:rPr>
        <w:t>次)</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rPr>
        <w:t>⑪血小板减少(&lt;100,000/mm3</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rPr>
        <w:t>至少</w:t>
      </w:r>
      <w:r>
        <w:rPr>
          <w:rFonts w:hint="eastAsia" w:ascii="仿宋_GB2312" w:hAnsi="仿宋_GB2312" w:eastAsia="仿宋_GB2312" w:cs="仿宋_GB2312"/>
          <w:spacing w:val="-6"/>
          <w:sz w:val="32"/>
          <w:szCs w:val="32"/>
          <w:lang w:val="en-US" w:eastAsia="zh-CN"/>
        </w:rPr>
        <w:t>1</w:t>
      </w:r>
      <w:r>
        <w:rPr>
          <w:rFonts w:hint="eastAsia" w:ascii="仿宋_GB2312" w:hAnsi="仿宋_GB2312" w:eastAsia="仿宋_GB2312" w:cs="仿宋_GB2312"/>
          <w:spacing w:val="-6"/>
          <w:sz w:val="32"/>
          <w:szCs w:val="32"/>
        </w:rPr>
        <w:t>次)</w:t>
      </w:r>
      <w:r>
        <w:rPr>
          <w:rFonts w:hint="eastAsia" w:ascii="仿宋_GB2312" w:hAnsi="仿宋_GB2312" w:eastAsia="仿宋_GB2312" w:cs="仿宋_GB2312"/>
          <w:spacing w:val="-6"/>
          <w:sz w:val="32"/>
          <w:szCs w:val="32"/>
          <w:lang w:eastAsia="zh-CN"/>
        </w:rPr>
        <w:t>；</w:t>
      </w:r>
    </w:p>
    <w:p>
      <w:pPr>
        <w:keepNext w:val="0"/>
        <w:keepLines w:val="0"/>
        <w:pageBreakBefore w:val="0"/>
        <w:kinsoku/>
        <w:wordWrap/>
        <w:overflowPunct/>
        <w:topLinePunct w:val="0"/>
        <w:autoSpaceDE/>
        <w:autoSpaceDN/>
        <w:bidi w:val="0"/>
        <w:snapToGrid w:val="0"/>
        <w:spacing w:line="560" w:lineRule="exact"/>
        <w:ind w:right="23" w:firstLine="616"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lang w:val="en-US" w:eastAsia="zh-CN"/>
        </w:rPr>
        <w:t>2</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rPr>
        <w:t xml:space="preserve">免疫学标准 </w:t>
      </w:r>
    </w:p>
    <w:p>
      <w:pPr>
        <w:keepNext w:val="0"/>
        <w:keepLines w:val="0"/>
        <w:pageBreakBefore w:val="0"/>
        <w:kinsoku/>
        <w:wordWrap/>
        <w:overflowPunct/>
        <w:topLinePunct w:val="0"/>
        <w:autoSpaceDE/>
        <w:autoSpaceDN/>
        <w:bidi w:val="0"/>
        <w:snapToGrid w:val="0"/>
        <w:spacing w:line="560" w:lineRule="exact"/>
        <w:ind w:right="23" w:firstLine="616"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eastAsia="zh-CN"/>
        </w:rPr>
        <w:t>①</w:t>
      </w:r>
      <w:r>
        <w:rPr>
          <w:rFonts w:hint="eastAsia" w:ascii="仿宋_GB2312" w:hAnsi="仿宋_GB2312" w:eastAsia="仿宋_GB2312" w:cs="仿宋_GB2312"/>
          <w:spacing w:val="-6"/>
          <w:sz w:val="32"/>
          <w:szCs w:val="32"/>
        </w:rPr>
        <w:t>ANA高于实验室正常参考值范围</w:t>
      </w:r>
      <w:r>
        <w:rPr>
          <w:rFonts w:hint="eastAsia" w:ascii="仿宋_GB2312" w:hAnsi="仿宋_GB2312" w:eastAsia="仿宋_GB2312" w:cs="仿宋_GB2312"/>
          <w:spacing w:val="-6"/>
          <w:sz w:val="32"/>
          <w:szCs w:val="32"/>
          <w:lang w:eastAsia="zh-CN"/>
        </w:rPr>
        <w:t>；②</w:t>
      </w:r>
      <w:r>
        <w:rPr>
          <w:rFonts w:hint="eastAsia" w:ascii="仿宋_GB2312" w:hAnsi="仿宋_GB2312" w:eastAsia="仿宋_GB2312" w:cs="仿宋_GB2312"/>
          <w:spacing w:val="-6"/>
          <w:sz w:val="32"/>
          <w:szCs w:val="32"/>
        </w:rPr>
        <w:t>抗dsDNA抗体高于实验室正常参考值范围</w:t>
      </w:r>
      <w:r>
        <w:rPr>
          <w:rFonts w:hint="eastAsia" w:ascii="仿宋_GB2312" w:hAnsi="仿宋_GB2312" w:eastAsia="仿宋_GB2312" w:cs="仿宋_GB2312"/>
          <w:spacing w:val="-6"/>
          <w:sz w:val="32"/>
          <w:szCs w:val="32"/>
          <w:lang w:eastAsia="zh-CN"/>
        </w:rPr>
        <w:t>；③</w:t>
      </w:r>
      <w:r>
        <w:rPr>
          <w:rFonts w:hint="eastAsia" w:ascii="仿宋_GB2312" w:hAnsi="仿宋_GB2312" w:eastAsia="仿宋_GB2312" w:cs="仿宋_GB2312"/>
          <w:spacing w:val="-6"/>
          <w:sz w:val="32"/>
          <w:szCs w:val="32"/>
        </w:rPr>
        <w:t>抗Sm抗体</w:t>
      </w:r>
      <w:r>
        <w:rPr>
          <w:rFonts w:hint="eastAsia" w:ascii="仿宋_GB2312" w:hAnsi="仿宋_GB2312" w:eastAsia="仿宋_GB2312" w:cs="仿宋_GB2312"/>
          <w:spacing w:val="-6"/>
          <w:sz w:val="32"/>
          <w:szCs w:val="32"/>
          <w:lang w:eastAsia="zh-CN"/>
        </w:rPr>
        <w:t>；④</w:t>
      </w:r>
      <w:r>
        <w:rPr>
          <w:rFonts w:hint="eastAsia" w:ascii="仿宋_GB2312" w:hAnsi="仿宋_GB2312" w:eastAsia="仿宋_GB2312" w:cs="仿宋_GB2312"/>
          <w:spacing w:val="-6"/>
          <w:sz w:val="32"/>
          <w:szCs w:val="32"/>
        </w:rPr>
        <w:t>抗磷脂抗体</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rPr>
        <w:t>狼疮抗凝物、梅毒试验假阳性、抗心磷脂抗体–至少</w:t>
      </w:r>
      <w:r>
        <w:rPr>
          <w:rFonts w:hint="eastAsia" w:ascii="仿宋_GB2312" w:hAnsi="仿宋_GB2312" w:eastAsia="仿宋_GB2312" w:cs="仿宋_GB2312"/>
          <w:spacing w:val="-6"/>
          <w:sz w:val="32"/>
          <w:szCs w:val="32"/>
          <w:lang w:val="en-US" w:eastAsia="zh-CN"/>
        </w:rPr>
        <w:t>2</w:t>
      </w:r>
      <w:r>
        <w:rPr>
          <w:rFonts w:hint="eastAsia" w:ascii="仿宋_GB2312" w:hAnsi="仿宋_GB2312" w:eastAsia="仿宋_GB2312" w:cs="仿宋_GB2312"/>
          <w:spacing w:val="-6"/>
          <w:sz w:val="32"/>
          <w:szCs w:val="32"/>
        </w:rPr>
        <w:t>次异常或中高滴度、抗-B2 gp 1；</w:t>
      </w:r>
      <w:r>
        <w:rPr>
          <w:rFonts w:hint="eastAsia" w:ascii="仿宋_GB2312" w:hAnsi="仿宋_GB2312" w:eastAsia="仿宋_GB2312" w:cs="仿宋_GB2312"/>
          <w:spacing w:val="-6"/>
          <w:sz w:val="32"/>
          <w:szCs w:val="32"/>
          <w:lang w:eastAsia="zh-CN"/>
        </w:rPr>
        <w:t>⑤</w:t>
      </w:r>
      <w:r>
        <w:rPr>
          <w:rFonts w:hint="eastAsia" w:ascii="仿宋_GB2312" w:hAnsi="仿宋_GB2312" w:eastAsia="仿宋_GB2312" w:cs="仿宋_GB2312"/>
          <w:spacing w:val="-6"/>
          <w:sz w:val="32"/>
          <w:szCs w:val="32"/>
        </w:rPr>
        <w:t>低补体；</w:t>
      </w:r>
      <w:r>
        <w:rPr>
          <w:rFonts w:hint="eastAsia" w:ascii="仿宋_GB2312" w:hAnsi="仿宋_GB2312" w:eastAsia="仿宋_GB2312" w:cs="仿宋_GB2312"/>
          <w:spacing w:val="-6"/>
          <w:sz w:val="32"/>
          <w:szCs w:val="32"/>
          <w:lang w:eastAsia="zh-CN"/>
        </w:rPr>
        <w:t>⑥</w:t>
      </w:r>
      <w:r>
        <w:rPr>
          <w:rFonts w:hint="eastAsia" w:ascii="仿宋_GB2312" w:hAnsi="仿宋_GB2312" w:eastAsia="仿宋_GB2312" w:cs="仿宋_GB2312"/>
          <w:spacing w:val="-6"/>
          <w:sz w:val="32"/>
          <w:szCs w:val="32"/>
        </w:rPr>
        <w:t>直接 Coombs试验阳性（非溶血性贫血状态）</w:t>
      </w:r>
      <w:r>
        <w:rPr>
          <w:rFonts w:hint="eastAsia" w:ascii="仿宋_GB2312" w:hAnsi="仿宋_GB2312" w:eastAsia="仿宋_GB2312" w:cs="仿宋_GB2312"/>
          <w:spacing w:val="-6"/>
          <w:sz w:val="32"/>
          <w:szCs w:val="32"/>
          <w:lang w:eastAsia="zh-CN"/>
        </w:rPr>
        <w:t>。</w:t>
      </w:r>
    </w:p>
    <w:p>
      <w:pPr>
        <w:keepNext w:val="0"/>
        <w:keepLines w:val="0"/>
        <w:pageBreakBefore w:val="0"/>
        <w:kinsoku/>
        <w:wordWrap/>
        <w:overflowPunct/>
        <w:topLinePunct w:val="0"/>
        <w:autoSpaceDE/>
        <w:autoSpaceDN/>
        <w:bidi w:val="0"/>
        <w:snapToGrid w:val="0"/>
        <w:spacing w:line="560" w:lineRule="exact"/>
        <w:ind w:right="23" w:firstLine="619" w:firstLineChars="200"/>
        <w:textAlignment w:val="auto"/>
        <w:rPr>
          <w:rFonts w:ascii="仿宋" w:hAnsi="仿宋" w:eastAsia="仿宋" w:cs="仿宋"/>
          <w:spacing w:val="-6"/>
          <w:sz w:val="32"/>
          <w:szCs w:val="32"/>
        </w:rPr>
      </w:pPr>
      <w:r>
        <w:rPr>
          <w:rFonts w:hint="eastAsia" w:ascii="楷体" w:hAnsi="楷体" w:eastAsia="楷体" w:cs="楷体"/>
          <w:b/>
          <w:bCs/>
          <w:spacing w:val="-6"/>
          <w:sz w:val="32"/>
          <w:szCs w:val="32"/>
        </w:rPr>
        <w:t>（二）治疗范围：</w:t>
      </w:r>
      <w:r>
        <w:rPr>
          <w:rFonts w:hint="eastAsia" w:ascii="仿宋" w:hAnsi="仿宋" w:eastAsia="仿宋" w:cs="仿宋"/>
          <w:spacing w:val="-6"/>
          <w:sz w:val="32"/>
          <w:szCs w:val="32"/>
        </w:rPr>
        <w:t xml:space="preserve"> </w:t>
      </w:r>
    </w:p>
    <w:p>
      <w:pPr>
        <w:keepNext w:val="0"/>
        <w:keepLines w:val="0"/>
        <w:pageBreakBefore w:val="0"/>
        <w:kinsoku/>
        <w:wordWrap/>
        <w:overflowPunct/>
        <w:topLinePunct w:val="0"/>
        <w:autoSpaceDE/>
        <w:autoSpaceDN/>
        <w:bidi w:val="0"/>
        <w:snapToGrid w:val="0"/>
        <w:spacing w:line="560" w:lineRule="exact"/>
        <w:ind w:right="23" w:firstLine="616"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1</w:t>
      </w:r>
      <w:r>
        <w:rPr>
          <w:rFonts w:hint="eastAsia" w:ascii="仿宋_GB2312" w:hAnsi="仿宋_GB2312" w:eastAsia="仿宋_GB2312" w:cs="仿宋_GB2312"/>
          <w:spacing w:val="-6"/>
          <w:sz w:val="32"/>
          <w:szCs w:val="32"/>
          <w:lang w:val="en-US" w:eastAsia="zh-CN"/>
        </w:rPr>
        <w:t>.</w:t>
      </w:r>
      <w:r>
        <w:rPr>
          <w:rFonts w:hint="eastAsia" w:ascii="仿宋_GB2312" w:hAnsi="仿宋_GB2312" w:eastAsia="仿宋_GB2312" w:cs="仿宋_GB2312"/>
          <w:spacing w:val="-6"/>
          <w:sz w:val="32"/>
          <w:szCs w:val="32"/>
        </w:rPr>
        <w:t>非甾体类抗炎和抗风湿药；</w:t>
      </w:r>
    </w:p>
    <w:p>
      <w:pPr>
        <w:keepNext w:val="0"/>
        <w:keepLines w:val="0"/>
        <w:pageBreakBefore w:val="0"/>
        <w:kinsoku/>
        <w:wordWrap/>
        <w:overflowPunct/>
        <w:topLinePunct w:val="0"/>
        <w:autoSpaceDE/>
        <w:autoSpaceDN/>
        <w:bidi w:val="0"/>
        <w:snapToGrid w:val="0"/>
        <w:spacing w:line="560" w:lineRule="exact"/>
        <w:ind w:right="23" w:firstLine="616"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2</w:t>
      </w:r>
      <w:r>
        <w:rPr>
          <w:rFonts w:hint="eastAsia" w:ascii="仿宋_GB2312" w:hAnsi="仿宋_GB2312" w:eastAsia="仿宋_GB2312" w:cs="仿宋_GB2312"/>
          <w:spacing w:val="-6"/>
          <w:sz w:val="32"/>
          <w:szCs w:val="32"/>
          <w:lang w:val="en-US" w:eastAsia="zh-CN"/>
        </w:rPr>
        <w:t>.</w:t>
      </w:r>
      <w:r>
        <w:rPr>
          <w:rFonts w:hint="eastAsia" w:ascii="仿宋_GB2312" w:hAnsi="仿宋_GB2312" w:eastAsia="仿宋_GB2312" w:cs="仿宋_GB2312"/>
          <w:spacing w:val="-6"/>
          <w:sz w:val="32"/>
          <w:szCs w:val="32"/>
        </w:rPr>
        <w:t xml:space="preserve">羟氯喹； </w:t>
      </w:r>
    </w:p>
    <w:p>
      <w:pPr>
        <w:keepNext w:val="0"/>
        <w:keepLines w:val="0"/>
        <w:pageBreakBefore w:val="0"/>
        <w:kinsoku/>
        <w:wordWrap/>
        <w:overflowPunct/>
        <w:topLinePunct w:val="0"/>
        <w:autoSpaceDE/>
        <w:autoSpaceDN/>
        <w:bidi w:val="0"/>
        <w:snapToGrid w:val="0"/>
        <w:spacing w:line="560" w:lineRule="exact"/>
        <w:ind w:right="23" w:firstLine="616"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3</w:t>
      </w:r>
      <w:r>
        <w:rPr>
          <w:rFonts w:hint="eastAsia" w:ascii="仿宋_GB2312" w:hAnsi="仿宋_GB2312" w:eastAsia="仿宋_GB2312" w:cs="仿宋_GB2312"/>
          <w:spacing w:val="-6"/>
          <w:sz w:val="32"/>
          <w:szCs w:val="32"/>
          <w:lang w:val="en-US" w:eastAsia="zh-CN"/>
        </w:rPr>
        <w:t>.</w:t>
      </w:r>
      <w:r>
        <w:rPr>
          <w:rFonts w:hint="eastAsia" w:ascii="仿宋_GB2312" w:hAnsi="仿宋_GB2312" w:eastAsia="仿宋_GB2312" w:cs="仿宋_GB2312"/>
          <w:spacing w:val="-6"/>
          <w:sz w:val="32"/>
          <w:szCs w:val="32"/>
        </w:rPr>
        <w:t>肾上腺皮质激素；</w:t>
      </w:r>
    </w:p>
    <w:p>
      <w:pPr>
        <w:keepNext w:val="0"/>
        <w:keepLines w:val="0"/>
        <w:pageBreakBefore w:val="0"/>
        <w:kinsoku/>
        <w:wordWrap/>
        <w:overflowPunct/>
        <w:topLinePunct w:val="0"/>
        <w:autoSpaceDE/>
        <w:autoSpaceDN/>
        <w:bidi w:val="0"/>
        <w:snapToGrid w:val="0"/>
        <w:spacing w:line="560" w:lineRule="exact"/>
        <w:ind w:right="23" w:firstLine="616" w:firstLineChars="200"/>
        <w:textAlignment w:val="auto"/>
        <w:rPr>
          <w:rFonts w:hint="eastAsia" w:ascii="仿宋_GB2312" w:hAnsi="仿宋_GB2312" w:eastAsia="仿宋_GB2312" w:cs="仿宋_GB2312"/>
          <w:spacing w:val="-6"/>
          <w:sz w:val="32"/>
          <w:szCs w:val="32"/>
          <w:lang w:eastAsia="zh-CN"/>
        </w:rPr>
      </w:pPr>
      <w:r>
        <w:rPr>
          <w:rFonts w:hint="eastAsia" w:ascii="仿宋_GB2312" w:hAnsi="仿宋_GB2312" w:eastAsia="仿宋_GB2312" w:cs="仿宋_GB2312"/>
          <w:spacing w:val="-6"/>
          <w:sz w:val="32"/>
          <w:szCs w:val="32"/>
          <w:lang w:val="en-US" w:eastAsia="zh-CN"/>
        </w:rPr>
        <w:t>4.</w:t>
      </w:r>
      <w:r>
        <w:rPr>
          <w:rFonts w:hint="eastAsia" w:ascii="仿宋_GB2312" w:hAnsi="仿宋_GB2312" w:eastAsia="仿宋_GB2312" w:cs="仿宋_GB2312"/>
          <w:spacing w:val="-6"/>
          <w:sz w:val="32"/>
          <w:szCs w:val="32"/>
        </w:rPr>
        <w:t>环磷酰胺</w:t>
      </w:r>
      <w:r>
        <w:rPr>
          <w:rFonts w:hint="eastAsia" w:ascii="仿宋_GB2312" w:hAnsi="仿宋_GB2312" w:eastAsia="仿宋_GB2312" w:cs="仿宋_GB2312"/>
          <w:spacing w:val="-6"/>
          <w:sz w:val="32"/>
          <w:szCs w:val="32"/>
          <w:lang w:eastAsia="zh-CN"/>
        </w:rPr>
        <w:t>；</w:t>
      </w:r>
    </w:p>
    <w:p>
      <w:pPr>
        <w:keepNext w:val="0"/>
        <w:keepLines w:val="0"/>
        <w:pageBreakBefore w:val="0"/>
        <w:kinsoku/>
        <w:wordWrap/>
        <w:overflowPunct/>
        <w:topLinePunct w:val="0"/>
        <w:autoSpaceDE/>
        <w:autoSpaceDN/>
        <w:bidi w:val="0"/>
        <w:snapToGrid w:val="0"/>
        <w:spacing w:line="560" w:lineRule="exact"/>
        <w:ind w:right="23" w:firstLine="616"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val="en-US" w:eastAsia="zh-CN"/>
        </w:rPr>
        <w:t>5.</w:t>
      </w:r>
      <w:r>
        <w:rPr>
          <w:rFonts w:hint="eastAsia" w:ascii="仿宋_GB2312" w:hAnsi="仿宋_GB2312" w:eastAsia="仿宋_GB2312" w:cs="仿宋_GB2312"/>
          <w:spacing w:val="-6"/>
          <w:sz w:val="32"/>
          <w:szCs w:val="32"/>
        </w:rPr>
        <w:t>免疫抑制剂：</w:t>
      </w:r>
    </w:p>
    <w:p>
      <w:pPr>
        <w:keepNext w:val="0"/>
        <w:keepLines w:val="0"/>
        <w:pageBreakBefore w:val="0"/>
        <w:kinsoku/>
        <w:wordWrap/>
        <w:overflowPunct/>
        <w:topLinePunct w:val="0"/>
        <w:autoSpaceDE/>
        <w:autoSpaceDN/>
        <w:bidi w:val="0"/>
        <w:snapToGrid w:val="0"/>
        <w:spacing w:line="560" w:lineRule="exact"/>
        <w:ind w:right="23" w:firstLine="616" w:firstLineChars="200"/>
        <w:textAlignment w:val="auto"/>
        <w:rPr>
          <w:rFonts w:hint="eastAsia" w:ascii="仿宋_GB2312" w:hAnsi="仿宋_GB2312" w:eastAsia="仿宋_GB2312" w:cs="仿宋_GB2312"/>
          <w:spacing w:val="-6"/>
          <w:sz w:val="32"/>
          <w:szCs w:val="32"/>
          <w:lang w:eastAsia="zh-CN"/>
        </w:rPr>
      </w:pPr>
      <w:r>
        <w:rPr>
          <w:rFonts w:hint="eastAsia" w:ascii="仿宋_GB2312" w:hAnsi="仿宋_GB2312" w:eastAsia="仿宋_GB2312" w:cs="仿宋_GB2312"/>
          <w:spacing w:val="-6"/>
          <w:sz w:val="32"/>
          <w:szCs w:val="32"/>
          <w:lang w:val="en-US" w:eastAsia="zh-CN"/>
        </w:rPr>
        <w:t>6.</w:t>
      </w:r>
      <w:r>
        <w:rPr>
          <w:rFonts w:hint="eastAsia" w:ascii="仿宋_GB2312" w:hAnsi="仿宋_GB2312" w:eastAsia="仿宋_GB2312" w:cs="仿宋_GB2312"/>
          <w:spacing w:val="-6"/>
          <w:sz w:val="32"/>
          <w:szCs w:val="32"/>
        </w:rPr>
        <w:t>中成药：雷公藤片，雷公藤多苷</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rPr>
        <w:t>甙</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rPr>
        <w:t>片</w:t>
      </w:r>
      <w:r>
        <w:rPr>
          <w:rFonts w:hint="eastAsia" w:ascii="仿宋_GB2312" w:hAnsi="仿宋_GB2312" w:eastAsia="仿宋_GB2312" w:cs="仿宋_GB2312"/>
          <w:spacing w:val="-6"/>
          <w:sz w:val="32"/>
          <w:szCs w:val="32"/>
          <w:lang w:eastAsia="zh-CN"/>
        </w:rPr>
        <w:t>。</w:t>
      </w:r>
    </w:p>
    <w:p>
      <w:pPr>
        <w:keepNext w:val="0"/>
        <w:keepLines w:val="0"/>
        <w:pageBreakBefore w:val="0"/>
        <w:kinsoku/>
        <w:wordWrap/>
        <w:overflowPunct/>
        <w:topLinePunct w:val="0"/>
        <w:autoSpaceDE/>
        <w:autoSpaceDN/>
        <w:bidi w:val="0"/>
        <w:snapToGrid w:val="0"/>
        <w:spacing w:line="560" w:lineRule="exact"/>
        <w:ind w:right="23" w:firstLine="616"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val="en-US" w:eastAsia="zh-CN"/>
        </w:rPr>
        <w:t>7.</w:t>
      </w:r>
      <w:r>
        <w:rPr>
          <w:rFonts w:hint="eastAsia" w:ascii="仿宋_GB2312" w:hAnsi="仿宋_GB2312" w:eastAsia="仿宋_GB2312" w:cs="仿宋_GB2312"/>
          <w:spacing w:val="-6"/>
          <w:sz w:val="32"/>
          <w:szCs w:val="32"/>
        </w:rPr>
        <w:t xml:space="preserve">中药饮片:限于本病。 </w:t>
      </w:r>
    </w:p>
    <w:p>
      <w:pPr>
        <w:keepNext w:val="0"/>
        <w:keepLines w:val="0"/>
        <w:pageBreakBefore w:val="0"/>
        <w:kinsoku/>
        <w:wordWrap/>
        <w:overflowPunct/>
        <w:topLinePunct w:val="0"/>
        <w:autoSpaceDE/>
        <w:autoSpaceDN/>
        <w:bidi w:val="0"/>
        <w:snapToGrid w:val="0"/>
        <w:spacing w:line="560" w:lineRule="exact"/>
        <w:ind w:right="23" w:firstLine="619" w:firstLineChars="200"/>
        <w:textAlignment w:val="auto"/>
        <w:rPr>
          <w:rFonts w:hint="eastAsia" w:ascii="楷体" w:hAnsi="黑体" w:eastAsia="楷体" w:cs="仿宋"/>
          <w:b/>
          <w:bCs/>
          <w:i/>
          <w:iCs/>
          <w:color w:val="FF0000"/>
          <w:spacing w:val="-6"/>
          <w:sz w:val="32"/>
          <w:szCs w:val="32"/>
          <w:highlight w:val="green"/>
          <w:lang w:eastAsia="zh-CN"/>
        </w:rPr>
      </w:pPr>
      <w:r>
        <w:rPr>
          <w:rFonts w:hint="eastAsia" w:ascii="楷体" w:hAnsi="楷体" w:eastAsia="楷体" w:cs="楷体"/>
          <w:b/>
          <w:bCs/>
          <w:spacing w:val="-6"/>
          <w:sz w:val="32"/>
          <w:szCs w:val="32"/>
        </w:rPr>
        <w:t>（三）辅助检查：</w:t>
      </w:r>
      <w:r>
        <w:rPr>
          <w:rFonts w:hint="eastAsia" w:ascii="仿宋_GB2312" w:hAnsi="仿宋_GB2312" w:eastAsia="仿宋_GB2312" w:cs="仿宋_GB2312"/>
          <w:spacing w:val="-6"/>
          <w:sz w:val="32"/>
          <w:szCs w:val="32"/>
        </w:rPr>
        <w:t>血常规，肾功能，肝功能，血沉，补体，尿常规</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rPr>
        <w:t>抗dsDNA抗体</w:t>
      </w:r>
      <w:r>
        <w:rPr>
          <w:rFonts w:hint="eastAsia" w:ascii="仿宋_GB2312" w:hAnsi="仿宋_GB2312" w:eastAsia="仿宋_GB2312" w:cs="仿宋_GB2312"/>
          <w:spacing w:val="-6"/>
          <w:sz w:val="32"/>
          <w:szCs w:val="32"/>
          <w:lang w:eastAsia="zh-CN"/>
        </w:rPr>
        <w:t>测定。</w:t>
      </w:r>
    </w:p>
    <w:p>
      <w:pPr>
        <w:keepNext w:val="0"/>
        <w:keepLines w:val="0"/>
        <w:pageBreakBefore w:val="0"/>
        <w:widowControl w:val="0"/>
        <w:kinsoku/>
        <w:wordWrap/>
        <w:overflowPunct/>
        <w:topLinePunct w:val="0"/>
        <w:autoSpaceDE/>
        <w:autoSpaceDN/>
        <w:bidi w:val="0"/>
        <w:snapToGrid w:val="0"/>
        <w:spacing w:line="560" w:lineRule="exact"/>
        <w:ind w:right="24" w:firstLine="616" w:firstLineChars="200"/>
        <w:textAlignment w:val="auto"/>
        <w:rPr>
          <w:rFonts w:hint="eastAsia" w:ascii="黑体" w:hAnsi="黑体" w:eastAsia="黑体" w:cs="黑体"/>
          <w:b w:val="0"/>
          <w:bCs/>
          <w:spacing w:val="-6"/>
          <w:sz w:val="32"/>
          <w:szCs w:val="32"/>
          <w:lang w:eastAsia="zh-CN"/>
        </w:rPr>
      </w:pPr>
      <w:r>
        <w:rPr>
          <w:rFonts w:hint="eastAsia" w:ascii="黑体" w:hAnsi="黑体" w:eastAsia="黑体" w:cs="黑体"/>
          <w:b w:val="0"/>
          <w:bCs/>
          <w:spacing w:val="-6"/>
          <w:sz w:val="32"/>
          <w:szCs w:val="32"/>
        </w:rPr>
        <w:t>十、重性精神障碍性疾病</w:t>
      </w:r>
    </w:p>
    <w:p>
      <w:pPr>
        <w:keepNext w:val="0"/>
        <w:keepLines w:val="0"/>
        <w:pageBreakBefore w:val="0"/>
        <w:widowControl w:val="0"/>
        <w:kinsoku/>
        <w:wordWrap/>
        <w:overflowPunct/>
        <w:topLinePunct w:val="0"/>
        <w:autoSpaceDE/>
        <w:autoSpaceDN/>
        <w:bidi w:val="0"/>
        <w:adjustRightInd/>
        <w:snapToGrid w:val="0"/>
        <w:spacing w:line="560" w:lineRule="exact"/>
        <w:ind w:right="23" w:firstLine="619" w:firstLineChars="200"/>
        <w:textAlignment w:val="auto"/>
        <w:rPr>
          <w:rFonts w:hint="eastAsia" w:ascii="仿宋_GB2312" w:hAnsi="仿宋_GB2312" w:eastAsia="仿宋_GB2312" w:cs="仿宋_GB2312"/>
          <w:spacing w:val="-6"/>
          <w:sz w:val="32"/>
          <w:szCs w:val="32"/>
          <w:lang w:eastAsia="zh-CN"/>
        </w:rPr>
      </w:pPr>
      <w:r>
        <w:rPr>
          <w:rFonts w:hint="eastAsia" w:ascii="楷体" w:hAnsi="楷体" w:eastAsia="楷体" w:cs="楷体"/>
          <w:b/>
          <w:bCs/>
          <w:spacing w:val="-6"/>
          <w:sz w:val="32"/>
          <w:szCs w:val="32"/>
          <w:lang w:eastAsia="zh-CN"/>
        </w:rPr>
        <w:t>（</w:t>
      </w:r>
      <w:r>
        <w:rPr>
          <w:rFonts w:hint="eastAsia" w:ascii="楷体" w:hAnsi="楷体" w:eastAsia="楷体" w:cs="楷体"/>
          <w:b/>
          <w:bCs/>
          <w:spacing w:val="-6"/>
          <w:sz w:val="32"/>
          <w:szCs w:val="32"/>
          <w:lang w:val="en-US" w:eastAsia="zh-CN"/>
        </w:rPr>
        <w:t>一</w:t>
      </w:r>
      <w:r>
        <w:rPr>
          <w:rFonts w:hint="eastAsia" w:ascii="楷体" w:hAnsi="楷体" w:eastAsia="楷体" w:cs="楷体"/>
          <w:b/>
          <w:bCs/>
          <w:spacing w:val="-6"/>
          <w:sz w:val="32"/>
          <w:szCs w:val="32"/>
          <w:lang w:eastAsia="zh-CN"/>
        </w:rPr>
        <w:t>）</w:t>
      </w:r>
      <w:r>
        <w:rPr>
          <w:rFonts w:hint="eastAsia" w:ascii="楷体" w:hAnsi="楷体" w:eastAsia="楷体" w:cs="楷体"/>
          <w:b/>
          <w:bCs/>
          <w:spacing w:val="-6"/>
          <w:sz w:val="32"/>
          <w:szCs w:val="32"/>
        </w:rPr>
        <w:t>诊断标准：</w:t>
      </w:r>
      <w:r>
        <w:rPr>
          <w:rFonts w:hint="eastAsia" w:ascii="仿宋_GB2312" w:hAnsi="仿宋_GB2312" w:eastAsia="仿宋_GB2312" w:cs="仿宋_GB2312"/>
          <w:spacing w:val="-6"/>
          <w:sz w:val="32"/>
          <w:szCs w:val="32"/>
        </w:rPr>
        <w:t>经精神专科医院中级（含）以上专业医师</w:t>
      </w:r>
      <w:r>
        <w:rPr>
          <w:rFonts w:hint="eastAsia" w:ascii="仿宋_GB2312" w:hAnsi="仿宋_GB2312" w:eastAsia="仿宋_GB2312" w:cs="仿宋_GB2312"/>
          <w:spacing w:val="-6"/>
          <w:sz w:val="32"/>
          <w:szCs w:val="32"/>
          <w:lang w:eastAsia="zh-CN"/>
        </w:rPr>
        <w:t>住院诊疗</w:t>
      </w:r>
      <w:r>
        <w:rPr>
          <w:rFonts w:hint="eastAsia" w:ascii="仿宋_GB2312" w:hAnsi="仿宋_GB2312" w:eastAsia="仿宋_GB2312" w:cs="仿宋_GB2312"/>
          <w:spacing w:val="-6"/>
          <w:sz w:val="32"/>
          <w:szCs w:val="32"/>
        </w:rPr>
        <w:t>确诊为以下重性精神障碍性疾病之一</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rPr>
        <w:t>需门诊继续治疗者</w:t>
      </w:r>
      <w:r>
        <w:rPr>
          <w:rFonts w:hint="eastAsia" w:ascii="仿宋_GB2312" w:hAnsi="仿宋_GB2312" w:eastAsia="仿宋_GB2312" w:cs="仿宋_GB2312"/>
          <w:spacing w:val="-6"/>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right="23" w:firstLine="616" w:firstLineChars="200"/>
        <w:textAlignment w:val="auto"/>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1.精神分裂症；</w:t>
      </w:r>
    </w:p>
    <w:p>
      <w:pPr>
        <w:keepNext w:val="0"/>
        <w:keepLines w:val="0"/>
        <w:pageBreakBefore w:val="0"/>
        <w:widowControl w:val="0"/>
        <w:kinsoku/>
        <w:wordWrap/>
        <w:overflowPunct/>
        <w:topLinePunct w:val="0"/>
        <w:autoSpaceDE/>
        <w:autoSpaceDN/>
        <w:bidi w:val="0"/>
        <w:adjustRightInd/>
        <w:snapToGrid w:val="0"/>
        <w:spacing w:line="560" w:lineRule="exact"/>
        <w:ind w:right="23" w:firstLine="616" w:firstLineChars="200"/>
        <w:textAlignment w:val="auto"/>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2.双相障碍（心境障碍、情感性障碍、躁狂抑郁症、躁郁症）；</w:t>
      </w:r>
    </w:p>
    <w:p>
      <w:pPr>
        <w:keepNext w:val="0"/>
        <w:keepLines w:val="0"/>
        <w:pageBreakBefore w:val="0"/>
        <w:widowControl w:val="0"/>
        <w:kinsoku/>
        <w:wordWrap/>
        <w:overflowPunct/>
        <w:topLinePunct w:val="0"/>
        <w:autoSpaceDE/>
        <w:autoSpaceDN/>
        <w:bidi w:val="0"/>
        <w:adjustRightInd/>
        <w:snapToGrid w:val="0"/>
        <w:spacing w:line="560" w:lineRule="exact"/>
        <w:ind w:right="23" w:firstLine="616" w:firstLineChars="200"/>
        <w:textAlignment w:val="auto"/>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3.分裂情感性精神病；</w:t>
      </w:r>
    </w:p>
    <w:p>
      <w:pPr>
        <w:keepNext w:val="0"/>
        <w:keepLines w:val="0"/>
        <w:pageBreakBefore w:val="0"/>
        <w:widowControl w:val="0"/>
        <w:kinsoku/>
        <w:wordWrap/>
        <w:overflowPunct/>
        <w:topLinePunct w:val="0"/>
        <w:autoSpaceDE/>
        <w:autoSpaceDN/>
        <w:bidi w:val="0"/>
        <w:adjustRightInd/>
        <w:snapToGrid w:val="0"/>
        <w:spacing w:line="560" w:lineRule="exact"/>
        <w:ind w:right="23" w:firstLine="616" w:firstLineChars="200"/>
        <w:textAlignment w:val="auto"/>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4.持久妄想性障碍；</w:t>
      </w:r>
    </w:p>
    <w:p>
      <w:pPr>
        <w:keepNext w:val="0"/>
        <w:keepLines w:val="0"/>
        <w:pageBreakBefore w:val="0"/>
        <w:widowControl w:val="0"/>
        <w:kinsoku/>
        <w:wordWrap/>
        <w:overflowPunct/>
        <w:topLinePunct w:val="0"/>
        <w:autoSpaceDE/>
        <w:autoSpaceDN/>
        <w:bidi w:val="0"/>
        <w:adjustRightInd/>
        <w:snapToGrid w:val="0"/>
        <w:spacing w:line="560" w:lineRule="exact"/>
        <w:ind w:right="23" w:firstLine="616" w:firstLineChars="200"/>
        <w:textAlignment w:val="auto"/>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5.分离转换性障碍；</w:t>
      </w:r>
    </w:p>
    <w:p>
      <w:pPr>
        <w:keepNext w:val="0"/>
        <w:keepLines w:val="0"/>
        <w:pageBreakBefore w:val="0"/>
        <w:widowControl w:val="0"/>
        <w:kinsoku/>
        <w:wordWrap/>
        <w:overflowPunct/>
        <w:topLinePunct w:val="0"/>
        <w:autoSpaceDE/>
        <w:autoSpaceDN/>
        <w:bidi w:val="0"/>
        <w:adjustRightInd/>
        <w:snapToGrid w:val="0"/>
        <w:spacing w:line="560" w:lineRule="exact"/>
        <w:ind w:right="23" w:firstLine="616" w:firstLineChars="200"/>
        <w:textAlignment w:val="auto"/>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6.重性抑郁症（复发性抑郁障碍-重度发作、重度抑郁发作）；</w:t>
      </w:r>
    </w:p>
    <w:p>
      <w:pPr>
        <w:keepNext w:val="0"/>
        <w:keepLines w:val="0"/>
        <w:pageBreakBefore w:val="0"/>
        <w:widowControl w:val="0"/>
        <w:kinsoku/>
        <w:wordWrap/>
        <w:overflowPunct/>
        <w:topLinePunct w:val="0"/>
        <w:autoSpaceDE/>
        <w:autoSpaceDN/>
        <w:bidi w:val="0"/>
        <w:adjustRightInd/>
        <w:snapToGrid w:val="0"/>
        <w:spacing w:line="560" w:lineRule="exact"/>
        <w:ind w:right="23" w:firstLine="616" w:firstLineChars="200"/>
        <w:textAlignment w:val="auto"/>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7.癫痫性精神障碍（癫痫所致精神障碍）；</w:t>
      </w:r>
    </w:p>
    <w:p>
      <w:pPr>
        <w:keepNext w:val="0"/>
        <w:keepLines w:val="0"/>
        <w:pageBreakBefore w:val="0"/>
        <w:widowControl w:val="0"/>
        <w:kinsoku/>
        <w:wordWrap/>
        <w:overflowPunct/>
        <w:topLinePunct w:val="0"/>
        <w:autoSpaceDE/>
        <w:autoSpaceDN/>
        <w:bidi w:val="0"/>
        <w:adjustRightInd/>
        <w:snapToGrid w:val="0"/>
        <w:spacing w:line="560" w:lineRule="exact"/>
        <w:ind w:right="23" w:firstLine="616" w:firstLineChars="200"/>
        <w:textAlignment w:val="auto"/>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8.阿尔茨海默病；</w:t>
      </w:r>
    </w:p>
    <w:p>
      <w:pPr>
        <w:keepNext w:val="0"/>
        <w:keepLines w:val="0"/>
        <w:pageBreakBefore w:val="0"/>
        <w:widowControl w:val="0"/>
        <w:kinsoku/>
        <w:wordWrap/>
        <w:overflowPunct/>
        <w:topLinePunct w:val="0"/>
        <w:autoSpaceDE/>
        <w:autoSpaceDN/>
        <w:bidi w:val="0"/>
        <w:adjustRightInd/>
        <w:snapToGrid w:val="0"/>
        <w:spacing w:line="560" w:lineRule="exact"/>
        <w:ind w:right="23" w:firstLine="616" w:firstLineChars="200"/>
        <w:textAlignment w:val="auto"/>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9.使用酒精所致的精神和行为障碍（酒精所致精神障碍）；</w:t>
      </w:r>
    </w:p>
    <w:p>
      <w:pPr>
        <w:keepNext w:val="0"/>
        <w:keepLines w:val="0"/>
        <w:pageBreakBefore w:val="0"/>
        <w:widowControl w:val="0"/>
        <w:kinsoku/>
        <w:wordWrap/>
        <w:overflowPunct/>
        <w:topLinePunct w:val="0"/>
        <w:autoSpaceDE/>
        <w:autoSpaceDN/>
        <w:bidi w:val="0"/>
        <w:adjustRightInd/>
        <w:snapToGrid w:val="0"/>
        <w:spacing w:line="560" w:lineRule="exact"/>
        <w:ind w:right="23" w:firstLine="616" w:firstLineChars="200"/>
        <w:textAlignment w:val="auto"/>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10.精神发育迟滞伴发行为障碍。</w:t>
      </w:r>
    </w:p>
    <w:p>
      <w:pPr>
        <w:keepNext w:val="0"/>
        <w:keepLines w:val="0"/>
        <w:pageBreakBefore w:val="0"/>
        <w:widowControl w:val="0"/>
        <w:kinsoku/>
        <w:wordWrap/>
        <w:overflowPunct/>
        <w:topLinePunct w:val="0"/>
        <w:autoSpaceDE/>
        <w:autoSpaceDN/>
        <w:bidi w:val="0"/>
        <w:adjustRightInd/>
        <w:snapToGrid w:val="0"/>
        <w:spacing w:line="560" w:lineRule="exact"/>
        <w:ind w:right="23" w:firstLine="619" w:firstLineChars="200"/>
        <w:textAlignment w:val="auto"/>
        <w:rPr>
          <w:rFonts w:hint="eastAsia" w:ascii="仿宋" w:hAnsi="仿宋" w:eastAsia="仿宋" w:cs="仿宋"/>
          <w:spacing w:val="-6"/>
          <w:sz w:val="32"/>
          <w:szCs w:val="32"/>
        </w:rPr>
      </w:pPr>
      <w:r>
        <w:rPr>
          <w:rFonts w:hint="eastAsia" w:ascii="楷体" w:hAnsi="楷体" w:eastAsia="楷体" w:cs="楷体"/>
          <w:b/>
          <w:bCs/>
          <w:spacing w:val="-6"/>
          <w:sz w:val="32"/>
          <w:szCs w:val="32"/>
          <w:lang w:eastAsia="zh-CN"/>
        </w:rPr>
        <w:t>（</w:t>
      </w:r>
      <w:r>
        <w:rPr>
          <w:rFonts w:hint="eastAsia" w:ascii="楷体" w:hAnsi="楷体" w:eastAsia="楷体" w:cs="楷体"/>
          <w:b/>
          <w:bCs/>
          <w:spacing w:val="-6"/>
          <w:sz w:val="32"/>
          <w:szCs w:val="32"/>
          <w:lang w:val="en-US" w:eastAsia="zh-CN"/>
        </w:rPr>
        <w:t>二</w:t>
      </w:r>
      <w:r>
        <w:rPr>
          <w:rFonts w:hint="eastAsia" w:ascii="楷体" w:hAnsi="楷体" w:eastAsia="楷体" w:cs="楷体"/>
          <w:b/>
          <w:bCs/>
          <w:spacing w:val="-6"/>
          <w:sz w:val="32"/>
          <w:szCs w:val="32"/>
          <w:lang w:eastAsia="zh-CN"/>
        </w:rPr>
        <w:t>）</w:t>
      </w:r>
      <w:r>
        <w:rPr>
          <w:rFonts w:hint="eastAsia" w:ascii="楷体" w:hAnsi="楷体" w:eastAsia="楷体" w:cs="楷体"/>
          <w:b/>
          <w:bCs/>
          <w:spacing w:val="-6"/>
          <w:sz w:val="32"/>
          <w:szCs w:val="32"/>
        </w:rPr>
        <w:t>治疗</w:t>
      </w:r>
      <w:r>
        <w:rPr>
          <w:rFonts w:hint="eastAsia" w:ascii="楷体" w:hAnsi="楷体" w:eastAsia="楷体" w:cs="楷体"/>
          <w:b/>
          <w:bCs/>
          <w:spacing w:val="-6"/>
          <w:sz w:val="32"/>
          <w:szCs w:val="32"/>
          <w:lang w:val="en-US" w:eastAsia="zh-CN"/>
        </w:rPr>
        <w:t>范围</w:t>
      </w:r>
      <w:r>
        <w:rPr>
          <w:rFonts w:hint="eastAsia" w:ascii="楷体" w:hAnsi="楷体" w:eastAsia="楷体" w:cs="楷体"/>
          <w:b/>
          <w:bCs/>
          <w:spacing w:val="-6"/>
          <w:sz w:val="32"/>
          <w:szCs w:val="32"/>
        </w:rPr>
        <w:t>：</w:t>
      </w:r>
      <w:r>
        <w:rPr>
          <w:rFonts w:hint="eastAsia" w:ascii="仿宋" w:hAnsi="仿宋" w:eastAsia="仿宋" w:cs="仿宋"/>
          <w:spacing w:val="-6"/>
          <w:sz w:val="32"/>
          <w:szCs w:val="32"/>
        </w:rPr>
        <w:t xml:space="preserve"> </w:t>
      </w:r>
    </w:p>
    <w:p>
      <w:pPr>
        <w:keepNext w:val="0"/>
        <w:keepLines w:val="0"/>
        <w:pageBreakBefore w:val="0"/>
        <w:widowControl w:val="0"/>
        <w:kinsoku/>
        <w:wordWrap/>
        <w:overflowPunct/>
        <w:topLinePunct w:val="0"/>
        <w:autoSpaceDE/>
        <w:autoSpaceDN/>
        <w:bidi w:val="0"/>
        <w:adjustRightInd/>
        <w:snapToGrid w:val="0"/>
        <w:spacing w:line="560" w:lineRule="exact"/>
        <w:ind w:right="23" w:firstLine="616" w:firstLineChars="200"/>
        <w:textAlignment w:val="auto"/>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1.精神安定药、精神兴奋药；</w:t>
      </w:r>
    </w:p>
    <w:p>
      <w:pPr>
        <w:keepNext w:val="0"/>
        <w:keepLines w:val="0"/>
        <w:pageBreakBefore w:val="0"/>
        <w:widowControl w:val="0"/>
        <w:kinsoku/>
        <w:wordWrap/>
        <w:overflowPunct/>
        <w:topLinePunct w:val="0"/>
        <w:autoSpaceDE/>
        <w:autoSpaceDN/>
        <w:bidi w:val="0"/>
        <w:adjustRightInd/>
        <w:snapToGrid w:val="0"/>
        <w:spacing w:line="560" w:lineRule="exact"/>
        <w:ind w:right="23" w:firstLine="616" w:firstLineChars="200"/>
        <w:textAlignment w:val="auto"/>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2.抗癫痫药：限癫痫性精神障碍；</w:t>
      </w:r>
    </w:p>
    <w:p>
      <w:pPr>
        <w:keepNext w:val="0"/>
        <w:keepLines w:val="0"/>
        <w:pageBreakBefore w:val="0"/>
        <w:widowControl w:val="0"/>
        <w:kinsoku/>
        <w:wordWrap/>
        <w:overflowPunct/>
        <w:topLinePunct w:val="0"/>
        <w:autoSpaceDE/>
        <w:autoSpaceDN/>
        <w:bidi w:val="0"/>
        <w:adjustRightInd/>
        <w:snapToGrid w:val="0"/>
        <w:spacing w:line="560" w:lineRule="exact"/>
        <w:ind w:right="23" w:firstLine="616"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val="en-US" w:eastAsia="zh-CN"/>
        </w:rPr>
        <w:t>4.</w:t>
      </w:r>
      <w:r>
        <w:rPr>
          <w:rFonts w:hint="eastAsia" w:ascii="仿宋_GB2312" w:hAnsi="仿宋_GB2312" w:eastAsia="仿宋_GB2312" w:cs="仿宋_GB2312"/>
          <w:spacing w:val="-6"/>
          <w:sz w:val="32"/>
          <w:szCs w:val="32"/>
        </w:rPr>
        <w:t>中成药：</w:t>
      </w:r>
      <w:r>
        <w:rPr>
          <w:rFonts w:hint="eastAsia" w:ascii="仿宋_GB2312" w:hAnsi="仿宋_GB2312" w:eastAsia="仿宋_GB2312" w:cs="仿宋_GB2312"/>
          <w:spacing w:val="-6"/>
          <w:sz w:val="32"/>
          <w:szCs w:val="32"/>
          <w:lang w:eastAsia="zh-CN"/>
        </w:rPr>
        <w:t>归脾丸、乌灵胶囊、</w:t>
      </w:r>
      <w:r>
        <w:rPr>
          <w:rFonts w:hint="eastAsia" w:ascii="仿宋_GB2312" w:hAnsi="仿宋_GB2312" w:eastAsia="仿宋_GB2312" w:cs="仿宋_GB2312"/>
          <w:spacing w:val="-6"/>
          <w:sz w:val="32"/>
          <w:szCs w:val="32"/>
        </w:rPr>
        <w:t>七叶神安片、</w:t>
      </w:r>
      <w:r>
        <w:rPr>
          <w:rFonts w:hint="eastAsia" w:ascii="仿宋_GB2312" w:hAnsi="仿宋_GB2312" w:eastAsia="仿宋_GB2312" w:cs="仿宋_GB2312"/>
          <w:spacing w:val="-6"/>
          <w:sz w:val="32"/>
          <w:szCs w:val="32"/>
          <w:lang w:eastAsia="zh-CN"/>
        </w:rPr>
        <w:t>六味地黄丸（同时使用不超过</w:t>
      </w:r>
      <w:r>
        <w:rPr>
          <w:rFonts w:hint="eastAsia" w:ascii="仿宋_GB2312" w:hAnsi="仿宋_GB2312" w:eastAsia="仿宋_GB2312" w:cs="仿宋_GB2312"/>
          <w:spacing w:val="-6"/>
          <w:sz w:val="32"/>
          <w:szCs w:val="32"/>
          <w:lang w:val="en-US" w:eastAsia="zh-CN"/>
        </w:rPr>
        <w:t>2</w:t>
      </w:r>
      <w:r>
        <w:rPr>
          <w:rFonts w:hint="eastAsia" w:ascii="仿宋_GB2312" w:hAnsi="仿宋_GB2312" w:eastAsia="仿宋_GB2312" w:cs="仿宋_GB2312"/>
          <w:spacing w:val="-6"/>
          <w:sz w:val="32"/>
          <w:szCs w:val="32"/>
          <w:lang w:eastAsia="zh-CN"/>
        </w:rPr>
        <w:t>种）；</w:t>
      </w:r>
      <w:r>
        <w:rPr>
          <w:rFonts w:hint="eastAsia" w:ascii="仿宋_GB2312" w:hAnsi="仿宋_GB2312" w:eastAsia="仿宋_GB2312" w:cs="仿宋_GB2312"/>
          <w:spacing w:val="-6"/>
          <w:sz w:val="32"/>
          <w:szCs w:val="32"/>
        </w:rPr>
        <w:t xml:space="preserve"> </w:t>
      </w:r>
    </w:p>
    <w:p>
      <w:pPr>
        <w:keepNext w:val="0"/>
        <w:keepLines w:val="0"/>
        <w:pageBreakBefore w:val="0"/>
        <w:widowControl w:val="0"/>
        <w:kinsoku/>
        <w:wordWrap/>
        <w:overflowPunct/>
        <w:topLinePunct w:val="0"/>
        <w:autoSpaceDE/>
        <w:autoSpaceDN/>
        <w:bidi w:val="0"/>
        <w:adjustRightInd/>
        <w:snapToGrid w:val="0"/>
        <w:spacing w:line="560" w:lineRule="exact"/>
        <w:ind w:right="23" w:firstLine="616"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val="en-US" w:eastAsia="zh-CN"/>
        </w:rPr>
        <w:t>5.</w:t>
      </w:r>
      <w:r>
        <w:rPr>
          <w:rFonts w:hint="eastAsia" w:ascii="仿宋_GB2312" w:hAnsi="仿宋_GB2312" w:eastAsia="仿宋_GB2312" w:cs="仿宋_GB2312"/>
          <w:spacing w:val="-6"/>
          <w:sz w:val="32"/>
          <w:szCs w:val="32"/>
          <w:lang w:eastAsia="zh-CN"/>
        </w:rPr>
        <w:t>中药饮片</w:t>
      </w:r>
      <w:r>
        <w:rPr>
          <w:rFonts w:hint="eastAsia" w:ascii="仿宋_GB2312" w:hAnsi="仿宋_GB2312" w:eastAsia="仿宋_GB2312" w:cs="仿宋_GB2312"/>
          <w:spacing w:val="-6"/>
          <w:sz w:val="32"/>
          <w:szCs w:val="32"/>
        </w:rPr>
        <w:t xml:space="preserve">：限于本病。 </w:t>
      </w:r>
    </w:p>
    <w:p>
      <w:pPr>
        <w:keepNext w:val="0"/>
        <w:keepLines w:val="0"/>
        <w:pageBreakBefore w:val="0"/>
        <w:widowControl w:val="0"/>
        <w:kinsoku/>
        <w:wordWrap/>
        <w:overflowPunct/>
        <w:topLinePunct w:val="0"/>
        <w:autoSpaceDE/>
        <w:autoSpaceDN/>
        <w:bidi w:val="0"/>
        <w:adjustRightInd/>
        <w:snapToGrid w:val="0"/>
        <w:spacing w:line="560" w:lineRule="exact"/>
        <w:ind w:right="23" w:firstLine="619" w:firstLineChars="200"/>
        <w:textAlignment w:val="auto"/>
        <w:rPr>
          <w:rFonts w:hint="eastAsia" w:ascii="仿宋_GB2312" w:hAnsi="仿宋_GB2312" w:eastAsia="仿宋_GB2312" w:cs="仿宋_GB2312"/>
          <w:spacing w:val="-6"/>
          <w:sz w:val="32"/>
          <w:szCs w:val="32"/>
        </w:rPr>
      </w:pPr>
      <w:r>
        <w:rPr>
          <w:rFonts w:hint="eastAsia" w:ascii="楷体" w:hAnsi="楷体" w:eastAsia="楷体" w:cs="楷体"/>
          <w:b/>
          <w:bCs/>
          <w:spacing w:val="-6"/>
          <w:sz w:val="32"/>
          <w:szCs w:val="32"/>
          <w:lang w:eastAsia="zh-CN"/>
        </w:rPr>
        <w:t>（</w:t>
      </w:r>
      <w:r>
        <w:rPr>
          <w:rFonts w:hint="eastAsia" w:ascii="楷体" w:hAnsi="楷体" w:eastAsia="楷体" w:cs="楷体"/>
          <w:b/>
          <w:bCs/>
          <w:spacing w:val="-6"/>
          <w:sz w:val="32"/>
          <w:szCs w:val="32"/>
          <w:lang w:val="en-US" w:eastAsia="zh-CN"/>
        </w:rPr>
        <w:t>三</w:t>
      </w:r>
      <w:r>
        <w:rPr>
          <w:rFonts w:hint="eastAsia" w:ascii="楷体" w:hAnsi="楷体" w:eastAsia="楷体" w:cs="楷体"/>
          <w:b/>
          <w:bCs/>
          <w:spacing w:val="-6"/>
          <w:sz w:val="32"/>
          <w:szCs w:val="32"/>
          <w:lang w:eastAsia="zh-CN"/>
        </w:rPr>
        <w:t>）</w:t>
      </w:r>
      <w:r>
        <w:rPr>
          <w:rFonts w:hint="eastAsia" w:ascii="楷体" w:hAnsi="楷体" w:eastAsia="楷体" w:cs="楷体"/>
          <w:b/>
          <w:bCs/>
          <w:spacing w:val="-6"/>
          <w:sz w:val="32"/>
          <w:szCs w:val="32"/>
          <w:lang w:val="en-US" w:eastAsia="zh-CN"/>
        </w:rPr>
        <w:t>辅助检查</w:t>
      </w:r>
      <w:r>
        <w:rPr>
          <w:rFonts w:hint="eastAsia" w:ascii="楷体" w:hAnsi="楷体" w:eastAsia="楷体" w:cs="楷体"/>
          <w:b/>
          <w:bCs/>
          <w:spacing w:val="-6"/>
          <w:sz w:val="32"/>
          <w:szCs w:val="32"/>
        </w:rPr>
        <w:t>：</w:t>
      </w:r>
      <w:r>
        <w:rPr>
          <w:rFonts w:hint="eastAsia" w:ascii="仿宋_GB2312" w:hAnsi="仿宋_GB2312" w:eastAsia="仿宋_GB2312" w:cs="仿宋_GB2312"/>
          <w:spacing w:val="-6"/>
          <w:sz w:val="32"/>
          <w:szCs w:val="32"/>
        </w:rPr>
        <w:t>血常规，肝功能，肾功能。</w:t>
      </w:r>
    </w:p>
    <w:p>
      <w:pPr>
        <w:keepNext w:val="0"/>
        <w:keepLines w:val="0"/>
        <w:pageBreakBefore w:val="0"/>
        <w:kinsoku/>
        <w:wordWrap/>
        <w:overflowPunct/>
        <w:topLinePunct w:val="0"/>
        <w:autoSpaceDE/>
        <w:autoSpaceDN/>
        <w:bidi w:val="0"/>
        <w:snapToGrid w:val="0"/>
        <w:spacing w:line="560" w:lineRule="exact"/>
        <w:ind w:right="23" w:firstLine="616" w:firstLineChars="200"/>
        <w:textAlignment w:val="auto"/>
        <w:rPr>
          <w:rFonts w:ascii="仿宋" w:hAnsi="仿宋" w:eastAsia="仿宋" w:cs="仿宋"/>
          <w:b/>
          <w:spacing w:val="-6"/>
          <w:sz w:val="32"/>
          <w:szCs w:val="32"/>
        </w:rPr>
      </w:pPr>
      <w:r>
        <w:rPr>
          <w:rFonts w:hint="eastAsia" w:ascii="楷体" w:hAnsi="楷体" w:eastAsia="楷体" w:cs="楷体"/>
          <w:spacing w:val="-6"/>
          <w:sz w:val="32"/>
          <w:szCs w:val="32"/>
        </w:rPr>
        <w:t xml:space="preserve"> </w:t>
      </w:r>
      <w:r>
        <w:rPr>
          <w:rFonts w:hint="eastAsia" w:ascii="黑体" w:hAnsi="黑体" w:eastAsia="黑体" w:cs="黑体"/>
          <w:bCs/>
          <w:spacing w:val="-6"/>
          <w:sz w:val="32"/>
          <w:szCs w:val="32"/>
        </w:rPr>
        <w:t>十一、血友病</w:t>
      </w:r>
    </w:p>
    <w:p>
      <w:pPr>
        <w:keepNext w:val="0"/>
        <w:keepLines w:val="0"/>
        <w:pageBreakBefore w:val="0"/>
        <w:kinsoku/>
        <w:wordWrap/>
        <w:overflowPunct/>
        <w:topLinePunct w:val="0"/>
        <w:autoSpaceDE/>
        <w:autoSpaceDN/>
        <w:bidi w:val="0"/>
        <w:snapToGrid w:val="0"/>
        <w:spacing w:line="560" w:lineRule="exact"/>
        <w:ind w:right="23" w:firstLine="619" w:firstLineChars="200"/>
        <w:textAlignment w:val="auto"/>
        <w:rPr>
          <w:rFonts w:hint="eastAsia" w:ascii="仿宋" w:hAnsi="仿宋" w:eastAsia="仿宋" w:cs="仿宋"/>
          <w:spacing w:val="-6"/>
          <w:sz w:val="32"/>
          <w:szCs w:val="32"/>
        </w:rPr>
      </w:pPr>
      <w:r>
        <w:rPr>
          <w:rFonts w:hint="eastAsia" w:ascii="楷体" w:hAnsi="楷体" w:eastAsia="楷体" w:cs="楷体"/>
          <w:b/>
          <w:bCs/>
          <w:spacing w:val="-6"/>
          <w:sz w:val="32"/>
          <w:szCs w:val="32"/>
        </w:rPr>
        <w:t>（一）诊断标准：</w:t>
      </w:r>
      <w:r>
        <w:rPr>
          <w:rFonts w:hint="eastAsia" w:ascii="仿宋_GB2312" w:hAnsi="仿宋_GB2312" w:eastAsia="仿宋_GB2312" w:cs="仿宋_GB2312"/>
          <w:sz w:val="32"/>
          <w:szCs w:val="32"/>
        </w:rPr>
        <w:t>出现血液病临床症状,有出血倾向，临床确诊为血友病，血液学实验室检查显示凝血时间(</w:t>
      </w:r>
      <w:r>
        <w:rPr>
          <w:rFonts w:hint="eastAsia" w:ascii="仿宋_GB2312" w:hAnsi="仿宋_GB2312" w:eastAsia="仿宋_GB2312" w:cs="仿宋_GB2312"/>
          <w:spacing w:val="-6"/>
          <w:sz w:val="32"/>
          <w:szCs w:val="32"/>
        </w:rPr>
        <w:t>APTT）延长，凝血因子测定示FⅧ、FⅨ活性降低。</w:t>
      </w:r>
    </w:p>
    <w:p>
      <w:pPr>
        <w:keepNext w:val="0"/>
        <w:keepLines w:val="0"/>
        <w:pageBreakBefore w:val="0"/>
        <w:kinsoku/>
        <w:wordWrap/>
        <w:overflowPunct/>
        <w:topLinePunct w:val="0"/>
        <w:autoSpaceDE/>
        <w:autoSpaceDN/>
        <w:bidi w:val="0"/>
        <w:snapToGrid w:val="0"/>
        <w:spacing w:line="560" w:lineRule="exact"/>
        <w:ind w:right="23" w:firstLine="619" w:firstLineChars="200"/>
        <w:textAlignment w:val="auto"/>
        <w:rPr>
          <w:rFonts w:ascii="楷体" w:hAnsi="楷体" w:eastAsia="楷体" w:cs="楷体"/>
          <w:spacing w:val="-6"/>
          <w:sz w:val="32"/>
          <w:szCs w:val="32"/>
        </w:rPr>
      </w:pPr>
      <w:r>
        <w:rPr>
          <w:rFonts w:hint="eastAsia" w:ascii="楷体" w:hAnsi="楷体" w:eastAsia="楷体" w:cs="楷体"/>
          <w:b/>
          <w:bCs/>
          <w:spacing w:val="-6"/>
          <w:sz w:val="32"/>
          <w:szCs w:val="32"/>
        </w:rPr>
        <w:t>（二）治疗范围：</w:t>
      </w:r>
    </w:p>
    <w:p>
      <w:pPr>
        <w:keepNext w:val="0"/>
        <w:keepLines w:val="0"/>
        <w:pageBreakBefore w:val="0"/>
        <w:kinsoku/>
        <w:wordWrap/>
        <w:overflowPunct/>
        <w:topLinePunct w:val="0"/>
        <w:autoSpaceDE/>
        <w:autoSpaceDN/>
        <w:bidi w:val="0"/>
        <w:snapToGrid w:val="0"/>
        <w:spacing w:line="560" w:lineRule="exact"/>
        <w:ind w:right="23" w:firstLine="616"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1.血浆，冷沉淀制剂；</w:t>
      </w:r>
    </w:p>
    <w:p>
      <w:pPr>
        <w:keepNext w:val="0"/>
        <w:keepLines w:val="0"/>
        <w:pageBreakBefore w:val="0"/>
        <w:kinsoku/>
        <w:wordWrap/>
        <w:overflowPunct/>
        <w:topLinePunct w:val="0"/>
        <w:autoSpaceDE/>
        <w:autoSpaceDN/>
        <w:bidi w:val="0"/>
        <w:snapToGrid w:val="0"/>
        <w:spacing w:line="560" w:lineRule="exact"/>
        <w:ind w:right="23" w:firstLine="616"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2.抗出血药；</w:t>
      </w:r>
    </w:p>
    <w:p>
      <w:pPr>
        <w:keepNext w:val="0"/>
        <w:keepLines w:val="0"/>
        <w:pageBreakBefore w:val="0"/>
        <w:kinsoku/>
        <w:wordWrap/>
        <w:overflowPunct/>
        <w:topLinePunct w:val="0"/>
        <w:autoSpaceDE/>
        <w:autoSpaceDN/>
        <w:bidi w:val="0"/>
        <w:snapToGrid w:val="0"/>
        <w:spacing w:line="560" w:lineRule="exact"/>
        <w:ind w:right="23" w:firstLine="616"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3.中药饮片：限于本病。</w:t>
      </w:r>
    </w:p>
    <w:p>
      <w:pPr>
        <w:keepNext w:val="0"/>
        <w:keepLines w:val="0"/>
        <w:pageBreakBefore w:val="0"/>
        <w:kinsoku/>
        <w:wordWrap/>
        <w:overflowPunct/>
        <w:topLinePunct w:val="0"/>
        <w:autoSpaceDE/>
        <w:autoSpaceDN/>
        <w:bidi w:val="0"/>
        <w:snapToGrid w:val="0"/>
        <w:spacing w:line="560" w:lineRule="exact"/>
        <w:ind w:right="23" w:firstLine="619" w:firstLineChars="200"/>
        <w:textAlignment w:val="auto"/>
        <w:rPr>
          <w:rFonts w:hint="eastAsia" w:ascii="仿宋_GB2312" w:hAnsi="仿宋_GB2312" w:eastAsia="仿宋_GB2312" w:cs="仿宋_GB2312"/>
          <w:b/>
          <w:spacing w:val="-6"/>
          <w:sz w:val="32"/>
          <w:szCs w:val="32"/>
        </w:rPr>
      </w:pPr>
      <w:r>
        <w:rPr>
          <w:rFonts w:hint="eastAsia" w:ascii="楷体" w:hAnsi="楷体" w:eastAsia="楷体" w:cs="楷体"/>
          <w:b/>
          <w:bCs/>
          <w:spacing w:val="-6"/>
          <w:sz w:val="32"/>
          <w:szCs w:val="32"/>
        </w:rPr>
        <w:t>（三）辅助检查：</w:t>
      </w:r>
      <w:r>
        <w:rPr>
          <w:rFonts w:hint="eastAsia" w:ascii="仿宋_GB2312" w:hAnsi="仿宋_GB2312" w:eastAsia="仿宋_GB2312" w:cs="仿宋_GB2312"/>
          <w:spacing w:val="-6"/>
          <w:sz w:val="32"/>
          <w:szCs w:val="32"/>
        </w:rPr>
        <w:t>凝血功能常规检查，血常规。</w:t>
      </w:r>
    </w:p>
    <w:p>
      <w:pPr>
        <w:keepNext w:val="0"/>
        <w:keepLines w:val="0"/>
        <w:pageBreakBefore w:val="0"/>
        <w:kinsoku/>
        <w:wordWrap/>
        <w:overflowPunct/>
        <w:topLinePunct w:val="0"/>
        <w:autoSpaceDE/>
        <w:autoSpaceDN/>
        <w:bidi w:val="0"/>
        <w:snapToGrid w:val="0"/>
        <w:spacing w:line="560" w:lineRule="exact"/>
        <w:ind w:right="24" w:firstLine="616" w:firstLineChars="200"/>
        <w:textAlignment w:val="auto"/>
        <w:rPr>
          <w:rFonts w:hint="eastAsia" w:ascii="仿宋" w:hAnsi="仿宋" w:eastAsia="黑体" w:cs="仿宋"/>
          <w:b/>
          <w:spacing w:val="-6"/>
          <w:sz w:val="32"/>
          <w:szCs w:val="32"/>
          <w:lang w:eastAsia="zh-CN"/>
        </w:rPr>
      </w:pPr>
      <w:r>
        <w:rPr>
          <w:rFonts w:hint="eastAsia" w:ascii="黑体" w:hAnsi="黑体" w:eastAsia="黑体" w:cs="黑体"/>
          <w:bCs/>
          <w:spacing w:val="-6"/>
          <w:sz w:val="32"/>
          <w:szCs w:val="32"/>
        </w:rPr>
        <w:t>十二、慢性乙型肝炎（活动性乙型肝炎）、乙型肝炎肝硬化、慢性丙型肝炎</w:t>
      </w:r>
      <w:r>
        <w:rPr>
          <w:rFonts w:hint="eastAsia" w:ascii="黑体" w:hAnsi="黑体" w:eastAsia="黑体" w:cs="黑体"/>
          <w:bCs/>
          <w:spacing w:val="-6"/>
          <w:sz w:val="32"/>
          <w:szCs w:val="32"/>
          <w:lang w:val="en-US" w:eastAsia="zh-CN"/>
        </w:rPr>
        <w:t xml:space="preserve">  </w:t>
      </w:r>
    </w:p>
    <w:p>
      <w:pPr>
        <w:keepNext w:val="0"/>
        <w:keepLines w:val="0"/>
        <w:pageBreakBefore w:val="0"/>
        <w:kinsoku/>
        <w:wordWrap/>
        <w:overflowPunct/>
        <w:topLinePunct w:val="0"/>
        <w:autoSpaceDE/>
        <w:autoSpaceDN/>
        <w:bidi w:val="0"/>
        <w:snapToGrid w:val="0"/>
        <w:spacing w:line="560" w:lineRule="exact"/>
        <w:ind w:right="23" w:firstLine="619" w:firstLineChars="200"/>
        <w:textAlignment w:val="auto"/>
        <w:rPr>
          <w:rFonts w:ascii="楷体" w:hAnsi="楷体" w:eastAsia="楷体" w:cs="楷体"/>
          <w:b/>
          <w:bCs/>
          <w:spacing w:val="-6"/>
          <w:sz w:val="32"/>
          <w:szCs w:val="32"/>
        </w:rPr>
      </w:pPr>
      <w:r>
        <w:rPr>
          <w:rFonts w:hint="eastAsia" w:ascii="楷体" w:hAnsi="楷体" w:eastAsia="楷体" w:cs="楷体"/>
          <w:b/>
          <w:bCs/>
          <w:spacing w:val="-6"/>
          <w:sz w:val="32"/>
          <w:szCs w:val="32"/>
        </w:rPr>
        <w:t>（一）诊断标准：</w:t>
      </w:r>
    </w:p>
    <w:p>
      <w:pPr>
        <w:keepNext w:val="0"/>
        <w:keepLines w:val="0"/>
        <w:pageBreakBefore w:val="0"/>
        <w:kinsoku/>
        <w:wordWrap/>
        <w:overflowPunct/>
        <w:topLinePunct w:val="0"/>
        <w:autoSpaceDE/>
        <w:autoSpaceDN/>
        <w:bidi w:val="0"/>
        <w:snapToGrid w:val="0"/>
        <w:spacing w:line="560" w:lineRule="exact"/>
        <w:ind w:right="23" w:firstLine="616" w:firstLineChars="200"/>
        <w:textAlignment w:val="auto"/>
        <w:rPr>
          <w:rFonts w:hint="eastAsia" w:ascii="仿宋_GB2312" w:hAnsi="仿宋_GB2312" w:eastAsia="仿宋_GB2312" w:cs="仿宋_GB2312"/>
          <w:spacing w:val="-6"/>
          <w:sz w:val="32"/>
          <w:szCs w:val="32"/>
          <w:lang w:eastAsia="zh-CN"/>
        </w:rPr>
      </w:pPr>
      <w:r>
        <w:rPr>
          <w:rFonts w:hint="eastAsia" w:ascii="仿宋_GB2312" w:hAnsi="仿宋_GB2312" w:eastAsia="仿宋_GB2312" w:cs="仿宋_GB2312"/>
          <w:spacing w:val="-6"/>
          <w:sz w:val="32"/>
          <w:szCs w:val="32"/>
        </w:rPr>
        <w:t>1.慢性乙型肝炎：肝炎病毒标志物阳性（HBsAg、HBcAb、HBVDNA）,病程超过六个月或影像学等提示慢性肝病,经二级或二级以上医院肝病专科明确诊断为慢性乙型病毒性肝炎，并符合以下至少一条</w:t>
      </w:r>
      <w:r>
        <w:rPr>
          <w:rFonts w:hint="eastAsia" w:ascii="仿宋_GB2312" w:hAnsi="仿宋_GB2312" w:eastAsia="仿宋_GB2312" w:cs="仿宋_GB2312"/>
          <w:spacing w:val="-6"/>
          <w:sz w:val="32"/>
          <w:szCs w:val="32"/>
          <w:lang w:eastAsia="zh-CN"/>
        </w:rPr>
        <w:t>：</w:t>
      </w:r>
    </w:p>
    <w:p>
      <w:pPr>
        <w:keepNext w:val="0"/>
        <w:keepLines w:val="0"/>
        <w:pageBreakBefore w:val="0"/>
        <w:kinsoku/>
        <w:wordWrap/>
        <w:overflowPunct/>
        <w:topLinePunct w:val="0"/>
        <w:autoSpaceDE/>
        <w:autoSpaceDN/>
        <w:bidi w:val="0"/>
        <w:snapToGrid w:val="0"/>
        <w:spacing w:line="560" w:lineRule="exact"/>
        <w:ind w:right="23" w:firstLine="640"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pacing w:val="-6"/>
          <w:sz w:val="32"/>
          <w:szCs w:val="32"/>
        </w:rPr>
        <w:t>ALT持续或反复升高（两年内至少两次ALT &gt;2倍上限，间隔时间不少于3个月，最近一次检验为3个月内）；</w:t>
      </w:r>
    </w:p>
    <w:p>
      <w:pPr>
        <w:keepNext w:val="0"/>
        <w:keepLines w:val="0"/>
        <w:pageBreakBefore w:val="0"/>
        <w:kinsoku/>
        <w:wordWrap/>
        <w:overflowPunct/>
        <w:topLinePunct w:val="0"/>
        <w:autoSpaceDE/>
        <w:autoSpaceDN/>
        <w:bidi w:val="0"/>
        <w:snapToGrid w:val="0"/>
        <w:spacing w:line="560" w:lineRule="exact"/>
        <w:ind w:right="23" w:firstLine="616" w:firstLineChars="200"/>
        <w:textAlignment w:val="auto"/>
        <w:rPr>
          <w:rFonts w:hint="eastAsia" w:ascii="仿宋_GB2312" w:hAnsi="仿宋_GB2312" w:eastAsia="仿宋_GB2312" w:cs="仿宋_GB2312"/>
          <w:spacing w:val="-6"/>
          <w:sz w:val="32"/>
          <w:szCs w:val="32"/>
          <w:highlight w:val="yellow"/>
        </w:rPr>
      </w:pPr>
      <w:r>
        <w:rPr>
          <w:rFonts w:hint="eastAsia" w:ascii="仿宋_GB2312" w:hAnsi="仿宋_GB2312" w:eastAsia="仿宋_GB2312" w:cs="仿宋_GB2312"/>
          <w:spacing w:val="-6"/>
          <w:sz w:val="32"/>
          <w:szCs w:val="32"/>
        </w:rPr>
        <w:t>（2）肝组织学检查有肝脏炎症病变（严重程度≥2度,即G2,纤维化程度≥2度，即S2）；</w:t>
      </w:r>
    </w:p>
    <w:p>
      <w:pPr>
        <w:keepNext w:val="0"/>
        <w:keepLines w:val="0"/>
        <w:pageBreakBefore w:val="0"/>
        <w:kinsoku/>
        <w:wordWrap/>
        <w:overflowPunct/>
        <w:topLinePunct w:val="0"/>
        <w:autoSpaceDE/>
        <w:autoSpaceDN/>
        <w:bidi w:val="0"/>
        <w:snapToGrid w:val="0"/>
        <w:spacing w:line="560" w:lineRule="exact"/>
        <w:ind w:right="23" w:firstLine="616"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2.乙型肝炎肝硬化：临床诊断为慢性乙型肝炎，影像学检查显示肝硬化。</w:t>
      </w:r>
    </w:p>
    <w:p>
      <w:pPr>
        <w:keepNext w:val="0"/>
        <w:keepLines w:val="0"/>
        <w:pageBreakBefore w:val="0"/>
        <w:kinsoku/>
        <w:wordWrap/>
        <w:overflowPunct/>
        <w:topLinePunct w:val="0"/>
        <w:autoSpaceDE/>
        <w:autoSpaceDN/>
        <w:bidi w:val="0"/>
        <w:snapToGrid w:val="0"/>
        <w:spacing w:line="560" w:lineRule="exact"/>
        <w:ind w:right="23" w:firstLine="616"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3.慢性丙型肝炎：发现抗HCV阳性超过</w:t>
      </w:r>
      <w:r>
        <w:rPr>
          <w:rFonts w:hint="eastAsia" w:ascii="仿宋_GB2312" w:hAnsi="仿宋_GB2312" w:eastAsia="仿宋_GB2312" w:cs="仿宋_GB2312"/>
          <w:spacing w:val="-6"/>
          <w:sz w:val="32"/>
          <w:szCs w:val="32"/>
          <w:lang w:val="en-US" w:eastAsia="zh-CN"/>
        </w:rPr>
        <w:t>6</w:t>
      </w:r>
      <w:r>
        <w:rPr>
          <w:rFonts w:hint="eastAsia" w:ascii="仿宋_GB2312" w:hAnsi="仿宋_GB2312" w:eastAsia="仿宋_GB2312" w:cs="仿宋_GB2312"/>
          <w:spacing w:val="-6"/>
          <w:sz w:val="32"/>
          <w:szCs w:val="32"/>
        </w:rPr>
        <w:t>个月或影像学等检查提示慢性肝病,现HCVRNA阳性，经二级或二级以上医院肝病专科明确诊断为慢性丙型肝炎。</w:t>
      </w:r>
    </w:p>
    <w:p>
      <w:pPr>
        <w:keepNext w:val="0"/>
        <w:keepLines w:val="0"/>
        <w:pageBreakBefore w:val="0"/>
        <w:kinsoku/>
        <w:wordWrap/>
        <w:overflowPunct/>
        <w:topLinePunct w:val="0"/>
        <w:autoSpaceDE/>
        <w:autoSpaceDN/>
        <w:bidi w:val="0"/>
        <w:snapToGrid w:val="0"/>
        <w:spacing w:line="560" w:lineRule="exact"/>
        <w:ind w:left="616" w:right="23"/>
        <w:textAlignment w:val="auto"/>
        <w:rPr>
          <w:rFonts w:ascii="仿宋" w:hAnsi="仿宋" w:eastAsia="仿宋" w:cs="仿宋"/>
          <w:b/>
          <w:bCs/>
          <w:spacing w:val="-6"/>
          <w:sz w:val="32"/>
          <w:szCs w:val="32"/>
        </w:rPr>
      </w:pPr>
      <w:r>
        <w:rPr>
          <w:rFonts w:hint="eastAsia" w:ascii="楷体" w:hAnsi="楷体" w:eastAsia="楷体" w:cs="楷体"/>
          <w:b/>
          <w:bCs/>
          <w:spacing w:val="-6"/>
          <w:sz w:val="32"/>
          <w:szCs w:val="32"/>
        </w:rPr>
        <w:t>（二）治疗范围：</w:t>
      </w:r>
    </w:p>
    <w:p>
      <w:pPr>
        <w:keepNext w:val="0"/>
        <w:keepLines w:val="0"/>
        <w:pageBreakBefore w:val="0"/>
        <w:kinsoku/>
        <w:wordWrap/>
        <w:overflowPunct/>
        <w:topLinePunct w:val="0"/>
        <w:autoSpaceDE/>
        <w:autoSpaceDN/>
        <w:bidi w:val="0"/>
        <w:snapToGrid w:val="0"/>
        <w:spacing w:line="560" w:lineRule="exact"/>
        <w:ind w:right="23" w:firstLine="616"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1.慢性乙型肝炎、乙型肝炎肝硬化：</w:t>
      </w:r>
    </w:p>
    <w:p>
      <w:pPr>
        <w:keepNext w:val="0"/>
        <w:keepLines w:val="0"/>
        <w:pageBreakBefore w:val="0"/>
        <w:kinsoku/>
        <w:wordWrap/>
        <w:overflowPunct/>
        <w:topLinePunct w:val="0"/>
        <w:autoSpaceDE/>
        <w:autoSpaceDN/>
        <w:bidi w:val="0"/>
        <w:snapToGrid w:val="0"/>
        <w:spacing w:line="560" w:lineRule="exact"/>
        <w:ind w:right="23" w:firstLine="616"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（1）核苷及核苷酸逆转录酶抑制剂，使用疗程如下：</w:t>
      </w:r>
    </w:p>
    <w:p>
      <w:pPr>
        <w:keepNext w:val="0"/>
        <w:keepLines w:val="0"/>
        <w:pageBreakBefore w:val="0"/>
        <w:kinsoku/>
        <w:wordWrap/>
        <w:overflowPunct/>
        <w:topLinePunct w:val="0"/>
        <w:autoSpaceDE/>
        <w:autoSpaceDN/>
        <w:bidi w:val="0"/>
        <w:snapToGrid w:val="0"/>
        <w:spacing w:line="560" w:lineRule="exact"/>
        <w:ind w:right="23" w:firstLine="616" w:firstLineChars="200"/>
        <w:textAlignment w:val="auto"/>
        <w:rPr>
          <w:rFonts w:hint="eastAsia" w:ascii="仿宋_GB2312" w:hAnsi="仿宋_GB2312" w:eastAsia="仿宋_GB2312" w:cs="仿宋_GB2312"/>
          <w:color w:val="000000"/>
          <w:spacing w:val="-6"/>
          <w:sz w:val="32"/>
          <w:szCs w:val="32"/>
          <w:u w:val="none"/>
        </w:rPr>
      </w:pPr>
      <w:r>
        <w:rPr>
          <w:rFonts w:hint="eastAsia" w:ascii="仿宋_GB2312" w:hAnsi="仿宋_GB2312" w:eastAsia="仿宋_GB2312" w:cs="仿宋_GB2312"/>
          <w:color w:val="000000"/>
          <w:spacing w:val="-6"/>
          <w:sz w:val="32"/>
          <w:szCs w:val="32"/>
        </w:rPr>
        <w:t>A.HBeAg阳性慢性乙型肝炎首次审批</w:t>
      </w:r>
      <w:r>
        <w:rPr>
          <w:rFonts w:hint="eastAsia" w:ascii="仿宋_GB2312" w:hAnsi="仿宋_GB2312" w:eastAsia="仿宋_GB2312" w:cs="仿宋_GB2312"/>
          <w:color w:val="000000"/>
          <w:spacing w:val="-6"/>
          <w:sz w:val="32"/>
          <w:szCs w:val="32"/>
          <w:lang w:val="en-US" w:eastAsia="zh-CN"/>
        </w:rPr>
        <w:t>1</w:t>
      </w:r>
      <w:r>
        <w:rPr>
          <w:rFonts w:hint="eastAsia" w:ascii="仿宋_GB2312" w:hAnsi="仿宋_GB2312" w:eastAsia="仿宋_GB2312" w:cs="仿宋_GB2312"/>
          <w:color w:val="000000"/>
          <w:spacing w:val="-6"/>
          <w:sz w:val="32"/>
          <w:szCs w:val="32"/>
        </w:rPr>
        <w:t>年，续批凭相关报告单每年审批</w:t>
      </w:r>
      <w:r>
        <w:rPr>
          <w:rFonts w:hint="eastAsia" w:ascii="仿宋_GB2312" w:hAnsi="仿宋_GB2312" w:eastAsia="仿宋_GB2312" w:cs="仿宋_GB2312"/>
          <w:color w:val="000000"/>
          <w:spacing w:val="-6"/>
          <w:sz w:val="32"/>
          <w:szCs w:val="32"/>
          <w:lang w:val="en-US" w:eastAsia="zh-CN"/>
        </w:rPr>
        <w:t>1</w:t>
      </w:r>
      <w:r>
        <w:rPr>
          <w:rFonts w:hint="eastAsia" w:ascii="仿宋_GB2312" w:hAnsi="仿宋_GB2312" w:eastAsia="仿宋_GB2312" w:cs="仿宋_GB2312"/>
          <w:color w:val="000000"/>
          <w:spacing w:val="-6"/>
          <w:sz w:val="32"/>
          <w:szCs w:val="32"/>
        </w:rPr>
        <w:t>次，若病毒治疗慢性乙型肝炎HBeAg阳性转至HBeAg阴性后再</w:t>
      </w:r>
      <w:r>
        <w:rPr>
          <w:rFonts w:hint="eastAsia" w:ascii="仿宋_GB2312" w:hAnsi="仿宋_GB2312" w:eastAsia="仿宋_GB2312" w:cs="仿宋_GB2312"/>
          <w:color w:val="000000"/>
          <w:spacing w:val="-6"/>
          <w:sz w:val="32"/>
          <w:szCs w:val="32"/>
          <w:lang w:eastAsia="zh-CN"/>
        </w:rPr>
        <w:t>一次性</w:t>
      </w:r>
      <w:r>
        <w:rPr>
          <w:rFonts w:hint="eastAsia" w:ascii="仿宋_GB2312" w:hAnsi="仿宋_GB2312" w:eastAsia="仿宋_GB2312" w:cs="仿宋_GB2312"/>
          <w:color w:val="000000"/>
          <w:spacing w:val="-6"/>
          <w:sz w:val="32"/>
          <w:szCs w:val="32"/>
        </w:rPr>
        <w:t>审批</w:t>
      </w:r>
      <w:r>
        <w:rPr>
          <w:rFonts w:hint="eastAsia" w:ascii="仿宋_GB2312" w:hAnsi="仿宋_GB2312" w:eastAsia="仿宋_GB2312" w:cs="仿宋_GB2312"/>
          <w:color w:val="000000"/>
          <w:spacing w:val="-6"/>
          <w:sz w:val="32"/>
          <w:szCs w:val="32"/>
          <w:lang w:val="en-US" w:eastAsia="zh-CN"/>
        </w:rPr>
        <w:t>3</w:t>
      </w:r>
      <w:r>
        <w:rPr>
          <w:rFonts w:hint="eastAsia" w:ascii="仿宋_GB2312" w:hAnsi="仿宋_GB2312" w:eastAsia="仿宋_GB2312" w:cs="仿宋_GB2312"/>
          <w:color w:val="000000"/>
          <w:spacing w:val="-6"/>
          <w:sz w:val="32"/>
          <w:szCs w:val="32"/>
        </w:rPr>
        <w:t>年</w:t>
      </w:r>
      <w:r>
        <w:rPr>
          <w:rFonts w:hint="eastAsia" w:ascii="仿宋_GB2312" w:hAnsi="仿宋_GB2312" w:eastAsia="仿宋_GB2312" w:cs="仿宋_GB2312"/>
          <w:color w:val="000000"/>
          <w:spacing w:val="-6"/>
          <w:sz w:val="32"/>
          <w:szCs w:val="32"/>
          <w:u w:val="none"/>
        </w:rPr>
        <w:t>；</w:t>
      </w:r>
    </w:p>
    <w:p>
      <w:pPr>
        <w:keepNext w:val="0"/>
        <w:keepLines w:val="0"/>
        <w:pageBreakBefore w:val="0"/>
        <w:kinsoku/>
        <w:wordWrap/>
        <w:overflowPunct/>
        <w:topLinePunct w:val="0"/>
        <w:autoSpaceDE/>
        <w:autoSpaceDN/>
        <w:bidi w:val="0"/>
        <w:snapToGrid w:val="0"/>
        <w:spacing w:line="560" w:lineRule="exact"/>
        <w:ind w:right="23" w:firstLine="616" w:firstLineChars="200"/>
        <w:textAlignment w:val="auto"/>
        <w:rPr>
          <w:rFonts w:hint="eastAsia" w:ascii="仿宋_GB2312" w:hAnsi="仿宋_GB2312" w:eastAsia="仿宋_GB2312" w:cs="仿宋_GB2312"/>
          <w:color w:val="000000"/>
          <w:spacing w:val="-6"/>
          <w:sz w:val="32"/>
          <w:szCs w:val="32"/>
          <w:lang w:val="en-US" w:eastAsia="zh-CN"/>
        </w:rPr>
      </w:pPr>
      <w:r>
        <w:rPr>
          <w:rFonts w:hint="eastAsia" w:ascii="仿宋_GB2312" w:hAnsi="仿宋_GB2312" w:eastAsia="仿宋_GB2312" w:cs="仿宋_GB2312"/>
          <w:color w:val="000000"/>
          <w:spacing w:val="-6"/>
          <w:sz w:val="32"/>
          <w:szCs w:val="32"/>
        </w:rPr>
        <w:t>B.HBeAg阴性慢性乙型肝炎一次性审批</w:t>
      </w:r>
      <w:r>
        <w:rPr>
          <w:rFonts w:hint="eastAsia" w:ascii="仿宋_GB2312" w:hAnsi="仿宋_GB2312" w:eastAsia="仿宋_GB2312" w:cs="仿宋_GB2312"/>
          <w:color w:val="000000"/>
          <w:spacing w:val="-6"/>
          <w:sz w:val="32"/>
          <w:szCs w:val="32"/>
          <w:lang w:val="en-US" w:eastAsia="zh-CN"/>
        </w:rPr>
        <w:t>4年；</w:t>
      </w:r>
    </w:p>
    <w:p>
      <w:pPr>
        <w:keepNext w:val="0"/>
        <w:keepLines w:val="0"/>
        <w:pageBreakBefore w:val="0"/>
        <w:kinsoku/>
        <w:wordWrap/>
        <w:overflowPunct/>
        <w:topLinePunct w:val="0"/>
        <w:autoSpaceDE/>
        <w:autoSpaceDN/>
        <w:bidi w:val="0"/>
        <w:snapToGrid w:val="0"/>
        <w:spacing w:line="560" w:lineRule="exact"/>
        <w:ind w:right="23" w:firstLine="616" w:firstLineChars="200"/>
        <w:textAlignment w:val="auto"/>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C.乙型肝炎肝硬化审批长期有效。</w:t>
      </w:r>
    </w:p>
    <w:p>
      <w:pPr>
        <w:keepNext w:val="0"/>
        <w:keepLines w:val="0"/>
        <w:pageBreakBefore w:val="0"/>
        <w:kinsoku/>
        <w:wordWrap/>
        <w:overflowPunct/>
        <w:topLinePunct w:val="0"/>
        <w:autoSpaceDE/>
        <w:autoSpaceDN/>
        <w:bidi w:val="0"/>
        <w:snapToGrid w:val="0"/>
        <w:spacing w:line="560" w:lineRule="exact"/>
        <w:ind w:right="23" w:firstLine="616" w:firstLineChars="200"/>
        <w:textAlignment w:val="auto"/>
        <w:rPr>
          <w:rFonts w:hint="eastAsia" w:ascii="仿宋_GB2312" w:hAnsi="仿宋_GB2312" w:eastAsia="仿宋_GB2312" w:cs="仿宋_GB2312"/>
          <w:i/>
          <w:iCs/>
          <w:spacing w:val="-6"/>
          <w:sz w:val="32"/>
          <w:szCs w:val="32"/>
        </w:rPr>
      </w:pPr>
      <w:r>
        <w:rPr>
          <w:rFonts w:hint="eastAsia" w:ascii="仿宋_GB2312" w:hAnsi="仿宋_GB2312" w:eastAsia="仿宋_GB2312" w:cs="仿宋_GB2312"/>
          <w:spacing w:val="-6"/>
          <w:sz w:val="32"/>
          <w:szCs w:val="32"/>
        </w:rPr>
        <w:t>（2）干扰素类药物：严格掌握干扰素应用适应症，总疗程不超过12个月</w:t>
      </w:r>
      <w:r>
        <w:rPr>
          <w:rFonts w:hint="eastAsia" w:ascii="仿宋_GB2312" w:hAnsi="仿宋_GB2312" w:eastAsia="仿宋_GB2312" w:cs="仿宋_GB2312"/>
          <w:i/>
          <w:iCs/>
          <w:spacing w:val="-6"/>
          <w:sz w:val="32"/>
          <w:szCs w:val="32"/>
        </w:rPr>
        <w:t>。</w:t>
      </w:r>
    </w:p>
    <w:p>
      <w:pPr>
        <w:keepNext w:val="0"/>
        <w:keepLines w:val="0"/>
        <w:pageBreakBefore w:val="0"/>
        <w:kinsoku/>
        <w:wordWrap/>
        <w:overflowPunct/>
        <w:topLinePunct w:val="0"/>
        <w:autoSpaceDE/>
        <w:autoSpaceDN/>
        <w:bidi w:val="0"/>
        <w:snapToGrid w:val="0"/>
        <w:spacing w:line="560" w:lineRule="exact"/>
        <w:ind w:right="23" w:firstLine="616"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2.慢性丙型肝炎：</w:t>
      </w:r>
    </w:p>
    <w:p>
      <w:pPr>
        <w:keepNext w:val="0"/>
        <w:keepLines w:val="0"/>
        <w:pageBreakBefore w:val="0"/>
        <w:kinsoku/>
        <w:wordWrap/>
        <w:overflowPunct/>
        <w:topLinePunct w:val="0"/>
        <w:autoSpaceDE/>
        <w:autoSpaceDN/>
        <w:bidi w:val="0"/>
        <w:snapToGrid w:val="0"/>
        <w:spacing w:line="560" w:lineRule="exact"/>
        <w:ind w:right="23" w:firstLine="616"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按《绍兴市医疗保障局 绍兴市财政局 绍兴市卫生健康委转发浙江省医疗保障局等三部门关于开展基本医疗保险丙型肝炎（抗病毒治疗）门诊医疗费用按病种支付的通知》</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rPr>
        <w:t>绍市医保〔2019〕21号）和《关于执行＜国家基本医疗保险、工伤保险和生育保险药品目录＞有关事项的通知》（绍市医保〔2020〕2号）规定执行。</w:t>
      </w:r>
    </w:p>
    <w:p>
      <w:pPr>
        <w:keepNext w:val="0"/>
        <w:keepLines w:val="0"/>
        <w:pageBreakBefore w:val="0"/>
        <w:kinsoku/>
        <w:wordWrap/>
        <w:overflowPunct/>
        <w:topLinePunct w:val="0"/>
        <w:autoSpaceDE/>
        <w:autoSpaceDN/>
        <w:bidi w:val="0"/>
        <w:snapToGrid w:val="0"/>
        <w:spacing w:line="560" w:lineRule="exact"/>
        <w:ind w:right="23" w:firstLine="616" w:firstLineChars="200"/>
        <w:textAlignment w:val="auto"/>
        <w:rPr>
          <w:rFonts w:hint="eastAsia" w:ascii="仿宋_GB2312" w:hAnsi="仿宋_GB2312" w:eastAsia="仿宋_GB2312" w:cs="仿宋_GB2312"/>
          <w:spacing w:val="-6"/>
          <w:sz w:val="32"/>
          <w:szCs w:val="32"/>
          <w:lang w:eastAsia="zh-CN"/>
        </w:rPr>
      </w:pPr>
      <w:r>
        <w:rPr>
          <w:rFonts w:hint="eastAsia" w:ascii="仿宋_GB2312" w:hAnsi="仿宋_GB2312" w:eastAsia="仿宋_GB2312" w:cs="仿宋_GB2312"/>
          <w:spacing w:val="-6"/>
          <w:sz w:val="32"/>
          <w:szCs w:val="32"/>
        </w:rPr>
        <w:t>3.肝脏治疗药，复方牛胎肝提取物</w:t>
      </w:r>
      <w:r>
        <w:rPr>
          <w:rFonts w:hint="eastAsia" w:ascii="仿宋_GB2312" w:hAnsi="仿宋_GB2312" w:eastAsia="仿宋_GB2312" w:cs="仿宋_GB2312"/>
          <w:spacing w:val="-6"/>
          <w:sz w:val="32"/>
          <w:szCs w:val="32"/>
          <w:lang w:eastAsia="zh-CN"/>
        </w:rPr>
        <w:t>。</w:t>
      </w:r>
    </w:p>
    <w:p>
      <w:pPr>
        <w:keepNext w:val="0"/>
        <w:keepLines w:val="0"/>
        <w:pageBreakBefore w:val="0"/>
        <w:kinsoku/>
        <w:wordWrap/>
        <w:overflowPunct/>
        <w:topLinePunct w:val="0"/>
        <w:autoSpaceDE/>
        <w:autoSpaceDN/>
        <w:bidi w:val="0"/>
        <w:snapToGrid w:val="0"/>
        <w:spacing w:line="560" w:lineRule="exact"/>
        <w:ind w:right="23" w:firstLine="616" w:firstLineChars="200"/>
        <w:textAlignment w:val="auto"/>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4.中成药：乌鸡白凤丸</w:t>
      </w:r>
      <w:r>
        <w:rPr>
          <w:rFonts w:hint="eastAsia" w:ascii="仿宋_GB2312" w:hAnsi="仿宋_GB2312" w:eastAsia="仿宋_GB2312" w:cs="仿宋_GB2312"/>
          <w:color w:val="000000"/>
          <w:spacing w:val="-6"/>
          <w:sz w:val="32"/>
          <w:szCs w:val="32"/>
          <w:lang w:eastAsia="zh-CN"/>
        </w:rPr>
        <w:t>，</w:t>
      </w:r>
      <w:r>
        <w:rPr>
          <w:rFonts w:hint="eastAsia" w:ascii="仿宋_GB2312" w:hAnsi="仿宋_GB2312" w:eastAsia="仿宋_GB2312" w:cs="仿宋_GB2312"/>
          <w:color w:val="000000"/>
          <w:spacing w:val="-6"/>
          <w:sz w:val="32"/>
          <w:szCs w:val="32"/>
        </w:rPr>
        <w:t>复方鳖甲软肝片</w:t>
      </w:r>
      <w:r>
        <w:rPr>
          <w:rFonts w:hint="eastAsia" w:ascii="仿宋_GB2312" w:hAnsi="仿宋_GB2312" w:eastAsia="仿宋_GB2312" w:cs="仿宋_GB2312"/>
          <w:color w:val="000000"/>
          <w:spacing w:val="-6"/>
          <w:sz w:val="32"/>
          <w:szCs w:val="32"/>
          <w:lang w:eastAsia="zh-CN"/>
        </w:rPr>
        <w:t>，</w:t>
      </w:r>
      <w:r>
        <w:rPr>
          <w:rFonts w:hint="eastAsia" w:ascii="仿宋_GB2312" w:hAnsi="仿宋_GB2312" w:eastAsia="仿宋_GB2312" w:cs="仿宋_GB2312"/>
          <w:spacing w:val="-6"/>
          <w:sz w:val="32"/>
          <w:szCs w:val="32"/>
        </w:rPr>
        <w:t>安络化纤丸</w:t>
      </w:r>
      <w:r>
        <w:rPr>
          <w:rFonts w:hint="eastAsia" w:ascii="仿宋_GB2312" w:hAnsi="仿宋_GB2312" w:eastAsia="仿宋_GB2312" w:cs="仿宋_GB2312"/>
          <w:color w:val="000000"/>
          <w:spacing w:val="-6"/>
          <w:sz w:val="32"/>
          <w:szCs w:val="32"/>
        </w:rPr>
        <w:t>（</w:t>
      </w:r>
      <w:r>
        <w:rPr>
          <w:rFonts w:hint="eastAsia" w:ascii="仿宋_GB2312" w:hAnsi="仿宋_GB2312" w:eastAsia="仿宋_GB2312" w:cs="仿宋_GB2312"/>
          <w:color w:val="000000"/>
          <w:spacing w:val="-6"/>
          <w:sz w:val="32"/>
          <w:szCs w:val="32"/>
          <w:lang w:eastAsia="zh-CN"/>
        </w:rPr>
        <w:t>同时</w:t>
      </w:r>
      <w:r>
        <w:rPr>
          <w:rFonts w:hint="eastAsia" w:ascii="仿宋_GB2312" w:hAnsi="仿宋_GB2312" w:eastAsia="仿宋_GB2312" w:cs="仿宋_GB2312"/>
          <w:color w:val="000000"/>
          <w:spacing w:val="-6"/>
          <w:sz w:val="32"/>
          <w:szCs w:val="32"/>
        </w:rPr>
        <w:t>使用</w:t>
      </w:r>
      <w:r>
        <w:rPr>
          <w:rFonts w:hint="eastAsia" w:ascii="仿宋_GB2312" w:hAnsi="仿宋_GB2312" w:eastAsia="仿宋_GB2312" w:cs="仿宋_GB2312"/>
          <w:color w:val="000000"/>
          <w:spacing w:val="-6"/>
          <w:sz w:val="32"/>
          <w:szCs w:val="32"/>
          <w:lang w:eastAsia="zh-CN"/>
        </w:rPr>
        <w:t>不超过</w:t>
      </w:r>
      <w:r>
        <w:rPr>
          <w:rFonts w:hint="eastAsia" w:ascii="仿宋_GB2312" w:hAnsi="仿宋_GB2312" w:eastAsia="仿宋_GB2312" w:cs="仿宋_GB2312"/>
          <w:color w:val="000000"/>
          <w:spacing w:val="-6"/>
          <w:sz w:val="32"/>
          <w:szCs w:val="32"/>
          <w:lang w:val="en-US" w:eastAsia="zh-CN"/>
        </w:rPr>
        <w:t>2</w:t>
      </w:r>
      <w:bookmarkStart w:id="2" w:name="_GoBack"/>
      <w:bookmarkEnd w:id="2"/>
      <w:r>
        <w:rPr>
          <w:rFonts w:hint="eastAsia" w:ascii="仿宋_GB2312" w:hAnsi="仿宋_GB2312" w:eastAsia="仿宋_GB2312" w:cs="仿宋_GB2312"/>
          <w:color w:val="000000"/>
          <w:spacing w:val="-6"/>
          <w:sz w:val="32"/>
          <w:szCs w:val="32"/>
        </w:rPr>
        <w:t>种）。</w:t>
      </w:r>
    </w:p>
    <w:p>
      <w:pPr>
        <w:keepNext w:val="0"/>
        <w:keepLines w:val="0"/>
        <w:pageBreakBefore w:val="0"/>
        <w:kinsoku/>
        <w:wordWrap/>
        <w:overflowPunct/>
        <w:topLinePunct w:val="0"/>
        <w:autoSpaceDE/>
        <w:autoSpaceDN/>
        <w:bidi w:val="0"/>
        <w:snapToGrid w:val="0"/>
        <w:spacing w:line="560" w:lineRule="exact"/>
        <w:ind w:right="23" w:firstLine="616" w:firstLineChars="200"/>
        <w:textAlignment w:val="auto"/>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5.中药饮片：限于本病。</w:t>
      </w:r>
    </w:p>
    <w:p>
      <w:pPr>
        <w:keepNext w:val="0"/>
        <w:keepLines w:val="0"/>
        <w:pageBreakBefore w:val="0"/>
        <w:kinsoku/>
        <w:wordWrap/>
        <w:overflowPunct/>
        <w:topLinePunct w:val="0"/>
        <w:autoSpaceDE/>
        <w:autoSpaceDN/>
        <w:bidi w:val="0"/>
        <w:snapToGrid w:val="0"/>
        <w:spacing w:line="560" w:lineRule="exact"/>
        <w:ind w:right="23" w:firstLine="619" w:firstLineChars="200"/>
        <w:textAlignment w:val="auto"/>
        <w:rPr>
          <w:rFonts w:hint="eastAsia" w:ascii="仿宋_GB2312" w:hAnsi="仿宋_GB2312" w:eastAsia="仿宋_GB2312" w:cs="仿宋_GB2312"/>
          <w:color w:val="000000"/>
          <w:spacing w:val="-6"/>
          <w:sz w:val="32"/>
          <w:szCs w:val="32"/>
        </w:rPr>
      </w:pPr>
      <w:r>
        <w:rPr>
          <w:rFonts w:hint="eastAsia" w:ascii="楷体" w:hAnsi="楷体" w:eastAsia="楷体" w:cs="楷体"/>
          <w:b/>
          <w:bCs/>
          <w:spacing w:val="-6"/>
          <w:sz w:val="32"/>
          <w:szCs w:val="32"/>
          <w:u w:val="none"/>
        </w:rPr>
        <w:t>（三）辅助检查：</w:t>
      </w:r>
      <w:r>
        <w:rPr>
          <w:rFonts w:hint="eastAsia" w:ascii="仿宋_GB2312" w:hAnsi="仿宋_GB2312" w:eastAsia="仿宋_GB2312" w:cs="仿宋_GB2312"/>
          <w:spacing w:val="-6"/>
          <w:sz w:val="32"/>
          <w:szCs w:val="32"/>
          <w:u w:val="none"/>
        </w:rPr>
        <w:t>血常规</w:t>
      </w:r>
      <w:r>
        <w:rPr>
          <w:rFonts w:hint="eastAsia" w:ascii="仿宋_GB2312" w:hAnsi="仿宋_GB2312" w:eastAsia="仿宋_GB2312" w:cs="仿宋_GB2312"/>
          <w:spacing w:val="-6"/>
          <w:sz w:val="32"/>
          <w:szCs w:val="32"/>
          <w:u w:val="none"/>
          <w:lang w:eastAsia="zh-CN"/>
        </w:rPr>
        <w:t>，</w:t>
      </w:r>
      <w:r>
        <w:rPr>
          <w:rFonts w:hint="eastAsia" w:ascii="仿宋_GB2312" w:hAnsi="仿宋_GB2312" w:eastAsia="仿宋_GB2312" w:cs="仿宋_GB2312"/>
          <w:spacing w:val="-6"/>
          <w:sz w:val="32"/>
          <w:szCs w:val="32"/>
          <w:u w:val="none"/>
        </w:rPr>
        <w:t>肝功能</w:t>
      </w:r>
      <w:r>
        <w:rPr>
          <w:rFonts w:hint="eastAsia" w:ascii="仿宋_GB2312" w:hAnsi="仿宋_GB2312" w:eastAsia="仿宋_GB2312" w:cs="仿宋_GB2312"/>
          <w:spacing w:val="-6"/>
          <w:sz w:val="32"/>
          <w:szCs w:val="32"/>
          <w:u w:val="none"/>
          <w:lang w:eastAsia="zh-CN"/>
        </w:rPr>
        <w:t>，</w:t>
      </w:r>
      <w:r>
        <w:rPr>
          <w:rFonts w:hint="eastAsia" w:ascii="仿宋_GB2312" w:hAnsi="仿宋_GB2312" w:eastAsia="仿宋_GB2312" w:cs="仿宋_GB2312"/>
          <w:spacing w:val="-6"/>
          <w:sz w:val="32"/>
          <w:szCs w:val="32"/>
          <w:u w:val="none"/>
        </w:rPr>
        <w:t>血清白蛋白</w:t>
      </w:r>
      <w:r>
        <w:rPr>
          <w:rFonts w:hint="eastAsia" w:ascii="仿宋_GB2312" w:hAnsi="仿宋_GB2312" w:eastAsia="仿宋_GB2312" w:cs="仿宋_GB2312"/>
          <w:spacing w:val="-6"/>
          <w:sz w:val="32"/>
          <w:szCs w:val="32"/>
          <w:u w:val="none"/>
          <w:lang w:eastAsia="zh-CN"/>
        </w:rPr>
        <w:t>，</w:t>
      </w:r>
      <w:r>
        <w:rPr>
          <w:rFonts w:hint="eastAsia" w:ascii="仿宋_GB2312" w:hAnsi="仿宋_GB2312" w:eastAsia="仿宋_GB2312" w:cs="仿宋_GB2312"/>
          <w:spacing w:val="-6"/>
          <w:sz w:val="32"/>
          <w:szCs w:val="32"/>
          <w:u w:val="none"/>
        </w:rPr>
        <w:t>凝血</w:t>
      </w:r>
      <w:r>
        <w:rPr>
          <w:rFonts w:hint="eastAsia" w:ascii="仿宋_GB2312" w:hAnsi="仿宋_GB2312" w:eastAsia="仿宋_GB2312" w:cs="仿宋_GB2312"/>
          <w:color w:val="000000"/>
          <w:spacing w:val="-6"/>
          <w:sz w:val="32"/>
          <w:szCs w:val="32"/>
        </w:rPr>
        <w:t>酶原时间（PT）</w:t>
      </w:r>
      <w:r>
        <w:rPr>
          <w:rFonts w:hint="eastAsia" w:ascii="仿宋_GB2312" w:hAnsi="仿宋_GB2312" w:eastAsia="仿宋_GB2312" w:cs="仿宋_GB2312"/>
          <w:color w:val="000000"/>
          <w:spacing w:val="-6"/>
          <w:sz w:val="32"/>
          <w:szCs w:val="32"/>
          <w:lang w:eastAsia="zh-CN"/>
        </w:rPr>
        <w:t>，</w:t>
      </w:r>
      <w:r>
        <w:rPr>
          <w:rFonts w:hint="eastAsia" w:ascii="仿宋_GB2312" w:hAnsi="仿宋_GB2312" w:eastAsia="仿宋_GB2312" w:cs="仿宋_GB2312"/>
          <w:color w:val="000000"/>
          <w:spacing w:val="-6"/>
          <w:sz w:val="32"/>
          <w:szCs w:val="32"/>
          <w:lang w:val="en-US" w:eastAsia="zh-CN"/>
        </w:rPr>
        <w:t>肝脏B超，</w:t>
      </w:r>
      <w:r>
        <w:rPr>
          <w:rFonts w:hint="eastAsia" w:ascii="仿宋_GB2312" w:hAnsi="仿宋_GB2312" w:eastAsia="仿宋_GB2312" w:cs="仿宋_GB2312"/>
          <w:color w:val="000000"/>
          <w:spacing w:val="-6"/>
          <w:sz w:val="32"/>
          <w:szCs w:val="32"/>
        </w:rPr>
        <w:t>HBV DNA</w:t>
      </w:r>
      <w:r>
        <w:rPr>
          <w:rFonts w:hint="eastAsia" w:ascii="仿宋_GB2312" w:hAnsi="仿宋_GB2312" w:eastAsia="仿宋_GB2312" w:cs="仿宋_GB2312"/>
          <w:color w:val="000000"/>
          <w:spacing w:val="-6"/>
          <w:sz w:val="32"/>
          <w:szCs w:val="32"/>
          <w:lang w:eastAsia="zh-CN"/>
        </w:rPr>
        <w:t>，</w:t>
      </w:r>
      <w:r>
        <w:rPr>
          <w:rFonts w:hint="eastAsia" w:ascii="仿宋_GB2312" w:hAnsi="仿宋_GB2312" w:eastAsia="仿宋_GB2312" w:cs="仿宋_GB2312"/>
          <w:color w:val="000000"/>
          <w:spacing w:val="-6"/>
          <w:sz w:val="32"/>
          <w:szCs w:val="32"/>
        </w:rPr>
        <w:t>HCV RNA检测。</w:t>
      </w:r>
    </w:p>
    <w:p>
      <w:pPr>
        <w:keepNext w:val="0"/>
        <w:keepLines w:val="0"/>
        <w:pageBreakBefore w:val="0"/>
        <w:kinsoku/>
        <w:wordWrap/>
        <w:overflowPunct/>
        <w:topLinePunct w:val="0"/>
        <w:autoSpaceDE/>
        <w:autoSpaceDN/>
        <w:bidi w:val="0"/>
        <w:snapToGrid w:val="0"/>
        <w:spacing w:line="560" w:lineRule="exact"/>
        <w:ind w:right="23" w:firstLine="616"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慢性乙型肝炎、乙型肝炎肝硬化、慢性丙型肝炎病人必须在传染专科门诊或肝病专科门诊治疗。</w:t>
      </w:r>
    </w:p>
    <w:p>
      <w:pPr>
        <w:keepNext w:val="0"/>
        <w:keepLines w:val="0"/>
        <w:pageBreakBefore w:val="0"/>
        <w:kinsoku/>
        <w:wordWrap/>
        <w:overflowPunct/>
        <w:topLinePunct w:val="0"/>
        <w:autoSpaceDE/>
        <w:autoSpaceDN/>
        <w:bidi w:val="0"/>
        <w:snapToGrid w:val="0"/>
        <w:spacing w:line="560" w:lineRule="exact"/>
        <w:ind w:right="23" w:firstLine="616" w:firstLineChars="200"/>
        <w:textAlignment w:val="auto"/>
        <w:rPr>
          <w:rFonts w:hint="default" w:ascii="黑体" w:hAnsi="黑体" w:eastAsia="黑体" w:cs="黑体"/>
          <w:b/>
          <w:i/>
          <w:iCs/>
          <w:color w:val="auto"/>
          <w:spacing w:val="-6"/>
          <w:sz w:val="32"/>
          <w:szCs w:val="32"/>
          <w:lang w:val="en-US" w:eastAsia="zh-CN"/>
        </w:rPr>
      </w:pPr>
      <w:r>
        <w:rPr>
          <w:rFonts w:hint="eastAsia" w:ascii="黑体" w:hAnsi="黑体" w:eastAsia="黑体" w:cs="黑体"/>
          <w:bCs/>
          <w:spacing w:val="-6"/>
          <w:sz w:val="32"/>
          <w:szCs w:val="32"/>
        </w:rPr>
        <w:t>十三、耐多药肺结核</w:t>
      </w:r>
      <w:r>
        <w:rPr>
          <w:rFonts w:hint="eastAsia" w:ascii="黑体" w:hAnsi="黑体" w:eastAsia="黑体" w:cs="黑体"/>
          <w:b/>
          <w:spacing w:val="-6"/>
          <w:sz w:val="32"/>
          <w:szCs w:val="32"/>
        </w:rPr>
        <w:t>、</w:t>
      </w:r>
      <w:r>
        <w:rPr>
          <w:rFonts w:hint="eastAsia" w:ascii="黑体" w:hAnsi="黑体" w:eastAsia="黑体" w:cs="黑体"/>
          <w:bCs/>
          <w:spacing w:val="-6"/>
          <w:sz w:val="32"/>
          <w:szCs w:val="32"/>
        </w:rPr>
        <w:t>单耐利福平肺结核</w:t>
      </w:r>
      <w:r>
        <w:rPr>
          <w:rFonts w:hint="eastAsia" w:ascii="黑体" w:hAnsi="黑体" w:eastAsia="黑体" w:cs="黑体"/>
          <w:bCs/>
          <w:spacing w:val="-6"/>
          <w:sz w:val="32"/>
          <w:szCs w:val="32"/>
          <w:lang w:val="en-US" w:eastAsia="zh-CN"/>
        </w:rPr>
        <w:t xml:space="preserve">  </w:t>
      </w:r>
    </w:p>
    <w:p>
      <w:pPr>
        <w:keepNext w:val="0"/>
        <w:keepLines w:val="0"/>
        <w:pageBreakBefore w:val="0"/>
        <w:kinsoku/>
        <w:wordWrap/>
        <w:overflowPunct/>
        <w:topLinePunct w:val="0"/>
        <w:autoSpaceDE/>
        <w:autoSpaceDN/>
        <w:bidi w:val="0"/>
        <w:snapToGrid w:val="0"/>
        <w:spacing w:line="560" w:lineRule="exact"/>
        <w:ind w:right="23" w:firstLine="619" w:firstLineChars="200"/>
        <w:textAlignment w:val="auto"/>
        <w:rPr>
          <w:rFonts w:hint="eastAsia" w:ascii="仿宋_GB2312" w:hAnsi="仿宋_GB2312" w:eastAsia="仿宋_GB2312" w:cs="仿宋_GB2312"/>
          <w:color w:val="000000"/>
          <w:spacing w:val="-6"/>
          <w:sz w:val="32"/>
          <w:szCs w:val="32"/>
        </w:rPr>
      </w:pPr>
      <w:r>
        <w:rPr>
          <w:rFonts w:hint="eastAsia" w:ascii="楷体" w:hAnsi="楷体" w:eastAsia="楷体" w:cs="楷体"/>
          <w:b/>
          <w:bCs/>
          <w:color w:val="000000"/>
          <w:spacing w:val="-6"/>
          <w:sz w:val="32"/>
          <w:szCs w:val="32"/>
        </w:rPr>
        <w:t>（一）诊断标准：</w:t>
      </w:r>
      <w:r>
        <w:rPr>
          <w:rFonts w:hint="eastAsia" w:ascii="仿宋_GB2312" w:hAnsi="仿宋_GB2312" w:eastAsia="仿宋_GB2312" w:cs="仿宋_GB2312"/>
          <w:color w:val="000000"/>
          <w:spacing w:val="-6"/>
          <w:sz w:val="32"/>
          <w:szCs w:val="32"/>
        </w:rPr>
        <w:t>经结核病诊疗定点医院（绍兴市立医院）诊断，提供病历资料和药敏检测报告。</w:t>
      </w:r>
    </w:p>
    <w:p>
      <w:pPr>
        <w:keepNext w:val="0"/>
        <w:keepLines w:val="0"/>
        <w:pageBreakBefore w:val="0"/>
        <w:kinsoku/>
        <w:wordWrap/>
        <w:overflowPunct/>
        <w:topLinePunct w:val="0"/>
        <w:autoSpaceDE/>
        <w:autoSpaceDN/>
        <w:bidi w:val="0"/>
        <w:snapToGrid w:val="0"/>
        <w:spacing w:line="560" w:lineRule="exact"/>
        <w:ind w:right="23" w:firstLine="619" w:firstLineChars="200"/>
        <w:textAlignment w:val="auto"/>
        <w:rPr>
          <w:rFonts w:ascii="楷体" w:hAnsi="楷体" w:eastAsia="楷体" w:cs="楷体"/>
          <w:b/>
          <w:bCs/>
          <w:color w:val="000000"/>
          <w:spacing w:val="-6"/>
          <w:sz w:val="32"/>
          <w:szCs w:val="32"/>
        </w:rPr>
      </w:pPr>
      <w:r>
        <w:rPr>
          <w:rFonts w:hint="eastAsia" w:ascii="楷体" w:hAnsi="楷体" w:eastAsia="楷体" w:cs="楷体"/>
          <w:b/>
          <w:bCs/>
          <w:color w:val="000000"/>
          <w:spacing w:val="-6"/>
          <w:sz w:val="32"/>
          <w:szCs w:val="32"/>
        </w:rPr>
        <w:t>（二）治疗范围：</w:t>
      </w:r>
    </w:p>
    <w:p>
      <w:pPr>
        <w:keepNext w:val="0"/>
        <w:keepLines w:val="0"/>
        <w:pageBreakBefore w:val="0"/>
        <w:kinsoku/>
        <w:wordWrap/>
        <w:overflowPunct/>
        <w:topLinePunct w:val="0"/>
        <w:autoSpaceDE/>
        <w:autoSpaceDN/>
        <w:bidi w:val="0"/>
        <w:snapToGrid w:val="0"/>
        <w:spacing w:line="560" w:lineRule="exact"/>
        <w:ind w:right="23" w:firstLine="616" w:firstLineChars="200"/>
        <w:textAlignment w:val="auto"/>
        <w:rPr>
          <w:rFonts w:hint="eastAsia" w:ascii="仿宋_GB2312" w:hAnsi="仿宋_GB2312" w:eastAsia="仿宋_GB2312" w:cs="仿宋_GB2312"/>
          <w:color w:val="000000"/>
          <w:spacing w:val="-6"/>
          <w:sz w:val="32"/>
          <w:szCs w:val="32"/>
          <w:lang w:eastAsia="zh-CN"/>
        </w:rPr>
      </w:pPr>
      <w:r>
        <w:rPr>
          <w:rFonts w:hint="eastAsia" w:ascii="仿宋_GB2312" w:hAnsi="仿宋_GB2312" w:eastAsia="仿宋_GB2312" w:cs="仿宋_GB2312"/>
          <w:color w:val="000000"/>
          <w:spacing w:val="-6"/>
          <w:sz w:val="32"/>
          <w:szCs w:val="32"/>
        </w:rPr>
        <w:t>1</w:t>
      </w:r>
      <w:r>
        <w:rPr>
          <w:rFonts w:hint="eastAsia" w:ascii="仿宋_GB2312" w:hAnsi="仿宋_GB2312" w:eastAsia="仿宋_GB2312" w:cs="仿宋_GB2312"/>
          <w:color w:val="000000"/>
          <w:spacing w:val="-6"/>
          <w:sz w:val="32"/>
          <w:szCs w:val="32"/>
          <w:lang w:val="en-US" w:eastAsia="zh-CN"/>
        </w:rPr>
        <w:t>.</w:t>
      </w:r>
      <w:r>
        <w:rPr>
          <w:rFonts w:hint="eastAsia" w:ascii="仿宋_GB2312" w:hAnsi="仿宋_GB2312" w:eastAsia="仿宋_GB2312" w:cs="仿宋_GB2312"/>
          <w:color w:val="000000"/>
          <w:spacing w:val="-6"/>
          <w:sz w:val="32"/>
          <w:szCs w:val="32"/>
        </w:rPr>
        <w:t>药物治疗：异烟肼</w:t>
      </w:r>
      <w:r>
        <w:rPr>
          <w:rFonts w:hint="eastAsia" w:ascii="仿宋_GB2312" w:hAnsi="仿宋_GB2312" w:eastAsia="仿宋_GB2312" w:cs="仿宋_GB2312"/>
          <w:color w:val="000000"/>
          <w:spacing w:val="-6"/>
          <w:sz w:val="32"/>
          <w:szCs w:val="32"/>
          <w:lang w:eastAsia="zh-CN"/>
        </w:rPr>
        <w:t>，</w:t>
      </w:r>
      <w:r>
        <w:rPr>
          <w:rFonts w:hint="eastAsia" w:ascii="仿宋_GB2312" w:hAnsi="仿宋_GB2312" w:eastAsia="仿宋_GB2312" w:cs="仿宋_GB2312"/>
          <w:color w:val="000000"/>
          <w:spacing w:val="-6"/>
          <w:sz w:val="32"/>
          <w:szCs w:val="32"/>
        </w:rPr>
        <w:t>利福喷丁</w:t>
      </w:r>
      <w:r>
        <w:rPr>
          <w:rFonts w:hint="eastAsia" w:ascii="仿宋_GB2312" w:hAnsi="仿宋_GB2312" w:eastAsia="仿宋_GB2312" w:cs="仿宋_GB2312"/>
          <w:color w:val="000000"/>
          <w:spacing w:val="-6"/>
          <w:sz w:val="32"/>
          <w:szCs w:val="32"/>
          <w:lang w:eastAsia="zh-CN"/>
        </w:rPr>
        <w:t>，</w:t>
      </w:r>
      <w:r>
        <w:rPr>
          <w:rFonts w:hint="eastAsia" w:ascii="仿宋_GB2312" w:hAnsi="仿宋_GB2312" w:eastAsia="仿宋_GB2312" w:cs="仿宋_GB2312"/>
          <w:color w:val="000000"/>
          <w:spacing w:val="-6"/>
          <w:sz w:val="32"/>
          <w:szCs w:val="32"/>
        </w:rPr>
        <w:t>利福布汀</w:t>
      </w:r>
      <w:r>
        <w:rPr>
          <w:rFonts w:hint="eastAsia" w:ascii="仿宋_GB2312" w:hAnsi="仿宋_GB2312" w:eastAsia="仿宋_GB2312" w:cs="仿宋_GB2312"/>
          <w:color w:val="000000"/>
          <w:spacing w:val="-6"/>
          <w:sz w:val="32"/>
          <w:szCs w:val="32"/>
          <w:lang w:eastAsia="zh-CN"/>
        </w:rPr>
        <w:t>，</w:t>
      </w:r>
      <w:r>
        <w:rPr>
          <w:rFonts w:hint="eastAsia" w:ascii="仿宋_GB2312" w:hAnsi="仿宋_GB2312" w:eastAsia="仿宋_GB2312" w:cs="仿宋_GB2312"/>
          <w:color w:val="000000"/>
          <w:spacing w:val="-6"/>
          <w:sz w:val="32"/>
          <w:szCs w:val="32"/>
        </w:rPr>
        <w:t>链霉素</w:t>
      </w:r>
      <w:r>
        <w:rPr>
          <w:rFonts w:hint="eastAsia" w:ascii="仿宋_GB2312" w:hAnsi="仿宋_GB2312" w:eastAsia="仿宋_GB2312" w:cs="仿宋_GB2312"/>
          <w:color w:val="000000"/>
          <w:spacing w:val="-6"/>
          <w:sz w:val="32"/>
          <w:szCs w:val="32"/>
          <w:lang w:eastAsia="zh-CN"/>
        </w:rPr>
        <w:t>，</w:t>
      </w:r>
      <w:r>
        <w:rPr>
          <w:rFonts w:hint="eastAsia" w:ascii="仿宋_GB2312" w:hAnsi="仿宋_GB2312" w:eastAsia="仿宋_GB2312" w:cs="仿宋_GB2312"/>
          <w:color w:val="000000"/>
          <w:spacing w:val="-6"/>
          <w:sz w:val="32"/>
          <w:szCs w:val="32"/>
        </w:rPr>
        <w:t>吡嗪酰胺</w:t>
      </w:r>
      <w:r>
        <w:rPr>
          <w:rFonts w:hint="eastAsia" w:ascii="仿宋_GB2312" w:hAnsi="仿宋_GB2312" w:eastAsia="仿宋_GB2312" w:cs="仿宋_GB2312"/>
          <w:color w:val="000000"/>
          <w:spacing w:val="-6"/>
          <w:sz w:val="32"/>
          <w:szCs w:val="32"/>
          <w:lang w:eastAsia="zh-CN"/>
        </w:rPr>
        <w:t>，</w:t>
      </w:r>
      <w:r>
        <w:rPr>
          <w:rFonts w:hint="eastAsia" w:ascii="仿宋_GB2312" w:hAnsi="仿宋_GB2312" w:eastAsia="仿宋_GB2312" w:cs="仿宋_GB2312"/>
          <w:color w:val="000000"/>
          <w:spacing w:val="-6"/>
          <w:sz w:val="32"/>
          <w:szCs w:val="32"/>
        </w:rPr>
        <w:t>乙胺丁醇</w:t>
      </w:r>
      <w:r>
        <w:rPr>
          <w:rFonts w:hint="eastAsia" w:ascii="仿宋_GB2312" w:hAnsi="仿宋_GB2312" w:eastAsia="仿宋_GB2312" w:cs="仿宋_GB2312"/>
          <w:color w:val="000000"/>
          <w:spacing w:val="-6"/>
          <w:sz w:val="32"/>
          <w:szCs w:val="32"/>
          <w:lang w:eastAsia="zh-CN"/>
        </w:rPr>
        <w:t>，</w:t>
      </w:r>
      <w:r>
        <w:rPr>
          <w:rFonts w:hint="eastAsia" w:ascii="仿宋_GB2312" w:hAnsi="仿宋_GB2312" w:eastAsia="仿宋_GB2312" w:cs="仿宋_GB2312"/>
          <w:color w:val="000000"/>
          <w:spacing w:val="-6"/>
          <w:sz w:val="32"/>
          <w:szCs w:val="32"/>
        </w:rPr>
        <w:t>卡那霉素</w:t>
      </w:r>
      <w:r>
        <w:rPr>
          <w:rFonts w:hint="eastAsia" w:ascii="仿宋_GB2312" w:hAnsi="仿宋_GB2312" w:eastAsia="仿宋_GB2312" w:cs="仿宋_GB2312"/>
          <w:color w:val="000000"/>
          <w:spacing w:val="-6"/>
          <w:sz w:val="32"/>
          <w:szCs w:val="32"/>
          <w:lang w:eastAsia="zh-CN"/>
        </w:rPr>
        <w:t>，</w:t>
      </w:r>
      <w:r>
        <w:rPr>
          <w:rFonts w:hint="eastAsia" w:ascii="仿宋_GB2312" w:hAnsi="仿宋_GB2312" w:eastAsia="仿宋_GB2312" w:cs="仿宋_GB2312"/>
          <w:color w:val="000000"/>
          <w:spacing w:val="-6"/>
          <w:sz w:val="32"/>
          <w:szCs w:val="32"/>
        </w:rPr>
        <w:t>阿米卡星</w:t>
      </w:r>
      <w:r>
        <w:rPr>
          <w:rFonts w:hint="eastAsia" w:ascii="仿宋_GB2312" w:hAnsi="仿宋_GB2312" w:eastAsia="仿宋_GB2312" w:cs="仿宋_GB2312"/>
          <w:color w:val="000000"/>
          <w:spacing w:val="-6"/>
          <w:sz w:val="32"/>
          <w:szCs w:val="32"/>
          <w:lang w:eastAsia="zh-CN"/>
        </w:rPr>
        <w:t>，</w:t>
      </w:r>
      <w:r>
        <w:rPr>
          <w:rFonts w:hint="eastAsia" w:ascii="仿宋_GB2312" w:hAnsi="仿宋_GB2312" w:eastAsia="仿宋_GB2312" w:cs="仿宋_GB2312"/>
          <w:color w:val="000000"/>
          <w:spacing w:val="-6"/>
          <w:sz w:val="32"/>
          <w:szCs w:val="32"/>
        </w:rPr>
        <w:t>卷曲霉素</w:t>
      </w:r>
      <w:r>
        <w:rPr>
          <w:rFonts w:hint="eastAsia" w:ascii="仿宋_GB2312" w:hAnsi="仿宋_GB2312" w:eastAsia="仿宋_GB2312" w:cs="仿宋_GB2312"/>
          <w:color w:val="000000"/>
          <w:spacing w:val="-6"/>
          <w:sz w:val="32"/>
          <w:szCs w:val="32"/>
          <w:lang w:eastAsia="zh-CN"/>
        </w:rPr>
        <w:t>，</w:t>
      </w:r>
      <w:r>
        <w:rPr>
          <w:rFonts w:hint="eastAsia" w:ascii="仿宋_GB2312" w:hAnsi="仿宋_GB2312" w:eastAsia="仿宋_GB2312" w:cs="仿宋_GB2312"/>
          <w:color w:val="000000"/>
          <w:spacing w:val="-6"/>
          <w:sz w:val="32"/>
          <w:szCs w:val="32"/>
        </w:rPr>
        <w:t>氧氟沙星</w:t>
      </w:r>
      <w:r>
        <w:rPr>
          <w:rFonts w:hint="eastAsia" w:ascii="仿宋_GB2312" w:hAnsi="仿宋_GB2312" w:eastAsia="仿宋_GB2312" w:cs="仿宋_GB2312"/>
          <w:color w:val="000000"/>
          <w:spacing w:val="-6"/>
          <w:sz w:val="32"/>
          <w:szCs w:val="32"/>
          <w:lang w:eastAsia="zh-CN"/>
        </w:rPr>
        <w:t>，</w:t>
      </w:r>
      <w:r>
        <w:rPr>
          <w:rFonts w:hint="eastAsia" w:ascii="仿宋_GB2312" w:hAnsi="仿宋_GB2312" w:eastAsia="仿宋_GB2312" w:cs="仿宋_GB2312"/>
          <w:color w:val="000000"/>
          <w:spacing w:val="-6"/>
          <w:sz w:val="32"/>
          <w:szCs w:val="32"/>
        </w:rPr>
        <w:t>左氧氟沙星</w:t>
      </w:r>
      <w:r>
        <w:rPr>
          <w:rFonts w:hint="eastAsia" w:ascii="仿宋_GB2312" w:hAnsi="仿宋_GB2312" w:eastAsia="仿宋_GB2312" w:cs="仿宋_GB2312"/>
          <w:color w:val="000000"/>
          <w:spacing w:val="-6"/>
          <w:sz w:val="32"/>
          <w:szCs w:val="32"/>
          <w:lang w:eastAsia="zh-CN"/>
        </w:rPr>
        <w:t>，</w:t>
      </w:r>
      <w:r>
        <w:rPr>
          <w:rFonts w:hint="eastAsia" w:ascii="仿宋_GB2312" w:hAnsi="仿宋_GB2312" w:eastAsia="仿宋_GB2312" w:cs="仿宋_GB2312"/>
          <w:color w:val="000000"/>
          <w:spacing w:val="-6"/>
          <w:sz w:val="32"/>
          <w:szCs w:val="32"/>
        </w:rPr>
        <w:t>莫西沙星</w:t>
      </w:r>
      <w:r>
        <w:rPr>
          <w:rFonts w:hint="eastAsia" w:ascii="仿宋_GB2312" w:hAnsi="仿宋_GB2312" w:eastAsia="仿宋_GB2312" w:cs="仿宋_GB2312"/>
          <w:color w:val="000000"/>
          <w:spacing w:val="-6"/>
          <w:sz w:val="32"/>
          <w:szCs w:val="32"/>
          <w:lang w:eastAsia="zh-CN"/>
        </w:rPr>
        <w:t>，</w:t>
      </w:r>
      <w:r>
        <w:rPr>
          <w:rFonts w:hint="eastAsia" w:ascii="仿宋_GB2312" w:hAnsi="仿宋_GB2312" w:eastAsia="仿宋_GB2312" w:cs="仿宋_GB2312"/>
          <w:color w:val="000000"/>
          <w:spacing w:val="-6"/>
          <w:sz w:val="32"/>
          <w:szCs w:val="32"/>
        </w:rPr>
        <w:t>丙硫异烟胺</w:t>
      </w:r>
      <w:r>
        <w:rPr>
          <w:rFonts w:hint="eastAsia" w:ascii="仿宋_GB2312" w:hAnsi="仿宋_GB2312" w:eastAsia="仿宋_GB2312" w:cs="仿宋_GB2312"/>
          <w:color w:val="000000"/>
          <w:spacing w:val="-6"/>
          <w:sz w:val="32"/>
          <w:szCs w:val="32"/>
          <w:lang w:eastAsia="zh-CN"/>
        </w:rPr>
        <w:t>，</w:t>
      </w:r>
      <w:r>
        <w:rPr>
          <w:rFonts w:hint="eastAsia" w:ascii="仿宋_GB2312" w:hAnsi="仿宋_GB2312" w:eastAsia="仿宋_GB2312" w:cs="仿宋_GB2312"/>
          <w:color w:val="000000"/>
          <w:spacing w:val="-6"/>
          <w:sz w:val="32"/>
          <w:szCs w:val="32"/>
        </w:rPr>
        <w:t>对氨基水杨酸钠</w:t>
      </w:r>
      <w:r>
        <w:rPr>
          <w:rFonts w:hint="eastAsia" w:ascii="仿宋_GB2312" w:hAnsi="仿宋_GB2312" w:eastAsia="仿宋_GB2312" w:cs="仿宋_GB2312"/>
          <w:color w:val="000000"/>
          <w:spacing w:val="-6"/>
          <w:sz w:val="32"/>
          <w:szCs w:val="32"/>
          <w:lang w:eastAsia="zh-CN"/>
        </w:rPr>
        <w:t>，</w:t>
      </w:r>
      <w:r>
        <w:rPr>
          <w:rFonts w:hint="eastAsia" w:ascii="仿宋_GB2312" w:hAnsi="仿宋_GB2312" w:eastAsia="仿宋_GB2312" w:cs="仿宋_GB2312"/>
          <w:color w:val="000000"/>
          <w:spacing w:val="-6"/>
          <w:sz w:val="32"/>
          <w:szCs w:val="32"/>
        </w:rPr>
        <w:t>对氨基水杨酸异烟肼</w:t>
      </w:r>
      <w:r>
        <w:rPr>
          <w:rFonts w:hint="eastAsia" w:ascii="仿宋_GB2312" w:hAnsi="仿宋_GB2312" w:eastAsia="仿宋_GB2312" w:cs="仿宋_GB2312"/>
          <w:color w:val="000000"/>
          <w:spacing w:val="-6"/>
          <w:sz w:val="32"/>
          <w:szCs w:val="32"/>
          <w:lang w:eastAsia="zh-CN"/>
        </w:rPr>
        <w:t>，</w:t>
      </w:r>
      <w:r>
        <w:rPr>
          <w:rFonts w:hint="eastAsia" w:ascii="仿宋_GB2312" w:hAnsi="仿宋_GB2312" w:eastAsia="仿宋_GB2312" w:cs="仿宋_GB2312"/>
          <w:color w:val="000000"/>
          <w:spacing w:val="-6"/>
          <w:sz w:val="32"/>
          <w:szCs w:val="32"/>
        </w:rPr>
        <w:t>克拉霉素</w:t>
      </w:r>
      <w:r>
        <w:rPr>
          <w:rFonts w:hint="eastAsia" w:ascii="仿宋_GB2312" w:hAnsi="仿宋_GB2312" w:eastAsia="仿宋_GB2312" w:cs="仿宋_GB2312"/>
          <w:color w:val="000000"/>
          <w:spacing w:val="-6"/>
          <w:sz w:val="32"/>
          <w:szCs w:val="32"/>
          <w:lang w:eastAsia="zh-CN"/>
        </w:rPr>
        <w:t>，</w:t>
      </w:r>
      <w:r>
        <w:rPr>
          <w:rFonts w:hint="eastAsia" w:ascii="仿宋_GB2312" w:hAnsi="仿宋_GB2312" w:eastAsia="仿宋_GB2312" w:cs="仿宋_GB2312"/>
          <w:color w:val="000000"/>
          <w:spacing w:val="-6"/>
          <w:sz w:val="32"/>
          <w:szCs w:val="32"/>
        </w:rPr>
        <w:t>氯法齐明</w:t>
      </w:r>
      <w:r>
        <w:rPr>
          <w:rFonts w:hint="eastAsia" w:ascii="仿宋_GB2312" w:hAnsi="仿宋_GB2312" w:eastAsia="仿宋_GB2312" w:cs="仿宋_GB2312"/>
          <w:color w:val="000000"/>
          <w:spacing w:val="-6"/>
          <w:sz w:val="32"/>
          <w:szCs w:val="32"/>
          <w:lang w:eastAsia="zh-CN"/>
        </w:rPr>
        <w:t>，</w:t>
      </w:r>
      <w:r>
        <w:rPr>
          <w:rFonts w:hint="eastAsia" w:ascii="仿宋_GB2312" w:hAnsi="仿宋_GB2312" w:eastAsia="仿宋_GB2312" w:cs="仿宋_GB2312"/>
          <w:color w:val="000000"/>
          <w:spacing w:val="-6"/>
          <w:sz w:val="32"/>
          <w:szCs w:val="32"/>
        </w:rPr>
        <w:t>阿莫西林-克拉维酸</w:t>
      </w:r>
      <w:r>
        <w:rPr>
          <w:rFonts w:hint="eastAsia" w:ascii="仿宋_GB2312" w:hAnsi="仿宋_GB2312" w:eastAsia="仿宋_GB2312" w:cs="仿宋_GB2312"/>
          <w:color w:val="000000"/>
          <w:spacing w:val="-6"/>
          <w:sz w:val="32"/>
          <w:szCs w:val="32"/>
          <w:lang w:eastAsia="zh-CN"/>
        </w:rPr>
        <w:t>，</w:t>
      </w:r>
      <w:r>
        <w:rPr>
          <w:rFonts w:hint="eastAsia" w:ascii="仿宋_GB2312" w:hAnsi="仿宋_GB2312" w:eastAsia="仿宋_GB2312" w:cs="仿宋_GB2312"/>
          <w:color w:val="000000"/>
          <w:spacing w:val="-6"/>
          <w:sz w:val="32"/>
          <w:szCs w:val="32"/>
        </w:rPr>
        <w:t>利奈唑胺</w:t>
      </w:r>
      <w:r>
        <w:rPr>
          <w:rFonts w:hint="eastAsia" w:ascii="仿宋_GB2312" w:hAnsi="仿宋_GB2312" w:eastAsia="仿宋_GB2312" w:cs="仿宋_GB2312"/>
          <w:color w:val="000000"/>
          <w:spacing w:val="-6"/>
          <w:sz w:val="32"/>
          <w:szCs w:val="32"/>
          <w:lang w:eastAsia="zh-CN"/>
        </w:rPr>
        <w:t>，</w:t>
      </w:r>
      <w:r>
        <w:rPr>
          <w:rFonts w:hint="eastAsia" w:ascii="仿宋_GB2312" w:hAnsi="仿宋_GB2312" w:eastAsia="仿宋_GB2312" w:cs="仿宋_GB2312"/>
          <w:color w:val="000000"/>
          <w:spacing w:val="-6"/>
          <w:sz w:val="32"/>
          <w:szCs w:val="32"/>
        </w:rPr>
        <w:t>环丝氨酸</w:t>
      </w:r>
      <w:r>
        <w:rPr>
          <w:rFonts w:hint="eastAsia" w:ascii="仿宋_GB2312" w:hAnsi="仿宋_GB2312" w:eastAsia="仿宋_GB2312" w:cs="仿宋_GB2312"/>
          <w:color w:val="000000"/>
          <w:spacing w:val="-6"/>
          <w:sz w:val="32"/>
          <w:szCs w:val="32"/>
          <w:lang w:eastAsia="zh-CN"/>
        </w:rPr>
        <w:t>，</w:t>
      </w:r>
      <w:r>
        <w:rPr>
          <w:rFonts w:hint="eastAsia" w:ascii="仿宋_GB2312" w:hAnsi="仿宋_GB2312" w:eastAsia="仿宋_GB2312" w:cs="仿宋_GB2312"/>
          <w:color w:val="000000"/>
          <w:spacing w:val="-6"/>
          <w:sz w:val="32"/>
          <w:szCs w:val="32"/>
        </w:rPr>
        <w:t>美罗培南</w:t>
      </w:r>
      <w:r>
        <w:rPr>
          <w:rFonts w:hint="eastAsia" w:ascii="仿宋_GB2312" w:hAnsi="仿宋_GB2312" w:eastAsia="仿宋_GB2312" w:cs="仿宋_GB2312"/>
          <w:color w:val="000000"/>
          <w:spacing w:val="-6"/>
          <w:sz w:val="32"/>
          <w:szCs w:val="32"/>
          <w:lang w:eastAsia="zh-CN"/>
        </w:rPr>
        <w:t>，</w:t>
      </w:r>
      <w:r>
        <w:rPr>
          <w:rFonts w:hint="eastAsia" w:ascii="仿宋_GB2312" w:hAnsi="仿宋_GB2312" w:eastAsia="仿宋_GB2312" w:cs="仿宋_GB2312"/>
          <w:color w:val="000000"/>
          <w:spacing w:val="-6"/>
          <w:sz w:val="32"/>
          <w:szCs w:val="32"/>
        </w:rPr>
        <w:t>亚胺培南</w:t>
      </w:r>
      <w:r>
        <w:rPr>
          <w:rFonts w:hint="eastAsia" w:ascii="仿宋_GB2312" w:hAnsi="仿宋_GB2312" w:eastAsia="仿宋_GB2312" w:cs="仿宋_GB2312"/>
          <w:color w:val="000000"/>
          <w:spacing w:val="-6"/>
          <w:sz w:val="32"/>
          <w:szCs w:val="32"/>
          <w:lang w:eastAsia="zh-CN"/>
        </w:rPr>
        <w:t>；</w:t>
      </w:r>
    </w:p>
    <w:p>
      <w:pPr>
        <w:keepNext w:val="0"/>
        <w:keepLines w:val="0"/>
        <w:pageBreakBefore w:val="0"/>
        <w:kinsoku/>
        <w:wordWrap/>
        <w:overflowPunct/>
        <w:topLinePunct w:val="0"/>
        <w:autoSpaceDE/>
        <w:autoSpaceDN/>
        <w:bidi w:val="0"/>
        <w:snapToGrid w:val="0"/>
        <w:spacing w:line="560" w:lineRule="exact"/>
        <w:ind w:right="23" w:firstLine="616" w:firstLineChars="200"/>
        <w:textAlignment w:val="auto"/>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2</w:t>
      </w:r>
      <w:r>
        <w:rPr>
          <w:rFonts w:hint="eastAsia" w:ascii="仿宋_GB2312" w:hAnsi="仿宋_GB2312" w:eastAsia="仿宋_GB2312" w:cs="仿宋_GB2312"/>
          <w:color w:val="000000"/>
          <w:spacing w:val="-6"/>
          <w:sz w:val="32"/>
          <w:szCs w:val="32"/>
          <w:lang w:val="en-US" w:eastAsia="zh-CN"/>
        </w:rPr>
        <w:t>.</w:t>
      </w:r>
      <w:r>
        <w:rPr>
          <w:rFonts w:hint="eastAsia" w:ascii="仿宋_GB2312" w:hAnsi="仿宋_GB2312" w:eastAsia="仿宋_GB2312" w:cs="仿宋_GB2312"/>
          <w:color w:val="000000"/>
          <w:spacing w:val="-6"/>
          <w:sz w:val="32"/>
          <w:szCs w:val="32"/>
        </w:rPr>
        <w:t>辅助的药物治疗：护肝颗粒（胶囊</w:t>
      </w:r>
      <w:r>
        <w:rPr>
          <w:rFonts w:hint="eastAsia" w:ascii="仿宋_GB2312" w:hAnsi="仿宋_GB2312" w:eastAsia="仿宋_GB2312" w:cs="仿宋_GB2312"/>
          <w:color w:val="000000"/>
          <w:spacing w:val="-6"/>
          <w:sz w:val="32"/>
          <w:szCs w:val="32"/>
          <w:lang w:eastAsia="zh-CN"/>
        </w:rPr>
        <w:t>、</w:t>
      </w:r>
      <w:r>
        <w:rPr>
          <w:rFonts w:hint="eastAsia" w:ascii="仿宋_GB2312" w:hAnsi="仿宋_GB2312" w:eastAsia="仿宋_GB2312" w:cs="仿宋_GB2312"/>
          <w:color w:val="000000"/>
          <w:spacing w:val="-6"/>
          <w:sz w:val="32"/>
          <w:szCs w:val="32"/>
        </w:rPr>
        <w:t>片），五酯丸（颗粒、胶囊、片），甘草酸二铵胶囊（肠溶胶囊），利可君（利血生），重组人粒细胞刺激因子。</w:t>
      </w:r>
    </w:p>
    <w:p>
      <w:pPr>
        <w:keepNext w:val="0"/>
        <w:keepLines w:val="0"/>
        <w:pageBreakBefore w:val="0"/>
        <w:kinsoku/>
        <w:wordWrap/>
        <w:overflowPunct/>
        <w:topLinePunct w:val="0"/>
        <w:autoSpaceDE/>
        <w:autoSpaceDN/>
        <w:bidi w:val="0"/>
        <w:adjustRightInd w:val="0"/>
        <w:spacing w:line="560" w:lineRule="exact"/>
        <w:ind w:firstLine="619" w:firstLineChars="200"/>
        <w:textAlignment w:val="auto"/>
        <w:rPr>
          <w:rFonts w:hint="default" w:ascii="仿宋" w:hAnsi="仿宋" w:eastAsia="仿宋" w:cs="仿宋"/>
          <w:spacing w:val="-6"/>
          <w:sz w:val="32"/>
          <w:szCs w:val="32"/>
          <w:lang w:val="en-US" w:eastAsia="zh-CN"/>
        </w:rPr>
      </w:pPr>
      <w:r>
        <w:rPr>
          <w:rFonts w:hint="eastAsia" w:ascii="楷体" w:hAnsi="楷体" w:eastAsia="楷体" w:cs="楷体"/>
          <w:b/>
          <w:bCs/>
          <w:color w:val="000000"/>
          <w:spacing w:val="-6"/>
          <w:sz w:val="32"/>
          <w:szCs w:val="32"/>
        </w:rPr>
        <w:t>（三）辅助检查：</w:t>
      </w:r>
      <w:r>
        <w:rPr>
          <w:rFonts w:hint="eastAsia" w:ascii="仿宋_GB2312" w:hAnsi="仿宋_GB2312" w:eastAsia="仿宋_GB2312" w:cs="仿宋_GB2312"/>
          <w:color w:val="000000"/>
          <w:spacing w:val="-6"/>
          <w:sz w:val="32"/>
          <w:szCs w:val="32"/>
        </w:rPr>
        <w:t>药物敏感试验</w:t>
      </w:r>
      <w:r>
        <w:rPr>
          <w:rFonts w:hint="eastAsia" w:ascii="仿宋_GB2312" w:hAnsi="仿宋_GB2312" w:eastAsia="仿宋_GB2312" w:cs="仿宋_GB2312"/>
          <w:color w:val="000000"/>
          <w:spacing w:val="-6"/>
          <w:sz w:val="32"/>
          <w:szCs w:val="32"/>
          <w:lang w:eastAsia="zh-CN"/>
        </w:rPr>
        <w:t>，</w:t>
      </w:r>
      <w:r>
        <w:rPr>
          <w:rFonts w:hint="eastAsia" w:ascii="仿宋_GB2312" w:hAnsi="仿宋_GB2312" w:eastAsia="仿宋_GB2312" w:cs="仿宋_GB2312"/>
          <w:color w:val="000000"/>
          <w:spacing w:val="-6"/>
          <w:sz w:val="32"/>
          <w:szCs w:val="32"/>
        </w:rPr>
        <w:t>结核分枝杆菌培养</w:t>
      </w:r>
      <w:r>
        <w:rPr>
          <w:rFonts w:hint="eastAsia" w:ascii="仿宋_GB2312" w:hAnsi="仿宋_GB2312" w:eastAsia="仿宋_GB2312" w:cs="仿宋_GB2312"/>
          <w:color w:val="000000"/>
          <w:spacing w:val="-6"/>
          <w:sz w:val="32"/>
          <w:szCs w:val="32"/>
          <w:lang w:eastAsia="zh-CN"/>
        </w:rPr>
        <w:t>，</w:t>
      </w:r>
      <w:r>
        <w:rPr>
          <w:rFonts w:hint="eastAsia" w:ascii="仿宋_GB2312" w:hAnsi="仿宋_GB2312" w:eastAsia="仿宋_GB2312" w:cs="仿宋_GB2312"/>
          <w:color w:val="000000"/>
          <w:spacing w:val="-6"/>
          <w:sz w:val="32"/>
          <w:szCs w:val="32"/>
        </w:rPr>
        <w:t>X线胸片/CT</w:t>
      </w:r>
      <w:r>
        <w:rPr>
          <w:rFonts w:hint="eastAsia" w:ascii="仿宋_GB2312" w:hAnsi="仿宋_GB2312" w:eastAsia="仿宋_GB2312" w:cs="仿宋_GB2312"/>
          <w:color w:val="000000"/>
          <w:spacing w:val="-6"/>
          <w:sz w:val="32"/>
          <w:szCs w:val="32"/>
          <w:lang w:eastAsia="zh-CN"/>
        </w:rPr>
        <w:t>，</w:t>
      </w:r>
      <w:r>
        <w:rPr>
          <w:rFonts w:hint="eastAsia" w:ascii="仿宋_GB2312" w:hAnsi="仿宋_GB2312" w:eastAsia="仿宋_GB2312" w:cs="仿宋_GB2312"/>
          <w:color w:val="000000"/>
          <w:spacing w:val="-6"/>
          <w:sz w:val="32"/>
          <w:szCs w:val="32"/>
        </w:rPr>
        <w:t>血常规</w:t>
      </w:r>
      <w:r>
        <w:rPr>
          <w:rFonts w:hint="eastAsia" w:ascii="仿宋_GB2312" w:hAnsi="仿宋_GB2312" w:eastAsia="仿宋_GB2312" w:cs="仿宋_GB2312"/>
          <w:color w:val="000000"/>
          <w:spacing w:val="-6"/>
          <w:sz w:val="32"/>
          <w:szCs w:val="32"/>
          <w:lang w:eastAsia="zh-CN"/>
        </w:rPr>
        <w:t>，</w:t>
      </w:r>
      <w:r>
        <w:rPr>
          <w:rFonts w:hint="eastAsia" w:ascii="仿宋_GB2312" w:hAnsi="仿宋_GB2312" w:eastAsia="仿宋_GB2312" w:cs="仿宋_GB2312"/>
          <w:color w:val="000000"/>
          <w:spacing w:val="-6"/>
          <w:sz w:val="32"/>
          <w:szCs w:val="32"/>
        </w:rPr>
        <w:t>CRP</w:t>
      </w:r>
      <w:r>
        <w:rPr>
          <w:rFonts w:hint="eastAsia" w:ascii="仿宋_GB2312" w:hAnsi="仿宋_GB2312" w:eastAsia="仿宋_GB2312" w:cs="仿宋_GB2312"/>
          <w:color w:val="000000"/>
          <w:spacing w:val="-6"/>
          <w:sz w:val="32"/>
          <w:szCs w:val="32"/>
          <w:lang w:eastAsia="zh-CN"/>
        </w:rPr>
        <w:t>，</w:t>
      </w:r>
      <w:r>
        <w:rPr>
          <w:rFonts w:hint="eastAsia" w:ascii="仿宋_GB2312" w:hAnsi="仿宋_GB2312" w:eastAsia="仿宋_GB2312" w:cs="仿宋_GB2312"/>
          <w:color w:val="000000"/>
          <w:spacing w:val="-6"/>
          <w:sz w:val="32"/>
          <w:szCs w:val="32"/>
        </w:rPr>
        <w:t>尿常规</w:t>
      </w:r>
      <w:r>
        <w:rPr>
          <w:rFonts w:hint="eastAsia" w:ascii="仿宋_GB2312" w:hAnsi="仿宋_GB2312" w:eastAsia="仿宋_GB2312" w:cs="仿宋_GB2312"/>
          <w:color w:val="000000"/>
          <w:spacing w:val="-6"/>
          <w:sz w:val="32"/>
          <w:szCs w:val="32"/>
          <w:lang w:eastAsia="zh-CN"/>
        </w:rPr>
        <w:t>，</w:t>
      </w:r>
      <w:r>
        <w:rPr>
          <w:rFonts w:hint="eastAsia" w:ascii="仿宋_GB2312" w:hAnsi="仿宋_GB2312" w:eastAsia="仿宋_GB2312" w:cs="仿宋_GB2312"/>
          <w:color w:val="000000"/>
          <w:spacing w:val="-6"/>
          <w:sz w:val="32"/>
          <w:szCs w:val="32"/>
        </w:rPr>
        <w:t>肝功能</w:t>
      </w:r>
      <w:r>
        <w:rPr>
          <w:rFonts w:hint="eastAsia" w:ascii="仿宋_GB2312" w:hAnsi="仿宋_GB2312" w:eastAsia="仿宋_GB2312" w:cs="仿宋_GB2312"/>
          <w:color w:val="000000"/>
          <w:spacing w:val="-6"/>
          <w:sz w:val="32"/>
          <w:szCs w:val="32"/>
          <w:lang w:eastAsia="zh-CN"/>
        </w:rPr>
        <w:t>，</w:t>
      </w:r>
      <w:r>
        <w:rPr>
          <w:rFonts w:hint="eastAsia" w:ascii="仿宋_GB2312" w:hAnsi="仿宋_GB2312" w:eastAsia="仿宋_GB2312" w:cs="仿宋_GB2312"/>
          <w:color w:val="000000"/>
          <w:spacing w:val="-6"/>
          <w:sz w:val="32"/>
          <w:szCs w:val="32"/>
        </w:rPr>
        <w:t>肾功能</w:t>
      </w:r>
      <w:r>
        <w:rPr>
          <w:rFonts w:hint="eastAsia" w:ascii="仿宋_GB2312" w:hAnsi="仿宋_GB2312" w:eastAsia="仿宋_GB2312" w:cs="仿宋_GB2312"/>
          <w:color w:val="000000"/>
          <w:spacing w:val="-6"/>
          <w:sz w:val="32"/>
          <w:szCs w:val="32"/>
          <w:lang w:eastAsia="zh-CN"/>
        </w:rPr>
        <w:t>，</w:t>
      </w:r>
      <w:r>
        <w:rPr>
          <w:rFonts w:hint="eastAsia" w:ascii="仿宋_GB2312" w:hAnsi="仿宋_GB2312" w:eastAsia="仿宋_GB2312" w:cs="仿宋_GB2312"/>
          <w:color w:val="000000"/>
          <w:spacing w:val="-6"/>
          <w:sz w:val="32"/>
          <w:szCs w:val="32"/>
        </w:rPr>
        <w:t>血糖</w:t>
      </w:r>
      <w:r>
        <w:rPr>
          <w:rFonts w:hint="eastAsia" w:ascii="仿宋_GB2312" w:hAnsi="仿宋_GB2312" w:eastAsia="仿宋_GB2312" w:cs="仿宋_GB2312"/>
          <w:color w:val="000000"/>
          <w:spacing w:val="-6"/>
          <w:sz w:val="32"/>
          <w:szCs w:val="32"/>
          <w:lang w:eastAsia="zh-CN"/>
        </w:rPr>
        <w:t>，</w:t>
      </w:r>
      <w:r>
        <w:rPr>
          <w:rFonts w:hint="eastAsia" w:ascii="仿宋_GB2312" w:hAnsi="仿宋_GB2312" w:eastAsia="仿宋_GB2312" w:cs="仿宋_GB2312"/>
          <w:color w:val="000000"/>
          <w:spacing w:val="-6"/>
          <w:sz w:val="32"/>
          <w:szCs w:val="32"/>
        </w:rPr>
        <w:t>尿酸</w:t>
      </w:r>
      <w:r>
        <w:rPr>
          <w:rFonts w:hint="eastAsia" w:ascii="仿宋_GB2312" w:hAnsi="仿宋_GB2312" w:eastAsia="仿宋_GB2312" w:cs="仿宋_GB2312"/>
          <w:color w:val="000000"/>
          <w:spacing w:val="-6"/>
          <w:sz w:val="32"/>
          <w:szCs w:val="32"/>
          <w:lang w:eastAsia="zh-CN"/>
        </w:rPr>
        <w:t>，</w:t>
      </w:r>
      <w:r>
        <w:rPr>
          <w:rFonts w:hint="eastAsia" w:ascii="仿宋_GB2312" w:hAnsi="仿宋_GB2312" w:eastAsia="仿宋_GB2312" w:cs="仿宋_GB2312"/>
          <w:color w:val="000000"/>
          <w:spacing w:val="-6"/>
          <w:sz w:val="32"/>
          <w:szCs w:val="32"/>
        </w:rPr>
        <w:t>电解质</w:t>
      </w:r>
      <w:r>
        <w:rPr>
          <w:rFonts w:hint="eastAsia" w:ascii="仿宋_GB2312" w:hAnsi="仿宋_GB2312" w:eastAsia="仿宋_GB2312" w:cs="仿宋_GB2312"/>
          <w:color w:val="000000"/>
          <w:spacing w:val="-6"/>
          <w:sz w:val="32"/>
          <w:szCs w:val="32"/>
          <w:lang w:eastAsia="zh-CN"/>
        </w:rPr>
        <w:t>，</w:t>
      </w:r>
      <w:r>
        <w:rPr>
          <w:rFonts w:hint="eastAsia" w:ascii="仿宋_GB2312" w:hAnsi="仿宋_GB2312" w:eastAsia="仿宋_GB2312" w:cs="仿宋_GB2312"/>
          <w:color w:val="000000"/>
          <w:spacing w:val="-6"/>
          <w:sz w:val="32"/>
          <w:szCs w:val="32"/>
        </w:rPr>
        <w:t>甲状腺常规五项</w:t>
      </w:r>
      <w:r>
        <w:rPr>
          <w:rFonts w:hint="eastAsia" w:ascii="仿宋_GB2312" w:hAnsi="仿宋_GB2312" w:eastAsia="仿宋_GB2312" w:cs="仿宋_GB2312"/>
          <w:color w:val="000000"/>
          <w:spacing w:val="-6"/>
          <w:sz w:val="32"/>
          <w:szCs w:val="32"/>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14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14</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8C3ED"/>
    <w:multiLevelType w:val="singleLevel"/>
    <w:tmpl w:val="18F8C3E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F802E4"/>
    <w:rsid w:val="00034E27"/>
    <w:rsid w:val="00204FD4"/>
    <w:rsid w:val="00235206"/>
    <w:rsid w:val="00266089"/>
    <w:rsid w:val="002A06A0"/>
    <w:rsid w:val="003561A1"/>
    <w:rsid w:val="0041330F"/>
    <w:rsid w:val="00434F9F"/>
    <w:rsid w:val="004A2538"/>
    <w:rsid w:val="00556D9A"/>
    <w:rsid w:val="00591528"/>
    <w:rsid w:val="00596DEB"/>
    <w:rsid w:val="00693D63"/>
    <w:rsid w:val="006B7C98"/>
    <w:rsid w:val="006F077F"/>
    <w:rsid w:val="00711DDF"/>
    <w:rsid w:val="00712A99"/>
    <w:rsid w:val="008841B6"/>
    <w:rsid w:val="008D65E8"/>
    <w:rsid w:val="008E010C"/>
    <w:rsid w:val="00A028BE"/>
    <w:rsid w:val="00A20C55"/>
    <w:rsid w:val="00AA088C"/>
    <w:rsid w:val="00AC731A"/>
    <w:rsid w:val="00BF27FA"/>
    <w:rsid w:val="00C041AB"/>
    <w:rsid w:val="00C060EB"/>
    <w:rsid w:val="00C938B7"/>
    <w:rsid w:val="00D43BFF"/>
    <w:rsid w:val="00D97E76"/>
    <w:rsid w:val="00DC1196"/>
    <w:rsid w:val="00F423C6"/>
    <w:rsid w:val="00F67D43"/>
    <w:rsid w:val="00FC0AD9"/>
    <w:rsid w:val="03792C64"/>
    <w:rsid w:val="037E4748"/>
    <w:rsid w:val="066F1959"/>
    <w:rsid w:val="06EC49E9"/>
    <w:rsid w:val="07B93FA7"/>
    <w:rsid w:val="07E75FC9"/>
    <w:rsid w:val="07ED5EBC"/>
    <w:rsid w:val="080D51B1"/>
    <w:rsid w:val="089B1D59"/>
    <w:rsid w:val="090B7F27"/>
    <w:rsid w:val="092818F1"/>
    <w:rsid w:val="0BD265D6"/>
    <w:rsid w:val="0CF802E4"/>
    <w:rsid w:val="0DD3708B"/>
    <w:rsid w:val="0DDE1D9E"/>
    <w:rsid w:val="111732A3"/>
    <w:rsid w:val="111C787B"/>
    <w:rsid w:val="119A0544"/>
    <w:rsid w:val="12C43DF9"/>
    <w:rsid w:val="14C45CEA"/>
    <w:rsid w:val="17347767"/>
    <w:rsid w:val="182A7538"/>
    <w:rsid w:val="1A5F7A72"/>
    <w:rsid w:val="1EC71B3A"/>
    <w:rsid w:val="1F4737EB"/>
    <w:rsid w:val="23153D72"/>
    <w:rsid w:val="26C95931"/>
    <w:rsid w:val="30EB50C3"/>
    <w:rsid w:val="327F3D64"/>
    <w:rsid w:val="346C3907"/>
    <w:rsid w:val="34B516B4"/>
    <w:rsid w:val="35153523"/>
    <w:rsid w:val="357F73D1"/>
    <w:rsid w:val="368E3DFC"/>
    <w:rsid w:val="36EA6F5D"/>
    <w:rsid w:val="3886644A"/>
    <w:rsid w:val="3CB72F9A"/>
    <w:rsid w:val="3CB80C6A"/>
    <w:rsid w:val="3F7344E1"/>
    <w:rsid w:val="3FC905C5"/>
    <w:rsid w:val="41216465"/>
    <w:rsid w:val="412A3C2B"/>
    <w:rsid w:val="43004F10"/>
    <w:rsid w:val="43E93A81"/>
    <w:rsid w:val="43F62AAE"/>
    <w:rsid w:val="4469080A"/>
    <w:rsid w:val="4AF11555"/>
    <w:rsid w:val="4AFA4105"/>
    <w:rsid w:val="4B290872"/>
    <w:rsid w:val="4F190878"/>
    <w:rsid w:val="4F9F7882"/>
    <w:rsid w:val="52100791"/>
    <w:rsid w:val="52A70ED4"/>
    <w:rsid w:val="543426B6"/>
    <w:rsid w:val="564B14EA"/>
    <w:rsid w:val="56930BC1"/>
    <w:rsid w:val="581F778F"/>
    <w:rsid w:val="59BA64D1"/>
    <w:rsid w:val="5D5D2570"/>
    <w:rsid w:val="5E700582"/>
    <w:rsid w:val="5E864827"/>
    <w:rsid w:val="61B30E5F"/>
    <w:rsid w:val="62317565"/>
    <w:rsid w:val="63044D3F"/>
    <w:rsid w:val="65156631"/>
    <w:rsid w:val="65D175AB"/>
    <w:rsid w:val="66221699"/>
    <w:rsid w:val="66683117"/>
    <w:rsid w:val="670760FA"/>
    <w:rsid w:val="69E75D65"/>
    <w:rsid w:val="6A7A3200"/>
    <w:rsid w:val="6BD701A5"/>
    <w:rsid w:val="6BE2263E"/>
    <w:rsid w:val="6E1218A8"/>
    <w:rsid w:val="6FAB2023"/>
    <w:rsid w:val="71B20EE2"/>
    <w:rsid w:val="729346DB"/>
    <w:rsid w:val="73AA57A9"/>
    <w:rsid w:val="743D77C8"/>
    <w:rsid w:val="74772847"/>
    <w:rsid w:val="74F1758B"/>
    <w:rsid w:val="752E18E7"/>
    <w:rsid w:val="763A6C7E"/>
    <w:rsid w:val="77511655"/>
    <w:rsid w:val="77FF6DF1"/>
    <w:rsid w:val="78D551FB"/>
    <w:rsid w:val="798B7C18"/>
    <w:rsid w:val="7B217D76"/>
    <w:rsid w:val="7C193212"/>
    <w:rsid w:val="7C4635B1"/>
    <w:rsid w:val="7C6F0F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Emphasis"/>
    <w:basedOn w:val="5"/>
    <w:qFormat/>
    <w:uiPriority w:val="0"/>
    <w:rPr>
      <w:i/>
    </w:rPr>
  </w:style>
  <w:style w:type="character" w:styleId="7">
    <w:name w:val="Hyperlink"/>
    <w:basedOn w:val="5"/>
    <w:qFormat/>
    <w:uiPriority w:val="0"/>
    <w:rPr>
      <w:rFonts w:cs="Times New Roman"/>
      <w:color w:val="0000FF"/>
      <w:u w:val="single"/>
    </w:rPr>
  </w:style>
  <w:style w:type="paragraph"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1246</Words>
  <Characters>7107</Characters>
  <Lines>59</Lines>
  <Paragraphs>16</Paragraphs>
  <TotalTime>12</TotalTime>
  <ScaleCrop>false</ScaleCrop>
  <LinksUpToDate>false</LinksUpToDate>
  <CharactersWithSpaces>8337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2020-09-18T01:50:00Z</dcterms:created>
  <dc:creator>无花果</dc:creator>
  <cp:lastModifiedBy>Kinking</cp:lastModifiedBy>
  <cp:lastPrinted>2020-10-20T02:19:00Z</cp:lastPrinted>
  <dcterms:modified xsi:type="dcterms:W3CDTF">2020-10-20T06:13:07Z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