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59" w:rsidRDefault="00180759" w:rsidP="00180759">
      <w:pPr>
        <w:jc w:val="center"/>
        <w:rPr>
          <w:sz w:val="44"/>
          <w:szCs w:val="44"/>
        </w:rPr>
      </w:pPr>
      <w:bookmarkStart w:id="0" w:name="_GoBack"/>
      <w:bookmarkEnd w:id="0"/>
      <w:r>
        <w:rPr>
          <w:rFonts w:hint="eastAsia"/>
          <w:sz w:val="44"/>
          <w:szCs w:val="44"/>
        </w:rPr>
        <w:t>绍兴市卫生健康</w:t>
      </w:r>
      <w:proofErr w:type="gramStart"/>
      <w:r>
        <w:rPr>
          <w:rFonts w:hint="eastAsia"/>
          <w:sz w:val="44"/>
          <w:szCs w:val="44"/>
        </w:rPr>
        <w:t>委行政</w:t>
      </w:r>
      <w:proofErr w:type="gramEnd"/>
      <w:r>
        <w:rPr>
          <w:rFonts w:hint="eastAsia"/>
          <w:sz w:val="44"/>
          <w:szCs w:val="44"/>
        </w:rPr>
        <w:t>规范性文件清理结果（征求意见稿）</w:t>
      </w:r>
    </w:p>
    <w:p w:rsidR="00180759" w:rsidRDefault="00180759" w:rsidP="00180759">
      <w:pPr>
        <w:jc w:val="center"/>
        <w:rPr>
          <w:sz w:val="32"/>
          <w:szCs w:val="32"/>
        </w:rPr>
      </w:pPr>
    </w:p>
    <w:p w:rsidR="00180759" w:rsidRPr="00180759" w:rsidRDefault="00180759" w:rsidP="00180759">
      <w:pPr>
        <w:rPr>
          <w:sz w:val="32"/>
          <w:szCs w:val="32"/>
        </w:rPr>
      </w:pPr>
      <w:r w:rsidRPr="00180759">
        <w:rPr>
          <w:rFonts w:hint="eastAsia"/>
          <w:sz w:val="32"/>
          <w:szCs w:val="32"/>
        </w:rPr>
        <w:t>一、需要废止的行政规范性文件目录</w:t>
      </w:r>
    </w:p>
    <w:tbl>
      <w:tblPr>
        <w:tblStyle w:val="a8"/>
        <w:tblW w:w="13934" w:type="dxa"/>
        <w:tblLook w:val="04A0" w:firstRow="1" w:lastRow="0" w:firstColumn="1" w:lastColumn="0" w:noHBand="0" w:noVBand="1"/>
      </w:tblPr>
      <w:tblGrid>
        <w:gridCol w:w="696"/>
        <w:gridCol w:w="8934"/>
        <w:gridCol w:w="4304"/>
      </w:tblGrid>
      <w:tr w:rsidR="00180759" w:rsidRPr="00180759" w:rsidTr="00180759">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30"/>
                <w:szCs w:val="30"/>
              </w:rPr>
            </w:pPr>
            <w:r w:rsidRPr="00180759">
              <w:rPr>
                <w:rFonts w:ascii="黑体" w:eastAsia="黑体" w:hAnsi="黑体" w:hint="eastAsia"/>
                <w:sz w:val="30"/>
                <w:szCs w:val="30"/>
              </w:rPr>
              <w:t>序号</w:t>
            </w:r>
          </w:p>
        </w:tc>
        <w:tc>
          <w:tcPr>
            <w:tcW w:w="893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30"/>
                <w:szCs w:val="30"/>
              </w:rPr>
            </w:pPr>
            <w:r w:rsidRPr="00180759">
              <w:rPr>
                <w:rFonts w:ascii="黑体" w:eastAsia="黑体" w:hAnsi="黑体" w:hint="eastAsia"/>
                <w:sz w:val="30"/>
                <w:szCs w:val="30"/>
              </w:rPr>
              <w:t>标题</w:t>
            </w:r>
          </w:p>
        </w:tc>
        <w:tc>
          <w:tcPr>
            <w:tcW w:w="43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30"/>
                <w:szCs w:val="30"/>
              </w:rPr>
            </w:pPr>
            <w:r w:rsidRPr="00180759">
              <w:rPr>
                <w:rFonts w:ascii="黑体" w:eastAsia="黑体" w:hAnsi="黑体" w:hint="eastAsia"/>
                <w:sz w:val="30"/>
                <w:szCs w:val="30"/>
              </w:rPr>
              <w:t>文号</w:t>
            </w:r>
          </w:p>
        </w:tc>
      </w:tr>
      <w:tr w:rsidR="00180759" w:rsidRPr="00180759" w:rsidTr="00180759">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1</w:t>
            </w:r>
          </w:p>
        </w:tc>
        <w:tc>
          <w:tcPr>
            <w:tcW w:w="8934"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pPr>
              <w:adjustRightInd w:val="0"/>
              <w:snapToGrid w:val="0"/>
              <w:rPr>
                <w:rFonts w:asciiTheme="minorEastAsia" w:hAnsiTheme="minorEastAsia"/>
                <w:sz w:val="24"/>
                <w:szCs w:val="24"/>
              </w:rPr>
            </w:pPr>
            <w:r w:rsidRPr="00180759">
              <w:rPr>
                <w:rFonts w:asciiTheme="minorEastAsia" w:hAnsiTheme="minorEastAsia" w:hint="eastAsia"/>
                <w:sz w:val="24"/>
                <w:szCs w:val="24"/>
              </w:rPr>
              <w:t>关于下发绍兴市区结核病控制项目实施细则的通知</w:t>
            </w:r>
          </w:p>
        </w:tc>
        <w:tc>
          <w:tcPr>
            <w:tcW w:w="4304"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市卫发〔2002〕6号</w:t>
            </w:r>
          </w:p>
        </w:tc>
      </w:tr>
      <w:tr w:rsidR="00180759" w:rsidRPr="00180759" w:rsidTr="00180759">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2</w:t>
            </w:r>
          </w:p>
        </w:tc>
        <w:tc>
          <w:tcPr>
            <w:tcW w:w="8934"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pPr>
              <w:adjustRightInd w:val="0"/>
              <w:snapToGrid w:val="0"/>
              <w:rPr>
                <w:rFonts w:asciiTheme="minorEastAsia" w:hAnsiTheme="minorEastAsia"/>
                <w:sz w:val="24"/>
                <w:szCs w:val="24"/>
              </w:rPr>
            </w:pPr>
            <w:r w:rsidRPr="00180759">
              <w:rPr>
                <w:rFonts w:asciiTheme="minorEastAsia" w:hAnsiTheme="minorEastAsia" w:hint="eastAsia"/>
                <w:sz w:val="24"/>
                <w:szCs w:val="24"/>
              </w:rPr>
              <w:t>关于行政处罚大要案回访实施办法通知</w:t>
            </w:r>
          </w:p>
        </w:tc>
        <w:tc>
          <w:tcPr>
            <w:tcW w:w="4304"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市卫发〔2004〕143号</w:t>
            </w:r>
          </w:p>
        </w:tc>
      </w:tr>
      <w:tr w:rsidR="00180759" w:rsidRPr="00180759" w:rsidTr="00180759">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3</w:t>
            </w:r>
          </w:p>
        </w:tc>
        <w:tc>
          <w:tcPr>
            <w:tcW w:w="8934"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441E39">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绍兴市人口和计划生育委员会关于因征地“农转城”后就学迁出再返回原籍人员是否享受“农转城”生育政策的批复</w:t>
            </w:r>
          </w:p>
        </w:tc>
        <w:tc>
          <w:tcPr>
            <w:tcW w:w="4304"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441E39">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市人口计生〔2010〕27号</w:t>
            </w:r>
          </w:p>
        </w:tc>
      </w:tr>
    </w:tbl>
    <w:p w:rsidR="00180759" w:rsidRPr="00180759" w:rsidRDefault="00180759" w:rsidP="00180759">
      <w:pPr>
        <w:rPr>
          <w:rFonts w:ascii="Tahoma" w:eastAsia="微软雅黑" w:hAnsi="Tahoma"/>
          <w:sz w:val="22"/>
        </w:rPr>
      </w:pPr>
    </w:p>
    <w:p w:rsidR="00180759" w:rsidRPr="00180759" w:rsidRDefault="00180759" w:rsidP="00180759">
      <w:pPr>
        <w:rPr>
          <w:sz w:val="32"/>
          <w:szCs w:val="32"/>
        </w:rPr>
      </w:pPr>
      <w:r w:rsidRPr="00180759">
        <w:rPr>
          <w:rFonts w:hint="eastAsia"/>
          <w:sz w:val="32"/>
          <w:szCs w:val="32"/>
        </w:rPr>
        <w:t>二、继续有效的行政规范性文件目录</w:t>
      </w:r>
    </w:p>
    <w:tbl>
      <w:tblPr>
        <w:tblStyle w:val="a8"/>
        <w:tblW w:w="14069" w:type="dxa"/>
        <w:tblLook w:val="04A0" w:firstRow="1" w:lastRow="0" w:firstColumn="1" w:lastColumn="0" w:noHBand="0" w:noVBand="1"/>
      </w:tblPr>
      <w:tblGrid>
        <w:gridCol w:w="704"/>
        <w:gridCol w:w="9020"/>
        <w:gridCol w:w="4345"/>
      </w:tblGrid>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30"/>
                <w:szCs w:val="30"/>
              </w:rPr>
            </w:pPr>
            <w:r w:rsidRPr="00180759">
              <w:rPr>
                <w:rFonts w:ascii="黑体" w:eastAsia="黑体" w:hAnsi="黑体" w:hint="eastAsia"/>
                <w:sz w:val="30"/>
                <w:szCs w:val="30"/>
              </w:rPr>
              <w:t>序号</w:t>
            </w:r>
          </w:p>
        </w:tc>
        <w:tc>
          <w:tcPr>
            <w:tcW w:w="9020"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30"/>
                <w:szCs w:val="30"/>
              </w:rPr>
            </w:pPr>
            <w:r w:rsidRPr="00180759">
              <w:rPr>
                <w:rFonts w:ascii="黑体" w:eastAsia="黑体" w:hAnsi="黑体" w:hint="eastAsia"/>
                <w:sz w:val="30"/>
                <w:szCs w:val="30"/>
              </w:rPr>
              <w:t>标题</w:t>
            </w:r>
          </w:p>
        </w:tc>
        <w:tc>
          <w:tcPr>
            <w:tcW w:w="4345"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30"/>
                <w:szCs w:val="30"/>
              </w:rPr>
            </w:pPr>
            <w:r w:rsidRPr="00180759">
              <w:rPr>
                <w:rFonts w:ascii="黑体" w:eastAsia="黑体" w:hAnsi="黑体" w:hint="eastAsia"/>
                <w:sz w:val="30"/>
                <w:szCs w:val="30"/>
              </w:rPr>
              <w:t>文号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30"/>
                <w:szCs w:val="30"/>
              </w:rPr>
            </w:pPr>
            <w:r w:rsidRPr="00180759">
              <w:rPr>
                <w:rFonts w:ascii="黑体" w:eastAsia="黑体" w:hAnsi="黑体" w:hint="eastAsia"/>
                <w:sz w:val="30"/>
                <w:szCs w:val="30"/>
              </w:rPr>
              <w:t>1</w:t>
            </w:r>
          </w:p>
        </w:tc>
        <w:tc>
          <w:tcPr>
            <w:tcW w:w="9020"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关于明确城镇基本医疗保险制度改革后生育医疗费用等报销问题的通知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市计生委〔2001〕58号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2</w:t>
            </w:r>
          </w:p>
        </w:tc>
        <w:tc>
          <w:tcPr>
            <w:tcW w:w="9020"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rsidP="001F50D6">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关于印发《绍兴市计划生育优先优惠若干意见》的通知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rsidP="001F50D6">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市人口计生委〔2002〕53号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3</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4307EB">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绍兴市人口与计划生育委员会关于下发《绍兴市病残儿医学鉴定及再生育审批办法〈试行〉》的通知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4307EB">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市人口计生委〔2003〕19号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lastRenderedPageBreak/>
              <w:t>4</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4307EB">
            <w:pPr>
              <w:adjustRightInd w:val="0"/>
              <w:snapToGrid w:val="0"/>
              <w:rPr>
                <w:rFonts w:asciiTheme="minorEastAsia" w:hAnsiTheme="minorEastAsia"/>
                <w:sz w:val="24"/>
                <w:szCs w:val="24"/>
              </w:rPr>
            </w:pPr>
            <w:r w:rsidRPr="00180759">
              <w:rPr>
                <w:rFonts w:asciiTheme="minorEastAsia" w:hAnsiTheme="minorEastAsia" w:hint="eastAsia"/>
                <w:sz w:val="24"/>
                <w:szCs w:val="24"/>
              </w:rPr>
              <w:t>绍兴市人口与计划生育委员会关于推进避孕药具供应体制改革的实施意见</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4307EB">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市人计〔2004〕26号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5</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sz w:val="24"/>
                <w:szCs w:val="24"/>
              </w:rPr>
            </w:pPr>
            <w:r w:rsidRPr="00180759">
              <w:rPr>
                <w:rFonts w:asciiTheme="minorEastAsia" w:hAnsiTheme="minorEastAsia" w:hint="eastAsia"/>
                <w:sz w:val="24"/>
                <w:szCs w:val="24"/>
              </w:rPr>
              <w:t>关于行政许可法配套制度的通知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市卫发〔2004〕163号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6</w:t>
            </w:r>
          </w:p>
        </w:tc>
        <w:tc>
          <w:tcPr>
            <w:tcW w:w="9020"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rsidP="00D37129">
            <w:pPr>
              <w:adjustRightInd w:val="0"/>
              <w:snapToGrid w:val="0"/>
              <w:rPr>
                <w:rFonts w:asciiTheme="minorEastAsia" w:hAnsiTheme="minorEastAsia"/>
                <w:sz w:val="24"/>
                <w:szCs w:val="24"/>
              </w:rPr>
            </w:pPr>
            <w:r w:rsidRPr="00180759">
              <w:rPr>
                <w:rFonts w:asciiTheme="minorEastAsia" w:hAnsiTheme="minorEastAsia" w:hint="eastAsia"/>
                <w:sz w:val="24"/>
                <w:szCs w:val="24"/>
              </w:rPr>
              <w:t>绍兴市人口和计划生育委员会关于《浙江省人口与计划生育条例》修改后社会抚养费征收的若干指导意见</w:t>
            </w:r>
          </w:p>
        </w:tc>
        <w:tc>
          <w:tcPr>
            <w:tcW w:w="4345"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rsidP="00D37129">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市人口计生〔2007〕63号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7</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绍兴市人口和计划生育委员会关于在香港违法生育后如何处理问题的批复</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市人口计生〔2008〕43号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8</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sz w:val="24"/>
                <w:szCs w:val="24"/>
              </w:rPr>
            </w:pPr>
            <w:r w:rsidRPr="00180759">
              <w:rPr>
                <w:rFonts w:asciiTheme="minorEastAsia" w:hAnsiTheme="minorEastAsia" w:hint="eastAsia"/>
                <w:sz w:val="24"/>
                <w:szCs w:val="24"/>
              </w:rPr>
              <w:t>关于进一步加强美沙</w:t>
            </w:r>
            <w:proofErr w:type="gramStart"/>
            <w:r w:rsidRPr="00180759">
              <w:rPr>
                <w:rFonts w:asciiTheme="minorEastAsia" w:hAnsiTheme="minorEastAsia" w:hint="eastAsia"/>
                <w:sz w:val="24"/>
                <w:szCs w:val="24"/>
              </w:rPr>
              <w:t>酮维持</w:t>
            </w:r>
            <w:proofErr w:type="gramEnd"/>
            <w:r w:rsidRPr="00180759">
              <w:rPr>
                <w:rFonts w:asciiTheme="minorEastAsia" w:hAnsiTheme="minorEastAsia" w:hint="eastAsia"/>
                <w:sz w:val="24"/>
                <w:szCs w:val="24"/>
              </w:rPr>
              <w:t>治疗工作的意见</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市卫发〔2009〕81号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9</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关于印发《绍兴市优生促进工程项目实施方案》的通知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市人口计生〔2009〕49号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10</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绍兴市人口和计划生育委员会关于印发《绍兴市征收社会抚养费自由裁量权指导规则》的通知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D37129">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市人口计生〔2009〕54号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11</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r w:rsidRPr="00180759">
              <w:rPr>
                <w:rFonts w:asciiTheme="minorEastAsia" w:hAnsiTheme="minorEastAsia" w:hint="eastAsia"/>
                <w:sz w:val="24"/>
                <w:szCs w:val="24"/>
              </w:rPr>
              <w:t>关于完善《绍兴市优生促进工程项目实施方案》的通知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市人口计生〔2012〕40号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12</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r w:rsidRPr="00180759">
              <w:rPr>
                <w:rFonts w:asciiTheme="minorEastAsia" w:hAnsiTheme="minorEastAsia" w:hint="eastAsia"/>
                <w:sz w:val="24"/>
                <w:szCs w:val="24"/>
              </w:rPr>
              <w:t>关于进一步重性精神病人治疗管理工作的意见</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市卫发〔2012〕197号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13</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r w:rsidRPr="00180759">
              <w:rPr>
                <w:rFonts w:asciiTheme="minorEastAsia" w:hAnsiTheme="minorEastAsia" w:hint="eastAsia"/>
                <w:sz w:val="24"/>
                <w:szCs w:val="24"/>
              </w:rPr>
              <w:t>关于印发《绍兴市出生人口性别比综合治理工作制度》的通知{五部门联合文件}</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市人口计生〔2013〕09号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14</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绍兴市人口计生委 绍兴市财政局关于提高越城区和市直开发区独生子女特殊困难家庭经济扶助标准的通知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市人口计生〔2014〕24号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15</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绍兴市人口和计划生育委员会等部门关于印发《绍兴市计划生育特殊家庭辅助生育服务实施细则》的通知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市人口计生〔2014〕25号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lastRenderedPageBreak/>
              <w:t>16</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r w:rsidRPr="00180759">
              <w:rPr>
                <w:rFonts w:asciiTheme="minorEastAsia" w:hAnsiTheme="minorEastAsia" w:hint="eastAsia"/>
                <w:sz w:val="24"/>
                <w:szCs w:val="24"/>
              </w:rPr>
              <w:t>绍兴市卫生计生委关于印发政府信息公开暂行规定和政府信息公开申请指南的通知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卫计发〔2015〕110号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17</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cs="宋体"/>
                <w:sz w:val="24"/>
                <w:szCs w:val="24"/>
              </w:rPr>
            </w:pPr>
            <w:r w:rsidRPr="00180759">
              <w:rPr>
                <w:rFonts w:asciiTheme="minorEastAsia" w:hAnsiTheme="minorEastAsia" w:hint="eastAsia"/>
                <w:sz w:val="24"/>
                <w:szCs w:val="24"/>
              </w:rPr>
              <w:t>绍兴市卫生和计划生育委员会关于进一步</w:t>
            </w:r>
            <w:proofErr w:type="gramStart"/>
            <w:r w:rsidRPr="00180759">
              <w:rPr>
                <w:rFonts w:asciiTheme="minorEastAsia" w:hAnsiTheme="minorEastAsia" w:hint="eastAsia"/>
                <w:sz w:val="24"/>
                <w:szCs w:val="24"/>
              </w:rPr>
              <w:t>明确越</w:t>
            </w:r>
            <w:proofErr w:type="gramEnd"/>
            <w:r w:rsidRPr="00180759">
              <w:rPr>
                <w:rFonts w:asciiTheme="minorEastAsia" w:hAnsiTheme="minorEastAsia" w:hint="eastAsia"/>
                <w:sz w:val="24"/>
                <w:szCs w:val="24"/>
              </w:rPr>
              <w:t>城区和市直各开发区办理《双农独女户计生优惠证》有关规定的通知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cs="宋体"/>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卫计发〔2015〕173号</w:t>
            </w:r>
          </w:p>
        </w:tc>
      </w:tr>
      <w:tr w:rsidR="00180759" w:rsidRPr="00180759" w:rsidTr="00A3122F">
        <w:trPr>
          <w:trHeight w:val="648"/>
        </w:trPr>
        <w:tc>
          <w:tcPr>
            <w:tcW w:w="704"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AC2F48">
            <w:pPr>
              <w:adjustRightInd w:val="0"/>
              <w:snapToGrid w:val="0"/>
              <w:jc w:val="center"/>
              <w:rPr>
                <w:rFonts w:ascii="黑体" w:eastAsia="黑体" w:hAnsi="黑体"/>
                <w:sz w:val="24"/>
                <w:szCs w:val="24"/>
              </w:rPr>
            </w:pPr>
            <w:r w:rsidRPr="00180759">
              <w:rPr>
                <w:rFonts w:ascii="黑体" w:eastAsia="黑体" w:hAnsi="黑体" w:hint="eastAsia"/>
                <w:sz w:val="24"/>
                <w:szCs w:val="24"/>
              </w:rPr>
              <w:t>18</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441E39">
            <w:pPr>
              <w:rPr>
                <w:rFonts w:ascii="仿宋_GB2312"/>
                <w:szCs w:val="32"/>
              </w:rPr>
            </w:pPr>
            <w:r w:rsidRPr="00180759">
              <w:rPr>
                <w:rFonts w:ascii="宋体" w:hAnsi="宋体" w:hint="eastAsia"/>
                <w:sz w:val="24"/>
              </w:rPr>
              <w:t>绍兴市卫生计生委等部门关于进一步完善计划生育特殊家庭扶助关怀政策的意见</w:t>
            </w:r>
          </w:p>
        </w:tc>
        <w:tc>
          <w:tcPr>
            <w:tcW w:w="4345" w:type="dxa"/>
            <w:tcBorders>
              <w:top w:val="single" w:sz="4" w:space="0" w:color="auto"/>
              <w:left w:val="single" w:sz="4" w:space="0" w:color="auto"/>
              <w:bottom w:val="single" w:sz="4" w:space="0" w:color="auto"/>
              <w:right w:val="single" w:sz="4" w:space="0" w:color="auto"/>
            </w:tcBorders>
          </w:tcPr>
          <w:p w:rsidR="00180759" w:rsidRPr="00180759" w:rsidRDefault="00180759" w:rsidP="00441E39">
            <w:pPr>
              <w:rPr>
                <w:rFonts w:ascii="仿宋_GB2312"/>
                <w:szCs w:val="32"/>
              </w:rPr>
            </w:pPr>
            <w:proofErr w:type="gramStart"/>
            <w:r w:rsidRPr="00180759">
              <w:rPr>
                <w:rFonts w:ascii="宋体" w:hAnsi="宋体" w:hint="eastAsia"/>
                <w:sz w:val="24"/>
              </w:rPr>
              <w:t>绍</w:t>
            </w:r>
            <w:proofErr w:type="gramEnd"/>
            <w:r w:rsidRPr="00180759">
              <w:rPr>
                <w:rFonts w:ascii="宋体" w:hAnsi="宋体" w:hint="eastAsia"/>
                <w:sz w:val="24"/>
              </w:rPr>
              <w:t>卫计发</w:t>
            </w:r>
            <w:r w:rsidRPr="00180759">
              <w:rPr>
                <w:rFonts w:ascii="仿宋_GB2312" w:hAnsi="宋体" w:hint="eastAsia"/>
                <w:sz w:val="24"/>
              </w:rPr>
              <w:t>〔</w:t>
            </w:r>
            <w:r w:rsidRPr="00180759">
              <w:rPr>
                <w:rFonts w:ascii="仿宋_GB2312" w:hAnsi="宋体" w:hint="eastAsia"/>
                <w:sz w:val="24"/>
              </w:rPr>
              <w:t>2016</w:t>
            </w:r>
            <w:r w:rsidRPr="00180759">
              <w:rPr>
                <w:rFonts w:ascii="仿宋_GB2312" w:hAnsi="宋体" w:hint="eastAsia"/>
                <w:sz w:val="24"/>
              </w:rPr>
              <w:t>〕</w:t>
            </w:r>
            <w:r w:rsidRPr="00180759">
              <w:rPr>
                <w:rFonts w:ascii="仿宋_GB2312" w:hAnsi="宋体" w:hint="eastAsia"/>
                <w:sz w:val="24"/>
              </w:rPr>
              <w:t>5</w:t>
            </w:r>
            <w:r w:rsidRPr="00180759">
              <w:rPr>
                <w:rFonts w:ascii="仿宋_GB2312" w:hAnsi="宋体" w:hint="eastAsia"/>
                <w:sz w:val="24"/>
              </w:rPr>
              <w:t>号</w:t>
            </w:r>
          </w:p>
        </w:tc>
      </w:tr>
      <w:tr w:rsidR="00180759" w:rsidRPr="00180759" w:rsidTr="00180759">
        <w:trPr>
          <w:trHeight w:val="648"/>
        </w:trPr>
        <w:tc>
          <w:tcPr>
            <w:tcW w:w="704"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AC2F48">
            <w:pPr>
              <w:adjustRightInd w:val="0"/>
              <w:snapToGrid w:val="0"/>
              <w:jc w:val="center"/>
              <w:rPr>
                <w:rFonts w:ascii="黑体" w:eastAsia="黑体" w:hAnsi="黑体"/>
                <w:sz w:val="24"/>
                <w:szCs w:val="24"/>
              </w:rPr>
            </w:pPr>
            <w:r w:rsidRPr="00180759">
              <w:rPr>
                <w:rFonts w:ascii="黑体" w:eastAsia="黑体" w:hAnsi="黑体" w:hint="eastAsia"/>
                <w:sz w:val="24"/>
                <w:szCs w:val="24"/>
              </w:rPr>
              <w:t>19</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r w:rsidRPr="00180759">
              <w:rPr>
                <w:rFonts w:asciiTheme="minorEastAsia" w:hAnsiTheme="minorEastAsia" w:hint="eastAsia"/>
                <w:sz w:val="24"/>
                <w:szCs w:val="24"/>
              </w:rPr>
              <w:t>绍兴市卫生计生委关于绍兴市卫生计生行政执法全过程记录工作办法（试行）的通知</w:t>
            </w:r>
          </w:p>
        </w:tc>
        <w:tc>
          <w:tcPr>
            <w:tcW w:w="4345"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68794C">
            <w:pPr>
              <w:adjustRightInd w:val="0"/>
              <w:snapToGrid w:val="0"/>
              <w:rPr>
                <w:rFonts w:asciiTheme="minorEastAsia" w:hAnsiTheme="minorEastAsia"/>
                <w:sz w:val="24"/>
                <w:szCs w:val="24"/>
              </w:rPr>
            </w:pPr>
            <w:proofErr w:type="gramStart"/>
            <w:r w:rsidRPr="00180759">
              <w:rPr>
                <w:rFonts w:asciiTheme="minorEastAsia" w:hAnsiTheme="minorEastAsia" w:hint="eastAsia"/>
                <w:sz w:val="24"/>
                <w:szCs w:val="24"/>
              </w:rPr>
              <w:t>绍</w:t>
            </w:r>
            <w:proofErr w:type="gramEnd"/>
            <w:r w:rsidRPr="00180759">
              <w:rPr>
                <w:rFonts w:asciiTheme="minorEastAsia" w:hAnsiTheme="minorEastAsia" w:hint="eastAsia"/>
                <w:sz w:val="24"/>
                <w:szCs w:val="24"/>
              </w:rPr>
              <w:t>卫计发〔2018〕131号</w:t>
            </w:r>
          </w:p>
        </w:tc>
      </w:tr>
      <w:tr w:rsidR="00180759" w:rsidRPr="00180759" w:rsidTr="007C6439">
        <w:trPr>
          <w:trHeight w:val="648"/>
        </w:trPr>
        <w:tc>
          <w:tcPr>
            <w:tcW w:w="704"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pPr>
              <w:adjustRightInd w:val="0"/>
              <w:snapToGrid w:val="0"/>
              <w:jc w:val="center"/>
              <w:rPr>
                <w:rFonts w:ascii="黑体" w:eastAsia="黑体" w:hAnsi="黑体"/>
                <w:sz w:val="24"/>
                <w:szCs w:val="24"/>
              </w:rPr>
            </w:pPr>
            <w:r w:rsidRPr="00180759">
              <w:rPr>
                <w:rFonts w:ascii="黑体" w:eastAsia="黑体" w:hAnsi="黑体" w:hint="eastAsia"/>
                <w:sz w:val="24"/>
                <w:szCs w:val="24"/>
              </w:rPr>
              <w:t>20</w:t>
            </w:r>
          </w:p>
        </w:tc>
        <w:tc>
          <w:tcPr>
            <w:tcW w:w="9020" w:type="dxa"/>
            <w:tcBorders>
              <w:top w:val="single" w:sz="4" w:space="0" w:color="auto"/>
              <w:left w:val="single" w:sz="4" w:space="0" w:color="auto"/>
              <w:bottom w:val="single" w:sz="4" w:space="0" w:color="auto"/>
              <w:right w:val="single" w:sz="4" w:space="0" w:color="auto"/>
            </w:tcBorders>
            <w:vAlign w:val="center"/>
          </w:tcPr>
          <w:p w:rsidR="00180759" w:rsidRPr="00180759" w:rsidRDefault="00180759" w:rsidP="00441E39">
            <w:pPr>
              <w:rPr>
                <w:rFonts w:ascii="仿宋_GB2312"/>
                <w:szCs w:val="32"/>
              </w:rPr>
            </w:pPr>
            <w:r w:rsidRPr="00180759">
              <w:rPr>
                <w:rFonts w:ascii="宋体" w:hAnsi="宋体" w:hint="eastAsia"/>
                <w:sz w:val="24"/>
              </w:rPr>
              <w:t>绍兴市卫生健康委员会 绍兴市财政局关于印发绍兴市基本公共卫生服务项目补助资金管理办法的通知</w:t>
            </w:r>
          </w:p>
        </w:tc>
        <w:tc>
          <w:tcPr>
            <w:tcW w:w="4345" w:type="dxa"/>
            <w:tcBorders>
              <w:top w:val="single" w:sz="4" w:space="0" w:color="auto"/>
              <w:left w:val="single" w:sz="4" w:space="0" w:color="auto"/>
              <w:bottom w:val="single" w:sz="4" w:space="0" w:color="auto"/>
              <w:right w:val="single" w:sz="4" w:space="0" w:color="auto"/>
            </w:tcBorders>
          </w:tcPr>
          <w:p w:rsidR="00180759" w:rsidRPr="00180759" w:rsidRDefault="00180759" w:rsidP="00441E39">
            <w:pPr>
              <w:rPr>
                <w:rFonts w:ascii="仿宋_GB2312"/>
                <w:szCs w:val="32"/>
              </w:rPr>
            </w:pPr>
            <w:proofErr w:type="gramStart"/>
            <w:r w:rsidRPr="00180759">
              <w:rPr>
                <w:rFonts w:ascii="宋体" w:hAnsi="宋体" w:hint="eastAsia"/>
                <w:sz w:val="24"/>
              </w:rPr>
              <w:t>绍</w:t>
            </w:r>
            <w:proofErr w:type="gramEnd"/>
            <w:r w:rsidRPr="00180759">
              <w:rPr>
                <w:rFonts w:ascii="宋体" w:hAnsi="宋体" w:hint="eastAsia"/>
                <w:sz w:val="24"/>
              </w:rPr>
              <w:t>卫发〔2019〕99号</w:t>
            </w:r>
          </w:p>
        </w:tc>
      </w:tr>
    </w:tbl>
    <w:p w:rsidR="00180759" w:rsidRPr="00180759" w:rsidRDefault="00180759" w:rsidP="00180759">
      <w:pPr>
        <w:ind w:left="1600" w:hangingChars="500" w:hanging="1600"/>
        <w:jc w:val="right"/>
        <w:rPr>
          <w:rFonts w:ascii="仿宋_GB2312" w:eastAsia="仿宋_GB2312"/>
          <w:sz w:val="32"/>
          <w:szCs w:val="32"/>
        </w:rPr>
      </w:pPr>
    </w:p>
    <w:sectPr w:rsidR="00180759" w:rsidRPr="00180759" w:rsidSect="0018075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F3" w:rsidRDefault="005838F3" w:rsidP="00D5294E">
      <w:r>
        <w:separator/>
      </w:r>
    </w:p>
  </w:endnote>
  <w:endnote w:type="continuationSeparator" w:id="0">
    <w:p w:rsidR="005838F3" w:rsidRDefault="005838F3" w:rsidP="00D5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F3" w:rsidRDefault="005838F3" w:rsidP="00D5294E">
      <w:r>
        <w:separator/>
      </w:r>
    </w:p>
  </w:footnote>
  <w:footnote w:type="continuationSeparator" w:id="0">
    <w:p w:rsidR="005838F3" w:rsidRDefault="005838F3" w:rsidP="00D52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E1"/>
    <w:rsid w:val="00180759"/>
    <w:rsid w:val="002F1E17"/>
    <w:rsid w:val="00417E6F"/>
    <w:rsid w:val="005838F3"/>
    <w:rsid w:val="00863666"/>
    <w:rsid w:val="008A72E1"/>
    <w:rsid w:val="00AB15E1"/>
    <w:rsid w:val="00D52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2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72E1"/>
    <w:rPr>
      <w:b/>
      <w:bCs/>
    </w:rPr>
  </w:style>
  <w:style w:type="character" w:styleId="a5">
    <w:name w:val="Hyperlink"/>
    <w:basedOn w:val="a0"/>
    <w:uiPriority w:val="99"/>
    <w:semiHidden/>
    <w:unhideWhenUsed/>
    <w:rsid w:val="008A72E1"/>
    <w:rPr>
      <w:color w:val="0000FF"/>
      <w:u w:val="single"/>
    </w:rPr>
  </w:style>
  <w:style w:type="paragraph" w:styleId="a6">
    <w:name w:val="Balloon Text"/>
    <w:basedOn w:val="a"/>
    <w:link w:val="Char"/>
    <w:uiPriority w:val="99"/>
    <w:semiHidden/>
    <w:unhideWhenUsed/>
    <w:rsid w:val="008A72E1"/>
    <w:rPr>
      <w:sz w:val="18"/>
      <w:szCs w:val="18"/>
    </w:rPr>
  </w:style>
  <w:style w:type="character" w:customStyle="1" w:styleId="Char">
    <w:name w:val="批注框文本 Char"/>
    <w:basedOn w:val="a0"/>
    <w:link w:val="a6"/>
    <w:uiPriority w:val="99"/>
    <w:semiHidden/>
    <w:rsid w:val="008A72E1"/>
    <w:rPr>
      <w:sz w:val="18"/>
      <w:szCs w:val="18"/>
    </w:rPr>
  </w:style>
  <w:style w:type="paragraph" w:styleId="a7">
    <w:name w:val="Date"/>
    <w:basedOn w:val="a"/>
    <w:next w:val="a"/>
    <w:link w:val="Char0"/>
    <w:uiPriority w:val="99"/>
    <w:semiHidden/>
    <w:unhideWhenUsed/>
    <w:rsid w:val="00180759"/>
    <w:pPr>
      <w:ind w:leftChars="2500" w:left="100"/>
    </w:pPr>
  </w:style>
  <w:style w:type="character" w:customStyle="1" w:styleId="Char0">
    <w:name w:val="日期 Char"/>
    <w:basedOn w:val="a0"/>
    <w:link w:val="a7"/>
    <w:uiPriority w:val="99"/>
    <w:semiHidden/>
    <w:rsid w:val="00180759"/>
  </w:style>
  <w:style w:type="table" w:styleId="a8">
    <w:name w:val="Table Grid"/>
    <w:basedOn w:val="a1"/>
    <w:uiPriority w:val="59"/>
    <w:rsid w:val="00180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uiPriority w:val="99"/>
    <w:unhideWhenUsed/>
    <w:rsid w:val="00D5294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D5294E"/>
    <w:rPr>
      <w:sz w:val="18"/>
      <w:szCs w:val="18"/>
    </w:rPr>
  </w:style>
  <w:style w:type="paragraph" w:styleId="aa">
    <w:name w:val="footer"/>
    <w:basedOn w:val="a"/>
    <w:link w:val="Char2"/>
    <w:uiPriority w:val="99"/>
    <w:unhideWhenUsed/>
    <w:rsid w:val="00D5294E"/>
    <w:pPr>
      <w:tabs>
        <w:tab w:val="center" w:pos="4153"/>
        <w:tab w:val="right" w:pos="8306"/>
      </w:tabs>
      <w:snapToGrid w:val="0"/>
      <w:jc w:val="left"/>
    </w:pPr>
    <w:rPr>
      <w:sz w:val="18"/>
      <w:szCs w:val="18"/>
    </w:rPr>
  </w:style>
  <w:style w:type="character" w:customStyle="1" w:styleId="Char2">
    <w:name w:val="页脚 Char"/>
    <w:basedOn w:val="a0"/>
    <w:link w:val="aa"/>
    <w:uiPriority w:val="99"/>
    <w:rsid w:val="00D529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2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72E1"/>
    <w:rPr>
      <w:b/>
      <w:bCs/>
    </w:rPr>
  </w:style>
  <w:style w:type="character" w:styleId="a5">
    <w:name w:val="Hyperlink"/>
    <w:basedOn w:val="a0"/>
    <w:uiPriority w:val="99"/>
    <w:semiHidden/>
    <w:unhideWhenUsed/>
    <w:rsid w:val="008A72E1"/>
    <w:rPr>
      <w:color w:val="0000FF"/>
      <w:u w:val="single"/>
    </w:rPr>
  </w:style>
  <w:style w:type="paragraph" w:styleId="a6">
    <w:name w:val="Balloon Text"/>
    <w:basedOn w:val="a"/>
    <w:link w:val="Char"/>
    <w:uiPriority w:val="99"/>
    <w:semiHidden/>
    <w:unhideWhenUsed/>
    <w:rsid w:val="008A72E1"/>
    <w:rPr>
      <w:sz w:val="18"/>
      <w:szCs w:val="18"/>
    </w:rPr>
  </w:style>
  <w:style w:type="character" w:customStyle="1" w:styleId="Char">
    <w:name w:val="批注框文本 Char"/>
    <w:basedOn w:val="a0"/>
    <w:link w:val="a6"/>
    <w:uiPriority w:val="99"/>
    <w:semiHidden/>
    <w:rsid w:val="008A72E1"/>
    <w:rPr>
      <w:sz w:val="18"/>
      <w:szCs w:val="18"/>
    </w:rPr>
  </w:style>
  <w:style w:type="paragraph" w:styleId="a7">
    <w:name w:val="Date"/>
    <w:basedOn w:val="a"/>
    <w:next w:val="a"/>
    <w:link w:val="Char0"/>
    <w:uiPriority w:val="99"/>
    <w:semiHidden/>
    <w:unhideWhenUsed/>
    <w:rsid w:val="00180759"/>
    <w:pPr>
      <w:ind w:leftChars="2500" w:left="100"/>
    </w:pPr>
  </w:style>
  <w:style w:type="character" w:customStyle="1" w:styleId="Char0">
    <w:name w:val="日期 Char"/>
    <w:basedOn w:val="a0"/>
    <w:link w:val="a7"/>
    <w:uiPriority w:val="99"/>
    <w:semiHidden/>
    <w:rsid w:val="00180759"/>
  </w:style>
  <w:style w:type="table" w:styleId="a8">
    <w:name w:val="Table Grid"/>
    <w:basedOn w:val="a1"/>
    <w:uiPriority w:val="59"/>
    <w:rsid w:val="00180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uiPriority w:val="99"/>
    <w:unhideWhenUsed/>
    <w:rsid w:val="00D5294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D5294E"/>
    <w:rPr>
      <w:sz w:val="18"/>
      <w:szCs w:val="18"/>
    </w:rPr>
  </w:style>
  <w:style w:type="paragraph" w:styleId="aa">
    <w:name w:val="footer"/>
    <w:basedOn w:val="a"/>
    <w:link w:val="Char2"/>
    <w:uiPriority w:val="99"/>
    <w:unhideWhenUsed/>
    <w:rsid w:val="00D5294E"/>
    <w:pPr>
      <w:tabs>
        <w:tab w:val="center" w:pos="4153"/>
        <w:tab w:val="right" w:pos="8306"/>
      </w:tabs>
      <w:snapToGrid w:val="0"/>
      <w:jc w:val="left"/>
    </w:pPr>
    <w:rPr>
      <w:sz w:val="18"/>
      <w:szCs w:val="18"/>
    </w:rPr>
  </w:style>
  <w:style w:type="character" w:customStyle="1" w:styleId="Char2">
    <w:name w:val="页脚 Char"/>
    <w:basedOn w:val="a0"/>
    <w:link w:val="aa"/>
    <w:uiPriority w:val="99"/>
    <w:rsid w:val="00D529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5813">
      <w:bodyDiv w:val="1"/>
      <w:marLeft w:val="0"/>
      <w:marRight w:val="0"/>
      <w:marTop w:val="0"/>
      <w:marBottom w:val="0"/>
      <w:divBdr>
        <w:top w:val="none" w:sz="0" w:space="0" w:color="auto"/>
        <w:left w:val="none" w:sz="0" w:space="0" w:color="auto"/>
        <w:bottom w:val="none" w:sz="0" w:space="0" w:color="auto"/>
        <w:right w:val="none" w:sz="0" w:space="0" w:color="auto"/>
      </w:divBdr>
    </w:div>
    <w:div w:id="829057455">
      <w:bodyDiv w:val="1"/>
      <w:marLeft w:val="0"/>
      <w:marRight w:val="0"/>
      <w:marTop w:val="0"/>
      <w:marBottom w:val="0"/>
      <w:divBdr>
        <w:top w:val="none" w:sz="0" w:space="0" w:color="auto"/>
        <w:left w:val="none" w:sz="0" w:space="0" w:color="auto"/>
        <w:bottom w:val="none" w:sz="0" w:space="0" w:color="auto"/>
        <w:right w:val="none" w:sz="0" w:space="0" w:color="auto"/>
      </w:divBdr>
    </w:div>
    <w:div w:id="835922505">
      <w:bodyDiv w:val="1"/>
      <w:marLeft w:val="0"/>
      <w:marRight w:val="0"/>
      <w:marTop w:val="0"/>
      <w:marBottom w:val="0"/>
      <w:divBdr>
        <w:top w:val="none" w:sz="0" w:space="0" w:color="auto"/>
        <w:left w:val="none" w:sz="0" w:space="0" w:color="auto"/>
        <w:bottom w:val="none" w:sz="0" w:space="0" w:color="auto"/>
        <w:right w:val="none" w:sz="0" w:space="0" w:color="auto"/>
      </w:divBdr>
    </w:div>
    <w:div w:id="979111953">
      <w:bodyDiv w:val="1"/>
      <w:marLeft w:val="0"/>
      <w:marRight w:val="0"/>
      <w:marTop w:val="0"/>
      <w:marBottom w:val="0"/>
      <w:divBdr>
        <w:top w:val="none" w:sz="0" w:space="0" w:color="auto"/>
        <w:left w:val="none" w:sz="0" w:space="0" w:color="auto"/>
        <w:bottom w:val="none" w:sz="0" w:space="0" w:color="auto"/>
        <w:right w:val="none" w:sz="0" w:space="0" w:color="auto"/>
      </w:divBdr>
      <w:divsChild>
        <w:div w:id="2130858232">
          <w:marLeft w:val="0"/>
          <w:marRight w:val="0"/>
          <w:marTop w:val="270"/>
          <w:marBottom w:val="0"/>
          <w:divBdr>
            <w:top w:val="none" w:sz="0" w:space="0" w:color="auto"/>
            <w:left w:val="none" w:sz="0" w:space="0" w:color="auto"/>
            <w:bottom w:val="single" w:sz="6" w:space="0" w:color="E5E5E5"/>
            <w:right w:val="none" w:sz="0" w:space="0" w:color="auto"/>
          </w:divBdr>
          <w:divsChild>
            <w:div w:id="1275138473">
              <w:marLeft w:val="0"/>
              <w:marRight w:val="0"/>
              <w:marTop w:val="0"/>
              <w:marBottom w:val="0"/>
              <w:divBdr>
                <w:top w:val="none" w:sz="0" w:space="0" w:color="auto"/>
                <w:left w:val="none" w:sz="0" w:space="0" w:color="auto"/>
                <w:bottom w:val="none" w:sz="0" w:space="0" w:color="auto"/>
                <w:right w:val="none" w:sz="0" w:space="0" w:color="auto"/>
              </w:divBdr>
            </w:div>
          </w:divsChild>
        </w:div>
        <w:div w:id="1396780103">
          <w:marLeft w:val="0"/>
          <w:marRight w:val="0"/>
          <w:marTop w:val="0"/>
          <w:marBottom w:val="0"/>
          <w:divBdr>
            <w:top w:val="none" w:sz="0" w:space="0" w:color="auto"/>
            <w:left w:val="none" w:sz="0" w:space="0" w:color="auto"/>
            <w:bottom w:val="none" w:sz="0" w:space="0" w:color="auto"/>
            <w:right w:val="none" w:sz="0" w:space="0" w:color="auto"/>
          </w:divBdr>
        </w:div>
      </w:divsChild>
    </w:div>
    <w:div w:id="14400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195</Words>
  <Characters>1116</Characters>
  <Application>Microsoft Office Word</Application>
  <DocSecurity>0</DocSecurity>
  <Lines>9</Lines>
  <Paragraphs>2</Paragraphs>
  <ScaleCrop>false</ScaleCrop>
  <Company>China</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张福光</dc:creator>
  <cp:keywords/>
  <dc:description/>
  <cp:lastModifiedBy>张福光</cp:lastModifiedBy>
  <cp:revision>4</cp:revision>
  <dcterms:created xsi:type="dcterms:W3CDTF">2021-03-30T06:49:00Z</dcterms:created>
  <dcterms:modified xsi:type="dcterms:W3CDTF">2021-03-30T07:21:00Z</dcterms:modified>
</cp:coreProperties>
</file>