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B9" w:rsidRDefault="00AC3FB9" w:rsidP="0005204F">
      <w:pPr>
        <w:spacing w:line="580" w:lineRule="exact"/>
        <w:jc w:val="center"/>
        <w:rPr>
          <w:rFonts w:ascii="华文中宋" w:eastAsia="华文中宋" w:hAnsi="华文中宋" w:hint="eastAsia"/>
          <w:sz w:val="44"/>
          <w:szCs w:val="44"/>
        </w:rPr>
      </w:pPr>
    </w:p>
    <w:p w:rsidR="001629DD" w:rsidRDefault="001629DD" w:rsidP="005F3F09">
      <w:pPr>
        <w:spacing w:line="580" w:lineRule="exact"/>
        <w:jc w:val="center"/>
        <w:rPr>
          <w:rFonts w:ascii="华文中宋" w:eastAsia="华文中宋" w:hAnsi="华文中宋"/>
          <w:sz w:val="44"/>
          <w:szCs w:val="44"/>
        </w:rPr>
      </w:pPr>
    </w:p>
    <w:p w:rsidR="00BA079C" w:rsidRDefault="00564689" w:rsidP="005F3F09">
      <w:pPr>
        <w:spacing w:line="580" w:lineRule="exact"/>
        <w:jc w:val="center"/>
        <w:rPr>
          <w:rFonts w:ascii="华文中宋" w:eastAsia="华文中宋" w:hAnsi="华文中宋"/>
          <w:sz w:val="44"/>
          <w:szCs w:val="44"/>
        </w:rPr>
      </w:pPr>
      <w:bookmarkStart w:id="0" w:name="_GoBack"/>
      <w:r>
        <w:rPr>
          <w:rFonts w:ascii="华文中宋" w:eastAsia="华文中宋" w:hAnsi="华文中宋" w:hint="eastAsia"/>
          <w:sz w:val="44"/>
          <w:szCs w:val="44"/>
        </w:rPr>
        <w:t>宁波市物价局</w:t>
      </w:r>
      <w:r w:rsidRPr="00564689">
        <w:rPr>
          <w:rFonts w:ascii="华文中宋" w:eastAsia="华文中宋" w:hAnsi="华文中宋" w:hint="eastAsia"/>
          <w:sz w:val="44"/>
          <w:szCs w:val="44"/>
        </w:rPr>
        <w:t>关于</w:t>
      </w:r>
      <w:r w:rsidR="005067FC">
        <w:rPr>
          <w:rFonts w:ascii="华文中宋" w:eastAsia="华文中宋" w:hAnsi="华文中宋" w:hint="eastAsia"/>
          <w:sz w:val="44"/>
          <w:szCs w:val="44"/>
        </w:rPr>
        <w:t>核定</w:t>
      </w:r>
      <w:r w:rsidR="00BA079C">
        <w:rPr>
          <w:rFonts w:ascii="华文中宋" w:eastAsia="华文中宋" w:hAnsi="华文中宋" w:hint="eastAsia"/>
          <w:sz w:val="44"/>
          <w:szCs w:val="44"/>
        </w:rPr>
        <w:t>新能源</w:t>
      </w:r>
      <w:r w:rsidRPr="00564689">
        <w:rPr>
          <w:rFonts w:ascii="华文中宋" w:eastAsia="华文中宋" w:hAnsi="华文中宋" w:hint="eastAsia"/>
          <w:sz w:val="44"/>
          <w:szCs w:val="44"/>
        </w:rPr>
        <w:t>电动汽车</w:t>
      </w:r>
    </w:p>
    <w:p w:rsidR="00A25F1D" w:rsidRPr="00564689" w:rsidRDefault="00BA079C" w:rsidP="005F3F09">
      <w:pPr>
        <w:spacing w:line="580" w:lineRule="exact"/>
        <w:jc w:val="center"/>
        <w:rPr>
          <w:rFonts w:ascii="华文中宋" w:eastAsia="华文中宋" w:hAnsi="华文中宋"/>
          <w:sz w:val="44"/>
          <w:szCs w:val="44"/>
        </w:rPr>
      </w:pPr>
      <w:r>
        <w:rPr>
          <w:rFonts w:ascii="华文中宋" w:eastAsia="华文中宋" w:hAnsi="华文中宋" w:hint="eastAsia"/>
          <w:sz w:val="44"/>
          <w:szCs w:val="44"/>
        </w:rPr>
        <w:t>公用充电桩</w:t>
      </w:r>
      <w:r w:rsidR="00564689" w:rsidRPr="00564689">
        <w:rPr>
          <w:rFonts w:ascii="华文中宋" w:eastAsia="华文中宋" w:hAnsi="华文中宋" w:hint="eastAsia"/>
          <w:sz w:val="44"/>
          <w:szCs w:val="44"/>
        </w:rPr>
        <w:t>充电服务</w:t>
      </w:r>
      <w:r>
        <w:rPr>
          <w:rFonts w:ascii="华文中宋" w:eastAsia="华文中宋" w:hAnsi="华文中宋" w:hint="eastAsia"/>
          <w:sz w:val="44"/>
          <w:szCs w:val="44"/>
        </w:rPr>
        <w:t>价格</w:t>
      </w:r>
      <w:r w:rsidR="00564689" w:rsidRPr="00564689">
        <w:rPr>
          <w:rFonts w:ascii="华文中宋" w:eastAsia="华文中宋" w:hAnsi="华文中宋" w:hint="eastAsia"/>
          <w:sz w:val="44"/>
          <w:szCs w:val="44"/>
        </w:rPr>
        <w:t>的通知</w:t>
      </w:r>
    </w:p>
    <w:p w:rsidR="00564689" w:rsidRPr="00564689" w:rsidRDefault="00564689" w:rsidP="005F3F09">
      <w:pPr>
        <w:spacing w:line="580" w:lineRule="exact"/>
        <w:jc w:val="center"/>
        <w:rPr>
          <w:rFonts w:ascii="仿宋_GB2312" w:eastAsia="仿宋_GB2312" w:hAnsi="华文中宋"/>
          <w:sz w:val="32"/>
          <w:szCs w:val="32"/>
        </w:rPr>
      </w:pPr>
      <w:r w:rsidRPr="00564689">
        <w:rPr>
          <w:rFonts w:ascii="仿宋_GB2312" w:eastAsia="仿宋_GB2312" w:hAnsi="华文中宋" w:hint="eastAsia"/>
          <w:sz w:val="32"/>
          <w:szCs w:val="32"/>
        </w:rPr>
        <w:t>（征求意见稿）</w:t>
      </w:r>
    </w:p>
    <w:bookmarkEnd w:id="0"/>
    <w:p w:rsidR="00564689" w:rsidRDefault="00564689" w:rsidP="005F3F09">
      <w:pPr>
        <w:spacing w:line="580" w:lineRule="exact"/>
        <w:rPr>
          <w:sz w:val="32"/>
          <w:szCs w:val="32"/>
        </w:rPr>
      </w:pPr>
    </w:p>
    <w:p w:rsidR="00564689" w:rsidRPr="00BA079C" w:rsidRDefault="00564689" w:rsidP="00BA079C">
      <w:pPr>
        <w:spacing w:line="360" w:lineRule="auto"/>
        <w:rPr>
          <w:rFonts w:ascii="华文仿宋" w:eastAsia="华文仿宋" w:hAnsi="华文仿宋"/>
          <w:sz w:val="32"/>
          <w:szCs w:val="32"/>
        </w:rPr>
      </w:pPr>
      <w:r w:rsidRPr="00BA079C">
        <w:rPr>
          <w:rFonts w:ascii="华文仿宋" w:eastAsia="华文仿宋" w:hAnsi="华文仿宋" w:hint="eastAsia"/>
          <w:sz w:val="32"/>
          <w:szCs w:val="32"/>
        </w:rPr>
        <w:t>各区县（市）物价局，“六区二岛”经济发展局，各充换电设施经营单位：</w:t>
      </w:r>
    </w:p>
    <w:p w:rsidR="00BA079C" w:rsidRDefault="00BA079C" w:rsidP="00BA079C">
      <w:pPr>
        <w:spacing w:line="360" w:lineRule="auto"/>
        <w:ind w:firstLine="630"/>
        <w:rPr>
          <w:rFonts w:ascii="华文仿宋" w:eastAsia="华文仿宋" w:hAnsi="华文仿宋"/>
          <w:sz w:val="32"/>
          <w:szCs w:val="32"/>
        </w:rPr>
      </w:pPr>
      <w:r w:rsidRPr="00BA079C">
        <w:rPr>
          <w:rFonts w:ascii="华文仿宋" w:eastAsia="华文仿宋" w:hAnsi="华文仿宋" w:hint="eastAsia"/>
          <w:sz w:val="32"/>
          <w:szCs w:val="32"/>
        </w:rPr>
        <w:t>为</w:t>
      </w:r>
      <w:r>
        <w:rPr>
          <w:rFonts w:ascii="华文仿宋" w:eastAsia="华文仿宋" w:hAnsi="华文仿宋" w:hint="eastAsia"/>
          <w:sz w:val="32"/>
          <w:szCs w:val="32"/>
        </w:rPr>
        <w:t>进一步促进新能源电动汽车</w:t>
      </w:r>
      <w:r w:rsidR="003C3675">
        <w:rPr>
          <w:rFonts w:ascii="华文仿宋" w:eastAsia="华文仿宋" w:hAnsi="华文仿宋" w:hint="eastAsia"/>
          <w:sz w:val="32"/>
          <w:szCs w:val="32"/>
        </w:rPr>
        <w:t>及充换电服务行业</w:t>
      </w:r>
      <w:r>
        <w:rPr>
          <w:rFonts w:ascii="华文仿宋" w:eastAsia="华文仿宋" w:hAnsi="华文仿宋" w:hint="eastAsia"/>
          <w:sz w:val="32"/>
          <w:szCs w:val="32"/>
        </w:rPr>
        <w:t>发展，根</w:t>
      </w:r>
      <w:r w:rsidRPr="00BA079C">
        <w:rPr>
          <w:rFonts w:ascii="华文仿宋" w:eastAsia="华文仿宋" w:hAnsi="华文仿宋" w:hint="eastAsia"/>
          <w:sz w:val="32"/>
          <w:szCs w:val="32"/>
        </w:rPr>
        <w:t>据《浙江省定价目录》（2018年版）</w:t>
      </w:r>
      <w:r>
        <w:rPr>
          <w:rFonts w:ascii="华文仿宋" w:eastAsia="华文仿宋" w:hAnsi="华文仿宋" w:hint="eastAsia"/>
          <w:sz w:val="32"/>
          <w:szCs w:val="32"/>
        </w:rPr>
        <w:t>、</w:t>
      </w:r>
      <w:r w:rsidRPr="00BA079C">
        <w:rPr>
          <w:rFonts w:ascii="华文仿宋" w:eastAsia="华文仿宋" w:hAnsi="华文仿宋" w:hint="eastAsia"/>
          <w:sz w:val="32"/>
          <w:szCs w:val="32"/>
        </w:rPr>
        <w:t>《浙江省物价局转发国家发展改革委关于电动汽车用电价格政策有关问题的通知》（浙价资〔2014〕205号）等国家、省有关规定</w:t>
      </w:r>
      <w:r>
        <w:rPr>
          <w:rFonts w:ascii="华文仿宋" w:eastAsia="华文仿宋" w:hAnsi="华文仿宋" w:hint="eastAsia"/>
          <w:sz w:val="32"/>
          <w:szCs w:val="32"/>
        </w:rPr>
        <w:t>，</w:t>
      </w:r>
      <w:r w:rsidRPr="00BA079C">
        <w:rPr>
          <w:rFonts w:ascii="华文仿宋" w:eastAsia="华文仿宋" w:hAnsi="华文仿宋" w:hint="eastAsia"/>
          <w:sz w:val="32"/>
          <w:szCs w:val="32"/>
        </w:rPr>
        <w:t>结合</w:t>
      </w:r>
      <w:r>
        <w:rPr>
          <w:rFonts w:ascii="华文仿宋" w:eastAsia="华文仿宋" w:hAnsi="华文仿宋" w:hint="eastAsia"/>
          <w:sz w:val="32"/>
          <w:szCs w:val="32"/>
        </w:rPr>
        <w:t>我</w:t>
      </w:r>
      <w:r w:rsidRPr="00BA079C">
        <w:rPr>
          <w:rFonts w:ascii="华文仿宋" w:eastAsia="华文仿宋" w:hAnsi="华文仿宋" w:hint="eastAsia"/>
          <w:sz w:val="32"/>
          <w:szCs w:val="32"/>
        </w:rPr>
        <w:t>市实际，现将</w:t>
      </w:r>
      <w:r>
        <w:rPr>
          <w:rFonts w:ascii="华文仿宋" w:eastAsia="华文仿宋" w:hAnsi="华文仿宋" w:hint="eastAsia"/>
          <w:sz w:val="32"/>
          <w:szCs w:val="32"/>
        </w:rPr>
        <w:t>新能源</w:t>
      </w:r>
      <w:r w:rsidRPr="00BA079C">
        <w:rPr>
          <w:rFonts w:ascii="华文仿宋" w:eastAsia="华文仿宋" w:hAnsi="华文仿宋" w:hint="eastAsia"/>
          <w:sz w:val="32"/>
          <w:szCs w:val="32"/>
        </w:rPr>
        <w:t>电动汽车（不含电动公交车，下同）</w:t>
      </w:r>
      <w:r>
        <w:rPr>
          <w:rFonts w:ascii="华文仿宋" w:eastAsia="华文仿宋" w:hAnsi="华文仿宋" w:hint="eastAsia"/>
          <w:sz w:val="32"/>
          <w:szCs w:val="32"/>
        </w:rPr>
        <w:t>公用充电桩</w:t>
      </w:r>
      <w:r w:rsidRPr="00BA079C">
        <w:rPr>
          <w:rFonts w:ascii="华文仿宋" w:eastAsia="华文仿宋" w:hAnsi="华文仿宋"/>
          <w:sz w:val="32"/>
          <w:szCs w:val="32"/>
        </w:rPr>
        <w:t>充电服务</w:t>
      </w:r>
      <w:r>
        <w:rPr>
          <w:rFonts w:ascii="华文仿宋" w:eastAsia="华文仿宋" w:hAnsi="华文仿宋" w:hint="eastAsia"/>
          <w:sz w:val="32"/>
          <w:szCs w:val="32"/>
        </w:rPr>
        <w:t>价格等</w:t>
      </w:r>
      <w:r w:rsidRPr="00BA079C">
        <w:rPr>
          <w:rFonts w:ascii="华文仿宋" w:eastAsia="华文仿宋" w:hAnsi="华文仿宋" w:hint="eastAsia"/>
          <w:sz w:val="32"/>
          <w:szCs w:val="32"/>
        </w:rPr>
        <w:t>有关事项通知如下：</w:t>
      </w:r>
    </w:p>
    <w:p w:rsidR="008855F6" w:rsidRDefault="00BA079C" w:rsidP="00110E56">
      <w:pPr>
        <w:spacing w:line="360" w:lineRule="auto"/>
        <w:ind w:firstLine="630"/>
        <w:rPr>
          <w:rFonts w:ascii="华文仿宋" w:eastAsia="华文仿宋" w:hAnsi="华文仿宋"/>
          <w:sz w:val="32"/>
          <w:szCs w:val="32"/>
        </w:rPr>
      </w:pPr>
      <w:r>
        <w:rPr>
          <w:rFonts w:ascii="华文仿宋" w:eastAsia="华文仿宋" w:hAnsi="华文仿宋" w:hint="eastAsia"/>
          <w:sz w:val="32"/>
          <w:szCs w:val="32"/>
        </w:rPr>
        <w:t>一、新能源</w:t>
      </w:r>
      <w:r w:rsidRPr="00BA079C">
        <w:rPr>
          <w:rFonts w:ascii="华文仿宋" w:eastAsia="华文仿宋" w:hAnsi="华文仿宋" w:hint="eastAsia"/>
          <w:sz w:val="32"/>
          <w:szCs w:val="32"/>
        </w:rPr>
        <w:t>电动汽车</w:t>
      </w:r>
      <w:r>
        <w:rPr>
          <w:rFonts w:ascii="华文仿宋" w:eastAsia="华文仿宋" w:hAnsi="华文仿宋" w:hint="eastAsia"/>
          <w:sz w:val="32"/>
          <w:szCs w:val="32"/>
        </w:rPr>
        <w:t>公用充电桩</w:t>
      </w:r>
      <w:r w:rsidRPr="00BA079C">
        <w:rPr>
          <w:rFonts w:ascii="华文仿宋" w:eastAsia="华文仿宋" w:hAnsi="华文仿宋"/>
          <w:sz w:val="32"/>
          <w:szCs w:val="32"/>
        </w:rPr>
        <w:t>充电服务</w:t>
      </w:r>
      <w:r>
        <w:rPr>
          <w:rFonts w:ascii="华文仿宋" w:eastAsia="华文仿宋" w:hAnsi="华文仿宋" w:hint="eastAsia"/>
          <w:sz w:val="32"/>
          <w:szCs w:val="32"/>
        </w:rPr>
        <w:t>价格</w:t>
      </w:r>
      <w:r w:rsidRPr="00BA079C">
        <w:rPr>
          <w:rFonts w:ascii="华文仿宋" w:eastAsia="华文仿宋" w:hAnsi="华文仿宋" w:hint="eastAsia"/>
          <w:sz w:val="32"/>
          <w:szCs w:val="32"/>
        </w:rPr>
        <w:t>实行政府指导价管理，</w:t>
      </w:r>
      <w:r>
        <w:rPr>
          <w:rFonts w:ascii="华文仿宋" w:eastAsia="华文仿宋" w:hAnsi="华文仿宋" w:hint="eastAsia"/>
          <w:sz w:val="32"/>
          <w:szCs w:val="32"/>
        </w:rPr>
        <w:t>按照充电电量收取</w:t>
      </w:r>
      <w:r w:rsidR="008855F6">
        <w:rPr>
          <w:rFonts w:ascii="华文仿宋" w:eastAsia="华文仿宋" w:hAnsi="华文仿宋" w:hint="eastAsia"/>
          <w:sz w:val="32"/>
          <w:szCs w:val="32"/>
        </w:rPr>
        <w:t>。</w:t>
      </w:r>
      <w:r w:rsidRPr="00BA079C">
        <w:rPr>
          <w:rFonts w:ascii="华文仿宋" w:eastAsia="华文仿宋" w:hAnsi="华文仿宋"/>
          <w:sz w:val="32"/>
          <w:szCs w:val="32"/>
        </w:rPr>
        <w:t>充电服务</w:t>
      </w:r>
      <w:r w:rsidR="008855F6">
        <w:rPr>
          <w:rFonts w:ascii="华文仿宋" w:eastAsia="华文仿宋" w:hAnsi="华文仿宋" w:hint="eastAsia"/>
          <w:sz w:val="32"/>
          <w:szCs w:val="32"/>
        </w:rPr>
        <w:t>费（含电费）基准价为</w:t>
      </w:r>
      <w:r w:rsidR="0054087C">
        <w:rPr>
          <w:rFonts w:ascii="华文仿宋" w:eastAsia="华文仿宋" w:hAnsi="华文仿宋" w:hint="eastAsia"/>
          <w:sz w:val="32"/>
          <w:szCs w:val="32"/>
        </w:rPr>
        <w:t>每千瓦时1.</w:t>
      </w:r>
      <w:r w:rsidR="008855F6">
        <w:rPr>
          <w:rFonts w:ascii="华文仿宋" w:eastAsia="华文仿宋" w:hAnsi="华文仿宋" w:hint="eastAsia"/>
          <w:sz w:val="32"/>
          <w:szCs w:val="32"/>
        </w:rPr>
        <w:t>4</w:t>
      </w:r>
      <w:r w:rsidR="002A4244">
        <w:rPr>
          <w:rFonts w:ascii="华文仿宋" w:eastAsia="华文仿宋" w:hAnsi="华文仿宋" w:hint="eastAsia"/>
          <w:sz w:val="32"/>
          <w:szCs w:val="32"/>
        </w:rPr>
        <w:t>0</w:t>
      </w:r>
      <w:r w:rsidR="0054087C">
        <w:rPr>
          <w:rFonts w:ascii="华文仿宋" w:eastAsia="华文仿宋" w:hAnsi="华文仿宋" w:hint="eastAsia"/>
          <w:sz w:val="32"/>
          <w:szCs w:val="32"/>
        </w:rPr>
        <w:t>元，</w:t>
      </w:r>
      <w:r w:rsidR="008855F6">
        <w:rPr>
          <w:rFonts w:ascii="华文仿宋" w:eastAsia="华文仿宋" w:hAnsi="华文仿宋" w:hint="eastAsia"/>
          <w:sz w:val="32"/>
          <w:szCs w:val="32"/>
        </w:rPr>
        <w:t>允许上浮15%，</w:t>
      </w:r>
      <w:r w:rsidR="006918E6" w:rsidRPr="00BA079C">
        <w:rPr>
          <w:rFonts w:ascii="华文仿宋" w:eastAsia="华文仿宋" w:hAnsi="华文仿宋" w:hint="eastAsia"/>
          <w:sz w:val="32"/>
          <w:szCs w:val="32"/>
        </w:rPr>
        <w:t>下浮不限</w:t>
      </w:r>
      <w:r w:rsidR="007A7619" w:rsidRPr="00BA079C">
        <w:rPr>
          <w:rFonts w:ascii="华文仿宋" w:eastAsia="华文仿宋" w:hAnsi="华文仿宋" w:hint="eastAsia"/>
          <w:sz w:val="32"/>
          <w:szCs w:val="32"/>
        </w:rPr>
        <w:t>，具体</w:t>
      </w:r>
      <w:r w:rsidR="00110E56">
        <w:rPr>
          <w:rFonts w:ascii="华文仿宋" w:eastAsia="华文仿宋" w:hAnsi="华文仿宋" w:hint="eastAsia"/>
          <w:sz w:val="32"/>
          <w:szCs w:val="32"/>
        </w:rPr>
        <w:t>价格</w:t>
      </w:r>
      <w:r w:rsidR="007A7619" w:rsidRPr="00BA079C">
        <w:rPr>
          <w:rFonts w:ascii="华文仿宋" w:eastAsia="华文仿宋" w:hAnsi="华文仿宋" w:hint="eastAsia"/>
          <w:sz w:val="32"/>
          <w:szCs w:val="32"/>
        </w:rPr>
        <w:t>由经营者</w:t>
      </w:r>
      <w:r w:rsidR="00110E56">
        <w:rPr>
          <w:rFonts w:ascii="华文仿宋" w:eastAsia="华文仿宋" w:hAnsi="华文仿宋" w:hint="eastAsia"/>
          <w:sz w:val="32"/>
          <w:szCs w:val="32"/>
        </w:rPr>
        <w:t>在上限范围内自主</w:t>
      </w:r>
      <w:r w:rsidR="007A7619" w:rsidRPr="00BA079C">
        <w:rPr>
          <w:rFonts w:ascii="华文仿宋" w:eastAsia="华文仿宋" w:hAnsi="华文仿宋" w:hint="eastAsia"/>
          <w:sz w:val="32"/>
          <w:szCs w:val="32"/>
        </w:rPr>
        <w:t>确定</w:t>
      </w:r>
      <w:r w:rsidR="006918E6" w:rsidRPr="00BA079C">
        <w:rPr>
          <w:rFonts w:ascii="华文仿宋" w:eastAsia="华文仿宋" w:hAnsi="华文仿宋" w:hint="eastAsia"/>
          <w:sz w:val="32"/>
          <w:szCs w:val="32"/>
        </w:rPr>
        <w:t>。</w:t>
      </w:r>
    </w:p>
    <w:p w:rsidR="0004675D" w:rsidRPr="00BA079C" w:rsidRDefault="00110E56" w:rsidP="008855F6">
      <w:pPr>
        <w:spacing w:line="360" w:lineRule="auto"/>
        <w:ind w:firstLineChars="200" w:firstLine="640"/>
        <w:rPr>
          <w:rFonts w:ascii="华文仿宋" w:eastAsia="华文仿宋" w:hAnsi="华文仿宋"/>
          <w:sz w:val="32"/>
          <w:szCs w:val="32"/>
        </w:rPr>
      </w:pPr>
      <w:r>
        <w:rPr>
          <w:rFonts w:ascii="华文仿宋" w:eastAsia="华文仿宋" w:hAnsi="华文仿宋" w:hint="eastAsia"/>
          <w:sz w:val="32"/>
          <w:szCs w:val="32"/>
        </w:rPr>
        <w:t>二</w:t>
      </w:r>
      <w:r w:rsidR="0004675D" w:rsidRPr="00BA079C">
        <w:rPr>
          <w:rFonts w:ascii="华文仿宋" w:eastAsia="华文仿宋" w:hAnsi="华文仿宋" w:hint="eastAsia"/>
          <w:sz w:val="32"/>
          <w:szCs w:val="32"/>
        </w:rPr>
        <w:t>、充电设施经营单位应严格按照</w:t>
      </w:r>
      <w:r w:rsidR="0012288C" w:rsidRPr="00BA079C">
        <w:rPr>
          <w:rFonts w:ascii="华文仿宋" w:eastAsia="华文仿宋" w:hAnsi="华文仿宋" w:hint="eastAsia"/>
          <w:sz w:val="32"/>
          <w:szCs w:val="32"/>
        </w:rPr>
        <w:t>有关规定进行</w:t>
      </w:r>
      <w:r w:rsidR="0004675D" w:rsidRPr="00BA079C">
        <w:rPr>
          <w:rFonts w:ascii="华文仿宋" w:eastAsia="华文仿宋" w:hAnsi="华文仿宋" w:hint="eastAsia"/>
          <w:sz w:val="32"/>
          <w:szCs w:val="32"/>
        </w:rPr>
        <w:t>明码标价，在经营场所显著位置标明服务内容、收费项目、收费标准及投诉</w:t>
      </w:r>
      <w:r w:rsidR="0012288C" w:rsidRPr="00BA079C">
        <w:rPr>
          <w:rFonts w:ascii="华文仿宋" w:eastAsia="华文仿宋" w:hAnsi="华文仿宋" w:hint="eastAsia"/>
          <w:sz w:val="32"/>
          <w:szCs w:val="32"/>
        </w:rPr>
        <w:t>举报</w:t>
      </w:r>
      <w:r w:rsidR="0004675D" w:rsidRPr="00BA079C">
        <w:rPr>
          <w:rFonts w:ascii="华文仿宋" w:eastAsia="华文仿宋" w:hAnsi="华文仿宋" w:hint="eastAsia"/>
          <w:sz w:val="32"/>
          <w:szCs w:val="32"/>
        </w:rPr>
        <w:t>电话</w:t>
      </w:r>
      <w:r w:rsidR="00A5691C" w:rsidRPr="00BA079C">
        <w:rPr>
          <w:rFonts w:ascii="华文仿宋" w:eastAsia="华文仿宋" w:hAnsi="华文仿宋" w:hint="eastAsia"/>
          <w:sz w:val="32"/>
          <w:szCs w:val="32"/>
        </w:rPr>
        <w:t>，</w:t>
      </w:r>
      <w:r w:rsidR="006918E6" w:rsidRPr="00BA079C">
        <w:rPr>
          <w:rFonts w:ascii="华文仿宋" w:eastAsia="华文仿宋" w:hAnsi="华文仿宋" w:hint="eastAsia"/>
          <w:sz w:val="32"/>
          <w:szCs w:val="32"/>
        </w:rPr>
        <w:t>自觉接受社会监督</w:t>
      </w:r>
      <w:r w:rsidR="0004675D" w:rsidRPr="00BA079C">
        <w:rPr>
          <w:rFonts w:ascii="华文仿宋" w:eastAsia="华文仿宋" w:hAnsi="华文仿宋" w:hint="eastAsia"/>
          <w:sz w:val="32"/>
          <w:szCs w:val="32"/>
        </w:rPr>
        <w:t>。</w:t>
      </w:r>
    </w:p>
    <w:p w:rsidR="0004675D" w:rsidRPr="00BA079C" w:rsidRDefault="008855F6" w:rsidP="00BA079C">
      <w:pPr>
        <w:spacing w:line="360" w:lineRule="auto"/>
        <w:ind w:firstLine="645"/>
        <w:rPr>
          <w:rFonts w:ascii="华文仿宋" w:eastAsia="华文仿宋" w:hAnsi="华文仿宋"/>
          <w:sz w:val="32"/>
          <w:szCs w:val="32"/>
        </w:rPr>
      </w:pPr>
      <w:r>
        <w:rPr>
          <w:rFonts w:ascii="华文仿宋" w:eastAsia="华文仿宋" w:hAnsi="华文仿宋" w:hint="eastAsia"/>
          <w:sz w:val="32"/>
          <w:szCs w:val="32"/>
        </w:rPr>
        <w:t>三、</w:t>
      </w:r>
      <w:r w:rsidR="00CA2801" w:rsidRPr="00BA079C">
        <w:rPr>
          <w:rFonts w:ascii="华文仿宋" w:eastAsia="华文仿宋" w:hAnsi="华文仿宋" w:hint="eastAsia"/>
          <w:sz w:val="32"/>
          <w:szCs w:val="32"/>
        </w:rPr>
        <w:t>本通知</w:t>
      </w:r>
      <w:r w:rsidR="00110E56">
        <w:rPr>
          <w:rFonts w:ascii="华文仿宋" w:eastAsia="华文仿宋" w:hAnsi="华文仿宋" w:hint="eastAsia"/>
          <w:sz w:val="32"/>
          <w:szCs w:val="32"/>
        </w:rPr>
        <w:t>2019年</w:t>
      </w:r>
      <w:r w:rsidR="00CF0696">
        <w:rPr>
          <w:rFonts w:ascii="华文仿宋" w:eastAsia="华文仿宋" w:hAnsi="华文仿宋" w:hint="eastAsia"/>
          <w:sz w:val="32"/>
          <w:szCs w:val="32"/>
        </w:rPr>
        <w:t xml:space="preserve"> </w:t>
      </w:r>
      <w:r w:rsidR="00110E56">
        <w:rPr>
          <w:rFonts w:ascii="华文仿宋" w:eastAsia="华文仿宋" w:hAnsi="华文仿宋" w:hint="eastAsia"/>
          <w:sz w:val="32"/>
          <w:szCs w:val="32"/>
        </w:rPr>
        <w:t>月</w:t>
      </w:r>
      <w:r w:rsidR="00FD1315">
        <w:rPr>
          <w:rFonts w:ascii="华文仿宋" w:eastAsia="华文仿宋" w:hAnsi="华文仿宋" w:hint="eastAsia"/>
          <w:sz w:val="32"/>
          <w:szCs w:val="32"/>
        </w:rPr>
        <w:t xml:space="preserve"> </w:t>
      </w:r>
      <w:r w:rsidR="00110E56">
        <w:rPr>
          <w:rFonts w:ascii="华文仿宋" w:eastAsia="华文仿宋" w:hAnsi="华文仿宋" w:hint="eastAsia"/>
          <w:sz w:val="32"/>
          <w:szCs w:val="32"/>
        </w:rPr>
        <w:t>日起</w:t>
      </w:r>
      <w:r w:rsidR="00CA2801" w:rsidRPr="00BA079C">
        <w:rPr>
          <w:rFonts w:ascii="华文仿宋" w:eastAsia="华文仿宋" w:hAnsi="华文仿宋" w:hint="eastAsia"/>
          <w:sz w:val="32"/>
          <w:szCs w:val="32"/>
        </w:rPr>
        <w:t>实施</w:t>
      </w:r>
      <w:r w:rsidR="00110E56">
        <w:rPr>
          <w:rFonts w:ascii="华文仿宋" w:eastAsia="华文仿宋" w:hAnsi="华文仿宋" w:hint="eastAsia"/>
          <w:sz w:val="32"/>
          <w:szCs w:val="32"/>
        </w:rPr>
        <w:t>。</w:t>
      </w:r>
      <w:r w:rsidR="00CA2801" w:rsidRPr="00BA079C">
        <w:rPr>
          <w:rFonts w:ascii="华文仿宋" w:eastAsia="华文仿宋" w:hAnsi="华文仿宋" w:hint="eastAsia"/>
          <w:sz w:val="32"/>
          <w:szCs w:val="32"/>
        </w:rPr>
        <w:t>《市物价局关于明确</w:t>
      </w:r>
      <w:r w:rsidR="00CA2801" w:rsidRPr="00BA079C">
        <w:rPr>
          <w:rFonts w:ascii="华文仿宋" w:eastAsia="华文仿宋" w:hAnsi="华文仿宋" w:hint="eastAsia"/>
          <w:sz w:val="32"/>
          <w:szCs w:val="32"/>
        </w:rPr>
        <w:lastRenderedPageBreak/>
        <w:t>公用充换电设施服务费及有关事项的通知》（甬价费〔2016〕33号）同时废止。</w:t>
      </w:r>
    </w:p>
    <w:p w:rsidR="0004675D" w:rsidRPr="00BA079C" w:rsidRDefault="0004675D" w:rsidP="00BA079C">
      <w:pPr>
        <w:spacing w:line="360" w:lineRule="auto"/>
        <w:ind w:firstLine="645"/>
        <w:rPr>
          <w:rFonts w:ascii="华文仿宋" w:eastAsia="华文仿宋" w:hAnsi="华文仿宋"/>
          <w:sz w:val="32"/>
          <w:szCs w:val="32"/>
        </w:rPr>
      </w:pPr>
    </w:p>
    <w:p w:rsidR="00CA2801" w:rsidRPr="00BA079C" w:rsidRDefault="00CA2801" w:rsidP="00BA079C">
      <w:pPr>
        <w:spacing w:line="360" w:lineRule="auto"/>
        <w:ind w:firstLineChars="1500" w:firstLine="4800"/>
        <w:rPr>
          <w:rFonts w:ascii="华文仿宋" w:eastAsia="华文仿宋" w:hAnsi="华文仿宋"/>
          <w:sz w:val="32"/>
          <w:szCs w:val="32"/>
        </w:rPr>
      </w:pPr>
    </w:p>
    <w:p w:rsidR="0004675D" w:rsidRPr="00BA079C" w:rsidRDefault="0004675D" w:rsidP="00110E56">
      <w:pPr>
        <w:spacing w:line="360" w:lineRule="auto"/>
        <w:ind w:firstLineChars="1550" w:firstLine="4960"/>
        <w:rPr>
          <w:rFonts w:ascii="华文仿宋" w:eastAsia="华文仿宋" w:hAnsi="华文仿宋"/>
          <w:sz w:val="32"/>
          <w:szCs w:val="32"/>
        </w:rPr>
      </w:pPr>
      <w:r w:rsidRPr="00BA079C">
        <w:rPr>
          <w:rFonts w:ascii="华文仿宋" w:eastAsia="华文仿宋" w:hAnsi="华文仿宋" w:hint="eastAsia"/>
          <w:sz w:val="32"/>
          <w:szCs w:val="32"/>
        </w:rPr>
        <w:t>宁波市物价局</w:t>
      </w:r>
    </w:p>
    <w:p w:rsidR="0004675D" w:rsidRPr="00BA079C" w:rsidRDefault="0004675D" w:rsidP="00BA079C">
      <w:pPr>
        <w:spacing w:line="360" w:lineRule="auto"/>
        <w:ind w:firstLineChars="1500" w:firstLine="4800"/>
        <w:rPr>
          <w:rFonts w:ascii="华文仿宋" w:eastAsia="华文仿宋" w:hAnsi="华文仿宋"/>
          <w:sz w:val="32"/>
          <w:szCs w:val="32"/>
        </w:rPr>
      </w:pPr>
      <w:r w:rsidRPr="00BA079C">
        <w:rPr>
          <w:rFonts w:ascii="华文仿宋" w:eastAsia="华文仿宋" w:hAnsi="华文仿宋" w:hint="eastAsia"/>
          <w:sz w:val="32"/>
          <w:szCs w:val="32"/>
        </w:rPr>
        <w:t>201</w:t>
      </w:r>
      <w:r w:rsidR="00CF0696">
        <w:rPr>
          <w:rFonts w:ascii="华文仿宋" w:eastAsia="华文仿宋" w:hAnsi="华文仿宋" w:hint="eastAsia"/>
          <w:sz w:val="32"/>
          <w:szCs w:val="32"/>
        </w:rPr>
        <w:t>8</w:t>
      </w:r>
      <w:r w:rsidRPr="00BA079C">
        <w:rPr>
          <w:rFonts w:ascii="华文仿宋" w:eastAsia="华文仿宋" w:hAnsi="华文仿宋" w:hint="eastAsia"/>
          <w:sz w:val="32"/>
          <w:szCs w:val="32"/>
        </w:rPr>
        <w:t>年</w:t>
      </w:r>
      <w:r w:rsidR="00CF0696">
        <w:rPr>
          <w:rFonts w:ascii="华文仿宋" w:eastAsia="华文仿宋" w:hAnsi="华文仿宋" w:hint="eastAsia"/>
          <w:sz w:val="32"/>
          <w:szCs w:val="32"/>
        </w:rPr>
        <w:t xml:space="preserve"> </w:t>
      </w:r>
      <w:r w:rsidRPr="00BA079C">
        <w:rPr>
          <w:rFonts w:ascii="华文仿宋" w:eastAsia="华文仿宋" w:hAnsi="华文仿宋" w:hint="eastAsia"/>
          <w:sz w:val="32"/>
          <w:szCs w:val="32"/>
        </w:rPr>
        <w:t>月 日</w:t>
      </w:r>
    </w:p>
    <w:p w:rsidR="00EB6A3C" w:rsidRPr="00BA079C" w:rsidRDefault="00EB6A3C" w:rsidP="00BA079C">
      <w:pPr>
        <w:spacing w:line="360" w:lineRule="auto"/>
        <w:rPr>
          <w:rFonts w:ascii="华文仿宋" w:eastAsia="华文仿宋" w:hAnsi="华文仿宋"/>
          <w:sz w:val="32"/>
          <w:szCs w:val="32"/>
        </w:rPr>
      </w:pPr>
    </w:p>
    <w:p w:rsidR="00564689" w:rsidRPr="00BA079C" w:rsidRDefault="00564689" w:rsidP="00BA079C">
      <w:pPr>
        <w:spacing w:line="360" w:lineRule="auto"/>
        <w:rPr>
          <w:rFonts w:ascii="华文仿宋" w:eastAsia="华文仿宋" w:hAnsi="华文仿宋"/>
          <w:sz w:val="32"/>
          <w:szCs w:val="32"/>
        </w:rPr>
      </w:pPr>
      <w:r w:rsidRPr="00BA079C">
        <w:rPr>
          <w:rFonts w:ascii="华文仿宋" w:eastAsia="华文仿宋" w:hAnsi="华文仿宋" w:hint="eastAsia"/>
          <w:sz w:val="32"/>
          <w:szCs w:val="32"/>
        </w:rPr>
        <w:t xml:space="preserve">     </w:t>
      </w:r>
    </w:p>
    <w:sectPr w:rsidR="00564689" w:rsidRPr="00BA079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279" w:rsidRDefault="00373279" w:rsidP="004A1B0D">
      <w:r>
        <w:separator/>
      </w:r>
    </w:p>
  </w:endnote>
  <w:endnote w:type="continuationSeparator" w:id="0">
    <w:p w:rsidR="00373279" w:rsidRDefault="00373279" w:rsidP="004A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349285"/>
      <w:docPartObj>
        <w:docPartGallery w:val="Page Numbers (Bottom of Page)"/>
        <w:docPartUnique/>
      </w:docPartObj>
    </w:sdtPr>
    <w:sdtEndPr/>
    <w:sdtContent>
      <w:p w:rsidR="004A1B0D" w:rsidRDefault="004A1B0D">
        <w:pPr>
          <w:pStyle w:val="a6"/>
          <w:jc w:val="center"/>
        </w:pPr>
        <w:r>
          <w:fldChar w:fldCharType="begin"/>
        </w:r>
        <w:r>
          <w:instrText>PAGE   \* MERGEFORMAT</w:instrText>
        </w:r>
        <w:r>
          <w:fldChar w:fldCharType="separate"/>
        </w:r>
        <w:r w:rsidR="001629DD" w:rsidRPr="001629DD">
          <w:rPr>
            <w:noProof/>
            <w:lang w:val="zh-CN"/>
          </w:rPr>
          <w:t>1</w:t>
        </w:r>
        <w:r>
          <w:fldChar w:fldCharType="end"/>
        </w:r>
      </w:p>
    </w:sdtContent>
  </w:sdt>
  <w:p w:rsidR="004A1B0D" w:rsidRDefault="004A1B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279" w:rsidRDefault="00373279" w:rsidP="004A1B0D">
      <w:r>
        <w:separator/>
      </w:r>
    </w:p>
  </w:footnote>
  <w:footnote w:type="continuationSeparator" w:id="0">
    <w:p w:rsidR="00373279" w:rsidRDefault="00373279" w:rsidP="004A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922"/>
    <w:multiLevelType w:val="hybridMultilevel"/>
    <w:tmpl w:val="9376AB52"/>
    <w:lvl w:ilvl="0" w:tplc="D1FE874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89"/>
    <w:rsid w:val="0004675D"/>
    <w:rsid w:val="0005204F"/>
    <w:rsid w:val="00076EDA"/>
    <w:rsid w:val="001065A7"/>
    <w:rsid w:val="00110E56"/>
    <w:rsid w:val="0012279B"/>
    <w:rsid w:val="0012288C"/>
    <w:rsid w:val="001629DD"/>
    <w:rsid w:val="001A43AE"/>
    <w:rsid w:val="001B707E"/>
    <w:rsid w:val="00201E99"/>
    <w:rsid w:val="00253CF2"/>
    <w:rsid w:val="002A4244"/>
    <w:rsid w:val="00300615"/>
    <w:rsid w:val="003301DC"/>
    <w:rsid w:val="00373279"/>
    <w:rsid w:val="003C3675"/>
    <w:rsid w:val="004207DB"/>
    <w:rsid w:val="004A1B0D"/>
    <w:rsid w:val="004A4CC0"/>
    <w:rsid w:val="004E138B"/>
    <w:rsid w:val="005067FC"/>
    <w:rsid w:val="0054087C"/>
    <w:rsid w:val="00564689"/>
    <w:rsid w:val="005C41F6"/>
    <w:rsid w:val="005F3F09"/>
    <w:rsid w:val="006918E6"/>
    <w:rsid w:val="006A4427"/>
    <w:rsid w:val="007A7619"/>
    <w:rsid w:val="007B4544"/>
    <w:rsid w:val="007F3E55"/>
    <w:rsid w:val="00873B04"/>
    <w:rsid w:val="008855F6"/>
    <w:rsid w:val="00886CBB"/>
    <w:rsid w:val="00934D7B"/>
    <w:rsid w:val="009C0352"/>
    <w:rsid w:val="00A25F1D"/>
    <w:rsid w:val="00A34DE8"/>
    <w:rsid w:val="00A5691C"/>
    <w:rsid w:val="00A91D58"/>
    <w:rsid w:val="00AC3FB9"/>
    <w:rsid w:val="00BA079C"/>
    <w:rsid w:val="00CA0EAE"/>
    <w:rsid w:val="00CA2801"/>
    <w:rsid w:val="00CF0696"/>
    <w:rsid w:val="00D003AB"/>
    <w:rsid w:val="00D65C9E"/>
    <w:rsid w:val="00DB476E"/>
    <w:rsid w:val="00DD3A6B"/>
    <w:rsid w:val="00EB6A3C"/>
    <w:rsid w:val="00F70EDD"/>
    <w:rsid w:val="00FA6505"/>
    <w:rsid w:val="00FD1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2D475"/>
  <w15:docId w15:val="{0C31F8B1-3CB9-4AA8-AE03-865196B4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564689"/>
    <w:pPr>
      <w:tabs>
        <w:tab w:val="left" w:pos="360"/>
      </w:tabs>
    </w:pPr>
    <w:rPr>
      <w:rFonts w:ascii="Times New Roman" w:eastAsia="宋体" w:hAnsi="Times New Roman" w:cs="Times New Roman"/>
      <w:sz w:val="24"/>
      <w:szCs w:val="24"/>
    </w:rPr>
  </w:style>
  <w:style w:type="paragraph" w:styleId="a3">
    <w:name w:val="List Paragraph"/>
    <w:basedOn w:val="a"/>
    <w:uiPriority w:val="34"/>
    <w:qFormat/>
    <w:rsid w:val="00EB6A3C"/>
    <w:pPr>
      <w:ind w:firstLineChars="200" w:firstLine="420"/>
    </w:pPr>
  </w:style>
  <w:style w:type="paragraph" w:styleId="a4">
    <w:name w:val="header"/>
    <w:basedOn w:val="a"/>
    <w:link w:val="a5"/>
    <w:uiPriority w:val="99"/>
    <w:unhideWhenUsed/>
    <w:rsid w:val="004A1B0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A1B0D"/>
    <w:rPr>
      <w:sz w:val="18"/>
      <w:szCs w:val="18"/>
    </w:rPr>
  </w:style>
  <w:style w:type="paragraph" w:styleId="a6">
    <w:name w:val="footer"/>
    <w:basedOn w:val="a"/>
    <w:link w:val="a7"/>
    <w:uiPriority w:val="99"/>
    <w:unhideWhenUsed/>
    <w:rsid w:val="004A1B0D"/>
    <w:pPr>
      <w:tabs>
        <w:tab w:val="center" w:pos="4153"/>
        <w:tab w:val="right" w:pos="8306"/>
      </w:tabs>
      <w:snapToGrid w:val="0"/>
      <w:jc w:val="left"/>
    </w:pPr>
    <w:rPr>
      <w:sz w:val="18"/>
      <w:szCs w:val="18"/>
    </w:rPr>
  </w:style>
  <w:style w:type="character" w:customStyle="1" w:styleId="a7">
    <w:name w:val="页脚 字符"/>
    <w:basedOn w:val="a0"/>
    <w:link w:val="a6"/>
    <w:uiPriority w:val="99"/>
    <w:rsid w:val="004A1B0D"/>
    <w:rPr>
      <w:sz w:val="18"/>
      <w:szCs w:val="18"/>
    </w:rPr>
  </w:style>
  <w:style w:type="paragraph" w:styleId="a8">
    <w:name w:val="Balloon Text"/>
    <w:basedOn w:val="a"/>
    <w:link w:val="a9"/>
    <w:uiPriority w:val="99"/>
    <w:semiHidden/>
    <w:unhideWhenUsed/>
    <w:rsid w:val="0054087C"/>
    <w:rPr>
      <w:sz w:val="18"/>
      <w:szCs w:val="18"/>
    </w:rPr>
  </w:style>
  <w:style w:type="character" w:customStyle="1" w:styleId="a9">
    <w:name w:val="批注框文本 字符"/>
    <w:basedOn w:val="a0"/>
    <w:link w:val="a8"/>
    <w:uiPriority w:val="99"/>
    <w:semiHidden/>
    <w:rsid w:val="0054087C"/>
    <w:rPr>
      <w:sz w:val="18"/>
      <w:szCs w:val="18"/>
    </w:rPr>
  </w:style>
  <w:style w:type="character" w:styleId="aa">
    <w:name w:val="Hyperlink"/>
    <w:basedOn w:val="a0"/>
    <w:uiPriority w:val="99"/>
    <w:unhideWhenUsed/>
    <w:rsid w:val="00FA6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李献增</dc:creator>
  <cp:lastModifiedBy>y</cp:lastModifiedBy>
  <cp:revision>2</cp:revision>
  <cp:lastPrinted>2018-11-15T03:13:00Z</cp:lastPrinted>
  <dcterms:created xsi:type="dcterms:W3CDTF">2018-11-27T08:42:00Z</dcterms:created>
  <dcterms:modified xsi:type="dcterms:W3CDTF">2018-11-27T08:42:00Z</dcterms:modified>
</cp:coreProperties>
</file>