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3" w:rsidRPr="000E6EE0" w:rsidRDefault="000E6EE0" w:rsidP="00AE0E50">
      <w:pPr>
        <w:jc w:val="center"/>
        <w:rPr>
          <w:rFonts w:ascii="仿宋" w:eastAsia="仿宋" w:hAnsi="仿宋" w:hint="eastAsia"/>
          <w:sz w:val="32"/>
          <w:szCs w:val="32"/>
        </w:rPr>
      </w:pPr>
      <w:r w:rsidRPr="000E6EE0">
        <w:rPr>
          <w:rFonts w:ascii="仿宋" w:eastAsia="仿宋" w:hAnsi="仿宋" w:hint="eastAsia"/>
          <w:sz w:val="32"/>
          <w:szCs w:val="32"/>
        </w:rPr>
        <w:t>起草说明</w:t>
      </w:r>
    </w:p>
    <w:p w:rsidR="000E6EE0" w:rsidRDefault="00F51BF8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一、文件起草依据</w:t>
      </w:r>
    </w:p>
    <w:p w:rsidR="00F51BF8" w:rsidRDefault="00F51BF8" w:rsidP="00F51BF8">
      <w:pPr>
        <w:rPr>
          <w:rFonts w:ascii="仿宋_GB2312" w:eastAsia="仿宋_GB2312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为规范社区矫正经费使用管理，加强监督，保障社区矫正工作的顺利开展，原《上虞市社区矫正专项经费使用管理暂行办法》（虞财行〔2011〕9号）已与目前社区矫正工作不相适应，根据浙财行〔2018〕33号《浙江省财政厅浙江省司法厅关于印发&lt;浙江省司法行政机关财务管理实施办法&gt;</w:t>
      </w:r>
      <w:r w:rsidR="00BF55D1">
        <w:rPr>
          <w:rFonts w:ascii="仿宋_GB2312" w:eastAsia="仿宋_GB2312" w:hint="eastAsia"/>
          <w:sz w:val="32"/>
          <w:szCs w:val="32"/>
        </w:rPr>
        <w:t>的通知》等有关规定，特制定《</w:t>
      </w:r>
      <w:r w:rsidR="00BF55D1" w:rsidRPr="00BF55D1">
        <w:rPr>
          <w:rFonts w:ascii="仿宋_GB2312" w:eastAsia="仿宋_GB2312" w:hint="eastAsia"/>
          <w:sz w:val="32"/>
          <w:szCs w:val="32"/>
        </w:rPr>
        <w:t>上虞区社区矫正专项经费使用管理办法》</w:t>
      </w:r>
    </w:p>
    <w:p w:rsidR="00BF55D1" w:rsidRDefault="00F51BF8" w:rsidP="00F51BF8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二、</w:t>
      </w:r>
      <w:r w:rsidR="00BF55D1">
        <w:rPr>
          <w:rFonts w:ascii="仿宋_GB2312" w:eastAsia="仿宋_GB2312" w:hint="eastAsia"/>
          <w:sz w:val="32"/>
          <w:szCs w:val="32"/>
        </w:rPr>
        <w:t>文件制定程序说明</w:t>
      </w:r>
    </w:p>
    <w:p w:rsidR="00BF55D1" w:rsidRDefault="00BF55D1" w:rsidP="00F51BF8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2022年2月，社区矫正管理科与相关科室联合起草《</w:t>
      </w:r>
      <w:r w:rsidRPr="00BF55D1">
        <w:rPr>
          <w:rFonts w:ascii="仿宋_GB2312" w:eastAsia="仿宋_GB2312" w:hint="eastAsia"/>
          <w:sz w:val="32"/>
          <w:szCs w:val="32"/>
        </w:rPr>
        <w:t>上虞区社区矫正专项经费使用管理办法》</w:t>
      </w:r>
      <w:r>
        <w:rPr>
          <w:rFonts w:ascii="仿宋_GB2312" w:eastAsia="仿宋_GB2312" w:hint="eastAsia"/>
          <w:sz w:val="32"/>
          <w:szCs w:val="32"/>
        </w:rPr>
        <w:t>（初稿），并征求区财政局业务主管部门意见，形成《</w:t>
      </w:r>
      <w:r w:rsidRPr="00BF55D1">
        <w:rPr>
          <w:rFonts w:ascii="仿宋_GB2312" w:eastAsia="仿宋_GB2312" w:hint="eastAsia"/>
          <w:sz w:val="32"/>
          <w:szCs w:val="32"/>
        </w:rPr>
        <w:t>上虞区社区矫正专项经费使用管理办法》</w:t>
      </w:r>
      <w:r>
        <w:rPr>
          <w:rFonts w:ascii="仿宋_GB2312" w:eastAsia="仿宋_GB2312" w:hint="eastAsia"/>
          <w:sz w:val="32"/>
          <w:szCs w:val="32"/>
        </w:rPr>
        <w:t>（征求意见稿）。</w:t>
      </w:r>
    </w:p>
    <w:p w:rsidR="00BF55D1" w:rsidRDefault="00BF55D1" w:rsidP="00F51BF8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4月13日通过区司法局通过OA系统征求乡镇（街道）意见，共收到意见0条。</w:t>
      </w:r>
    </w:p>
    <w:p w:rsidR="00F51BF8" w:rsidRPr="00F51BF8" w:rsidRDefault="00BF55D1" w:rsidP="00F51BF8">
      <w:r>
        <w:rPr>
          <w:rFonts w:ascii="仿宋_GB2312" w:eastAsia="仿宋_GB2312" w:hint="eastAsia"/>
          <w:sz w:val="32"/>
          <w:szCs w:val="32"/>
        </w:rPr>
        <w:t xml:space="preserve">    4月14日在网站公开征求公众意见，共收到意见0条。</w:t>
      </w:r>
    </w:p>
    <w:p w:rsidR="00F51BF8" w:rsidRPr="00F51BF8" w:rsidRDefault="00F51BF8">
      <w:pPr>
        <w:rPr>
          <w:rFonts w:ascii="仿宋" w:eastAsia="仿宋" w:hAnsi="仿宋" w:hint="eastAsia"/>
          <w:sz w:val="32"/>
          <w:szCs w:val="32"/>
        </w:rPr>
      </w:pPr>
    </w:p>
    <w:sectPr w:rsidR="00F51BF8" w:rsidRPr="00F51BF8" w:rsidSect="002D71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6EE0"/>
    <w:rsid w:val="000E6EE0"/>
    <w:rsid w:val="002D71B3"/>
    <w:rsid w:val="005838AB"/>
    <w:rsid w:val="00671524"/>
    <w:rsid w:val="00AE0E50"/>
    <w:rsid w:val="00BF55D1"/>
    <w:rsid w:val="00CC17BE"/>
    <w:rsid w:val="00F5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55</Words>
  <Characters>319</Characters>
  <Application>Microsoft Office Word</Application>
  <DocSecurity>0</DocSecurity>
  <Lines>2</Lines>
  <Paragraphs>1</Paragraphs>
  <ScaleCrop>false</ScaleCrop>
  <Company>微软中国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2022-04-24T00:36:00Z</dcterms:created>
  <dcterms:modified xsi:type="dcterms:W3CDTF">2022-04-24T01:21:00Z</dcterms:modified>
</cp:coreProperties>
</file>