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sz w:val="32"/>
          <w:szCs w:val="32"/>
        </w:rPr>
      </w:pPr>
      <w:r>
        <w:rPr>
          <w:rFonts w:hint="eastAsia" w:ascii="方正小标宋简体" w:hAnsi="方正小标宋简体" w:eastAsia="方正小标宋简体"/>
          <w:sz w:val="44"/>
          <w:szCs w:val="44"/>
        </w:rPr>
        <w:t>宁波市氢能示范应用扶持暂行办法</w:t>
      </w:r>
    </w:p>
    <w:p>
      <w:pPr>
        <w:spacing w:line="580" w:lineRule="exact"/>
        <w:jc w:val="center"/>
        <w:rPr>
          <w:rFonts w:ascii="仿宋_GB2312" w:hAnsi="方正小标宋简体" w:eastAsia="仿宋_GB2312"/>
          <w:sz w:val="32"/>
          <w:szCs w:val="32"/>
        </w:rPr>
      </w:pPr>
      <w:r>
        <w:rPr>
          <w:rFonts w:hint="eastAsia" w:ascii="仿宋_GB2312" w:hAnsi="方正小标宋简体" w:eastAsia="仿宋_GB2312"/>
          <w:sz w:val="32"/>
          <w:szCs w:val="32"/>
        </w:rPr>
        <w:t>（征求意见稿）</w:t>
      </w:r>
    </w:p>
    <w:p>
      <w:pPr>
        <w:spacing w:line="580" w:lineRule="exact"/>
        <w:jc w:val="center"/>
        <w:rPr>
          <w:rFonts w:hint="eastAsia" w:ascii="仿宋_GB2312" w:hAnsi="方正小标宋简体" w:eastAsia="仿宋_GB2312"/>
          <w:sz w:val="32"/>
          <w:szCs w:val="32"/>
        </w:rPr>
      </w:pPr>
    </w:p>
    <w:p>
      <w:pPr>
        <w:numPr>
          <w:ilvl w:val="0"/>
          <w:numId w:val="1"/>
        </w:numPr>
        <w:spacing w:line="580" w:lineRule="exact"/>
        <w:ind w:left="0" w:firstLine="0"/>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总则</w:t>
      </w:r>
    </w:p>
    <w:p>
      <w:pPr>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第一条</w:t>
      </w:r>
      <w:r>
        <w:rPr>
          <w:rFonts w:hint="eastAsia" w:ascii="仿宋_GB2312" w:hAnsi="Times New Roman" w:eastAsia="仿宋_GB2312"/>
          <w:bCs/>
          <w:color w:val="000000"/>
          <w:sz w:val="32"/>
          <w:szCs w:val="32"/>
        </w:rPr>
        <w:t xml:space="preserve"> 为促进我市氢能产业发展，加快推进加氢站建设、运营及燃料电池汽车推广应用，结合我市实际，特制定本办法。</w:t>
      </w:r>
    </w:p>
    <w:p>
      <w:pPr>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第二条</w:t>
      </w:r>
      <w:r>
        <w:rPr>
          <w:rFonts w:hint="eastAsia" w:ascii="仿宋_GB2312" w:hAnsi="Times New Roman" w:eastAsia="仿宋_GB2312"/>
          <w:bCs/>
          <w:color w:val="000000"/>
          <w:sz w:val="32"/>
          <w:szCs w:val="32"/>
        </w:rPr>
        <w:t xml:space="preserve"> 市级财政设立宁波市氢能示范应用扶持资金(以下简称“扶持资金”)，专项用于宁波市氢能示范应用扶持。</w:t>
      </w:r>
    </w:p>
    <w:p>
      <w:pPr>
        <w:numPr>
          <w:ilvl w:val="0"/>
          <w:numId w:val="1"/>
        </w:numPr>
        <w:spacing w:line="580" w:lineRule="exact"/>
        <w:ind w:left="0" w:firstLine="0"/>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扶持对象</w:t>
      </w:r>
    </w:p>
    <w:p>
      <w:pPr>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第三条</w:t>
      </w:r>
      <w:r>
        <w:rPr>
          <w:rFonts w:hint="eastAsia" w:ascii="黑体" w:hAnsi="黑体" w:eastAsia="黑体"/>
          <w:bCs/>
          <w:color w:val="000000"/>
          <w:sz w:val="32"/>
          <w:szCs w:val="32"/>
          <w:lang w:val="en-US" w:eastAsia="zh-CN"/>
        </w:rPr>
        <w:t xml:space="preserve"> </w:t>
      </w:r>
      <w:r>
        <w:rPr>
          <w:rFonts w:hint="eastAsia" w:ascii="仿宋_GB2312" w:hAnsi="Times New Roman" w:eastAsia="仿宋_GB2312"/>
          <w:bCs/>
          <w:color w:val="000000"/>
          <w:sz w:val="32"/>
          <w:szCs w:val="32"/>
        </w:rPr>
        <w:t>本办法用于扶持本市内加氢站建设、运营及燃料电池汽车推广应用的单位、企业或个人。</w:t>
      </w:r>
    </w:p>
    <w:p>
      <w:pPr>
        <w:spacing w:line="580" w:lineRule="exact"/>
        <w:ind w:firstLine="640" w:firstLineChars="200"/>
        <w:rPr>
          <w:rFonts w:ascii="仿宋_GB2312" w:hAnsi="Times New Roman" w:eastAsia="仿宋_GB2312"/>
          <w:bCs/>
          <w:color w:val="000000"/>
          <w:sz w:val="32"/>
          <w:szCs w:val="32"/>
        </w:rPr>
      </w:pPr>
      <w:r>
        <w:rPr>
          <w:rFonts w:ascii="黑体" w:hAnsi="黑体" w:eastAsia="黑体"/>
          <w:bCs/>
          <w:color w:val="000000"/>
          <w:sz w:val="32"/>
          <w:szCs w:val="32"/>
        </w:rPr>
        <w:t>第</w:t>
      </w:r>
      <w:r>
        <w:rPr>
          <w:rFonts w:hint="eastAsia" w:ascii="黑体" w:hAnsi="黑体" w:eastAsia="黑体"/>
          <w:bCs/>
          <w:color w:val="000000"/>
          <w:sz w:val="32"/>
          <w:szCs w:val="32"/>
        </w:rPr>
        <w:t>四</w:t>
      </w:r>
      <w:r>
        <w:rPr>
          <w:rFonts w:ascii="黑体" w:hAnsi="黑体" w:eastAsia="黑体"/>
          <w:bCs/>
          <w:color w:val="000000"/>
          <w:sz w:val="32"/>
          <w:szCs w:val="32"/>
        </w:rPr>
        <w:t>条</w:t>
      </w:r>
      <w:r>
        <w:rPr>
          <w:rFonts w:ascii="Calibri" w:hAnsi="Calibri" w:eastAsia="黑体" w:cs="Calibri"/>
          <w:bCs/>
          <w:color w:val="000000"/>
          <w:sz w:val="32"/>
          <w:szCs w:val="32"/>
        </w:rPr>
        <w:t> </w:t>
      </w:r>
      <w:r>
        <w:rPr>
          <w:rFonts w:ascii="仿宋_GB2312" w:hAnsi="Times New Roman" w:eastAsia="仿宋_GB2312"/>
          <w:bCs/>
          <w:color w:val="000000"/>
          <w:sz w:val="32"/>
          <w:szCs w:val="32"/>
        </w:rPr>
        <w:t> 本办法所指的加氢站是指为燃料电池汽车的储氢装置提供充装氢燃料服务的专门场所，包括</w:t>
      </w:r>
      <w:r>
        <w:rPr>
          <w:rFonts w:hint="eastAsia" w:ascii="仿宋_GB2312" w:hAnsi="Times New Roman" w:eastAsia="仿宋_GB2312"/>
          <w:bCs/>
          <w:color w:val="000000"/>
          <w:sz w:val="32"/>
          <w:szCs w:val="32"/>
        </w:rPr>
        <w:t>单一功能加氢站及提供加氢服务的综合供能服务站</w:t>
      </w:r>
      <w:r>
        <w:rPr>
          <w:rFonts w:ascii="仿宋_GB2312" w:hAnsi="Times New Roman" w:eastAsia="仿宋_GB2312"/>
          <w:bCs/>
          <w:color w:val="000000"/>
          <w:sz w:val="32"/>
          <w:szCs w:val="32"/>
        </w:rPr>
        <w:t>。</w:t>
      </w:r>
    </w:p>
    <w:p>
      <w:pPr>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第五条</w:t>
      </w:r>
      <w:r>
        <w:rPr>
          <w:rFonts w:hint="eastAsia" w:ascii="仿宋_GB2312" w:hAnsi="Times New Roman" w:eastAsia="仿宋_GB2312"/>
          <w:bCs/>
          <w:color w:val="000000"/>
          <w:sz w:val="32"/>
          <w:szCs w:val="32"/>
        </w:rPr>
        <w:t xml:space="preserve"> 本办法所指的燃料电池汽车以氢燃料电池为动力来源的乘用车、商用车及特种车等。</w:t>
      </w:r>
    </w:p>
    <w:p>
      <w:pPr>
        <w:numPr>
          <w:ilvl w:val="0"/>
          <w:numId w:val="1"/>
        </w:numPr>
        <w:spacing w:line="580" w:lineRule="exact"/>
        <w:ind w:left="0" w:firstLine="0"/>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申请条件</w:t>
      </w:r>
    </w:p>
    <w:p>
      <w:pPr>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 xml:space="preserve">第六条 </w:t>
      </w:r>
      <w:r>
        <w:rPr>
          <w:rFonts w:ascii="仿宋_GB2312" w:hAnsi="Times New Roman" w:eastAsia="仿宋_GB2312"/>
          <w:bCs/>
          <w:color w:val="000000"/>
          <w:sz w:val="32"/>
          <w:szCs w:val="32"/>
        </w:rPr>
        <w:t>申请加氢站建设、</w:t>
      </w:r>
      <w:r>
        <w:rPr>
          <w:rFonts w:hint="eastAsia" w:ascii="仿宋_GB2312" w:hAnsi="Times New Roman" w:eastAsia="仿宋_GB2312"/>
          <w:bCs/>
          <w:color w:val="000000"/>
          <w:sz w:val="32"/>
          <w:szCs w:val="32"/>
        </w:rPr>
        <w:t>加氢</w:t>
      </w:r>
      <w:r>
        <w:rPr>
          <w:rFonts w:ascii="仿宋_GB2312" w:hAnsi="Times New Roman" w:eastAsia="仿宋_GB2312"/>
          <w:bCs/>
          <w:color w:val="000000"/>
          <w:sz w:val="32"/>
          <w:szCs w:val="32"/>
        </w:rPr>
        <w:t>补贴必须同时具备以下条件：</w:t>
      </w:r>
    </w:p>
    <w:p>
      <w:pPr>
        <w:pStyle w:val="18"/>
        <w:widowControl/>
        <w:numPr>
          <w:ilvl w:val="0"/>
          <w:numId w:val="2"/>
        </w:numPr>
        <w:spacing w:line="580" w:lineRule="exact"/>
        <w:ind w:left="0" w:firstLine="640"/>
        <w:rPr>
          <w:rFonts w:ascii="仿宋_GB2312" w:hAnsi="Times New Roman" w:eastAsia="仿宋_GB2312"/>
          <w:bCs/>
          <w:color w:val="000000"/>
          <w:sz w:val="32"/>
          <w:szCs w:val="32"/>
        </w:rPr>
      </w:pPr>
      <w:r>
        <w:rPr>
          <w:rFonts w:ascii="仿宋_GB2312" w:hAnsi="Times New Roman" w:eastAsia="仿宋_GB2312"/>
          <w:bCs/>
          <w:color w:val="000000"/>
          <w:sz w:val="32"/>
          <w:szCs w:val="32"/>
        </w:rPr>
        <w:t>在</w:t>
      </w:r>
      <w:r>
        <w:rPr>
          <w:rFonts w:hint="eastAsia" w:ascii="仿宋_GB2312" w:hAnsi="Times New Roman" w:eastAsia="仿宋_GB2312"/>
          <w:bCs/>
          <w:color w:val="000000"/>
          <w:sz w:val="32"/>
          <w:szCs w:val="32"/>
        </w:rPr>
        <w:t>宁波市</w:t>
      </w:r>
      <w:r>
        <w:rPr>
          <w:rFonts w:ascii="仿宋_GB2312" w:hAnsi="Times New Roman" w:eastAsia="仿宋_GB2312"/>
          <w:bCs/>
          <w:color w:val="000000"/>
          <w:sz w:val="32"/>
          <w:szCs w:val="32"/>
        </w:rPr>
        <w:t>注册、运营的独立法人企业；</w:t>
      </w:r>
    </w:p>
    <w:p>
      <w:pPr>
        <w:pStyle w:val="18"/>
        <w:widowControl/>
        <w:numPr>
          <w:ilvl w:val="0"/>
          <w:numId w:val="2"/>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所</w:t>
      </w:r>
      <w:r>
        <w:rPr>
          <w:rFonts w:ascii="仿宋_GB2312" w:hAnsi="Times New Roman" w:eastAsia="仿宋_GB2312"/>
          <w:bCs/>
          <w:color w:val="000000"/>
          <w:sz w:val="32"/>
          <w:szCs w:val="32"/>
        </w:rPr>
        <w:t>建设、运营的加氢站符合本市相关规划，必须</w:t>
      </w:r>
      <w:r>
        <w:rPr>
          <w:rFonts w:hint="eastAsia" w:ascii="仿宋_GB2312" w:hAnsi="Times New Roman" w:eastAsia="仿宋_GB2312"/>
          <w:bCs/>
          <w:color w:val="000000"/>
          <w:sz w:val="32"/>
          <w:szCs w:val="32"/>
        </w:rPr>
        <w:t>具备</w:t>
      </w:r>
      <w:r>
        <w:rPr>
          <w:rFonts w:ascii="仿宋_GB2312" w:hAnsi="Times New Roman" w:eastAsia="仿宋_GB2312"/>
          <w:bCs/>
          <w:color w:val="000000"/>
          <w:sz w:val="32"/>
          <w:szCs w:val="32"/>
        </w:rPr>
        <w:t>相关审批手续，按加氢站相关标准规范建设、验收；</w:t>
      </w:r>
    </w:p>
    <w:p>
      <w:pPr>
        <w:pStyle w:val="18"/>
        <w:widowControl/>
        <w:numPr>
          <w:ilvl w:val="0"/>
          <w:numId w:val="2"/>
        </w:numPr>
        <w:spacing w:line="580" w:lineRule="exact"/>
        <w:ind w:left="0" w:firstLine="640"/>
        <w:rPr>
          <w:rFonts w:ascii="仿宋_GB2312" w:hAnsi="Times New Roman" w:eastAsia="仿宋_GB2312"/>
          <w:bCs/>
          <w:color w:val="000000"/>
          <w:sz w:val="32"/>
          <w:szCs w:val="32"/>
        </w:rPr>
      </w:pPr>
      <w:r>
        <w:rPr>
          <w:rFonts w:ascii="仿宋_GB2312" w:hAnsi="Times New Roman" w:eastAsia="仿宋_GB2312"/>
          <w:bCs/>
          <w:color w:val="000000"/>
          <w:sz w:val="32"/>
          <w:szCs w:val="32"/>
        </w:rPr>
        <w:t>加氢站建设、运营服务、维护管理符合国家和省、市相关技术标准、设计规范和管理要求，加氢量可计量、加氢状态可监管</w:t>
      </w:r>
      <w:r>
        <w:rPr>
          <w:rFonts w:hint="eastAsia" w:ascii="仿宋_GB2312" w:hAnsi="Times New Roman" w:eastAsia="仿宋_GB2312"/>
          <w:bCs/>
          <w:color w:val="000000"/>
          <w:sz w:val="32"/>
          <w:szCs w:val="32"/>
        </w:rPr>
        <w:t>；</w:t>
      </w:r>
    </w:p>
    <w:p>
      <w:pPr>
        <w:pStyle w:val="18"/>
        <w:widowControl/>
        <w:numPr>
          <w:ilvl w:val="0"/>
          <w:numId w:val="2"/>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符合国家和省、市对加氢站建设的其他要求。</w:t>
      </w:r>
    </w:p>
    <w:p>
      <w:pPr>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 xml:space="preserve">第七条 </w:t>
      </w:r>
      <w:r>
        <w:rPr>
          <w:rFonts w:ascii="仿宋_GB2312" w:hAnsi="Times New Roman" w:eastAsia="仿宋_GB2312"/>
          <w:bCs/>
          <w:color w:val="000000"/>
          <w:sz w:val="32"/>
          <w:szCs w:val="32"/>
        </w:rPr>
        <w:t>申请</w:t>
      </w:r>
      <w:r>
        <w:rPr>
          <w:rFonts w:hint="eastAsia" w:ascii="仿宋_GB2312" w:hAnsi="Times New Roman" w:eastAsia="仿宋_GB2312"/>
          <w:bCs/>
          <w:color w:val="000000"/>
          <w:sz w:val="32"/>
          <w:szCs w:val="32"/>
        </w:rPr>
        <w:t>燃料电池汽车推广应用</w:t>
      </w:r>
      <w:r>
        <w:rPr>
          <w:rFonts w:ascii="仿宋_GB2312" w:hAnsi="Times New Roman" w:eastAsia="仿宋_GB2312"/>
          <w:bCs/>
          <w:color w:val="000000"/>
          <w:sz w:val="32"/>
          <w:szCs w:val="32"/>
        </w:rPr>
        <w:t>补贴必须同时具备以下条件：</w:t>
      </w:r>
    </w:p>
    <w:p>
      <w:pPr>
        <w:pStyle w:val="18"/>
        <w:widowControl/>
        <w:numPr>
          <w:ilvl w:val="0"/>
          <w:numId w:val="3"/>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燃料电池汽车必须在宁波市登记上牌（港区内集卡除外）；</w:t>
      </w:r>
    </w:p>
    <w:p>
      <w:pPr>
        <w:pStyle w:val="18"/>
        <w:widowControl/>
        <w:numPr>
          <w:ilvl w:val="0"/>
          <w:numId w:val="3"/>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燃料电池汽车相关技术参数符合最新中央财政燃料电池汽车</w:t>
      </w:r>
      <w:r>
        <w:rPr>
          <w:rFonts w:hint="eastAsia" w:ascii="仿宋_GB2312" w:hAnsi="Times New Roman" w:eastAsia="仿宋_GB2312"/>
          <w:bCs/>
          <w:color w:val="000000"/>
          <w:sz w:val="32"/>
          <w:szCs w:val="32"/>
          <w:lang w:eastAsia="zh-CN"/>
        </w:rPr>
        <w:t>示范应用</w:t>
      </w:r>
      <w:r>
        <w:rPr>
          <w:rFonts w:hint="eastAsia" w:ascii="仿宋_GB2312" w:hAnsi="Times New Roman" w:eastAsia="仿宋_GB2312"/>
          <w:bCs/>
          <w:color w:val="000000"/>
          <w:sz w:val="32"/>
          <w:szCs w:val="32"/>
        </w:rPr>
        <w:t>奖励标准要求；</w:t>
      </w:r>
    </w:p>
    <w:p>
      <w:pPr>
        <w:pStyle w:val="18"/>
        <w:widowControl/>
        <w:numPr>
          <w:ilvl w:val="0"/>
          <w:numId w:val="3"/>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燃料电池汽车必须安装车载终端远程检测设备，并将相应数据接入我市新能源汽车推广应用地方监测平台；</w:t>
      </w:r>
    </w:p>
    <w:p>
      <w:pPr>
        <w:pStyle w:val="18"/>
        <w:widowControl/>
        <w:numPr>
          <w:ilvl w:val="0"/>
          <w:numId w:val="3"/>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燃料电池汽车使用</w:t>
      </w:r>
      <w:r>
        <w:rPr>
          <w:rFonts w:ascii="仿宋_GB2312" w:hAnsi="Times New Roman" w:eastAsia="仿宋_GB2312"/>
          <w:bCs/>
          <w:color w:val="000000"/>
          <w:sz w:val="32"/>
          <w:szCs w:val="32"/>
        </w:rPr>
        <w:t>电堆及动力系统总成为宁波市注册企业生产</w:t>
      </w:r>
      <w:r>
        <w:rPr>
          <w:rFonts w:hint="eastAsia" w:ascii="仿宋_GB2312" w:hAnsi="Times New Roman" w:eastAsia="仿宋_GB2312"/>
          <w:bCs/>
          <w:color w:val="000000"/>
          <w:sz w:val="32"/>
          <w:szCs w:val="32"/>
        </w:rPr>
        <w:t>，且整车为在宁波市</w:t>
      </w:r>
      <w:r>
        <w:rPr>
          <w:rFonts w:ascii="仿宋_GB2312" w:hAnsi="Times New Roman" w:eastAsia="仿宋_GB2312"/>
          <w:bCs/>
          <w:color w:val="000000"/>
          <w:sz w:val="32"/>
          <w:szCs w:val="32"/>
        </w:rPr>
        <w:t>注册企业生产</w:t>
      </w:r>
      <w:r>
        <w:rPr>
          <w:rFonts w:hint="eastAsia" w:ascii="仿宋_GB2312" w:hAnsi="Times New Roman" w:eastAsia="仿宋_GB2312"/>
          <w:bCs/>
          <w:color w:val="000000"/>
          <w:sz w:val="32"/>
          <w:szCs w:val="32"/>
        </w:rPr>
        <w:t>或销售</w:t>
      </w:r>
      <w:r>
        <w:rPr>
          <w:rFonts w:ascii="仿宋_GB2312" w:hAnsi="Times New Roman" w:eastAsia="仿宋_GB2312"/>
          <w:bCs/>
          <w:color w:val="000000"/>
          <w:sz w:val="32"/>
          <w:szCs w:val="32"/>
        </w:rPr>
        <w:t>的燃料电池汽车</w:t>
      </w:r>
      <w:r>
        <w:rPr>
          <w:rFonts w:hint="eastAsia" w:ascii="仿宋_GB2312" w:hAnsi="Times New Roman" w:eastAsia="仿宋_GB2312"/>
          <w:bCs/>
          <w:color w:val="000000"/>
          <w:sz w:val="32"/>
          <w:szCs w:val="32"/>
        </w:rPr>
        <w:t>；</w:t>
      </w:r>
    </w:p>
    <w:p>
      <w:pPr>
        <w:pStyle w:val="18"/>
        <w:widowControl/>
        <w:numPr>
          <w:ilvl w:val="0"/>
          <w:numId w:val="3"/>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使用非财政资金购置的燃料电池汽车；</w:t>
      </w:r>
    </w:p>
    <w:p>
      <w:pPr>
        <w:pStyle w:val="18"/>
        <w:widowControl/>
        <w:spacing w:line="580" w:lineRule="exact"/>
        <w:ind w:firstLine="0" w:firstLineChars="0"/>
        <w:rPr>
          <w:rFonts w:ascii="仿宋_GB2312" w:hAnsi="Times New Roman" w:eastAsia="仿宋_GB2312"/>
          <w:bCs/>
          <w:color w:val="000000"/>
          <w:sz w:val="32"/>
          <w:szCs w:val="32"/>
        </w:rPr>
      </w:pPr>
    </w:p>
    <w:p>
      <w:pPr>
        <w:numPr>
          <w:ilvl w:val="0"/>
          <w:numId w:val="1"/>
        </w:numPr>
        <w:spacing w:line="580" w:lineRule="exact"/>
        <w:ind w:left="0" w:firstLine="0"/>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补贴标准</w:t>
      </w:r>
    </w:p>
    <w:p>
      <w:pPr>
        <w:widowControl/>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第八条</w:t>
      </w:r>
      <w:r>
        <w:rPr>
          <w:rFonts w:hint="eastAsia" w:ascii="仿宋_GB2312" w:hAnsi="Times New Roman" w:eastAsia="仿宋_GB2312"/>
          <w:bCs/>
          <w:color w:val="000000"/>
          <w:sz w:val="32"/>
          <w:szCs w:val="32"/>
        </w:rPr>
        <w:t xml:space="preserve"> 加氢站建设补贴。对政策期内建成的并符合第六条标准的加氢站按最高不超过以下标准（根据成本情况视情调整），享受一次市级建设补贴。</w:t>
      </w:r>
    </w:p>
    <w:p>
      <w:pPr>
        <w:widowControl/>
        <w:spacing w:line="580" w:lineRule="exact"/>
        <w:ind w:firstLine="640" w:firstLineChars="200"/>
        <w:jc w:val="center"/>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表</w:t>
      </w:r>
      <w:r>
        <w:rPr>
          <w:rFonts w:ascii="仿宋_GB2312" w:hAnsi="Times New Roman" w:eastAsia="仿宋_GB2312"/>
          <w:bCs/>
          <w:color w:val="000000"/>
          <w:sz w:val="32"/>
          <w:szCs w:val="32"/>
        </w:rPr>
        <w:t xml:space="preserve">1 </w:t>
      </w:r>
      <w:r>
        <w:rPr>
          <w:rFonts w:hint="eastAsia" w:ascii="仿宋_GB2312" w:hAnsi="Times New Roman" w:eastAsia="仿宋_GB2312"/>
          <w:bCs/>
          <w:color w:val="000000"/>
          <w:sz w:val="32"/>
          <w:szCs w:val="32"/>
        </w:rPr>
        <w:t>加氢站建设补贴标准</w:t>
      </w:r>
    </w:p>
    <w:tbl>
      <w:tblPr>
        <w:tblStyle w:val="10"/>
        <w:tblW w:w="35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705"/>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068" w:type="pct"/>
            <w:tcMar>
              <w:top w:w="12" w:type="dxa"/>
              <w:left w:w="12" w:type="dxa"/>
              <w:bottom w:w="0" w:type="dxa"/>
              <w:right w:w="12" w:type="dxa"/>
            </w:tcMar>
            <w:vAlign w:val="center"/>
          </w:tcPr>
          <w:p>
            <w:pPr>
              <w:widowControl/>
              <w:jc w:val="center"/>
              <w:textAlignment w:val="center"/>
              <w:rPr>
                <w:rFonts w:ascii="Times New Roman" w:hAnsi="Times New Roman" w:eastAsia="楷体"/>
                <w:b/>
                <w:color w:val="000000"/>
                <w:kern w:val="0"/>
                <w:sz w:val="24"/>
                <w:szCs w:val="28"/>
              </w:rPr>
            </w:pPr>
            <w:r>
              <w:rPr>
                <w:rFonts w:ascii="Times New Roman" w:hAnsi="Times New Roman" w:eastAsia="楷体"/>
                <w:b/>
                <w:color w:val="000000"/>
                <w:kern w:val="0"/>
                <w:sz w:val="24"/>
                <w:szCs w:val="28"/>
              </w:rPr>
              <w:t>日加氢能力（公斤)</w:t>
            </w:r>
          </w:p>
        </w:tc>
        <w:tc>
          <w:tcPr>
            <w:tcW w:w="2931" w:type="pct"/>
            <w:tcMar>
              <w:top w:w="12" w:type="dxa"/>
              <w:left w:w="12" w:type="dxa"/>
              <w:bottom w:w="0" w:type="dxa"/>
              <w:right w:w="12" w:type="dxa"/>
            </w:tcMar>
            <w:vAlign w:val="center"/>
          </w:tcPr>
          <w:p>
            <w:pPr>
              <w:widowControl/>
              <w:jc w:val="center"/>
              <w:textAlignment w:val="center"/>
              <w:rPr>
                <w:rFonts w:ascii="Times New Roman" w:hAnsi="Times New Roman" w:eastAsia="楷体"/>
                <w:b/>
                <w:color w:val="000000"/>
                <w:kern w:val="0"/>
                <w:sz w:val="24"/>
                <w:szCs w:val="28"/>
              </w:rPr>
            </w:pPr>
            <w:r>
              <w:rPr>
                <w:rFonts w:hint="eastAsia" w:ascii="Times New Roman" w:hAnsi="Times New Roman" w:eastAsia="楷体"/>
                <w:b/>
                <w:color w:val="000000"/>
                <w:kern w:val="0"/>
                <w:sz w:val="24"/>
                <w:szCs w:val="28"/>
              </w:rPr>
              <w:t>最高</w:t>
            </w:r>
            <w:r>
              <w:rPr>
                <w:rFonts w:ascii="Times New Roman" w:hAnsi="Times New Roman" w:eastAsia="楷体"/>
                <w:b/>
                <w:color w:val="000000"/>
                <w:kern w:val="0"/>
                <w:sz w:val="24"/>
                <w:szCs w:val="28"/>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068" w:type="pct"/>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ascii="Times New Roman" w:hAnsi="Times New Roman" w:eastAsia="楷体"/>
                <w:color w:val="000000"/>
                <w:kern w:val="0"/>
                <w:sz w:val="24"/>
                <w:szCs w:val="28"/>
              </w:rPr>
              <w:t>≥1000</w:t>
            </w:r>
          </w:p>
        </w:tc>
        <w:tc>
          <w:tcPr>
            <w:tcW w:w="2931" w:type="pct"/>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5</w:t>
            </w:r>
            <w:r>
              <w:rPr>
                <w:rFonts w:ascii="Times New Roman" w:hAnsi="Times New Roman" w:eastAsia="楷体"/>
                <w:color w:val="000000"/>
                <w:kern w:val="0"/>
                <w:sz w:val="24"/>
                <w:szCs w:val="28"/>
              </w:rPr>
              <w:t>00</w:t>
            </w:r>
            <w:r>
              <w:rPr>
                <w:rFonts w:hint="eastAsia" w:ascii="Times New Roman" w:hAnsi="Times New Roman" w:eastAsia="楷体"/>
                <w:color w:val="000000"/>
                <w:kern w:val="0"/>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068" w:type="pct"/>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w:t>
            </w:r>
            <w:r>
              <w:rPr>
                <w:rFonts w:ascii="Times New Roman" w:hAnsi="Times New Roman" w:eastAsia="楷体"/>
                <w:color w:val="000000"/>
                <w:kern w:val="0"/>
                <w:sz w:val="24"/>
                <w:szCs w:val="28"/>
              </w:rPr>
              <w:t>500</w:t>
            </w:r>
          </w:p>
        </w:tc>
        <w:tc>
          <w:tcPr>
            <w:tcW w:w="2931" w:type="pct"/>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3</w:t>
            </w:r>
            <w:r>
              <w:rPr>
                <w:rFonts w:ascii="Times New Roman" w:hAnsi="Times New Roman" w:eastAsia="楷体"/>
                <w:color w:val="000000"/>
                <w:kern w:val="0"/>
                <w:sz w:val="24"/>
                <w:szCs w:val="28"/>
              </w:rPr>
              <w:t>00</w:t>
            </w:r>
            <w:r>
              <w:rPr>
                <w:rFonts w:hint="eastAsia" w:ascii="Times New Roman" w:hAnsi="Times New Roman" w:eastAsia="楷体"/>
                <w:color w:val="000000"/>
                <w:kern w:val="0"/>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068" w:type="pct"/>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w:t>
            </w:r>
            <w:r>
              <w:rPr>
                <w:rFonts w:ascii="Times New Roman" w:hAnsi="Times New Roman" w:eastAsia="楷体"/>
                <w:color w:val="000000"/>
                <w:kern w:val="0"/>
                <w:sz w:val="24"/>
                <w:szCs w:val="28"/>
              </w:rPr>
              <w:t>500</w:t>
            </w:r>
          </w:p>
        </w:tc>
        <w:tc>
          <w:tcPr>
            <w:tcW w:w="2931" w:type="pct"/>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1</w:t>
            </w:r>
            <w:r>
              <w:rPr>
                <w:rFonts w:ascii="Times New Roman" w:hAnsi="Times New Roman" w:eastAsia="楷体"/>
                <w:color w:val="000000"/>
                <w:kern w:val="0"/>
                <w:sz w:val="24"/>
                <w:szCs w:val="28"/>
              </w:rPr>
              <w:t>00</w:t>
            </w:r>
            <w:r>
              <w:rPr>
                <w:rFonts w:hint="eastAsia" w:ascii="Times New Roman" w:hAnsi="Times New Roman" w:eastAsia="楷体"/>
                <w:color w:val="000000"/>
                <w:kern w:val="0"/>
                <w:sz w:val="24"/>
                <w:szCs w:val="28"/>
              </w:rPr>
              <w:t>万元</w:t>
            </w:r>
          </w:p>
        </w:tc>
      </w:tr>
    </w:tbl>
    <w:p>
      <w:pPr>
        <w:widowControl/>
        <w:spacing w:line="580" w:lineRule="exact"/>
        <w:ind w:firstLine="640" w:firstLineChars="200"/>
        <w:rPr>
          <w:rFonts w:ascii="仿宋_GB2312" w:hAnsi="Times New Roman" w:eastAsia="仿宋_GB2312"/>
          <w:bCs/>
          <w:sz w:val="32"/>
          <w:szCs w:val="32"/>
        </w:rPr>
      </w:pPr>
      <w:r>
        <w:rPr>
          <w:rFonts w:ascii="黑体" w:hAnsi="黑体" w:eastAsia="黑体"/>
          <w:bCs/>
          <w:sz w:val="32"/>
          <w:szCs w:val="32"/>
        </w:rPr>
        <w:t>第</w:t>
      </w:r>
      <w:r>
        <w:rPr>
          <w:rFonts w:hint="eastAsia" w:ascii="黑体" w:hAnsi="黑体" w:eastAsia="黑体"/>
          <w:bCs/>
          <w:sz w:val="32"/>
          <w:szCs w:val="32"/>
        </w:rPr>
        <w:t>九</w:t>
      </w:r>
      <w:r>
        <w:rPr>
          <w:rFonts w:ascii="黑体" w:hAnsi="黑体" w:eastAsia="黑体"/>
          <w:bCs/>
          <w:sz w:val="32"/>
          <w:szCs w:val="32"/>
        </w:rPr>
        <w:t>条</w:t>
      </w:r>
      <w:r>
        <w:rPr>
          <w:rFonts w:ascii="Calibri" w:hAnsi="Calibri" w:eastAsia="黑体" w:cs="Calibri"/>
          <w:bCs/>
          <w:sz w:val="32"/>
          <w:szCs w:val="32"/>
        </w:rPr>
        <w:t>  </w:t>
      </w:r>
      <w:r>
        <w:rPr>
          <w:rFonts w:ascii="仿宋_GB2312" w:hAnsi="Times New Roman" w:eastAsia="仿宋_GB2312"/>
          <w:bCs/>
          <w:sz w:val="32"/>
          <w:szCs w:val="32"/>
        </w:rPr>
        <w:t>加氢站加氢补贴标准。鼓励加氢站运营企业寻找性价比更优的氢气来源，不断降低氢气价格。</w:t>
      </w:r>
      <w:r>
        <w:rPr>
          <w:rFonts w:hint="eastAsia" w:ascii="仿宋_GB2312" w:hAnsi="Times New Roman" w:eastAsia="仿宋_GB2312"/>
          <w:bCs/>
          <w:color w:val="000000"/>
          <w:sz w:val="32"/>
          <w:szCs w:val="32"/>
        </w:rPr>
        <w:t>对符合第六条标准的</w:t>
      </w:r>
      <w:r>
        <w:rPr>
          <w:rFonts w:ascii="仿宋_GB2312" w:hAnsi="Times New Roman" w:eastAsia="仿宋_GB2312"/>
          <w:bCs/>
          <w:sz w:val="32"/>
          <w:szCs w:val="32"/>
        </w:rPr>
        <w:t>加氢站按</w:t>
      </w:r>
      <w:r>
        <w:rPr>
          <w:rFonts w:hint="eastAsia" w:ascii="仿宋_GB2312" w:hAnsi="Times New Roman" w:eastAsia="仿宋_GB2312"/>
          <w:bCs/>
          <w:sz w:val="32"/>
          <w:szCs w:val="32"/>
        </w:rPr>
        <w:t>最高不超过</w:t>
      </w:r>
      <w:r>
        <w:rPr>
          <w:rFonts w:ascii="仿宋_GB2312" w:hAnsi="Times New Roman" w:eastAsia="仿宋_GB2312"/>
          <w:bCs/>
          <w:sz w:val="32"/>
          <w:szCs w:val="32"/>
        </w:rPr>
        <w:t>以下标准给予加氢补贴：</w:t>
      </w:r>
    </w:p>
    <w:p>
      <w:pPr>
        <w:widowControl/>
        <w:spacing w:line="580" w:lineRule="exact"/>
        <w:ind w:firstLine="640" w:firstLineChars="200"/>
        <w:jc w:val="center"/>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表2加氢站加氢补贴标准</w:t>
      </w:r>
    </w:p>
    <w:tbl>
      <w:tblPr>
        <w:tblStyle w:val="1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121"/>
        <w:gridCol w:w="3204"/>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121" w:type="dxa"/>
            <w:tcMar>
              <w:top w:w="12" w:type="dxa"/>
              <w:left w:w="12" w:type="dxa"/>
              <w:bottom w:w="0" w:type="dxa"/>
              <w:right w:w="12" w:type="dxa"/>
            </w:tcMar>
            <w:vAlign w:val="center"/>
          </w:tcPr>
          <w:p>
            <w:pPr>
              <w:widowControl/>
              <w:jc w:val="center"/>
              <w:textAlignment w:val="center"/>
              <w:rPr>
                <w:rFonts w:ascii="Times New Roman" w:hAnsi="Times New Roman" w:eastAsia="楷体"/>
                <w:b/>
                <w:color w:val="000000"/>
                <w:kern w:val="0"/>
                <w:sz w:val="24"/>
                <w:szCs w:val="28"/>
              </w:rPr>
            </w:pPr>
            <w:r>
              <w:rPr>
                <w:rFonts w:hint="eastAsia" w:ascii="Times New Roman" w:hAnsi="Times New Roman" w:eastAsia="楷体"/>
                <w:b/>
                <w:color w:val="000000"/>
                <w:kern w:val="0"/>
                <w:sz w:val="24"/>
                <w:szCs w:val="28"/>
              </w:rPr>
              <w:t>年度</w:t>
            </w:r>
          </w:p>
        </w:tc>
        <w:tc>
          <w:tcPr>
            <w:tcW w:w="3204" w:type="dxa"/>
            <w:tcMar>
              <w:top w:w="12" w:type="dxa"/>
              <w:left w:w="12" w:type="dxa"/>
              <w:bottom w:w="0" w:type="dxa"/>
              <w:right w:w="12" w:type="dxa"/>
            </w:tcMar>
            <w:vAlign w:val="center"/>
          </w:tcPr>
          <w:p>
            <w:pPr>
              <w:widowControl/>
              <w:jc w:val="center"/>
              <w:textAlignment w:val="center"/>
              <w:rPr>
                <w:rFonts w:ascii="Times New Roman" w:hAnsi="Times New Roman" w:eastAsia="楷体"/>
                <w:b/>
                <w:color w:val="000000"/>
                <w:kern w:val="0"/>
                <w:sz w:val="24"/>
                <w:szCs w:val="28"/>
              </w:rPr>
            </w:pPr>
            <w:r>
              <w:rPr>
                <w:rFonts w:hint="eastAsia" w:ascii="Times New Roman" w:hAnsi="Times New Roman" w:eastAsia="楷体"/>
                <w:b/>
                <w:color w:val="000000"/>
                <w:kern w:val="0"/>
                <w:sz w:val="24"/>
                <w:szCs w:val="28"/>
              </w:rPr>
              <w:t>补贴后销售价格（元/公斤）</w:t>
            </w:r>
          </w:p>
        </w:tc>
        <w:tc>
          <w:tcPr>
            <w:tcW w:w="3735" w:type="dxa"/>
            <w:tcMar>
              <w:top w:w="12" w:type="dxa"/>
              <w:left w:w="12" w:type="dxa"/>
              <w:bottom w:w="0" w:type="dxa"/>
              <w:right w:w="12" w:type="dxa"/>
            </w:tcMar>
            <w:vAlign w:val="center"/>
          </w:tcPr>
          <w:p>
            <w:pPr>
              <w:widowControl/>
              <w:jc w:val="center"/>
              <w:textAlignment w:val="center"/>
              <w:rPr>
                <w:rFonts w:ascii="Times New Roman" w:hAnsi="Times New Roman" w:eastAsia="楷体"/>
                <w:b/>
                <w:color w:val="000000"/>
                <w:kern w:val="0"/>
                <w:sz w:val="24"/>
                <w:szCs w:val="28"/>
              </w:rPr>
            </w:pPr>
            <w:r>
              <w:rPr>
                <w:rFonts w:hint="eastAsia" w:ascii="Times New Roman" w:hAnsi="Times New Roman" w:eastAsia="楷体"/>
                <w:b/>
                <w:color w:val="000000"/>
                <w:kern w:val="0"/>
                <w:sz w:val="24"/>
                <w:szCs w:val="28"/>
              </w:rPr>
              <w:t>最高补贴标准（元/公斤）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121" w:type="dxa"/>
            <w:tcMar>
              <w:top w:w="12" w:type="dxa"/>
              <w:left w:w="12" w:type="dxa"/>
              <w:bottom w:w="0" w:type="dxa"/>
              <w:right w:w="12" w:type="dxa"/>
            </w:tcMar>
            <w:vAlign w:val="center"/>
          </w:tcPr>
          <w:p>
            <w:pPr>
              <w:widowControl/>
              <w:jc w:val="center"/>
              <w:textAlignment w:val="center"/>
              <w:rPr>
                <w:rFonts w:hint="eastAsia" w:ascii="Times New Roman" w:hAnsi="Times New Roman" w:eastAsia="楷体"/>
                <w:color w:val="000000"/>
                <w:kern w:val="0"/>
                <w:sz w:val="24"/>
                <w:szCs w:val="28"/>
              </w:rPr>
            </w:pPr>
            <w:r>
              <w:rPr>
                <w:rFonts w:hint="eastAsia" w:ascii="Times New Roman" w:hAnsi="Times New Roman" w:eastAsia="楷体"/>
                <w:color w:val="000000"/>
                <w:kern w:val="0"/>
                <w:sz w:val="24"/>
                <w:szCs w:val="28"/>
              </w:rPr>
              <w:t>2</w:t>
            </w:r>
            <w:r>
              <w:rPr>
                <w:rFonts w:ascii="Times New Roman" w:hAnsi="Times New Roman" w:eastAsia="楷体"/>
                <w:color w:val="000000"/>
                <w:kern w:val="0"/>
                <w:sz w:val="24"/>
                <w:szCs w:val="28"/>
              </w:rPr>
              <w:t>021</w:t>
            </w:r>
            <w:r>
              <w:rPr>
                <w:rFonts w:hint="eastAsia" w:ascii="Times New Roman" w:hAnsi="Times New Roman" w:eastAsia="楷体"/>
                <w:color w:val="000000"/>
                <w:kern w:val="0"/>
                <w:sz w:val="24"/>
                <w:szCs w:val="28"/>
              </w:rPr>
              <w:t>年</w:t>
            </w:r>
          </w:p>
        </w:tc>
        <w:tc>
          <w:tcPr>
            <w:tcW w:w="3204" w:type="dxa"/>
            <w:tcMar>
              <w:top w:w="12" w:type="dxa"/>
              <w:left w:w="12" w:type="dxa"/>
              <w:bottom w:w="0" w:type="dxa"/>
              <w:right w:w="12" w:type="dxa"/>
            </w:tcMar>
            <w:vAlign w:val="center"/>
          </w:tcPr>
          <w:p>
            <w:pPr>
              <w:widowControl/>
              <w:jc w:val="center"/>
              <w:textAlignment w:val="center"/>
              <w:rPr>
                <w:rFonts w:hint="eastAsia" w:ascii="Times New Roman" w:hAnsi="Times New Roman" w:eastAsia="楷体"/>
                <w:b/>
                <w:color w:val="000000"/>
                <w:kern w:val="0"/>
                <w:sz w:val="24"/>
                <w:szCs w:val="28"/>
              </w:rPr>
            </w:pPr>
            <w:r>
              <w:rPr>
                <w:rFonts w:hint="eastAsia" w:ascii="Times New Roman" w:hAnsi="Times New Roman" w:eastAsia="楷体"/>
                <w:color w:val="000000"/>
                <w:kern w:val="0"/>
                <w:sz w:val="24"/>
                <w:szCs w:val="28"/>
              </w:rPr>
              <w:t>P≤</w:t>
            </w:r>
            <w:r>
              <w:rPr>
                <w:rFonts w:ascii="Times New Roman" w:hAnsi="Times New Roman" w:eastAsia="楷体"/>
                <w:color w:val="000000"/>
                <w:kern w:val="0"/>
                <w:sz w:val="24"/>
                <w:szCs w:val="28"/>
              </w:rPr>
              <w:t>35</w:t>
            </w:r>
          </w:p>
        </w:tc>
        <w:tc>
          <w:tcPr>
            <w:tcW w:w="3735" w:type="dxa"/>
            <w:tcMar>
              <w:top w:w="12" w:type="dxa"/>
              <w:left w:w="12" w:type="dxa"/>
              <w:bottom w:w="0" w:type="dxa"/>
              <w:right w:w="12" w:type="dxa"/>
            </w:tcMar>
            <w:vAlign w:val="center"/>
          </w:tcPr>
          <w:p>
            <w:pPr>
              <w:widowControl/>
              <w:jc w:val="center"/>
              <w:textAlignment w:val="center"/>
              <w:rPr>
                <w:rFonts w:hint="eastAsia" w:ascii="Times New Roman" w:hAnsi="Times New Roman" w:eastAsia="楷体"/>
                <w:color w:val="000000"/>
                <w:kern w:val="0"/>
                <w:sz w:val="24"/>
                <w:szCs w:val="28"/>
              </w:rPr>
            </w:pPr>
            <w:r>
              <w:rPr>
                <w:rFonts w:hint="eastAsia" w:ascii="Times New Roman" w:hAnsi="Times New Roman" w:eastAsia="楷体"/>
                <w:color w:val="000000"/>
                <w:kern w:val="0"/>
                <w:sz w:val="24"/>
                <w:szCs w:val="28"/>
              </w:rPr>
              <w:t>1</w:t>
            </w:r>
            <w:r>
              <w:rPr>
                <w:rFonts w:ascii="Times New Roman" w:hAnsi="Times New Roman" w:eastAsia="楷体"/>
                <w:color w:val="000000"/>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121"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2022年</w:t>
            </w:r>
          </w:p>
        </w:tc>
        <w:tc>
          <w:tcPr>
            <w:tcW w:w="3204"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P≤</w:t>
            </w:r>
            <w:r>
              <w:rPr>
                <w:rFonts w:ascii="Times New Roman" w:hAnsi="Times New Roman" w:eastAsia="楷体"/>
                <w:color w:val="000000"/>
                <w:kern w:val="0"/>
                <w:sz w:val="24"/>
                <w:szCs w:val="28"/>
              </w:rPr>
              <w:t>35</w:t>
            </w:r>
          </w:p>
        </w:tc>
        <w:tc>
          <w:tcPr>
            <w:tcW w:w="3735"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ascii="Times New Roman" w:hAnsi="Times New Roman" w:eastAsia="楷体"/>
                <w:color w:val="000000"/>
                <w:kern w:val="0"/>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121"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2023年</w:t>
            </w:r>
          </w:p>
        </w:tc>
        <w:tc>
          <w:tcPr>
            <w:tcW w:w="3204"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P≤</w:t>
            </w:r>
            <w:r>
              <w:rPr>
                <w:rFonts w:ascii="Times New Roman" w:hAnsi="Times New Roman" w:eastAsia="楷体"/>
                <w:color w:val="000000"/>
                <w:kern w:val="0"/>
                <w:sz w:val="24"/>
                <w:szCs w:val="28"/>
              </w:rPr>
              <w:t>35</w:t>
            </w:r>
          </w:p>
        </w:tc>
        <w:tc>
          <w:tcPr>
            <w:tcW w:w="3735"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ascii="Times New Roman" w:hAnsi="Times New Roman" w:eastAsia="楷体"/>
                <w:color w:val="000000"/>
                <w:kern w:val="0"/>
                <w:sz w:val="24"/>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121"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2024年</w:t>
            </w:r>
          </w:p>
        </w:tc>
        <w:tc>
          <w:tcPr>
            <w:tcW w:w="3204"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P≤</w:t>
            </w:r>
            <w:r>
              <w:rPr>
                <w:rFonts w:ascii="Times New Roman" w:hAnsi="Times New Roman" w:eastAsia="楷体"/>
                <w:color w:val="000000"/>
                <w:kern w:val="0"/>
                <w:sz w:val="24"/>
                <w:szCs w:val="28"/>
              </w:rPr>
              <w:t>35</w:t>
            </w:r>
          </w:p>
        </w:tc>
        <w:tc>
          <w:tcPr>
            <w:tcW w:w="3735"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ascii="Times New Roman" w:hAnsi="Times New Roman" w:eastAsia="楷体"/>
                <w:color w:val="000000"/>
                <w:kern w:val="0"/>
                <w:sz w:val="24"/>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121"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2025年</w:t>
            </w:r>
          </w:p>
        </w:tc>
        <w:tc>
          <w:tcPr>
            <w:tcW w:w="3204"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hint="eastAsia" w:ascii="Times New Roman" w:hAnsi="Times New Roman" w:eastAsia="楷体"/>
                <w:color w:val="000000"/>
                <w:kern w:val="0"/>
                <w:sz w:val="24"/>
                <w:szCs w:val="28"/>
              </w:rPr>
              <w:t>P≤</w:t>
            </w:r>
            <w:r>
              <w:rPr>
                <w:rFonts w:ascii="Times New Roman" w:hAnsi="Times New Roman" w:eastAsia="楷体"/>
                <w:color w:val="000000"/>
                <w:kern w:val="0"/>
                <w:sz w:val="24"/>
                <w:szCs w:val="28"/>
              </w:rPr>
              <w:t>35</w:t>
            </w:r>
          </w:p>
        </w:tc>
        <w:tc>
          <w:tcPr>
            <w:tcW w:w="3735" w:type="dxa"/>
            <w:tcMar>
              <w:top w:w="12" w:type="dxa"/>
              <w:left w:w="12" w:type="dxa"/>
              <w:bottom w:w="0" w:type="dxa"/>
              <w:right w:w="12" w:type="dxa"/>
            </w:tcMar>
            <w:vAlign w:val="center"/>
          </w:tcPr>
          <w:p>
            <w:pPr>
              <w:widowControl/>
              <w:jc w:val="center"/>
              <w:textAlignment w:val="center"/>
              <w:rPr>
                <w:rFonts w:ascii="Times New Roman" w:hAnsi="Times New Roman" w:eastAsia="楷体"/>
                <w:color w:val="000000"/>
                <w:kern w:val="0"/>
                <w:sz w:val="24"/>
                <w:szCs w:val="28"/>
              </w:rPr>
            </w:pPr>
            <w:r>
              <w:rPr>
                <w:rFonts w:ascii="Times New Roman" w:hAnsi="Times New Roman" w:eastAsia="楷体"/>
                <w:color w:val="000000"/>
                <w:kern w:val="0"/>
                <w:sz w:val="24"/>
                <w:szCs w:val="28"/>
              </w:rPr>
              <w:t>6</w:t>
            </w:r>
          </w:p>
        </w:tc>
      </w:tr>
    </w:tbl>
    <w:p>
      <w:pPr>
        <w:pStyle w:val="18"/>
        <w:widowControl/>
        <w:spacing w:line="580" w:lineRule="exact"/>
        <w:ind w:firstLine="640"/>
        <w:rPr>
          <w:rFonts w:ascii="仿宋_GB2312" w:hAnsi="Times New Roman" w:eastAsia="仿宋_GB2312"/>
          <w:bCs/>
          <w:sz w:val="32"/>
          <w:szCs w:val="32"/>
        </w:rPr>
      </w:pPr>
      <w:r>
        <w:rPr>
          <w:rFonts w:ascii="黑体" w:hAnsi="黑体" w:eastAsia="黑体"/>
          <w:bCs/>
          <w:sz w:val="32"/>
          <w:szCs w:val="32"/>
        </w:rPr>
        <w:t>第</w:t>
      </w:r>
      <w:r>
        <w:rPr>
          <w:rFonts w:hint="eastAsia" w:ascii="黑体" w:hAnsi="黑体" w:eastAsia="黑体"/>
          <w:bCs/>
          <w:sz w:val="32"/>
          <w:szCs w:val="32"/>
        </w:rPr>
        <w:t>十</w:t>
      </w:r>
      <w:r>
        <w:rPr>
          <w:rFonts w:ascii="黑体" w:hAnsi="黑体" w:eastAsia="黑体"/>
          <w:bCs/>
          <w:sz w:val="32"/>
          <w:szCs w:val="32"/>
        </w:rPr>
        <w:t>条</w:t>
      </w:r>
      <w:r>
        <w:rPr>
          <w:rFonts w:ascii="Calibri" w:hAnsi="Calibri" w:eastAsia="黑体" w:cs="Calibri"/>
          <w:bCs/>
          <w:sz w:val="32"/>
          <w:szCs w:val="32"/>
        </w:rPr>
        <w:t>  </w:t>
      </w:r>
      <w:r>
        <w:rPr>
          <w:rFonts w:hint="eastAsia" w:ascii="仿宋_GB2312" w:hAnsi="Times New Roman" w:eastAsia="仿宋_GB2312"/>
          <w:bCs/>
          <w:sz w:val="32"/>
          <w:szCs w:val="32"/>
        </w:rPr>
        <w:t>燃料电池汽车</w:t>
      </w:r>
      <w:r>
        <w:rPr>
          <w:rFonts w:hint="eastAsia" w:ascii="仿宋_GB2312" w:hAnsi="Times New Roman" w:eastAsia="仿宋_GB2312"/>
          <w:bCs/>
          <w:color w:val="000000"/>
          <w:sz w:val="32"/>
          <w:szCs w:val="32"/>
          <w:lang w:eastAsia="zh-CN"/>
        </w:rPr>
        <w:t>示范</w:t>
      </w:r>
      <w:r>
        <w:rPr>
          <w:rFonts w:hint="eastAsia" w:ascii="仿宋_GB2312" w:hAnsi="Times New Roman" w:eastAsia="仿宋_GB2312"/>
          <w:bCs/>
          <w:color w:val="000000"/>
          <w:sz w:val="32"/>
          <w:szCs w:val="32"/>
        </w:rPr>
        <w:t>应用</w:t>
      </w:r>
      <w:r>
        <w:rPr>
          <w:rFonts w:hint="eastAsia" w:ascii="仿宋_GB2312" w:hAnsi="Times New Roman" w:eastAsia="仿宋_GB2312"/>
          <w:bCs/>
          <w:sz w:val="32"/>
          <w:szCs w:val="32"/>
        </w:rPr>
        <w:t>补贴标准。对于同时满足第七条标准的燃料电池汽车，</w:t>
      </w:r>
      <w:r>
        <w:rPr>
          <w:rFonts w:hint="eastAsia" w:ascii="仿宋_GB2312" w:hAnsi="Times New Roman" w:eastAsia="仿宋_GB2312"/>
          <w:bCs/>
          <w:color w:val="000000"/>
          <w:sz w:val="32"/>
          <w:szCs w:val="32"/>
        </w:rPr>
        <w:t>按照不超过中央财政燃料电池汽车示范应用奖励标准（不含关键零部件额外奖励）</w:t>
      </w:r>
      <w:r>
        <w:rPr>
          <w:rFonts w:ascii="仿宋_GB2312" w:hAnsi="Times New Roman" w:eastAsia="仿宋_GB2312"/>
          <w:bCs/>
          <w:color w:val="000000"/>
          <w:sz w:val="32"/>
          <w:szCs w:val="32"/>
        </w:rPr>
        <w:t>2</w:t>
      </w:r>
      <w:r>
        <w:rPr>
          <w:rFonts w:hint="eastAsia" w:ascii="仿宋_GB2312" w:hAnsi="Times New Roman" w:eastAsia="仿宋_GB2312"/>
          <w:bCs/>
          <w:color w:val="000000"/>
          <w:sz w:val="32"/>
          <w:szCs w:val="32"/>
        </w:rPr>
        <w:t>倍进行补贴，其中2</w:t>
      </w:r>
      <w:r>
        <w:rPr>
          <w:rFonts w:ascii="仿宋_GB2312" w:hAnsi="Times New Roman" w:eastAsia="仿宋_GB2312"/>
          <w:bCs/>
          <w:color w:val="000000"/>
          <w:sz w:val="32"/>
          <w:szCs w:val="32"/>
        </w:rPr>
        <w:t>021</w:t>
      </w:r>
      <w:r>
        <w:rPr>
          <w:rFonts w:hint="eastAsia" w:ascii="仿宋_GB2312" w:hAnsi="Times New Roman" w:eastAsia="仿宋_GB2312"/>
          <w:bCs/>
          <w:color w:val="000000"/>
          <w:sz w:val="32"/>
          <w:szCs w:val="32"/>
        </w:rPr>
        <w:t>年、2</w:t>
      </w:r>
      <w:r>
        <w:rPr>
          <w:rFonts w:ascii="仿宋_GB2312" w:hAnsi="Times New Roman" w:eastAsia="仿宋_GB2312"/>
          <w:bCs/>
          <w:color w:val="000000"/>
          <w:sz w:val="32"/>
          <w:szCs w:val="32"/>
        </w:rPr>
        <w:t>022</w:t>
      </w:r>
      <w:r>
        <w:rPr>
          <w:rFonts w:hint="eastAsia" w:ascii="仿宋_GB2312" w:hAnsi="Times New Roman" w:eastAsia="仿宋_GB2312"/>
          <w:bCs/>
          <w:color w:val="000000"/>
          <w:sz w:val="32"/>
          <w:szCs w:val="32"/>
        </w:rPr>
        <w:t>年参照国家第一年奖励标准。补贴分别在车辆上牌后及累计用氢运行里程达3万公里后各发放一半。以上补贴仅在政策期内执行，超出政策期后不再予以补贴。</w:t>
      </w:r>
    </w:p>
    <w:p>
      <w:pPr>
        <w:pStyle w:val="18"/>
        <w:widowControl/>
        <w:spacing w:line="580" w:lineRule="exact"/>
        <w:ind w:left="420" w:leftChars="200" w:firstLineChars="0"/>
        <w:rPr>
          <w:rFonts w:ascii="仿宋_GB2312" w:hAnsi="Times New Roman" w:eastAsia="仿宋_GB2312"/>
          <w:bCs/>
          <w:color w:val="000000"/>
          <w:sz w:val="32"/>
          <w:szCs w:val="32"/>
        </w:rPr>
      </w:pPr>
    </w:p>
    <w:p>
      <w:pPr>
        <w:numPr>
          <w:ilvl w:val="0"/>
          <w:numId w:val="1"/>
        </w:numPr>
        <w:spacing w:line="580" w:lineRule="exact"/>
        <w:ind w:left="0" w:firstLine="0"/>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申报材料</w:t>
      </w:r>
    </w:p>
    <w:p>
      <w:pPr>
        <w:widowControl/>
        <w:spacing w:line="580" w:lineRule="exact"/>
        <w:ind w:firstLine="640" w:firstLineChars="200"/>
        <w:rPr>
          <w:rFonts w:ascii="仿宋_GB2312" w:hAnsi="Times New Roman" w:eastAsia="仿宋_GB2312"/>
          <w:bCs/>
          <w:color w:val="000000"/>
          <w:sz w:val="32"/>
          <w:szCs w:val="32"/>
        </w:rPr>
      </w:pPr>
      <w:r>
        <w:rPr>
          <w:rFonts w:ascii="黑体" w:hAnsi="黑体" w:eastAsia="黑体"/>
          <w:bCs/>
          <w:color w:val="000000"/>
          <w:sz w:val="32"/>
          <w:szCs w:val="32"/>
        </w:rPr>
        <w:t>第</w:t>
      </w:r>
      <w:r>
        <w:rPr>
          <w:rFonts w:hint="eastAsia" w:ascii="黑体" w:hAnsi="黑体" w:eastAsia="黑体"/>
          <w:bCs/>
          <w:color w:val="000000"/>
          <w:sz w:val="32"/>
          <w:szCs w:val="32"/>
        </w:rPr>
        <w:t>十一</w:t>
      </w:r>
      <w:r>
        <w:rPr>
          <w:rFonts w:ascii="黑体" w:hAnsi="黑体" w:eastAsia="黑体"/>
          <w:bCs/>
          <w:color w:val="000000"/>
          <w:sz w:val="32"/>
          <w:szCs w:val="32"/>
        </w:rPr>
        <w:t>条</w:t>
      </w:r>
      <w:r>
        <w:rPr>
          <w:rFonts w:ascii="Calibri" w:hAnsi="Calibri" w:eastAsia="黑体" w:cs="Calibri"/>
          <w:bCs/>
          <w:color w:val="000000"/>
          <w:sz w:val="32"/>
          <w:szCs w:val="32"/>
        </w:rPr>
        <w:t>  </w:t>
      </w:r>
      <w:r>
        <w:rPr>
          <w:rFonts w:ascii="仿宋_GB2312" w:hAnsi="Times New Roman" w:eastAsia="仿宋_GB2312"/>
          <w:bCs/>
          <w:color w:val="000000"/>
          <w:sz w:val="32"/>
          <w:szCs w:val="32"/>
        </w:rPr>
        <w:t>申请加氢站建设补贴需提交以下材料：</w:t>
      </w:r>
    </w:p>
    <w:p>
      <w:pPr>
        <w:pStyle w:val="18"/>
        <w:widowControl/>
        <w:numPr>
          <w:ilvl w:val="0"/>
          <w:numId w:val="4"/>
        </w:numPr>
        <w:spacing w:line="580" w:lineRule="exact"/>
        <w:ind w:firstLineChars="0"/>
        <w:rPr>
          <w:rFonts w:ascii="仿宋_GB2312" w:hAnsi="Times New Roman" w:eastAsia="仿宋_GB2312"/>
          <w:bCs/>
          <w:color w:val="000000"/>
          <w:sz w:val="32"/>
          <w:szCs w:val="32"/>
        </w:rPr>
      </w:pPr>
      <w:r>
        <w:rPr>
          <w:rFonts w:ascii="仿宋_GB2312" w:hAnsi="Times New Roman" w:eastAsia="仿宋_GB2312"/>
          <w:bCs/>
          <w:color w:val="000000"/>
          <w:sz w:val="32"/>
          <w:szCs w:val="32"/>
        </w:rPr>
        <w:t>加氢站建设补贴资金申请表（见附件1）；</w:t>
      </w:r>
    </w:p>
    <w:p>
      <w:pPr>
        <w:pStyle w:val="18"/>
        <w:widowControl/>
        <w:numPr>
          <w:ilvl w:val="0"/>
          <w:numId w:val="4"/>
        </w:numPr>
        <w:spacing w:line="580" w:lineRule="exact"/>
        <w:ind w:left="0" w:firstLine="640"/>
        <w:rPr>
          <w:rFonts w:ascii="仿宋_GB2312" w:hAnsi="Times New Roman" w:eastAsia="仿宋_GB2312"/>
          <w:bCs/>
          <w:color w:val="000000"/>
          <w:sz w:val="32"/>
          <w:szCs w:val="32"/>
        </w:rPr>
      </w:pPr>
      <w:r>
        <w:rPr>
          <w:rFonts w:ascii="仿宋_GB2312" w:hAnsi="Times New Roman" w:eastAsia="仿宋_GB2312"/>
          <w:bCs/>
          <w:color w:val="000000"/>
          <w:sz w:val="32"/>
          <w:szCs w:val="32"/>
        </w:rPr>
        <w:t>企业营业执照复印件；</w:t>
      </w:r>
    </w:p>
    <w:p>
      <w:pPr>
        <w:pStyle w:val="18"/>
        <w:widowControl/>
        <w:numPr>
          <w:ilvl w:val="0"/>
          <w:numId w:val="4"/>
        </w:numPr>
        <w:spacing w:line="580" w:lineRule="exact"/>
        <w:ind w:left="0" w:firstLine="640"/>
        <w:rPr>
          <w:rFonts w:ascii="仿宋_GB2312" w:hAnsi="Times New Roman" w:eastAsia="仿宋_GB2312"/>
          <w:bCs/>
          <w:color w:val="000000"/>
          <w:sz w:val="32"/>
          <w:szCs w:val="32"/>
        </w:rPr>
      </w:pPr>
      <w:r>
        <w:rPr>
          <w:rFonts w:ascii="仿宋_GB2312" w:hAnsi="Times New Roman" w:eastAsia="仿宋_GB2312"/>
          <w:bCs/>
          <w:color w:val="000000"/>
          <w:sz w:val="32"/>
          <w:szCs w:val="32"/>
        </w:rPr>
        <w:t>加氢站项目备案（核准）、</w:t>
      </w:r>
      <w:r>
        <w:rPr>
          <w:rFonts w:hint="eastAsia" w:ascii="仿宋_GB2312" w:hAnsi="Times New Roman" w:eastAsia="仿宋_GB2312"/>
          <w:bCs/>
          <w:color w:val="000000"/>
          <w:sz w:val="32"/>
          <w:szCs w:val="32"/>
        </w:rPr>
        <w:t>加氢站</w:t>
      </w:r>
      <w:r>
        <w:rPr>
          <w:rFonts w:ascii="仿宋_GB2312" w:hAnsi="Times New Roman" w:eastAsia="仿宋_GB2312"/>
          <w:bCs/>
          <w:color w:val="000000"/>
          <w:sz w:val="32"/>
          <w:szCs w:val="32"/>
        </w:rPr>
        <w:t>竣工验收合格证明复件印（</w:t>
      </w:r>
      <w:r>
        <w:rPr>
          <w:rFonts w:hint="eastAsia" w:ascii="仿宋_GB2312" w:hAnsi="Times New Roman" w:eastAsia="仿宋_GB2312"/>
          <w:bCs/>
          <w:color w:val="000000"/>
          <w:sz w:val="32"/>
          <w:szCs w:val="32"/>
        </w:rPr>
        <w:t>验收合格证明需明确</w:t>
      </w:r>
      <w:r>
        <w:rPr>
          <w:rFonts w:ascii="仿宋_GB2312" w:hAnsi="Times New Roman" w:eastAsia="仿宋_GB2312"/>
          <w:bCs/>
          <w:color w:val="000000"/>
          <w:sz w:val="32"/>
          <w:szCs w:val="32"/>
        </w:rPr>
        <w:t>日加氢能力）；</w:t>
      </w:r>
    </w:p>
    <w:p>
      <w:pPr>
        <w:pStyle w:val="18"/>
        <w:widowControl/>
        <w:numPr>
          <w:ilvl w:val="0"/>
          <w:numId w:val="4"/>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加氢站加氢相关设备清单、购置合同及发票复印件。</w:t>
      </w:r>
    </w:p>
    <w:p>
      <w:pPr>
        <w:widowControl/>
        <w:spacing w:line="580" w:lineRule="exact"/>
        <w:ind w:firstLine="640" w:firstLineChars="200"/>
        <w:rPr>
          <w:rFonts w:ascii="仿宋_GB2312" w:hAnsi="Times New Roman" w:eastAsia="仿宋_GB2312"/>
          <w:bCs/>
          <w:color w:val="000000"/>
          <w:sz w:val="32"/>
          <w:szCs w:val="32"/>
        </w:rPr>
      </w:pPr>
      <w:r>
        <w:rPr>
          <w:rFonts w:ascii="仿宋_GB2312" w:hAnsi="Times New Roman" w:eastAsia="仿宋_GB2312"/>
          <w:bCs/>
          <w:color w:val="000000"/>
          <w:sz w:val="32"/>
          <w:szCs w:val="32"/>
        </w:rPr>
        <w:t>以上材料一式4份，其中复印件需同时提供原件进行核对</w:t>
      </w:r>
      <w:r>
        <w:rPr>
          <w:rFonts w:hint="eastAsia" w:ascii="仿宋_GB2312" w:hAnsi="Times New Roman" w:eastAsia="仿宋_GB2312"/>
          <w:bCs/>
          <w:color w:val="000000"/>
          <w:sz w:val="32"/>
          <w:szCs w:val="32"/>
        </w:rPr>
        <w:t>，</w:t>
      </w:r>
      <w:r>
        <w:rPr>
          <w:rFonts w:ascii="仿宋_GB2312" w:hAnsi="Times New Roman" w:eastAsia="仿宋_GB2312"/>
          <w:bCs/>
          <w:color w:val="000000"/>
          <w:sz w:val="32"/>
          <w:szCs w:val="32"/>
        </w:rPr>
        <w:t>材料均需加盖企业公章。</w:t>
      </w:r>
    </w:p>
    <w:p>
      <w:pPr>
        <w:widowControl/>
        <w:spacing w:line="580" w:lineRule="exact"/>
        <w:ind w:firstLine="640" w:firstLineChars="200"/>
        <w:rPr>
          <w:rFonts w:ascii="仿宋_GB2312" w:hAnsi="Times New Roman" w:eastAsia="仿宋_GB2312"/>
          <w:bCs/>
          <w:color w:val="000000"/>
          <w:sz w:val="32"/>
          <w:szCs w:val="32"/>
        </w:rPr>
      </w:pPr>
      <w:r>
        <w:rPr>
          <w:rFonts w:ascii="黑体" w:hAnsi="黑体" w:eastAsia="黑体"/>
          <w:bCs/>
          <w:color w:val="000000"/>
          <w:sz w:val="32"/>
          <w:szCs w:val="32"/>
        </w:rPr>
        <w:t>第</w:t>
      </w:r>
      <w:r>
        <w:rPr>
          <w:rFonts w:hint="eastAsia" w:ascii="黑体" w:hAnsi="黑体" w:eastAsia="黑体"/>
          <w:bCs/>
          <w:color w:val="000000"/>
          <w:sz w:val="32"/>
          <w:szCs w:val="32"/>
        </w:rPr>
        <w:t>十二</w:t>
      </w:r>
      <w:r>
        <w:rPr>
          <w:rFonts w:ascii="黑体" w:hAnsi="黑体" w:eastAsia="黑体"/>
          <w:bCs/>
          <w:color w:val="000000"/>
          <w:sz w:val="32"/>
          <w:szCs w:val="32"/>
        </w:rPr>
        <w:t>条</w:t>
      </w:r>
      <w:r>
        <w:rPr>
          <w:rFonts w:ascii="仿宋_GB2312" w:hAnsi="Times New Roman" w:eastAsia="仿宋_GB2312"/>
          <w:bCs/>
          <w:color w:val="000000"/>
          <w:sz w:val="32"/>
          <w:szCs w:val="32"/>
        </w:rPr>
        <w:t>  </w:t>
      </w:r>
      <w:r>
        <w:rPr>
          <w:rFonts w:hint="eastAsia" w:ascii="仿宋_GB2312" w:hAnsi="Times New Roman" w:eastAsia="仿宋_GB2312"/>
          <w:bCs/>
          <w:color w:val="000000"/>
          <w:sz w:val="32"/>
          <w:szCs w:val="32"/>
        </w:rPr>
        <w:t>申请</w:t>
      </w:r>
      <w:r>
        <w:rPr>
          <w:rFonts w:ascii="仿宋_GB2312" w:hAnsi="Times New Roman" w:eastAsia="仿宋_GB2312"/>
          <w:bCs/>
          <w:color w:val="000000"/>
          <w:sz w:val="32"/>
          <w:szCs w:val="32"/>
        </w:rPr>
        <w:t>加氢站加氢补贴需提交以下材料：</w:t>
      </w:r>
    </w:p>
    <w:p>
      <w:pPr>
        <w:pStyle w:val="18"/>
        <w:widowControl/>
        <w:numPr>
          <w:ilvl w:val="0"/>
          <w:numId w:val="5"/>
        </w:numPr>
        <w:spacing w:line="580" w:lineRule="exact"/>
        <w:ind w:firstLineChars="0"/>
        <w:rPr>
          <w:rFonts w:ascii="仿宋_GB2312" w:hAnsi="Times New Roman" w:eastAsia="仿宋_GB2312"/>
          <w:bCs/>
          <w:color w:val="000000"/>
          <w:sz w:val="32"/>
          <w:szCs w:val="32"/>
        </w:rPr>
      </w:pPr>
      <w:r>
        <w:rPr>
          <w:rFonts w:ascii="仿宋_GB2312" w:hAnsi="Times New Roman" w:eastAsia="仿宋_GB2312"/>
          <w:bCs/>
          <w:color w:val="000000"/>
          <w:sz w:val="32"/>
          <w:szCs w:val="32"/>
        </w:rPr>
        <w:t>加氢站运营补贴申请表（见附件2）；</w:t>
      </w:r>
    </w:p>
    <w:p>
      <w:pPr>
        <w:pStyle w:val="18"/>
        <w:widowControl/>
        <w:numPr>
          <w:ilvl w:val="0"/>
          <w:numId w:val="5"/>
        </w:numPr>
        <w:spacing w:line="580" w:lineRule="exact"/>
        <w:ind w:left="0" w:firstLine="640"/>
        <w:rPr>
          <w:rFonts w:ascii="仿宋_GB2312" w:hAnsi="Times New Roman" w:eastAsia="仿宋_GB2312"/>
          <w:bCs/>
          <w:color w:val="000000"/>
          <w:sz w:val="32"/>
          <w:szCs w:val="32"/>
        </w:rPr>
      </w:pPr>
      <w:r>
        <w:rPr>
          <w:rFonts w:ascii="仿宋_GB2312" w:hAnsi="Times New Roman" w:eastAsia="仿宋_GB2312"/>
          <w:bCs/>
          <w:color w:val="000000"/>
          <w:sz w:val="32"/>
          <w:szCs w:val="32"/>
        </w:rPr>
        <w:t>加氢站</w:t>
      </w:r>
      <w:r>
        <w:rPr>
          <w:rFonts w:hint="eastAsia" w:ascii="仿宋_GB2312" w:hAnsi="Times New Roman" w:eastAsia="仿宋_GB2312"/>
          <w:bCs/>
          <w:color w:val="000000"/>
          <w:sz w:val="32"/>
          <w:szCs w:val="32"/>
        </w:rPr>
        <w:t>运营</w:t>
      </w:r>
      <w:r>
        <w:rPr>
          <w:rFonts w:ascii="仿宋_GB2312" w:hAnsi="Times New Roman" w:eastAsia="仿宋_GB2312"/>
          <w:bCs/>
          <w:color w:val="000000"/>
          <w:sz w:val="32"/>
          <w:szCs w:val="32"/>
        </w:rPr>
        <w:t>企业营业执照复印件</w:t>
      </w:r>
      <w:r>
        <w:rPr>
          <w:rFonts w:hint="eastAsia" w:ascii="仿宋_GB2312" w:hAnsi="Times New Roman" w:eastAsia="仿宋_GB2312"/>
          <w:bCs/>
          <w:color w:val="000000"/>
          <w:sz w:val="32"/>
          <w:szCs w:val="32"/>
        </w:rPr>
        <w:t>；</w:t>
      </w:r>
    </w:p>
    <w:p>
      <w:pPr>
        <w:pStyle w:val="18"/>
        <w:widowControl/>
        <w:numPr>
          <w:ilvl w:val="0"/>
          <w:numId w:val="5"/>
        </w:numPr>
        <w:spacing w:line="580" w:lineRule="exact"/>
        <w:ind w:left="0" w:firstLine="640"/>
        <w:rPr>
          <w:rFonts w:ascii="仿宋_GB2312" w:hAnsi="Times New Roman" w:eastAsia="仿宋_GB2312"/>
          <w:bCs/>
          <w:color w:val="000000"/>
          <w:sz w:val="32"/>
          <w:szCs w:val="32"/>
        </w:rPr>
      </w:pPr>
      <w:r>
        <w:rPr>
          <w:rFonts w:ascii="仿宋_GB2312" w:hAnsi="Times New Roman" w:eastAsia="仿宋_GB2312"/>
          <w:bCs/>
          <w:color w:val="000000"/>
          <w:sz w:val="32"/>
          <w:szCs w:val="32"/>
        </w:rPr>
        <w:t>加氢站年度加氢流水账（含加注量、销售价格、销售发票）；</w:t>
      </w:r>
    </w:p>
    <w:p>
      <w:pPr>
        <w:widowControl/>
        <w:spacing w:line="580" w:lineRule="exact"/>
        <w:ind w:firstLine="640" w:firstLineChars="200"/>
        <w:rPr>
          <w:rFonts w:ascii="仿宋_GB2312" w:hAnsi="Times New Roman" w:eastAsia="仿宋_GB2312"/>
          <w:bCs/>
          <w:color w:val="000000"/>
          <w:sz w:val="32"/>
          <w:szCs w:val="32"/>
        </w:rPr>
      </w:pPr>
      <w:r>
        <w:rPr>
          <w:rFonts w:ascii="仿宋_GB2312" w:hAnsi="Times New Roman" w:eastAsia="仿宋_GB2312"/>
          <w:bCs/>
          <w:color w:val="000000"/>
          <w:sz w:val="32"/>
          <w:szCs w:val="32"/>
        </w:rPr>
        <w:t>以上材料一式4份，其中复印件需同时提供原件进行核对</w:t>
      </w:r>
      <w:r>
        <w:rPr>
          <w:rFonts w:hint="eastAsia" w:ascii="仿宋_GB2312" w:hAnsi="Times New Roman" w:eastAsia="仿宋_GB2312"/>
          <w:bCs/>
          <w:color w:val="000000"/>
          <w:sz w:val="32"/>
          <w:szCs w:val="32"/>
        </w:rPr>
        <w:t>，</w:t>
      </w:r>
      <w:r>
        <w:rPr>
          <w:rFonts w:ascii="仿宋_GB2312" w:hAnsi="Times New Roman" w:eastAsia="仿宋_GB2312"/>
          <w:bCs/>
          <w:color w:val="000000"/>
          <w:sz w:val="32"/>
          <w:szCs w:val="32"/>
        </w:rPr>
        <w:t>材料均需加盖企业公章。</w:t>
      </w:r>
    </w:p>
    <w:p>
      <w:pPr>
        <w:widowControl/>
        <w:spacing w:line="580" w:lineRule="exact"/>
        <w:ind w:firstLine="640" w:firstLineChars="200"/>
        <w:rPr>
          <w:rFonts w:ascii="仿宋_GB2312" w:hAnsi="Times New Roman" w:eastAsia="仿宋_GB2312"/>
          <w:bCs/>
          <w:color w:val="000000"/>
          <w:sz w:val="32"/>
          <w:szCs w:val="32"/>
        </w:rPr>
      </w:pPr>
      <w:r>
        <w:rPr>
          <w:rFonts w:ascii="黑体" w:hAnsi="黑体" w:eastAsia="黑体"/>
          <w:bCs/>
          <w:color w:val="000000"/>
          <w:sz w:val="32"/>
          <w:szCs w:val="32"/>
        </w:rPr>
        <w:t>第</w:t>
      </w:r>
      <w:r>
        <w:rPr>
          <w:rFonts w:hint="eastAsia" w:ascii="黑体" w:hAnsi="黑体" w:eastAsia="黑体"/>
          <w:bCs/>
          <w:color w:val="000000"/>
          <w:sz w:val="32"/>
          <w:szCs w:val="32"/>
        </w:rPr>
        <w:t>十三</w:t>
      </w:r>
      <w:r>
        <w:rPr>
          <w:rFonts w:ascii="黑体" w:hAnsi="黑体" w:eastAsia="黑体"/>
          <w:bCs/>
          <w:color w:val="000000"/>
          <w:sz w:val="32"/>
          <w:szCs w:val="32"/>
        </w:rPr>
        <w:t>条</w:t>
      </w:r>
      <w:r>
        <w:rPr>
          <w:rFonts w:ascii="仿宋_GB2312" w:hAnsi="Times New Roman" w:eastAsia="仿宋_GB2312"/>
          <w:bCs/>
          <w:color w:val="000000"/>
          <w:sz w:val="32"/>
          <w:szCs w:val="32"/>
        </w:rPr>
        <w:t>  </w:t>
      </w:r>
      <w:r>
        <w:rPr>
          <w:rFonts w:hint="eastAsia" w:ascii="仿宋_GB2312" w:hAnsi="Times New Roman" w:eastAsia="仿宋_GB2312"/>
          <w:bCs/>
          <w:color w:val="000000"/>
          <w:sz w:val="32"/>
          <w:szCs w:val="32"/>
        </w:rPr>
        <w:t>申请燃料电池汽车推广应用补贴</w:t>
      </w:r>
      <w:r>
        <w:rPr>
          <w:rFonts w:ascii="仿宋_GB2312" w:hAnsi="Times New Roman" w:eastAsia="仿宋_GB2312"/>
          <w:bCs/>
          <w:color w:val="000000"/>
          <w:sz w:val="32"/>
          <w:szCs w:val="32"/>
        </w:rPr>
        <w:t>需提交以下材料：</w:t>
      </w:r>
    </w:p>
    <w:p>
      <w:pPr>
        <w:pStyle w:val="18"/>
        <w:widowControl/>
        <w:numPr>
          <w:ilvl w:val="0"/>
          <w:numId w:val="6"/>
        </w:numPr>
        <w:spacing w:line="580" w:lineRule="exact"/>
        <w:ind w:firstLineChars="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燃料电池汽车推广应用补贴申请表（见附件</w:t>
      </w:r>
      <w:r>
        <w:rPr>
          <w:rFonts w:ascii="仿宋_GB2312" w:hAnsi="Times New Roman" w:eastAsia="仿宋_GB2312"/>
          <w:bCs/>
          <w:color w:val="000000"/>
          <w:sz w:val="32"/>
          <w:szCs w:val="32"/>
        </w:rPr>
        <w:t>3</w:t>
      </w:r>
      <w:r>
        <w:rPr>
          <w:rFonts w:hint="eastAsia" w:ascii="仿宋_GB2312" w:hAnsi="Times New Roman" w:eastAsia="仿宋_GB2312"/>
          <w:bCs/>
          <w:color w:val="000000"/>
          <w:sz w:val="32"/>
          <w:szCs w:val="32"/>
        </w:rPr>
        <w:t>）；</w:t>
      </w:r>
    </w:p>
    <w:p>
      <w:pPr>
        <w:pStyle w:val="18"/>
        <w:widowControl/>
        <w:numPr>
          <w:ilvl w:val="0"/>
          <w:numId w:val="6"/>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企业</w:t>
      </w:r>
      <w:r>
        <w:rPr>
          <w:rFonts w:ascii="仿宋_GB2312" w:hAnsi="Times New Roman" w:eastAsia="仿宋_GB2312"/>
          <w:bCs/>
          <w:color w:val="000000"/>
          <w:sz w:val="32"/>
          <w:szCs w:val="32"/>
        </w:rPr>
        <w:t>/</w:t>
      </w:r>
      <w:r>
        <w:rPr>
          <w:rFonts w:hint="eastAsia" w:ascii="仿宋_GB2312" w:hAnsi="Times New Roman" w:eastAsia="仿宋_GB2312"/>
          <w:bCs/>
          <w:color w:val="000000"/>
          <w:sz w:val="32"/>
          <w:szCs w:val="32"/>
        </w:rPr>
        <w:t>个体工商户营业执照复印件（企业</w:t>
      </w:r>
      <w:r>
        <w:rPr>
          <w:rFonts w:ascii="仿宋_GB2312" w:hAnsi="Times New Roman" w:eastAsia="仿宋_GB2312"/>
          <w:bCs/>
          <w:color w:val="000000"/>
          <w:sz w:val="32"/>
          <w:szCs w:val="32"/>
        </w:rPr>
        <w:t>/</w:t>
      </w:r>
      <w:r>
        <w:rPr>
          <w:rFonts w:hint="eastAsia" w:ascii="仿宋_GB2312" w:hAnsi="Times New Roman" w:eastAsia="仿宋_GB2312"/>
          <w:bCs/>
          <w:color w:val="000000"/>
          <w:sz w:val="32"/>
          <w:szCs w:val="32"/>
        </w:rPr>
        <w:t>个体工商户申请的需提供）；</w:t>
      </w:r>
    </w:p>
    <w:p>
      <w:pPr>
        <w:pStyle w:val="18"/>
        <w:widowControl/>
        <w:numPr>
          <w:ilvl w:val="0"/>
          <w:numId w:val="6"/>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统一社会信用代码证</w:t>
      </w:r>
      <w:r>
        <w:rPr>
          <w:rFonts w:ascii="仿宋_GB2312" w:hAnsi="Times New Roman" w:eastAsia="仿宋_GB2312"/>
          <w:bCs/>
          <w:color w:val="000000"/>
          <w:sz w:val="32"/>
          <w:szCs w:val="32"/>
        </w:rPr>
        <w:t>/</w:t>
      </w:r>
      <w:r>
        <w:rPr>
          <w:rFonts w:hint="eastAsia" w:ascii="仿宋_GB2312" w:hAnsi="Times New Roman" w:eastAsia="仿宋_GB2312"/>
          <w:bCs/>
          <w:color w:val="000000"/>
          <w:sz w:val="32"/>
          <w:szCs w:val="32"/>
        </w:rPr>
        <w:t>事业单位法人证书（行政机关、事业单位申请的需提供）；</w:t>
      </w:r>
    </w:p>
    <w:p>
      <w:pPr>
        <w:pStyle w:val="18"/>
        <w:widowControl/>
        <w:numPr>
          <w:ilvl w:val="0"/>
          <w:numId w:val="6"/>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企业法定代表人</w:t>
      </w:r>
      <w:r>
        <w:rPr>
          <w:rFonts w:ascii="仿宋_GB2312" w:hAnsi="Times New Roman" w:eastAsia="仿宋_GB2312"/>
          <w:bCs/>
          <w:color w:val="000000"/>
          <w:sz w:val="32"/>
          <w:szCs w:val="32"/>
        </w:rPr>
        <w:t>/</w:t>
      </w:r>
      <w:r>
        <w:rPr>
          <w:rFonts w:hint="eastAsia" w:ascii="仿宋_GB2312" w:hAnsi="Times New Roman" w:eastAsia="仿宋_GB2312"/>
          <w:bCs/>
          <w:color w:val="000000"/>
          <w:sz w:val="32"/>
          <w:szCs w:val="32"/>
        </w:rPr>
        <w:t>单位法定代表人</w:t>
      </w:r>
      <w:r>
        <w:rPr>
          <w:rFonts w:ascii="仿宋_GB2312" w:hAnsi="Times New Roman" w:eastAsia="仿宋_GB2312"/>
          <w:bCs/>
          <w:color w:val="000000"/>
          <w:sz w:val="32"/>
          <w:szCs w:val="32"/>
        </w:rPr>
        <w:t>/</w:t>
      </w:r>
      <w:r>
        <w:rPr>
          <w:rFonts w:hint="eastAsia" w:ascii="仿宋_GB2312" w:hAnsi="Times New Roman" w:eastAsia="仿宋_GB2312"/>
          <w:bCs/>
          <w:color w:val="000000"/>
          <w:sz w:val="32"/>
          <w:szCs w:val="32"/>
        </w:rPr>
        <w:t>个人（含个体工商户）身份证复印件；</w:t>
      </w:r>
    </w:p>
    <w:p>
      <w:pPr>
        <w:pStyle w:val="18"/>
        <w:widowControl/>
        <w:numPr>
          <w:ilvl w:val="0"/>
          <w:numId w:val="6"/>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燃料电池汽车行驶证（或相关证件）复印件；</w:t>
      </w:r>
    </w:p>
    <w:p>
      <w:pPr>
        <w:pStyle w:val="18"/>
        <w:widowControl/>
        <w:numPr>
          <w:ilvl w:val="0"/>
          <w:numId w:val="6"/>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燃料电池汽车购置合同（含车辆生产厂商信息）</w:t>
      </w:r>
    </w:p>
    <w:p>
      <w:pPr>
        <w:pStyle w:val="18"/>
        <w:widowControl/>
        <w:numPr>
          <w:ilvl w:val="0"/>
          <w:numId w:val="6"/>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氢燃料电池车辆车牌、行驶里程仪表照片；</w:t>
      </w:r>
    </w:p>
    <w:p>
      <w:pPr>
        <w:pStyle w:val="18"/>
        <w:widowControl/>
        <w:numPr>
          <w:ilvl w:val="0"/>
          <w:numId w:val="6"/>
        </w:numPr>
        <w:spacing w:line="580" w:lineRule="exact"/>
        <w:ind w:left="0" w:firstLine="64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燃料电池汽车整车或电堆及动力系统总成为宁波市注册企业生产的其他佐证材料；</w:t>
      </w:r>
    </w:p>
    <w:p>
      <w:pPr>
        <w:widowControl/>
        <w:spacing w:line="580" w:lineRule="exact"/>
        <w:ind w:firstLine="640" w:firstLineChars="200"/>
        <w:rPr>
          <w:rFonts w:ascii="仿宋_GB2312" w:hAnsi="Times New Roman" w:eastAsia="仿宋_GB2312"/>
          <w:bCs/>
          <w:color w:val="000000"/>
          <w:sz w:val="32"/>
          <w:szCs w:val="32"/>
        </w:rPr>
      </w:pPr>
      <w:r>
        <w:rPr>
          <w:rFonts w:ascii="仿宋_GB2312" w:hAnsi="Times New Roman" w:eastAsia="仿宋_GB2312"/>
          <w:bCs/>
          <w:color w:val="000000"/>
          <w:sz w:val="32"/>
          <w:szCs w:val="32"/>
        </w:rPr>
        <w:t>以上材料一式4份，其中复印件需同时提供原件进行核对</w:t>
      </w:r>
      <w:r>
        <w:rPr>
          <w:rFonts w:hint="eastAsia" w:ascii="仿宋_GB2312" w:hAnsi="Times New Roman" w:eastAsia="仿宋_GB2312"/>
          <w:bCs/>
          <w:color w:val="000000"/>
          <w:sz w:val="32"/>
          <w:szCs w:val="32"/>
        </w:rPr>
        <w:t>，</w:t>
      </w:r>
      <w:r>
        <w:rPr>
          <w:rFonts w:ascii="仿宋_GB2312" w:hAnsi="Times New Roman" w:eastAsia="仿宋_GB2312"/>
          <w:bCs/>
          <w:color w:val="000000"/>
          <w:sz w:val="32"/>
          <w:szCs w:val="32"/>
        </w:rPr>
        <w:t>材料均需加盖企业公章。</w:t>
      </w:r>
    </w:p>
    <w:p>
      <w:pPr>
        <w:numPr>
          <w:ilvl w:val="0"/>
          <w:numId w:val="1"/>
        </w:numPr>
        <w:spacing w:line="580" w:lineRule="exact"/>
        <w:ind w:left="0" w:firstLine="0"/>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申报、审核流程</w:t>
      </w:r>
    </w:p>
    <w:p>
      <w:pPr>
        <w:widowControl/>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第十四条</w:t>
      </w:r>
      <w:r>
        <w:rPr>
          <w:rFonts w:hint="eastAsia" w:ascii="仿宋_GB2312" w:hAnsi="Times New Roman" w:eastAsia="仿宋_GB2312"/>
          <w:bCs/>
          <w:color w:val="000000"/>
          <w:sz w:val="32"/>
          <w:szCs w:val="32"/>
        </w:rPr>
        <w:t xml:space="preserve"> 加氢站建设、加氢及燃料电池汽车推广应用补贴每年底组织一次申报，由属地发改部门会同财政部门对申请资料进行初审后提交市能源局，由市能源局组织进行复审，根据复审结果提出资金分配建议。</w:t>
      </w:r>
    </w:p>
    <w:p>
      <w:pPr>
        <w:widowControl/>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第十五条</w:t>
      </w:r>
      <w:r>
        <w:rPr>
          <w:rFonts w:hint="eastAsia" w:ascii="仿宋_GB2312" w:hAnsi="Times New Roman" w:eastAsia="仿宋_GB2312"/>
          <w:bCs/>
          <w:color w:val="000000"/>
          <w:sz w:val="32"/>
          <w:szCs w:val="32"/>
        </w:rPr>
        <w:t xml:space="preserve"> 申请补贴审核结果在市发改委网站公示无异议后，由市财政局、市能源局在次年初下达资金拨付文件。</w:t>
      </w:r>
    </w:p>
    <w:p>
      <w:pPr>
        <w:numPr>
          <w:ilvl w:val="0"/>
          <w:numId w:val="1"/>
        </w:numPr>
        <w:spacing w:line="580" w:lineRule="exact"/>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监督管理</w:t>
      </w:r>
    </w:p>
    <w:p>
      <w:pPr>
        <w:widowControl/>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 xml:space="preserve">第十六条 </w:t>
      </w:r>
      <w:r>
        <w:rPr>
          <w:rFonts w:hint="eastAsia" w:ascii="仿宋_GB2312" w:hAnsi="Times New Roman" w:eastAsia="仿宋_GB2312"/>
          <w:bCs/>
          <w:color w:val="000000"/>
          <w:sz w:val="32"/>
          <w:szCs w:val="32"/>
        </w:rPr>
        <w:t>扶持资金由市能源局、市财政局等部门按管理权限进行监管。市能源局每年定期或不定期联合有关部门和单位对申领氢能专项资金的单位、企业、个人的资金申领情况进行核查。</w:t>
      </w:r>
    </w:p>
    <w:p>
      <w:pPr>
        <w:widowControl/>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 xml:space="preserve">第十七条 </w:t>
      </w:r>
      <w:r>
        <w:rPr>
          <w:rFonts w:hint="eastAsia" w:ascii="仿宋_GB2312" w:hAnsi="Times New Roman" w:eastAsia="仿宋_GB2312"/>
          <w:bCs/>
          <w:color w:val="000000"/>
          <w:sz w:val="32"/>
          <w:szCs w:val="32"/>
        </w:rPr>
        <w:t>申领氢能专项资金的单位、企业或个人对申报材料的真实性负责。对弄虚作假、骗取专项资金的单位、企业或个人，将依法追回补贴资金，依法追究其责任。</w:t>
      </w:r>
      <w:bookmarkStart w:id="0" w:name="_GoBack"/>
      <w:bookmarkEnd w:id="0"/>
    </w:p>
    <w:p>
      <w:pPr>
        <w:widowControl/>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 xml:space="preserve">第十八条 </w:t>
      </w:r>
      <w:r>
        <w:rPr>
          <w:rFonts w:hint="eastAsia" w:ascii="仿宋_GB2312" w:hAnsi="Times New Roman" w:eastAsia="仿宋_GB2312"/>
          <w:bCs/>
          <w:color w:val="000000"/>
          <w:sz w:val="32"/>
          <w:szCs w:val="32"/>
        </w:rPr>
        <w:t>对氢能专项资金申领过程中的所有违法违规行为，依照相关法律法规处理，构成犯罪的移交司法部门依法追究刑事责任。</w:t>
      </w:r>
    </w:p>
    <w:p>
      <w:pPr>
        <w:numPr>
          <w:ilvl w:val="0"/>
          <w:numId w:val="1"/>
        </w:numPr>
        <w:spacing w:line="580" w:lineRule="exact"/>
        <w:ind w:left="0" w:firstLine="0"/>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附则</w:t>
      </w:r>
    </w:p>
    <w:p>
      <w:pPr>
        <w:spacing w:line="58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 xml:space="preserve">第十九条 </w:t>
      </w:r>
      <w:r>
        <w:rPr>
          <w:rFonts w:hint="eastAsia" w:ascii="仿宋_GB2312" w:hAnsi="Times New Roman" w:eastAsia="仿宋_GB2312"/>
          <w:bCs/>
          <w:color w:val="000000"/>
          <w:sz w:val="32"/>
          <w:szCs w:val="32"/>
        </w:rPr>
        <w:t>本办法自发布之日起施行，有效期至202</w:t>
      </w:r>
      <w:r>
        <w:rPr>
          <w:rFonts w:ascii="仿宋_GB2312" w:hAnsi="Times New Roman" w:eastAsia="仿宋_GB2312"/>
          <w:bCs/>
          <w:color w:val="000000"/>
          <w:sz w:val="32"/>
          <w:szCs w:val="32"/>
        </w:rPr>
        <w:t>5</w:t>
      </w:r>
      <w:r>
        <w:rPr>
          <w:rFonts w:hint="eastAsia" w:ascii="仿宋_GB2312" w:hAnsi="Times New Roman" w:eastAsia="仿宋_GB2312"/>
          <w:bCs/>
          <w:color w:val="000000"/>
          <w:sz w:val="32"/>
          <w:szCs w:val="32"/>
        </w:rPr>
        <w:t>年12月31日，由宁波市能源局会同有关部门负责具体解释工作。</w:t>
      </w:r>
    </w:p>
    <w:p>
      <w:pPr>
        <w:spacing w:line="580" w:lineRule="exact"/>
        <w:ind w:firstLine="640" w:firstLineChars="200"/>
        <w:rPr>
          <w:rFonts w:ascii="仿宋_GB2312" w:hAnsi="Times New Roman" w:eastAsia="仿宋_GB2312"/>
          <w:bCs/>
          <w:color w:val="000000"/>
          <w:sz w:val="32"/>
          <w:szCs w:val="32"/>
        </w:rPr>
      </w:pPr>
      <w:r>
        <w:rPr>
          <w:rFonts w:hint="eastAsia" w:ascii="黑体" w:hAnsi="黑体" w:eastAsia="黑体"/>
          <w:bCs/>
          <w:color w:val="000000"/>
          <w:sz w:val="32"/>
          <w:szCs w:val="32"/>
        </w:rPr>
        <w:t xml:space="preserve">第二十条 </w:t>
      </w:r>
      <w:r>
        <w:rPr>
          <w:rFonts w:ascii="Calibri" w:hAnsi="Calibri" w:eastAsia="黑体" w:cs="Calibri"/>
          <w:bCs/>
          <w:color w:val="000000"/>
          <w:sz w:val="32"/>
          <w:szCs w:val="32"/>
        </w:rPr>
        <w:t> </w:t>
      </w:r>
      <w:r>
        <w:rPr>
          <w:rFonts w:hint="eastAsia" w:ascii="仿宋_GB2312" w:hAnsi="Times New Roman" w:eastAsia="仿宋_GB2312"/>
          <w:bCs/>
          <w:color w:val="000000"/>
          <w:sz w:val="32"/>
          <w:szCs w:val="32"/>
        </w:rPr>
        <w:t>每年由有关部门和市财政局联合发布申报指南，明确申报时间、申报条件、申报程序，并组织实施。</w:t>
      </w:r>
    </w:p>
    <w:p>
      <w:pPr>
        <w:autoSpaceDE w:val="0"/>
        <w:autoSpaceDN w:val="0"/>
        <w:adjustRightInd w:val="0"/>
        <w:spacing w:line="580" w:lineRule="exact"/>
        <w:ind w:firstLine="640" w:firstLineChars="200"/>
        <w:jc w:val="left"/>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附件：</w:t>
      </w:r>
      <w:r>
        <w:rPr>
          <w:rFonts w:ascii="仿宋_GB2312" w:hAnsi="Times New Roman" w:eastAsia="仿宋_GB2312"/>
          <w:bCs/>
          <w:color w:val="000000"/>
          <w:sz w:val="32"/>
          <w:szCs w:val="32"/>
        </w:rPr>
        <w:t>1</w:t>
      </w:r>
      <w:r>
        <w:rPr>
          <w:rFonts w:hint="eastAsia" w:ascii="仿宋_GB2312" w:hAnsi="Times New Roman" w:eastAsia="仿宋_GB2312"/>
          <w:bCs/>
          <w:color w:val="000000"/>
          <w:sz w:val="32"/>
          <w:szCs w:val="32"/>
        </w:rPr>
        <w:t>、加氢站建设补贴资金申请表</w:t>
      </w:r>
    </w:p>
    <w:p>
      <w:pPr>
        <w:autoSpaceDE w:val="0"/>
        <w:autoSpaceDN w:val="0"/>
        <w:adjustRightInd w:val="0"/>
        <w:spacing w:line="580" w:lineRule="exact"/>
        <w:ind w:firstLine="1600" w:firstLineChars="500"/>
        <w:jc w:val="left"/>
        <w:rPr>
          <w:rFonts w:ascii="仿宋_GB2312" w:hAnsi="Times New Roman" w:eastAsia="仿宋_GB2312"/>
          <w:bCs/>
          <w:color w:val="000000"/>
          <w:sz w:val="32"/>
          <w:szCs w:val="32"/>
        </w:rPr>
      </w:pPr>
      <w:r>
        <w:rPr>
          <w:rFonts w:ascii="仿宋_GB2312" w:hAnsi="Times New Roman" w:eastAsia="仿宋_GB2312"/>
          <w:bCs/>
          <w:color w:val="000000"/>
          <w:sz w:val="32"/>
          <w:szCs w:val="32"/>
        </w:rPr>
        <w:t>2</w:t>
      </w:r>
      <w:r>
        <w:rPr>
          <w:rFonts w:hint="eastAsia" w:ascii="仿宋_GB2312" w:hAnsi="Times New Roman" w:eastAsia="仿宋_GB2312"/>
          <w:bCs/>
          <w:color w:val="000000"/>
          <w:sz w:val="32"/>
          <w:szCs w:val="32"/>
        </w:rPr>
        <w:t>、加氢站运营补贴申请表</w:t>
      </w:r>
    </w:p>
    <w:p>
      <w:pPr>
        <w:autoSpaceDE w:val="0"/>
        <w:autoSpaceDN w:val="0"/>
        <w:adjustRightInd w:val="0"/>
        <w:spacing w:line="580" w:lineRule="exact"/>
        <w:ind w:firstLine="1600" w:firstLineChars="500"/>
        <w:jc w:val="left"/>
        <w:rPr>
          <w:rFonts w:ascii="仿宋_GB2312" w:hAnsi="Times New Roman" w:eastAsia="仿宋_GB2312"/>
          <w:bCs/>
          <w:color w:val="000000"/>
          <w:sz w:val="32"/>
          <w:szCs w:val="32"/>
        </w:rPr>
        <w:sectPr>
          <w:footerReference r:id="rId3" w:type="default"/>
          <w:footerReference r:id="rId4" w:type="even"/>
          <w:pgSz w:w="11906" w:h="16838"/>
          <w:pgMar w:top="1814" w:right="1418" w:bottom="1474" w:left="1418" w:header="851" w:footer="992" w:gutter="0"/>
          <w:pgNumType w:fmt="numberInDash"/>
          <w:cols w:space="720" w:num="1"/>
          <w:docGrid w:type="lines" w:linePitch="312" w:charSpace="0"/>
        </w:sectPr>
      </w:pPr>
      <w:r>
        <w:rPr>
          <w:rFonts w:ascii="仿宋_GB2312" w:hAnsi="Times New Roman" w:eastAsia="仿宋_GB2312"/>
          <w:bCs/>
          <w:color w:val="000000"/>
          <w:sz w:val="32"/>
          <w:szCs w:val="32"/>
        </w:rPr>
        <w:t>3</w:t>
      </w:r>
      <w:r>
        <w:rPr>
          <w:rFonts w:hint="eastAsia" w:ascii="仿宋_GB2312" w:hAnsi="Times New Roman" w:eastAsia="仿宋_GB2312"/>
          <w:bCs/>
          <w:color w:val="000000"/>
          <w:sz w:val="32"/>
          <w:szCs w:val="32"/>
        </w:rPr>
        <w:t>、燃料电池汽车推广应用补贴申请表</w:t>
      </w:r>
    </w:p>
    <w:p>
      <w:pPr>
        <w:autoSpaceDE w:val="0"/>
        <w:autoSpaceDN w:val="0"/>
        <w:adjustRightInd w:val="0"/>
        <w:jc w:val="left"/>
        <w:rPr>
          <w:rFonts w:ascii="方正小标宋简体-WinCharSetFFFF-H" w:eastAsia="方正小标宋简体-WinCharSetFFFF-H" w:cs="方正小标宋简体-WinCharSetFFFF-H"/>
          <w:kern w:val="0"/>
          <w:sz w:val="32"/>
          <w:szCs w:val="28"/>
        </w:rPr>
      </w:pPr>
      <w:r>
        <w:rPr>
          <w:rFonts w:ascii="黑体-WinCharSetFFFF-H" w:eastAsia="黑体-WinCharSetFFFF-H" w:cs="黑体-WinCharSetFFFF-H"/>
          <w:kern w:val="0"/>
          <w:sz w:val="28"/>
          <w:szCs w:val="28"/>
        </w:rPr>
        <w:t>附件1</w:t>
      </w:r>
      <w:r>
        <w:rPr>
          <w:rFonts w:hint="eastAsia" w:ascii="方正小标宋简体-WinCharSetFFFF-H" w:eastAsia="方正小标宋简体-WinCharSetFFFF-H" w:cs="方正小标宋简体-WinCharSetFFFF-H"/>
          <w:kern w:val="0"/>
          <w:sz w:val="32"/>
          <w:szCs w:val="28"/>
        </w:rPr>
        <w:t xml:space="preserve">       宁波市</w:t>
      </w:r>
      <w:r>
        <w:rPr>
          <w:rFonts w:ascii="方正小标宋简体-WinCharSetFFFF-H" w:eastAsia="方正小标宋简体-WinCharSetFFFF-H" w:cs="方正小标宋简体-WinCharSetFFFF-H"/>
          <w:kern w:val="0"/>
          <w:sz w:val="32"/>
          <w:szCs w:val="28"/>
        </w:rPr>
        <w:t>加氢站建设补贴申请表</w:t>
      </w:r>
    </w:p>
    <w:p>
      <w:pPr>
        <w:widowControl/>
        <w:spacing w:line="580" w:lineRule="exact"/>
        <w:jc w:val="left"/>
        <w:rPr>
          <w:rFonts w:ascii="仿宋_GB2312" w:hAnsi="Times New Roman" w:eastAsia="仿宋_GB2312"/>
          <w:bCs/>
          <w:color w:val="000000"/>
          <w:sz w:val="32"/>
          <w:szCs w:val="32"/>
        </w:rPr>
      </w:pPr>
      <w:r>
        <w:rPr>
          <w:rFonts w:ascii="宋体" w:hAnsi="宋体" w:eastAsia="宋体" w:cs="宋体"/>
          <w:kern w:val="0"/>
          <w:sz w:val="24"/>
          <w:szCs w:val="24"/>
        </w:rPr>
        <w:t>申请单位（盖章）：                                  日期：____年___月___日</w:t>
      </w:r>
    </w:p>
    <w:tbl>
      <w:tblPr>
        <w:tblStyle w:val="10"/>
        <w:tblW w:w="9050" w:type="dxa"/>
        <w:jc w:val="center"/>
        <w:tblLayout w:type="fixed"/>
        <w:tblCellMar>
          <w:top w:w="15" w:type="dxa"/>
          <w:left w:w="15" w:type="dxa"/>
          <w:bottom w:w="15" w:type="dxa"/>
          <w:right w:w="15" w:type="dxa"/>
        </w:tblCellMar>
      </w:tblPr>
      <w:tblGrid>
        <w:gridCol w:w="1599"/>
        <w:gridCol w:w="2706"/>
        <w:gridCol w:w="420"/>
        <w:gridCol w:w="1939"/>
        <w:gridCol w:w="2386"/>
      </w:tblGrid>
      <w:tr>
        <w:tblPrEx>
          <w:tblCellMar>
            <w:top w:w="15" w:type="dxa"/>
            <w:left w:w="15" w:type="dxa"/>
            <w:bottom w:w="15" w:type="dxa"/>
            <w:right w:w="15" w:type="dxa"/>
          </w:tblCellMar>
        </w:tblPrEx>
        <w:trPr>
          <w:trHeight w:val="397" w:hRule="atLeast"/>
          <w:jc w:val="center"/>
        </w:trPr>
        <w:tc>
          <w:tcPr>
            <w:tcW w:w="90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一、</w:t>
            </w:r>
            <w:r>
              <w:rPr>
                <w:rFonts w:hint="eastAsia" w:ascii="宋体" w:hAnsi="宋体" w:eastAsia="宋体" w:cs="宋体"/>
                <w:b/>
                <w:bCs/>
                <w:color w:val="000000"/>
                <w:kern w:val="0"/>
                <w:sz w:val="24"/>
                <w:szCs w:val="24"/>
              </w:rPr>
              <w:t>申请人基本信息</w:t>
            </w:r>
          </w:p>
        </w:tc>
      </w:tr>
      <w:tr>
        <w:tblPrEx>
          <w:tblCellMar>
            <w:top w:w="15" w:type="dxa"/>
            <w:left w:w="15" w:type="dxa"/>
            <w:bottom w:w="15" w:type="dxa"/>
            <w:right w:w="15" w:type="dxa"/>
          </w:tblCellMar>
        </w:tblPrEx>
        <w:trPr>
          <w:trHeight w:val="397" w:hRule="atLeast"/>
          <w:jc w:val="center"/>
        </w:trPr>
        <w:tc>
          <w:tcPr>
            <w:tcW w:w="1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单位名称</w:t>
            </w:r>
          </w:p>
        </w:tc>
        <w:tc>
          <w:tcPr>
            <w:tcW w:w="312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法定代表人</w:t>
            </w:r>
          </w:p>
        </w:tc>
        <w:tc>
          <w:tcPr>
            <w:tcW w:w="23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1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单位地址</w:t>
            </w:r>
          </w:p>
        </w:tc>
        <w:tc>
          <w:tcPr>
            <w:tcW w:w="312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c>
          <w:tcPr>
            <w:tcW w:w="19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开户银行及账号</w:t>
            </w:r>
          </w:p>
        </w:tc>
        <w:tc>
          <w:tcPr>
            <w:tcW w:w="2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1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联系人</w:t>
            </w:r>
          </w:p>
        </w:tc>
        <w:tc>
          <w:tcPr>
            <w:tcW w:w="312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c>
          <w:tcPr>
            <w:tcW w:w="19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联系电话</w:t>
            </w:r>
          </w:p>
        </w:tc>
        <w:tc>
          <w:tcPr>
            <w:tcW w:w="23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b/>
                <w:bCs/>
                <w:kern w:val="0"/>
                <w:sz w:val="24"/>
                <w:szCs w:val="24"/>
              </w:rPr>
              <w:t>二、加氢站信息</w:t>
            </w:r>
          </w:p>
        </w:tc>
      </w:tr>
      <w:tr>
        <w:tblPrEx>
          <w:tblCellMar>
            <w:top w:w="15" w:type="dxa"/>
            <w:left w:w="15" w:type="dxa"/>
            <w:bottom w:w="15" w:type="dxa"/>
            <w:right w:w="15" w:type="dxa"/>
          </w:tblCellMar>
        </w:tblPrEx>
        <w:trPr>
          <w:trHeight w:val="397" w:hRule="atLeast"/>
          <w:jc w:val="center"/>
        </w:trPr>
        <w:tc>
          <w:tcPr>
            <w:tcW w:w="1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加氢站名称</w:t>
            </w:r>
          </w:p>
        </w:tc>
        <w:tc>
          <w:tcPr>
            <w:tcW w:w="7451"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1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加氢站地址</w:t>
            </w:r>
          </w:p>
        </w:tc>
        <w:tc>
          <w:tcPr>
            <w:tcW w:w="7451"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宋体" w:hAnsi="宋体" w:eastAsia="宋体" w:cs="宋体"/>
                <w:kern w:val="0"/>
                <w:sz w:val="24"/>
                <w:szCs w:val="24"/>
              </w:rPr>
            </w:pPr>
          </w:p>
        </w:tc>
      </w:tr>
      <w:tr>
        <w:tblPrEx>
          <w:tblCellMar>
            <w:top w:w="15" w:type="dxa"/>
            <w:left w:w="15" w:type="dxa"/>
            <w:bottom w:w="15" w:type="dxa"/>
            <w:right w:w="15" w:type="dxa"/>
          </w:tblCellMar>
        </w:tblPrEx>
        <w:trPr>
          <w:trHeight w:val="397" w:hRule="atLeast"/>
          <w:jc w:val="center"/>
        </w:trPr>
        <w:tc>
          <w:tcPr>
            <w:tcW w:w="1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竣工验收时间</w:t>
            </w:r>
          </w:p>
        </w:tc>
        <w:tc>
          <w:tcPr>
            <w:tcW w:w="745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rPr>
                <w:rFonts w:ascii="宋体" w:hAnsi="宋体" w:eastAsia="宋体" w:cs="宋体"/>
                <w:kern w:val="0"/>
                <w:sz w:val="24"/>
                <w:szCs w:val="24"/>
              </w:rPr>
            </w:pPr>
          </w:p>
        </w:tc>
      </w:tr>
      <w:tr>
        <w:tblPrEx>
          <w:tblCellMar>
            <w:top w:w="15" w:type="dxa"/>
            <w:left w:w="15" w:type="dxa"/>
            <w:bottom w:w="15" w:type="dxa"/>
            <w:right w:w="15" w:type="dxa"/>
          </w:tblCellMar>
        </w:tblPrEx>
        <w:trPr>
          <w:trHeight w:val="397" w:hRule="atLeast"/>
          <w:jc w:val="center"/>
        </w:trPr>
        <w:tc>
          <w:tcPr>
            <w:tcW w:w="1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加氢站类型</w:t>
            </w:r>
          </w:p>
        </w:tc>
        <w:tc>
          <w:tcPr>
            <w:tcW w:w="312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rPr>
                <w:rFonts w:ascii="宋体" w:hAnsi="宋体" w:eastAsia="宋体" w:cs="宋体"/>
                <w:kern w:val="0"/>
                <w:sz w:val="24"/>
                <w:szCs w:val="24"/>
              </w:rPr>
            </w:pPr>
            <w:r>
              <w:rPr>
                <w:rFonts w:hint="eastAsia" w:ascii="宋体" w:hAnsi="宋体" w:eastAsia="宋体" w:cs="宋体"/>
                <w:kern w:val="0"/>
                <w:sz w:val="24"/>
                <w:szCs w:val="24"/>
              </w:rPr>
              <w:t>□固定站□撬装站</w:t>
            </w:r>
            <w:r>
              <w:rPr>
                <w:rFonts w:ascii="宋体" w:hAnsi="宋体" w:eastAsia="宋体" w:cs="宋体"/>
                <w:kern w:val="0"/>
                <w:sz w:val="24"/>
                <w:szCs w:val="24"/>
              </w:rPr>
              <w:t>　　</w:t>
            </w:r>
            <w:r>
              <w:rPr>
                <w:rFonts w:hint="eastAsia" w:ascii="宋体" w:hAnsi="宋体" w:eastAsia="宋体" w:cs="宋体"/>
                <w:kern w:val="0"/>
                <w:sz w:val="24"/>
                <w:szCs w:val="24"/>
              </w:rPr>
              <w:t> </w:t>
            </w:r>
          </w:p>
        </w:tc>
        <w:tc>
          <w:tcPr>
            <w:tcW w:w="1939" w:type="dxa"/>
            <w:tcBorders>
              <w:top w:val="nil"/>
              <w:left w:val="nil"/>
              <w:bottom w:val="single" w:color="auto" w:sz="8" w:space="0"/>
              <w:right w:val="single" w:color="auto"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设计日加注能力（公斤）</w:t>
            </w:r>
          </w:p>
        </w:tc>
        <w:tc>
          <w:tcPr>
            <w:tcW w:w="2386" w:type="dxa"/>
            <w:tcBorders>
              <w:top w:val="nil"/>
              <w:left w:val="nil"/>
              <w:bottom w:val="single" w:color="auto" w:sz="8" w:space="0"/>
              <w:right w:val="single" w:color="auto" w:sz="8" w:space="0"/>
            </w:tcBorders>
            <w:vAlign w:val="center"/>
          </w:tcPr>
          <w:p>
            <w:pPr>
              <w:widowControl/>
              <w:spacing w:line="280" w:lineRule="atLeast"/>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b/>
                <w:bCs/>
                <w:color w:val="000000"/>
                <w:kern w:val="0"/>
                <w:sz w:val="24"/>
                <w:szCs w:val="24"/>
              </w:rPr>
              <w:t>三、申请补贴资金情况：</w:t>
            </w:r>
          </w:p>
        </w:tc>
      </w:tr>
      <w:tr>
        <w:tblPrEx>
          <w:tblCellMar>
            <w:top w:w="15" w:type="dxa"/>
            <w:left w:w="15" w:type="dxa"/>
            <w:bottom w:w="15" w:type="dxa"/>
            <w:right w:w="15" w:type="dxa"/>
          </w:tblCellMar>
        </w:tblPrEx>
        <w:trPr>
          <w:trHeight w:val="397" w:hRule="atLeast"/>
          <w:jc w:val="center"/>
        </w:trPr>
        <w:tc>
          <w:tcPr>
            <w:tcW w:w="472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rPr>
                <w:rFonts w:ascii="宋体" w:hAnsi="宋体" w:eastAsia="宋体" w:cs="宋体"/>
                <w:kern w:val="0"/>
                <w:sz w:val="24"/>
                <w:szCs w:val="24"/>
              </w:rPr>
            </w:pPr>
            <w:r>
              <w:rPr>
                <w:rFonts w:hint="eastAsia" w:ascii="宋体" w:hAnsi="宋体" w:eastAsia="宋体" w:cs="宋体"/>
                <w:color w:val="000000"/>
                <w:kern w:val="0"/>
                <w:sz w:val="24"/>
                <w:szCs w:val="24"/>
              </w:rPr>
              <w:t>设备购置费用（万元）</w:t>
            </w:r>
          </w:p>
        </w:tc>
        <w:tc>
          <w:tcPr>
            <w:tcW w:w="432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472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申请补贴资金（万元）</w:t>
            </w:r>
          </w:p>
        </w:tc>
        <w:tc>
          <w:tcPr>
            <w:tcW w:w="432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80" w:lineRule="atLeast"/>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80" w:lineRule="atLeas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本单位承诺对项目和申请材料的真实性负责，对申请资格和申请条件的符合性负责。保证所提交的材料真实、完整、准确，并在申请过程中不存在任何弄虚作假或者其他违反法律、法规和政策的行为。如违背以上承诺，愿意承担相关责任及处罚。</w:t>
            </w:r>
          </w:p>
          <w:p>
            <w:pPr>
              <w:widowControl/>
              <w:spacing w:line="400" w:lineRule="atLeast"/>
              <w:ind w:firstLine="480" w:firstLineChars="200"/>
              <w:rPr>
                <w:rFonts w:ascii="宋体" w:hAnsi="宋体" w:eastAsia="宋体" w:cs="宋体"/>
                <w:kern w:val="0"/>
                <w:sz w:val="24"/>
                <w:szCs w:val="24"/>
              </w:rPr>
            </w:pPr>
            <w:r>
              <w:rPr>
                <w:rFonts w:hint="eastAsia" w:ascii="宋体" w:hAnsi="宋体" w:eastAsia="宋体" w:cs="宋体"/>
                <w:color w:val="000000"/>
                <w:kern w:val="0"/>
                <w:sz w:val="24"/>
                <w:szCs w:val="24"/>
              </w:rPr>
              <w:t>                                                   申请单位（盖章）：</w:t>
            </w: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color w:val="000000"/>
                <w:kern w:val="0"/>
                <w:sz w:val="24"/>
                <w:szCs w:val="24"/>
              </w:rPr>
              <w:t>四、审核意见</w:t>
            </w:r>
          </w:p>
        </w:tc>
      </w:tr>
      <w:tr>
        <w:tblPrEx>
          <w:tblCellMar>
            <w:top w:w="15" w:type="dxa"/>
            <w:left w:w="15" w:type="dxa"/>
            <w:bottom w:w="15" w:type="dxa"/>
            <w:right w:w="15" w:type="dxa"/>
          </w:tblCellMar>
        </w:tblPrEx>
        <w:trPr>
          <w:trHeight w:val="2321" w:hRule="atLeast"/>
          <w:jc w:val="center"/>
        </w:trPr>
        <w:tc>
          <w:tcPr>
            <w:tcW w:w="430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280" w:lineRule="atLeast"/>
              <w:jc w:val="left"/>
              <w:rPr>
                <w:rFonts w:ascii="宋体" w:hAnsi="宋体" w:eastAsia="宋体" w:cs="宋体"/>
                <w:b/>
                <w:color w:val="000000"/>
                <w:kern w:val="0"/>
                <w:sz w:val="24"/>
                <w:szCs w:val="24"/>
              </w:rPr>
            </w:pPr>
            <w:r>
              <w:rPr>
                <w:rFonts w:hint="eastAsia" w:ascii="宋体" w:hAnsi="宋体" w:eastAsia="宋体" w:cs="宋体"/>
                <w:color w:val="000000"/>
                <w:kern w:val="0"/>
                <w:sz w:val="24"/>
                <w:szCs w:val="24"/>
              </w:rPr>
              <w:t>属地发改部门审核意见：</w:t>
            </w:r>
          </w:p>
          <w:p>
            <w:pPr>
              <w:widowControl/>
              <w:spacing w:line="280" w:lineRule="atLeast"/>
              <w:jc w:val="left"/>
              <w:rPr>
                <w:rFonts w:ascii="宋体" w:hAnsi="宋体" w:eastAsia="宋体" w:cs="宋体"/>
                <w:b/>
                <w:color w:val="000000"/>
                <w:kern w:val="0"/>
                <w:sz w:val="24"/>
                <w:szCs w:val="24"/>
              </w:rPr>
            </w:pPr>
          </w:p>
          <w:p>
            <w:pPr>
              <w:widowControl/>
              <w:spacing w:line="280" w:lineRule="atLeast"/>
              <w:jc w:val="left"/>
              <w:rPr>
                <w:rFonts w:ascii="宋体" w:hAnsi="宋体" w:eastAsia="宋体" w:cs="宋体"/>
                <w:b/>
                <w:color w:val="000000"/>
                <w:kern w:val="0"/>
                <w:sz w:val="24"/>
                <w:szCs w:val="24"/>
              </w:rPr>
            </w:pPr>
          </w:p>
          <w:p>
            <w:pPr>
              <w:widowControl/>
              <w:spacing w:line="280" w:lineRule="atLeast"/>
              <w:ind w:right="19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widowControl/>
              <w:spacing w:line="280" w:lineRule="atLeast"/>
              <w:jc w:val="left"/>
              <w:rPr>
                <w:rFonts w:ascii="宋体" w:hAnsi="宋体" w:eastAsia="宋体" w:cs="宋体"/>
                <w:b/>
                <w:color w:val="000000"/>
                <w:kern w:val="0"/>
                <w:sz w:val="24"/>
                <w:szCs w:val="24"/>
              </w:rPr>
            </w:pPr>
            <w:r>
              <w:rPr>
                <w:rFonts w:hint="eastAsia" w:ascii="宋体" w:hAnsi="宋体" w:eastAsia="宋体" w:cs="宋体"/>
                <w:color w:val="000000"/>
                <w:kern w:val="0"/>
                <w:sz w:val="24"/>
                <w:szCs w:val="24"/>
              </w:rPr>
              <w:t>年 月 日（盖章）</w:t>
            </w:r>
          </w:p>
        </w:tc>
        <w:tc>
          <w:tcPr>
            <w:tcW w:w="4745" w:type="dxa"/>
            <w:gridSpan w:val="3"/>
            <w:tcBorders>
              <w:top w:val="nil"/>
              <w:left w:val="single" w:color="auto" w:sz="4" w:space="0"/>
              <w:bottom w:val="single" w:color="auto" w:sz="8" w:space="0"/>
              <w:right w:val="single" w:color="auto" w:sz="8" w:space="0"/>
            </w:tcBorders>
            <w:vAlign w:val="center"/>
          </w:tcPr>
          <w:p>
            <w:pPr>
              <w:widowControl/>
              <w:spacing w:line="280" w:lineRule="atLeast"/>
              <w:jc w:val="left"/>
              <w:rPr>
                <w:rFonts w:ascii="宋体" w:hAnsi="宋体" w:eastAsia="宋体" w:cs="宋体"/>
                <w:b/>
                <w:color w:val="000000"/>
                <w:kern w:val="0"/>
                <w:sz w:val="24"/>
                <w:szCs w:val="24"/>
              </w:rPr>
            </w:pPr>
            <w:r>
              <w:rPr>
                <w:rFonts w:hint="eastAsia" w:ascii="宋体" w:hAnsi="宋体" w:eastAsia="宋体" w:cs="宋体"/>
                <w:color w:val="000000"/>
                <w:kern w:val="0"/>
                <w:sz w:val="24"/>
                <w:szCs w:val="24"/>
              </w:rPr>
              <w:t>属地财政部门审核意见：</w:t>
            </w:r>
          </w:p>
          <w:p>
            <w:pPr>
              <w:widowControl/>
              <w:jc w:val="left"/>
              <w:rPr>
                <w:rFonts w:ascii="宋体" w:hAnsi="宋体" w:eastAsia="宋体" w:cs="宋体"/>
                <w:b/>
                <w:color w:val="000000"/>
                <w:kern w:val="0"/>
                <w:sz w:val="24"/>
                <w:szCs w:val="24"/>
              </w:rPr>
            </w:pPr>
          </w:p>
          <w:p>
            <w:pPr>
              <w:widowControl/>
              <w:jc w:val="left"/>
              <w:rPr>
                <w:rFonts w:ascii="宋体" w:hAnsi="宋体" w:eastAsia="宋体" w:cs="宋体"/>
                <w:b/>
                <w:color w:val="000000"/>
                <w:kern w:val="0"/>
                <w:sz w:val="24"/>
                <w:szCs w:val="24"/>
              </w:rPr>
            </w:pPr>
          </w:p>
          <w:p>
            <w:pPr>
              <w:widowControl/>
              <w:spacing w:line="280" w:lineRule="atLeast"/>
              <w:ind w:right="19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spacing w:line="280" w:lineRule="atLeast"/>
              <w:jc w:val="left"/>
              <w:rPr>
                <w:rFonts w:ascii="宋体" w:hAnsi="宋体" w:eastAsia="宋体" w:cs="宋体"/>
                <w:b/>
                <w:color w:val="000000"/>
                <w:kern w:val="0"/>
                <w:sz w:val="24"/>
                <w:szCs w:val="24"/>
              </w:rPr>
            </w:pPr>
            <w:r>
              <w:rPr>
                <w:rFonts w:hint="eastAsia" w:ascii="宋体" w:hAnsi="宋体" w:eastAsia="宋体" w:cs="宋体"/>
                <w:color w:val="000000"/>
                <w:kern w:val="0"/>
                <w:sz w:val="24"/>
                <w:szCs w:val="24"/>
              </w:rPr>
              <w:t>年 月 日（盖章）</w:t>
            </w:r>
          </w:p>
        </w:tc>
      </w:tr>
      <w:tr>
        <w:tblPrEx>
          <w:tblCellMar>
            <w:top w:w="15" w:type="dxa"/>
            <w:left w:w="15" w:type="dxa"/>
            <w:bottom w:w="15" w:type="dxa"/>
            <w:right w:w="15" w:type="dxa"/>
          </w:tblCellMar>
        </w:tblPrEx>
        <w:trPr>
          <w:cantSplit/>
          <w:trHeight w:val="1492" w:hRule="atLeast"/>
          <w:jc w:val="center"/>
        </w:trPr>
        <w:tc>
          <w:tcPr>
            <w:tcW w:w="9050"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市级部门审核意见：</w:t>
            </w:r>
          </w:p>
          <w:p>
            <w:pPr>
              <w:widowControl/>
              <w:spacing w:line="280" w:lineRule="atLeast"/>
              <w:rPr>
                <w:rFonts w:ascii="宋体" w:hAnsi="宋体" w:eastAsia="宋体" w:cs="宋体"/>
                <w:color w:val="000000"/>
                <w:kern w:val="0"/>
                <w:sz w:val="24"/>
                <w:szCs w:val="24"/>
              </w:rPr>
            </w:pPr>
          </w:p>
          <w:p>
            <w:pPr>
              <w:widowControl/>
              <w:spacing w:line="280" w:lineRule="atLeast"/>
              <w:ind w:right="19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widowControl/>
              <w:spacing w:line="280" w:lineRule="atLeast"/>
              <w:ind w:right="7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年 月 日（盖章）</w:t>
            </w:r>
          </w:p>
          <w:p>
            <w:pPr>
              <w:widowControl/>
              <w:spacing w:line="280" w:lineRule="atLeast"/>
              <w:jc w:val="left"/>
              <w:rPr>
                <w:rFonts w:ascii="宋体" w:hAnsi="宋体" w:eastAsia="宋体" w:cs="宋体"/>
                <w:b/>
                <w:color w:val="000000"/>
                <w:kern w:val="0"/>
                <w:sz w:val="24"/>
                <w:szCs w:val="24"/>
              </w:rPr>
            </w:pPr>
          </w:p>
        </w:tc>
      </w:tr>
      <w:tr>
        <w:tblPrEx>
          <w:tblCellMar>
            <w:top w:w="15" w:type="dxa"/>
            <w:left w:w="15" w:type="dxa"/>
            <w:bottom w:w="15" w:type="dxa"/>
            <w:right w:w="15" w:type="dxa"/>
          </w:tblCellMar>
        </w:tblPrEx>
        <w:trPr>
          <w:trHeight w:val="397" w:hRule="atLeast"/>
          <w:jc w:val="center"/>
        </w:trPr>
        <w:tc>
          <w:tcPr>
            <w:tcW w:w="1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0" w:lineRule="atLeast"/>
              <w:rPr>
                <w:rFonts w:ascii="宋体" w:hAnsi="宋体" w:eastAsia="宋体" w:cs="宋体"/>
                <w:kern w:val="0"/>
                <w:sz w:val="24"/>
                <w:szCs w:val="24"/>
              </w:rPr>
            </w:pPr>
            <w:r>
              <w:rPr>
                <w:rFonts w:hint="eastAsia" w:ascii="宋体" w:hAnsi="宋体" w:eastAsia="宋体" w:cs="宋体"/>
                <w:kern w:val="0"/>
                <w:sz w:val="24"/>
                <w:szCs w:val="24"/>
              </w:rPr>
              <w:t>备注</w:t>
            </w:r>
          </w:p>
        </w:tc>
        <w:tc>
          <w:tcPr>
            <w:tcW w:w="7451"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80" w:lineRule="atLeast"/>
              <w:jc w:val="righ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bl>
    <w:p>
      <w:pPr>
        <w:autoSpaceDE w:val="0"/>
        <w:autoSpaceDN w:val="0"/>
        <w:adjustRightInd w:val="0"/>
        <w:jc w:val="left"/>
        <w:rPr>
          <w:rFonts w:ascii="黑体-WinCharSetFFFF-H" w:eastAsia="黑体-WinCharSetFFFF-H" w:cs="黑体-WinCharSetFFFF-H"/>
          <w:kern w:val="0"/>
          <w:sz w:val="32"/>
          <w:szCs w:val="32"/>
        </w:rPr>
        <w:sectPr>
          <w:pgSz w:w="11906" w:h="16838"/>
          <w:pgMar w:top="1814" w:right="1418" w:bottom="1474" w:left="1418" w:header="851" w:footer="992" w:gutter="0"/>
          <w:pgNumType w:fmt="numberInDash"/>
          <w:cols w:space="720" w:num="1"/>
          <w:docGrid w:type="lines" w:linePitch="312" w:charSpace="0"/>
        </w:sectPr>
      </w:pPr>
    </w:p>
    <w:p>
      <w:pPr>
        <w:autoSpaceDE w:val="0"/>
        <w:autoSpaceDN w:val="0"/>
        <w:adjustRightInd w:val="0"/>
        <w:jc w:val="left"/>
        <w:rPr>
          <w:rFonts w:ascii="方正小标宋简体-WinCharSetFFFF-H" w:eastAsia="方正小标宋简体-WinCharSetFFFF-H" w:cs="方正小标宋简体-WinCharSetFFFF-H"/>
          <w:kern w:val="0"/>
          <w:sz w:val="32"/>
          <w:szCs w:val="28"/>
        </w:rPr>
      </w:pPr>
      <w:r>
        <w:rPr>
          <w:rFonts w:hint="eastAsia" w:ascii="黑体-WinCharSetFFFF-H" w:eastAsia="黑体-WinCharSetFFFF-H" w:cs="黑体-WinCharSetFFFF-H"/>
          <w:kern w:val="0"/>
          <w:sz w:val="32"/>
          <w:szCs w:val="32"/>
        </w:rPr>
        <w:t>附件</w:t>
      </w:r>
      <w:r>
        <w:rPr>
          <w:rFonts w:ascii="黑体-WinCharSetFFFF-H" w:eastAsia="黑体-WinCharSetFFFF-H" w:cs="黑体-WinCharSetFFFF-H"/>
          <w:kern w:val="0"/>
          <w:sz w:val="32"/>
          <w:szCs w:val="32"/>
        </w:rPr>
        <w:t>2</w:t>
      </w:r>
      <w:r>
        <w:rPr>
          <w:rFonts w:hint="eastAsia" w:ascii="方正小标宋简体-WinCharSetFFFF-H" w:eastAsia="方正小标宋简体-WinCharSetFFFF-H" w:cs="方正小标宋简体-WinCharSetFFFF-H"/>
          <w:kern w:val="0"/>
          <w:sz w:val="32"/>
          <w:szCs w:val="28"/>
        </w:rPr>
        <w:t xml:space="preserve">           宁波市加氢站运营补贴申请表</w:t>
      </w:r>
    </w:p>
    <w:p>
      <w:pPr>
        <w:widowControl/>
        <w:spacing w:line="580" w:lineRule="exact"/>
        <w:ind w:firstLine="480" w:firstLineChars="200"/>
        <w:jc w:val="center"/>
        <w:rPr>
          <w:rFonts w:ascii="方正小标宋简体-WinCharSetFFFF-H" w:eastAsia="方正小标宋简体-WinCharSetFFFF-H" w:cs="方正小标宋简体-WinCharSetFFFF-H"/>
          <w:kern w:val="0"/>
          <w:sz w:val="36"/>
          <w:szCs w:val="36"/>
        </w:rPr>
      </w:pPr>
      <w:r>
        <w:rPr>
          <w:rFonts w:ascii="宋体" w:hAnsi="宋体" w:eastAsia="宋体" w:cs="宋体"/>
          <w:kern w:val="0"/>
          <w:sz w:val="24"/>
          <w:szCs w:val="24"/>
        </w:rPr>
        <w:t>（     年）</w:t>
      </w:r>
    </w:p>
    <w:p>
      <w:pPr>
        <w:widowControl/>
        <w:spacing w:line="480" w:lineRule="atLeast"/>
        <w:jc w:val="left"/>
        <w:rPr>
          <w:rFonts w:ascii="宋体" w:hAnsi="宋体" w:eastAsia="宋体" w:cs="宋体"/>
          <w:kern w:val="0"/>
          <w:sz w:val="24"/>
          <w:szCs w:val="24"/>
        </w:rPr>
      </w:pPr>
      <w:r>
        <w:rPr>
          <w:rFonts w:hint="eastAsia" w:ascii="宋体" w:hAnsi="宋体" w:eastAsia="宋体" w:cs="宋体"/>
          <w:kern w:val="0"/>
          <w:sz w:val="24"/>
          <w:szCs w:val="24"/>
        </w:rPr>
        <w:t>申</w:t>
      </w:r>
      <w:r>
        <w:rPr>
          <w:rFonts w:ascii="宋体" w:hAnsi="宋体" w:eastAsia="宋体" w:cs="宋体"/>
          <w:kern w:val="0"/>
          <w:sz w:val="24"/>
          <w:szCs w:val="24"/>
        </w:rPr>
        <w:t>请单位（盖章）：                                 日期：____年___月___日</w:t>
      </w:r>
    </w:p>
    <w:tbl>
      <w:tblPr>
        <w:tblStyle w:val="10"/>
        <w:tblW w:w="9050" w:type="dxa"/>
        <w:jc w:val="center"/>
        <w:tblLayout w:type="fixed"/>
        <w:tblCellMar>
          <w:top w:w="15" w:type="dxa"/>
          <w:left w:w="15" w:type="dxa"/>
          <w:bottom w:w="15" w:type="dxa"/>
          <w:right w:w="15" w:type="dxa"/>
        </w:tblCellMar>
      </w:tblPr>
      <w:tblGrid>
        <w:gridCol w:w="1408"/>
        <w:gridCol w:w="2627"/>
        <w:gridCol w:w="66"/>
        <w:gridCol w:w="1843"/>
        <w:gridCol w:w="3106"/>
      </w:tblGrid>
      <w:tr>
        <w:tblPrEx>
          <w:tblCellMar>
            <w:top w:w="15" w:type="dxa"/>
            <w:left w:w="15" w:type="dxa"/>
            <w:bottom w:w="15" w:type="dxa"/>
            <w:right w:w="15" w:type="dxa"/>
          </w:tblCellMar>
        </w:tblPrEx>
        <w:trPr>
          <w:trHeight w:val="397" w:hRule="atLeast"/>
          <w:jc w:val="center"/>
        </w:trPr>
        <w:tc>
          <w:tcPr>
            <w:tcW w:w="9050" w:type="dxa"/>
            <w:gridSpan w:val="5"/>
            <w:tcBorders>
              <w:top w:val="single" w:color="000000" w:sz="8" w:space="0"/>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kern w:val="0"/>
                <w:sz w:val="24"/>
                <w:szCs w:val="24"/>
              </w:rPr>
              <w:t>一、企业基本信息</w:t>
            </w:r>
          </w:p>
        </w:tc>
      </w:tr>
      <w:tr>
        <w:tblPrEx>
          <w:tblCellMar>
            <w:top w:w="15" w:type="dxa"/>
            <w:left w:w="15" w:type="dxa"/>
            <w:bottom w:w="15" w:type="dxa"/>
            <w:right w:w="15" w:type="dxa"/>
          </w:tblCellMar>
        </w:tblPrEx>
        <w:trPr>
          <w:trHeight w:val="397" w:hRule="atLeast"/>
          <w:jc w:val="center"/>
        </w:trPr>
        <w:tc>
          <w:tcPr>
            <w:tcW w:w="1408" w:type="dxa"/>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单位名称</w:t>
            </w:r>
          </w:p>
        </w:tc>
        <w:tc>
          <w:tcPr>
            <w:tcW w:w="7642" w:type="dxa"/>
            <w:gridSpan w:val="4"/>
            <w:tcBorders>
              <w:top w:val="single" w:color="000000" w:sz="8" w:space="0"/>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1408" w:type="dxa"/>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单位地址</w:t>
            </w:r>
          </w:p>
        </w:tc>
        <w:tc>
          <w:tcPr>
            <w:tcW w:w="2693" w:type="dxa"/>
            <w:gridSpan w:val="2"/>
            <w:tcBorders>
              <w:top w:val="nil"/>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c>
          <w:tcPr>
            <w:tcW w:w="1843" w:type="dxa"/>
            <w:tcBorders>
              <w:top w:val="nil"/>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开户银行及账号</w:t>
            </w:r>
          </w:p>
        </w:tc>
        <w:tc>
          <w:tcPr>
            <w:tcW w:w="3106" w:type="dxa"/>
            <w:tcBorders>
              <w:top w:val="nil"/>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397" w:hRule="atLeast"/>
          <w:jc w:val="center"/>
        </w:trPr>
        <w:tc>
          <w:tcPr>
            <w:tcW w:w="1408" w:type="dxa"/>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联系人</w:t>
            </w:r>
          </w:p>
        </w:tc>
        <w:tc>
          <w:tcPr>
            <w:tcW w:w="2693" w:type="dxa"/>
            <w:gridSpan w:val="2"/>
            <w:tcBorders>
              <w:top w:val="nil"/>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c>
          <w:tcPr>
            <w:tcW w:w="1843" w:type="dxa"/>
            <w:tcBorders>
              <w:top w:val="single" w:color="000000" w:sz="8" w:space="0"/>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联系电话</w:t>
            </w:r>
          </w:p>
        </w:tc>
        <w:tc>
          <w:tcPr>
            <w:tcW w:w="3106" w:type="dxa"/>
            <w:tcBorders>
              <w:top w:val="single" w:color="000000" w:sz="8" w:space="0"/>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kern w:val="0"/>
                <w:sz w:val="24"/>
                <w:szCs w:val="24"/>
              </w:rPr>
              <w:t>二、加氢站信息</w:t>
            </w:r>
          </w:p>
        </w:tc>
      </w:tr>
      <w:tr>
        <w:tblPrEx>
          <w:tblCellMar>
            <w:top w:w="15" w:type="dxa"/>
            <w:left w:w="15" w:type="dxa"/>
            <w:bottom w:w="15" w:type="dxa"/>
            <w:right w:w="15" w:type="dxa"/>
          </w:tblCellMar>
        </w:tblPrEx>
        <w:trPr>
          <w:trHeight w:val="397" w:hRule="atLeast"/>
          <w:jc w:val="center"/>
        </w:trPr>
        <w:tc>
          <w:tcPr>
            <w:tcW w:w="4101" w:type="dxa"/>
            <w:gridSpan w:val="3"/>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加氢站地址</w:t>
            </w:r>
          </w:p>
        </w:tc>
        <w:tc>
          <w:tcPr>
            <w:tcW w:w="4949" w:type="dxa"/>
            <w:gridSpan w:val="2"/>
            <w:tcBorders>
              <w:top w:val="single" w:color="000000" w:sz="8" w:space="0"/>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4101" w:type="dxa"/>
            <w:gridSpan w:val="3"/>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年度加氢量（公斤）</w:t>
            </w:r>
          </w:p>
        </w:tc>
        <w:tc>
          <w:tcPr>
            <w:tcW w:w="4949" w:type="dxa"/>
            <w:gridSpan w:val="2"/>
            <w:tcBorders>
              <w:top w:val="nil"/>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4101" w:type="dxa"/>
            <w:gridSpan w:val="3"/>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年度氢气销售金额（万元）</w:t>
            </w:r>
          </w:p>
        </w:tc>
        <w:tc>
          <w:tcPr>
            <w:tcW w:w="4949" w:type="dxa"/>
            <w:gridSpan w:val="2"/>
            <w:tcBorders>
              <w:top w:val="nil"/>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kern w:val="0"/>
                <w:sz w:val="24"/>
                <w:szCs w:val="24"/>
              </w:rPr>
              <w:t>三、申请补贴资金情况</w:t>
            </w:r>
          </w:p>
        </w:tc>
      </w:tr>
      <w:tr>
        <w:tblPrEx>
          <w:tblCellMar>
            <w:top w:w="15" w:type="dxa"/>
            <w:left w:w="15" w:type="dxa"/>
            <w:bottom w:w="15" w:type="dxa"/>
            <w:right w:w="15" w:type="dxa"/>
          </w:tblCellMar>
        </w:tblPrEx>
        <w:trPr>
          <w:trHeight w:val="397" w:hRule="atLeast"/>
          <w:jc w:val="center"/>
        </w:trPr>
        <w:tc>
          <w:tcPr>
            <w:tcW w:w="4101" w:type="dxa"/>
            <w:gridSpan w:val="3"/>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申请补贴资金（万元）</w:t>
            </w:r>
          </w:p>
        </w:tc>
        <w:tc>
          <w:tcPr>
            <w:tcW w:w="4949" w:type="dxa"/>
            <w:gridSpan w:val="2"/>
            <w:tcBorders>
              <w:top w:val="single" w:color="000000" w:sz="8" w:space="0"/>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w:t>
            </w: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000000" w:sz="8" w:space="0"/>
              <w:bottom w:val="single" w:color="000000" w:sz="8" w:space="0"/>
              <w:right w:val="single" w:color="000000" w:sz="8" w:space="0"/>
            </w:tcBorders>
          </w:tcPr>
          <w:p>
            <w:pPr>
              <w:widowControl/>
              <w:spacing w:line="280" w:lineRule="atLeas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单位承诺对项目和申请材料的真实性负责，对申请资格和申请条件的符合性负责。保证所提交的材料真实、完整、准确，并在申请过程中不存在任何弄虚作假或者其他违反法律、法规和政策的行为。如违背以上承诺，愿意承担相关责任及处罚。  </w:t>
            </w:r>
          </w:p>
          <w:p>
            <w:pPr>
              <w:widowControl/>
              <w:spacing w:line="280" w:lineRule="atLeast"/>
              <w:ind w:firstLine="3840" w:firstLineChars="1600"/>
              <w:jc w:val="left"/>
              <w:rPr>
                <w:rFonts w:ascii="宋体" w:hAnsi="宋体" w:eastAsia="宋体" w:cs="宋体"/>
                <w:kern w:val="0"/>
                <w:sz w:val="24"/>
                <w:szCs w:val="24"/>
              </w:rPr>
            </w:pPr>
          </w:p>
          <w:p>
            <w:pPr>
              <w:widowControl/>
              <w:spacing w:line="280" w:lineRule="atLeast"/>
              <w:ind w:firstLine="3840" w:firstLineChars="1600"/>
              <w:jc w:val="left"/>
              <w:rPr>
                <w:rFonts w:ascii="宋体" w:hAnsi="宋体" w:eastAsia="宋体" w:cs="宋体"/>
                <w:kern w:val="0"/>
                <w:sz w:val="24"/>
                <w:szCs w:val="24"/>
              </w:rPr>
            </w:pPr>
          </w:p>
          <w:p>
            <w:pPr>
              <w:widowControl/>
              <w:spacing w:line="280" w:lineRule="atLeast"/>
              <w:ind w:firstLine="3840" w:firstLineChars="1600"/>
              <w:jc w:val="left"/>
              <w:rPr>
                <w:rFonts w:ascii="宋体" w:hAnsi="宋体" w:eastAsia="宋体" w:cs="宋体"/>
                <w:kern w:val="0"/>
                <w:sz w:val="24"/>
                <w:szCs w:val="24"/>
              </w:rPr>
            </w:pPr>
          </w:p>
          <w:p>
            <w:pPr>
              <w:widowControl/>
              <w:spacing w:line="280" w:lineRule="atLeast"/>
              <w:ind w:firstLine="3840" w:firstLineChars="1600"/>
              <w:jc w:val="left"/>
              <w:rPr>
                <w:rFonts w:ascii="宋体" w:hAnsi="宋体" w:eastAsia="宋体" w:cs="宋体"/>
                <w:kern w:val="0"/>
                <w:sz w:val="24"/>
                <w:szCs w:val="24"/>
              </w:rPr>
            </w:pPr>
            <w:r>
              <w:rPr>
                <w:rFonts w:hint="eastAsia" w:ascii="宋体" w:hAnsi="宋体" w:eastAsia="宋体" w:cs="宋体"/>
                <w:kern w:val="0"/>
                <w:sz w:val="24"/>
                <w:szCs w:val="24"/>
              </w:rPr>
              <w:t>申请单位（盖章）：             </w:t>
            </w: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kern w:val="0"/>
                <w:sz w:val="24"/>
                <w:szCs w:val="24"/>
              </w:rPr>
              <w:t>三、审核意见</w:t>
            </w:r>
          </w:p>
        </w:tc>
      </w:tr>
      <w:tr>
        <w:tblPrEx>
          <w:tblCellMar>
            <w:top w:w="15" w:type="dxa"/>
            <w:left w:w="15" w:type="dxa"/>
            <w:bottom w:w="15" w:type="dxa"/>
            <w:right w:w="15" w:type="dxa"/>
          </w:tblCellMar>
        </w:tblPrEx>
        <w:trPr>
          <w:trHeight w:val="397" w:hRule="atLeast"/>
          <w:jc w:val="center"/>
        </w:trPr>
        <w:tc>
          <w:tcPr>
            <w:tcW w:w="4035" w:type="dxa"/>
            <w:gridSpan w:val="2"/>
            <w:tcBorders>
              <w:top w:val="nil"/>
              <w:left w:val="single" w:color="000000" w:sz="8" w:space="0"/>
              <w:bottom w:val="single" w:color="000000" w:sz="8" w:space="0"/>
              <w:right w:val="single" w:color="auto" w:sz="4" w:space="0"/>
            </w:tcBorders>
            <w:vAlign w:val="center"/>
          </w:tcPr>
          <w:p>
            <w:pPr>
              <w:widowControl/>
              <w:spacing w:line="280" w:lineRule="atLeast"/>
              <w:jc w:val="left"/>
              <w:rPr>
                <w:rFonts w:ascii="宋体" w:hAnsi="宋体" w:eastAsia="宋体" w:cs="宋体"/>
                <w:b/>
                <w:color w:val="000000"/>
                <w:kern w:val="0"/>
                <w:sz w:val="24"/>
                <w:szCs w:val="24"/>
              </w:rPr>
            </w:pPr>
            <w:r>
              <w:rPr>
                <w:rFonts w:hint="eastAsia" w:ascii="宋体" w:hAnsi="宋体" w:eastAsia="宋体" w:cs="宋体"/>
                <w:color w:val="000000"/>
                <w:kern w:val="0"/>
                <w:sz w:val="24"/>
                <w:szCs w:val="24"/>
              </w:rPr>
              <w:t>属地发改部门审核意见：</w:t>
            </w:r>
          </w:p>
          <w:p>
            <w:pPr>
              <w:widowControl/>
              <w:spacing w:line="280" w:lineRule="atLeast"/>
              <w:jc w:val="left"/>
              <w:rPr>
                <w:rFonts w:ascii="宋体" w:hAnsi="宋体" w:eastAsia="宋体" w:cs="宋体"/>
                <w:b/>
                <w:color w:val="000000"/>
                <w:kern w:val="0"/>
                <w:sz w:val="24"/>
                <w:szCs w:val="24"/>
              </w:rPr>
            </w:pPr>
          </w:p>
          <w:p>
            <w:pPr>
              <w:widowControl/>
              <w:spacing w:line="280" w:lineRule="atLeast"/>
              <w:jc w:val="left"/>
              <w:rPr>
                <w:rFonts w:ascii="宋体" w:hAnsi="宋体" w:eastAsia="宋体" w:cs="宋体"/>
                <w:b/>
                <w:color w:val="000000"/>
                <w:kern w:val="0"/>
                <w:sz w:val="24"/>
                <w:szCs w:val="24"/>
              </w:rPr>
            </w:pPr>
          </w:p>
          <w:p>
            <w:pPr>
              <w:widowControl/>
              <w:spacing w:line="280" w:lineRule="atLeast"/>
              <w:ind w:right="19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widowControl/>
              <w:spacing w:line="280" w:lineRule="atLeast"/>
              <w:ind w:right="19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年 月 日（盖章）</w:t>
            </w:r>
          </w:p>
          <w:p>
            <w:pPr>
              <w:widowControl/>
              <w:spacing w:line="280" w:lineRule="atLeast"/>
              <w:ind w:right="960"/>
              <w:jc w:val="right"/>
              <w:rPr>
                <w:rFonts w:ascii="宋体" w:hAnsi="宋体" w:eastAsia="宋体" w:cs="宋体"/>
                <w:color w:val="000000"/>
                <w:kern w:val="0"/>
                <w:sz w:val="24"/>
                <w:szCs w:val="24"/>
              </w:rPr>
            </w:pPr>
          </w:p>
          <w:p>
            <w:pPr>
              <w:widowControl/>
              <w:spacing w:line="280" w:lineRule="atLeast"/>
              <w:jc w:val="left"/>
              <w:rPr>
                <w:rFonts w:ascii="宋体" w:hAnsi="宋体" w:eastAsia="宋体" w:cs="宋体"/>
                <w:b/>
                <w:color w:val="000000"/>
                <w:kern w:val="0"/>
                <w:sz w:val="24"/>
                <w:szCs w:val="24"/>
              </w:rPr>
            </w:pPr>
          </w:p>
        </w:tc>
        <w:tc>
          <w:tcPr>
            <w:tcW w:w="5015" w:type="dxa"/>
            <w:gridSpan w:val="3"/>
            <w:tcBorders>
              <w:top w:val="nil"/>
              <w:left w:val="single" w:color="auto" w:sz="4" w:space="0"/>
              <w:bottom w:val="single" w:color="000000" w:sz="8" w:space="0"/>
              <w:right w:val="single" w:color="000000" w:sz="8" w:space="0"/>
            </w:tcBorders>
            <w:vAlign w:val="center"/>
          </w:tcPr>
          <w:p>
            <w:pPr>
              <w:widowControl/>
              <w:jc w:val="left"/>
              <w:rPr>
                <w:rFonts w:ascii="宋体" w:hAnsi="宋体" w:eastAsia="宋体" w:cs="宋体"/>
                <w:b/>
                <w:color w:val="000000"/>
                <w:kern w:val="0"/>
                <w:sz w:val="24"/>
                <w:szCs w:val="24"/>
              </w:rPr>
            </w:pPr>
            <w:r>
              <w:rPr>
                <w:rFonts w:hint="eastAsia" w:ascii="宋体" w:hAnsi="宋体" w:eastAsia="宋体" w:cs="宋体"/>
                <w:color w:val="000000"/>
                <w:kern w:val="0"/>
                <w:sz w:val="24"/>
                <w:szCs w:val="24"/>
              </w:rPr>
              <w:t>属地财政部门审核意见：</w:t>
            </w:r>
          </w:p>
          <w:p>
            <w:pPr>
              <w:widowControl/>
              <w:jc w:val="left"/>
              <w:rPr>
                <w:rFonts w:ascii="宋体" w:hAnsi="宋体" w:eastAsia="宋体" w:cs="宋体"/>
                <w:b/>
                <w:color w:val="000000"/>
                <w:kern w:val="0"/>
                <w:sz w:val="24"/>
                <w:szCs w:val="24"/>
              </w:rPr>
            </w:pPr>
          </w:p>
          <w:p>
            <w:pPr>
              <w:widowControl/>
              <w:jc w:val="left"/>
              <w:rPr>
                <w:rFonts w:ascii="宋体" w:hAnsi="宋体" w:eastAsia="宋体" w:cs="宋体"/>
                <w:b/>
                <w:color w:val="000000"/>
                <w:kern w:val="0"/>
                <w:sz w:val="24"/>
                <w:szCs w:val="24"/>
              </w:rPr>
            </w:pPr>
          </w:p>
          <w:p>
            <w:pPr>
              <w:widowControl/>
              <w:spacing w:line="280" w:lineRule="atLeast"/>
              <w:ind w:right="19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widowControl/>
              <w:spacing w:line="280" w:lineRule="atLeast"/>
              <w:ind w:right="960"/>
              <w:jc w:val="right"/>
              <w:rPr>
                <w:rFonts w:ascii="宋体" w:hAnsi="宋体" w:eastAsia="宋体" w:cs="宋体"/>
                <w:b/>
                <w:color w:val="000000"/>
                <w:kern w:val="0"/>
                <w:sz w:val="24"/>
                <w:szCs w:val="24"/>
              </w:rPr>
            </w:pPr>
            <w:r>
              <w:rPr>
                <w:rFonts w:hint="eastAsia" w:ascii="宋体" w:hAnsi="宋体" w:eastAsia="宋体" w:cs="宋体"/>
                <w:color w:val="000000"/>
                <w:kern w:val="0"/>
                <w:sz w:val="24"/>
                <w:szCs w:val="24"/>
              </w:rPr>
              <w:t>年 月 日（盖章）</w:t>
            </w:r>
          </w:p>
          <w:p>
            <w:pPr>
              <w:spacing w:line="280" w:lineRule="atLeast"/>
              <w:jc w:val="left"/>
              <w:rPr>
                <w:rFonts w:ascii="宋体" w:hAnsi="宋体" w:eastAsia="宋体" w:cs="宋体"/>
                <w:b/>
                <w:color w:val="000000"/>
                <w:kern w:val="0"/>
                <w:sz w:val="24"/>
                <w:szCs w:val="24"/>
              </w:rPr>
            </w:pPr>
          </w:p>
        </w:tc>
      </w:tr>
      <w:tr>
        <w:tblPrEx>
          <w:tblCellMar>
            <w:top w:w="15" w:type="dxa"/>
            <w:left w:w="15" w:type="dxa"/>
            <w:bottom w:w="15" w:type="dxa"/>
            <w:right w:w="15" w:type="dxa"/>
          </w:tblCellMar>
        </w:tblPrEx>
        <w:trPr>
          <w:trHeight w:val="397" w:hRule="atLeast"/>
          <w:jc w:val="center"/>
        </w:trPr>
        <w:tc>
          <w:tcPr>
            <w:tcW w:w="9050" w:type="dxa"/>
            <w:gridSpan w:val="5"/>
            <w:tcBorders>
              <w:top w:val="nil"/>
              <w:left w:val="single" w:color="000000" w:sz="8" w:space="0"/>
              <w:bottom w:val="single" w:color="000000" w:sz="8" w:space="0"/>
              <w:right w:val="single" w:color="000000" w:sz="8" w:space="0"/>
            </w:tcBorders>
          </w:tcPr>
          <w:p>
            <w:pPr>
              <w:widowControl/>
              <w:spacing w:line="28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市级部门审核意见：</w:t>
            </w:r>
          </w:p>
          <w:p>
            <w:pPr>
              <w:widowControl/>
              <w:spacing w:line="280" w:lineRule="atLeast"/>
              <w:ind w:firstLine="480" w:firstLineChars="200"/>
              <w:jc w:val="left"/>
              <w:rPr>
                <w:rFonts w:ascii="宋体" w:hAnsi="宋体" w:eastAsia="宋体" w:cs="宋体"/>
                <w:kern w:val="0"/>
                <w:sz w:val="24"/>
                <w:szCs w:val="24"/>
              </w:rPr>
            </w:pPr>
          </w:p>
          <w:p>
            <w:pPr>
              <w:widowControl/>
              <w:spacing w:line="280" w:lineRule="atLeast"/>
              <w:ind w:right="168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widowControl/>
              <w:spacing w:line="280" w:lineRule="atLeast"/>
              <w:ind w:right="7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年 月 日（盖章）</w:t>
            </w:r>
          </w:p>
          <w:p>
            <w:pPr>
              <w:widowControl/>
              <w:spacing w:line="280" w:lineRule="atLeast"/>
              <w:ind w:firstLine="480" w:firstLineChars="200"/>
              <w:jc w:val="left"/>
              <w:rPr>
                <w:rFonts w:ascii="宋体" w:hAnsi="宋体" w:eastAsia="宋体" w:cs="宋体"/>
                <w:kern w:val="0"/>
                <w:sz w:val="24"/>
                <w:szCs w:val="24"/>
              </w:rPr>
            </w:pPr>
          </w:p>
        </w:tc>
      </w:tr>
      <w:tr>
        <w:tblPrEx>
          <w:tblCellMar>
            <w:top w:w="15" w:type="dxa"/>
            <w:left w:w="15" w:type="dxa"/>
            <w:bottom w:w="15" w:type="dxa"/>
            <w:right w:w="15" w:type="dxa"/>
          </w:tblCellMar>
        </w:tblPrEx>
        <w:trPr>
          <w:trHeight w:val="397" w:hRule="atLeast"/>
          <w:jc w:val="center"/>
        </w:trPr>
        <w:tc>
          <w:tcPr>
            <w:tcW w:w="1408" w:type="dxa"/>
            <w:tcBorders>
              <w:top w:val="nil"/>
              <w:left w:val="single" w:color="000000" w:sz="8" w:space="0"/>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备  注</w:t>
            </w:r>
          </w:p>
        </w:tc>
        <w:tc>
          <w:tcPr>
            <w:tcW w:w="7642" w:type="dxa"/>
            <w:gridSpan w:val="4"/>
            <w:tcBorders>
              <w:top w:val="single" w:color="000000" w:sz="8" w:space="0"/>
              <w:left w:val="nil"/>
              <w:bottom w:val="single" w:color="000000" w:sz="8" w:space="0"/>
              <w:right w:val="single" w:color="000000" w:sz="8" w:space="0"/>
            </w:tcBorders>
            <w:vAlign w:val="center"/>
          </w:tcPr>
          <w:p>
            <w:pPr>
              <w:widowControl/>
              <w:spacing w:line="280" w:lineRule="atLeast"/>
              <w:jc w:val="left"/>
              <w:rPr>
                <w:rFonts w:ascii="宋体" w:hAnsi="宋体" w:eastAsia="宋体" w:cs="宋体"/>
                <w:kern w:val="0"/>
                <w:sz w:val="24"/>
                <w:szCs w:val="24"/>
              </w:rPr>
            </w:pPr>
          </w:p>
        </w:tc>
      </w:tr>
    </w:tbl>
    <w:p>
      <w:pPr>
        <w:autoSpaceDE w:val="0"/>
        <w:autoSpaceDN w:val="0"/>
        <w:adjustRightInd w:val="0"/>
        <w:jc w:val="left"/>
        <w:rPr>
          <w:rFonts w:ascii="黑体-WinCharSetFFFF-H" w:eastAsia="黑体-WinCharSetFFFF-H" w:cs="黑体-WinCharSetFFFF-H"/>
          <w:kern w:val="0"/>
          <w:sz w:val="32"/>
          <w:szCs w:val="32"/>
        </w:rPr>
        <w:sectPr>
          <w:pgSz w:w="11906" w:h="16838"/>
          <w:pgMar w:top="1814" w:right="1418" w:bottom="1474" w:left="1418" w:header="851" w:footer="992" w:gutter="0"/>
          <w:pgNumType w:fmt="numberInDash"/>
          <w:cols w:space="720" w:num="1"/>
          <w:docGrid w:type="lines" w:linePitch="312" w:charSpace="0"/>
        </w:sectPr>
      </w:pPr>
    </w:p>
    <w:p>
      <w:pPr>
        <w:autoSpaceDE w:val="0"/>
        <w:autoSpaceDN w:val="0"/>
        <w:adjustRightInd w:val="0"/>
        <w:jc w:val="left"/>
        <w:rPr>
          <w:rFonts w:ascii="黑体-WinCharSetFFFF-H" w:eastAsia="黑体-WinCharSetFFFF-H" w:cs="黑体-WinCharSetFFFF-H"/>
          <w:kern w:val="0"/>
          <w:sz w:val="32"/>
          <w:szCs w:val="32"/>
        </w:rPr>
      </w:pPr>
      <w:r>
        <w:rPr>
          <w:rFonts w:hint="eastAsia" w:ascii="黑体-WinCharSetFFFF-H" w:eastAsia="黑体-WinCharSetFFFF-H" w:cs="黑体-WinCharSetFFFF-H"/>
          <w:kern w:val="0"/>
          <w:sz w:val="32"/>
          <w:szCs w:val="32"/>
        </w:rPr>
        <w:t>附件</w:t>
      </w:r>
      <w:r>
        <w:rPr>
          <w:rFonts w:ascii="黑体-WinCharSetFFFF-H" w:eastAsia="黑体-WinCharSetFFFF-H" w:cs="黑体-WinCharSetFFFF-H"/>
          <w:kern w:val="0"/>
          <w:sz w:val="32"/>
          <w:szCs w:val="32"/>
        </w:rPr>
        <w:t>3</w:t>
      </w:r>
    </w:p>
    <w:p>
      <w:pPr>
        <w:widowControl/>
        <w:spacing w:line="580" w:lineRule="exact"/>
        <w:ind w:firstLine="640" w:firstLineChars="200"/>
        <w:jc w:val="center"/>
        <w:rPr>
          <w:rFonts w:ascii="方正小标宋简体-WinCharSetFFFF-H" w:eastAsia="方正小标宋简体-WinCharSetFFFF-H" w:cs="方正小标宋简体-WinCharSetFFFF-H"/>
          <w:kern w:val="0"/>
          <w:sz w:val="32"/>
          <w:szCs w:val="28"/>
        </w:rPr>
      </w:pPr>
      <w:r>
        <w:rPr>
          <w:rFonts w:hint="eastAsia" w:ascii="方正小标宋简体-WinCharSetFFFF-H" w:eastAsia="方正小标宋简体-WinCharSetFFFF-H" w:cs="方正小标宋简体-WinCharSetFFFF-H"/>
          <w:kern w:val="0"/>
          <w:sz w:val="32"/>
          <w:szCs w:val="28"/>
        </w:rPr>
        <w:t>宁波市燃料电池汽车推广应用补贴申请表</w:t>
      </w:r>
    </w:p>
    <w:p>
      <w:pPr>
        <w:widowControl/>
        <w:spacing w:line="480" w:lineRule="atLeast"/>
        <w:jc w:val="left"/>
        <w:rPr>
          <w:rFonts w:ascii="宋体" w:hAnsi="宋体" w:eastAsia="宋体" w:cs="宋体"/>
          <w:kern w:val="0"/>
          <w:sz w:val="24"/>
          <w:szCs w:val="24"/>
        </w:rPr>
      </w:pPr>
      <w:r>
        <w:rPr>
          <w:rFonts w:hint="eastAsia" w:ascii="宋体" w:hAnsi="宋体" w:eastAsia="宋体" w:cs="宋体"/>
          <w:kern w:val="0"/>
          <w:sz w:val="24"/>
          <w:szCs w:val="24"/>
        </w:rPr>
        <w:t>申请单位</w:t>
      </w:r>
      <w:r>
        <w:rPr>
          <w:rFonts w:ascii="宋体" w:hAnsi="宋体" w:eastAsia="宋体" w:cs="宋体"/>
          <w:kern w:val="0"/>
          <w:sz w:val="24"/>
          <w:szCs w:val="24"/>
        </w:rPr>
        <w:t>/人（盖章或手印）：                       日期：____年___月___日</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2032"/>
        <w:gridCol w:w="141"/>
        <w:gridCol w:w="923"/>
        <w:gridCol w:w="1062"/>
        <w:gridCol w:w="1843"/>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7"/>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kern w:val="0"/>
                <w:sz w:val="24"/>
                <w:szCs w:val="24"/>
              </w:rPr>
              <w:t>一、申请单位/人基本信息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56" w:type="dxa"/>
            <w:gridSpan w:val="2"/>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申请单位/人基本名称</w:t>
            </w:r>
          </w:p>
        </w:tc>
        <w:tc>
          <w:tcPr>
            <w:tcW w:w="5804" w:type="dxa"/>
            <w:gridSpan w:val="5"/>
            <w:vAlign w:val="center"/>
          </w:tcPr>
          <w:p>
            <w:pPr>
              <w:widowControl/>
              <w:spacing w:line="280" w:lineRule="atLeast"/>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56" w:type="dxa"/>
            <w:gridSpan w:val="2"/>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地址</w:t>
            </w:r>
          </w:p>
        </w:tc>
        <w:tc>
          <w:tcPr>
            <w:tcW w:w="5804" w:type="dxa"/>
            <w:gridSpan w:val="5"/>
            <w:vAlign w:val="center"/>
          </w:tcPr>
          <w:p>
            <w:pPr>
              <w:widowControl/>
              <w:spacing w:line="280" w:lineRule="atLeast"/>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56" w:type="dxa"/>
            <w:gridSpan w:val="2"/>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开户银行及账号</w:t>
            </w:r>
            <w:r>
              <w:rPr>
                <w:rFonts w:ascii="宋体" w:hAnsi="宋体" w:eastAsia="宋体" w:cs="宋体"/>
                <w:kern w:val="0"/>
                <w:sz w:val="24"/>
                <w:szCs w:val="24"/>
              </w:rPr>
              <w:tab/>
            </w:r>
          </w:p>
        </w:tc>
        <w:tc>
          <w:tcPr>
            <w:tcW w:w="5804" w:type="dxa"/>
            <w:gridSpan w:val="5"/>
            <w:vAlign w:val="center"/>
          </w:tcPr>
          <w:p>
            <w:pPr>
              <w:widowControl/>
              <w:spacing w:line="280" w:lineRule="atLeast"/>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联系人：</w:t>
            </w:r>
          </w:p>
        </w:tc>
        <w:tc>
          <w:tcPr>
            <w:tcW w:w="2032" w:type="dxa"/>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126" w:type="dxa"/>
            <w:gridSpan w:val="3"/>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联系电话</w:t>
            </w:r>
          </w:p>
        </w:tc>
        <w:tc>
          <w:tcPr>
            <w:tcW w:w="3678" w:type="dxa"/>
            <w:gridSpan w:val="2"/>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7"/>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kern w:val="0"/>
                <w:sz w:val="24"/>
                <w:szCs w:val="24"/>
              </w:rPr>
              <w:t>二、燃料电池汽车情况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widowControl/>
              <w:spacing w:line="280" w:lineRule="atLeast"/>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173" w:type="dxa"/>
            <w:gridSpan w:val="2"/>
            <w:vAlign w:val="center"/>
          </w:tcPr>
          <w:p>
            <w:pPr>
              <w:widowControl/>
              <w:spacing w:line="280" w:lineRule="atLeast"/>
              <w:jc w:val="center"/>
              <w:rPr>
                <w:rFonts w:ascii="宋体" w:hAnsi="宋体" w:eastAsia="宋体" w:cs="宋体"/>
                <w:kern w:val="0"/>
                <w:sz w:val="24"/>
                <w:szCs w:val="24"/>
              </w:rPr>
            </w:pPr>
            <w:r>
              <w:rPr>
                <w:rFonts w:hint="eastAsia" w:ascii="宋体" w:hAnsi="宋体" w:eastAsia="宋体" w:cs="宋体"/>
                <w:kern w:val="0"/>
                <w:sz w:val="24"/>
                <w:szCs w:val="24"/>
              </w:rPr>
              <w:t>车辆类型</w:t>
            </w:r>
          </w:p>
        </w:tc>
        <w:tc>
          <w:tcPr>
            <w:tcW w:w="1985" w:type="dxa"/>
            <w:gridSpan w:val="2"/>
            <w:vAlign w:val="center"/>
          </w:tcPr>
          <w:p>
            <w:pPr>
              <w:widowControl/>
              <w:spacing w:line="280" w:lineRule="atLeast"/>
              <w:jc w:val="center"/>
              <w:rPr>
                <w:rFonts w:ascii="宋体" w:hAnsi="宋体" w:eastAsia="宋体" w:cs="宋体"/>
                <w:kern w:val="0"/>
                <w:sz w:val="24"/>
                <w:szCs w:val="24"/>
              </w:rPr>
            </w:pPr>
            <w:r>
              <w:rPr>
                <w:rFonts w:hint="eastAsia" w:ascii="宋体" w:hAnsi="宋体" w:eastAsia="宋体" w:cs="宋体"/>
                <w:kern w:val="0"/>
                <w:sz w:val="24"/>
                <w:szCs w:val="24"/>
              </w:rPr>
              <w:t>车辆型号</w:t>
            </w:r>
          </w:p>
        </w:tc>
        <w:tc>
          <w:tcPr>
            <w:tcW w:w="1843" w:type="dxa"/>
            <w:vAlign w:val="center"/>
          </w:tcPr>
          <w:p>
            <w:pPr>
              <w:widowControl/>
              <w:spacing w:line="280" w:lineRule="atLeast"/>
              <w:jc w:val="center"/>
              <w:rPr>
                <w:rFonts w:ascii="宋体" w:hAnsi="宋体" w:eastAsia="宋体" w:cs="宋体"/>
                <w:kern w:val="0"/>
                <w:sz w:val="24"/>
                <w:szCs w:val="24"/>
              </w:rPr>
            </w:pPr>
            <w:r>
              <w:rPr>
                <w:rFonts w:hint="eastAsia" w:ascii="宋体" w:hAnsi="宋体" w:eastAsia="宋体" w:cs="宋体"/>
                <w:kern w:val="0"/>
                <w:sz w:val="24"/>
                <w:szCs w:val="24"/>
              </w:rPr>
              <w:t>车牌号码</w:t>
            </w:r>
          </w:p>
        </w:tc>
        <w:tc>
          <w:tcPr>
            <w:tcW w:w="1835" w:type="dxa"/>
            <w:vAlign w:val="center"/>
          </w:tcPr>
          <w:p>
            <w:pPr>
              <w:widowControl/>
              <w:spacing w:line="280" w:lineRule="atLeast"/>
              <w:jc w:val="center"/>
              <w:rPr>
                <w:rFonts w:ascii="宋体" w:hAnsi="宋体" w:eastAsia="宋体" w:cs="宋体"/>
                <w:kern w:val="0"/>
                <w:sz w:val="24"/>
                <w:szCs w:val="24"/>
              </w:rPr>
            </w:pPr>
            <w:r>
              <w:rPr>
                <w:rFonts w:hint="eastAsia" w:ascii="宋体" w:hAnsi="宋体" w:eastAsia="宋体" w:cs="宋体"/>
                <w:kern w:val="0"/>
                <w:sz w:val="24"/>
                <w:szCs w:val="24"/>
              </w:rPr>
              <w:t>购置时间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widowControl/>
              <w:spacing w:line="280" w:lineRule="atLeas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173" w:type="dxa"/>
            <w:gridSpan w:val="2"/>
            <w:vAlign w:val="center"/>
          </w:tcPr>
          <w:p>
            <w:pPr>
              <w:widowControl/>
              <w:spacing w:line="280" w:lineRule="atLeast"/>
              <w:jc w:val="center"/>
              <w:rPr>
                <w:rFonts w:ascii="宋体" w:hAnsi="宋体" w:eastAsia="宋体" w:cs="宋体"/>
                <w:kern w:val="0"/>
                <w:sz w:val="24"/>
                <w:szCs w:val="24"/>
              </w:rPr>
            </w:pPr>
          </w:p>
        </w:tc>
        <w:tc>
          <w:tcPr>
            <w:tcW w:w="1985" w:type="dxa"/>
            <w:gridSpan w:val="2"/>
            <w:vAlign w:val="center"/>
          </w:tcPr>
          <w:p>
            <w:pPr>
              <w:widowControl/>
              <w:spacing w:line="280" w:lineRule="atLeast"/>
              <w:jc w:val="center"/>
              <w:rPr>
                <w:rFonts w:ascii="宋体" w:hAnsi="宋体" w:eastAsia="宋体" w:cs="宋体"/>
                <w:kern w:val="0"/>
                <w:sz w:val="24"/>
                <w:szCs w:val="24"/>
              </w:rPr>
            </w:pPr>
          </w:p>
        </w:tc>
        <w:tc>
          <w:tcPr>
            <w:tcW w:w="1843" w:type="dxa"/>
            <w:vAlign w:val="center"/>
          </w:tcPr>
          <w:p>
            <w:pPr>
              <w:widowControl/>
              <w:spacing w:line="280" w:lineRule="atLeast"/>
              <w:jc w:val="center"/>
              <w:rPr>
                <w:rFonts w:ascii="宋体" w:hAnsi="宋体" w:eastAsia="宋体" w:cs="宋体"/>
                <w:kern w:val="0"/>
                <w:sz w:val="24"/>
                <w:szCs w:val="24"/>
              </w:rPr>
            </w:pPr>
          </w:p>
        </w:tc>
        <w:tc>
          <w:tcPr>
            <w:tcW w:w="1835" w:type="dxa"/>
            <w:vAlign w:val="center"/>
          </w:tcPr>
          <w:p>
            <w:pPr>
              <w:widowControl/>
              <w:spacing w:line="280" w:lineRule="atLeast"/>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widowControl/>
              <w:spacing w:line="280" w:lineRule="atLeas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173" w:type="dxa"/>
            <w:gridSpan w:val="2"/>
            <w:vAlign w:val="center"/>
          </w:tcPr>
          <w:p>
            <w:pPr>
              <w:widowControl/>
              <w:spacing w:line="280" w:lineRule="atLeast"/>
              <w:jc w:val="center"/>
              <w:rPr>
                <w:rFonts w:ascii="宋体" w:hAnsi="宋体" w:eastAsia="宋体" w:cs="宋体"/>
                <w:kern w:val="0"/>
                <w:sz w:val="24"/>
                <w:szCs w:val="24"/>
              </w:rPr>
            </w:pPr>
          </w:p>
        </w:tc>
        <w:tc>
          <w:tcPr>
            <w:tcW w:w="1985" w:type="dxa"/>
            <w:gridSpan w:val="2"/>
            <w:vAlign w:val="center"/>
          </w:tcPr>
          <w:p>
            <w:pPr>
              <w:widowControl/>
              <w:spacing w:line="280" w:lineRule="atLeast"/>
              <w:jc w:val="center"/>
              <w:rPr>
                <w:rFonts w:ascii="宋体" w:hAnsi="宋体" w:eastAsia="宋体" w:cs="宋体"/>
                <w:kern w:val="0"/>
                <w:sz w:val="24"/>
                <w:szCs w:val="24"/>
              </w:rPr>
            </w:pPr>
          </w:p>
        </w:tc>
        <w:tc>
          <w:tcPr>
            <w:tcW w:w="1843" w:type="dxa"/>
            <w:vAlign w:val="center"/>
          </w:tcPr>
          <w:p>
            <w:pPr>
              <w:widowControl/>
              <w:spacing w:line="280" w:lineRule="atLeast"/>
              <w:jc w:val="center"/>
              <w:rPr>
                <w:rFonts w:ascii="宋体" w:hAnsi="宋体" w:eastAsia="宋体" w:cs="宋体"/>
                <w:kern w:val="0"/>
                <w:sz w:val="24"/>
                <w:szCs w:val="24"/>
              </w:rPr>
            </w:pPr>
          </w:p>
        </w:tc>
        <w:tc>
          <w:tcPr>
            <w:tcW w:w="1835" w:type="dxa"/>
            <w:vAlign w:val="center"/>
          </w:tcPr>
          <w:p>
            <w:pPr>
              <w:widowControl/>
              <w:spacing w:line="280" w:lineRule="atLeast"/>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widowControl/>
              <w:spacing w:line="280" w:lineRule="atLeast"/>
              <w:jc w:val="center"/>
              <w:rPr>
                <w:rFonts w:ascii="宋体" w:hAnsi="宋体" w:eastAsia="宋体" w:cs="宋体"/>
                <w:kern w:val="0"/>
                <w:sz w:val="24"/>
                <w:szCs w:val="24"/>
              </w:rPr>
            </w:pPr>
            <w:r>
              <w:rPr>
                <w:rFonts w:hint="eastAsia" w:ascii="宋体" w:hAnsi="宋体" w:eastAsia="宋体" w:cs="宋体"/>
                <w:kern w:val="0"/>
                <w:sz w:val="24"/>
                <w:szCs w:val="24"/>
              </w:rPr>
              <w:t>…</w:t>
            </w:r>
          </w:p>
        </w:tc>
        <w:tc>
          <w:tcPr>
            <w:tcW w:w="2173" w:type="dxa"/>
            <w:gridSpan w:val="2"/>
            <w:vAlign w:val="center"/>
          </w:tcPr>
          <w:p>
            <w:pPr>
              <w:widowControl/>
              <w:spacing w:line="280" w:lineRule="atLeast"/>
              <w:jc w:val="center"/>
              <w:rPr>
                <w:rFonts w:ascii="宋体" w:hAnsi="宋体" w:eastAsia="宋体" w:cs="宋体"/>
                <w:kern w:val="0"/>
                <w:sz w:val="24"/>
                <w:szCs w:val="24"/>
              </w:rPr>
            </w:pPr>
          </w:p>
        </w:tc>
        <w:tc>
          <w:tcPr>
            <w:tcW w:w="1985" w:type="dxa"/>
            <w:gridSpan w:val="2"/>
            <w:vAlign w:val="center"/>
          </w:tcPr>
          <w:p>
            <w:pPr>
              <w:widowControl/>
              <w:spacing w:line="280" w:lineRule="atLeast"/>
              <w:jc w:val="center"/>
              <w:rPr>
                <w:rFonts w:ascii="宋体" w:hAnsi="宋体" w:eastAsia="宋体" w:cs="宋体"/>
                <w:kern w:val="0"/>
                <w:sz w:val="24"/>
                <w:szCs w:val="24"/>
              </w:rPr>
            </w:pPr>
          </w:p>
        </w:tc>
        <w:tc>
          <w:tcPr>
            <w:tcW w:w="1843" w:type="dxa"/>
            <w:vAlign w:val="center"/>
          </w:tcPr>
          <w:p>
            <w:pPr>
              <w:widowControl/>
              <w:spacing w:line="280" w:lineRule="atLeast"/>
              <w:jc w:val="center"/>
              <w:rPr>
                <w:rFonts w:ascii="宋体" w:hAnsi="宋体" w:eastAsia="宋体" w:cs="宋体"/>
                <w:kern w:val="0"/>
                <w:sz w:val="24"/>
                <w:szCs w:val="24"/>
              </w:rPr>
            </w:pPr>
          </w:p>
        </w:tc>
        <w:tc>
          <w:tcPr>
            <w:tcW w:w="1835" w:type="dxa"/>
            <w:vAlign w:val="center"/>
          </w:tcPr>
          <w:p>
            <w:pPr>
              <w:widowControl/>
              <w:spacing w:line="280" w:lineRule="atLeast"/>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9060" w:type="dxa"/>
            <w:gridSpan w:val="7"/>
          </w:tcPr>
          <w:p>
            <w:pPr>
              <w:widowControl/>
              <w:spacing w:line="280" w:lineRule="atLeas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单位承诺对项目和申请材料的真实性负责，对申请资格和申请条件的符合性负责。保证所提交的材料真实、完整、准确，并在申请过程中不存在任何弄虚作假或者其他违反法律、法规和政策的行为。如违背以上承诺，愿意承担相关责任及处罚。  </w:t>
            </w:r>
          </w:p>
          <w:p>
            <w:pPr>
              <w:widowControl/>
              <w:spacing w:line="280" w:lineRule="atLeast"/>
              <w:ind w:firstLine="3840" w:firstLineChars="1600"/>
              <w:jc w:val="left"/>
              <w:rPr>
                <w:rFonts w:ascii="宋体" w:hAnsi="宋体" w:eastAsia="宋体" w:cs="宋体"/>
                <w:kern w:val="0"/>
                <w:sz w:val="24"/>
                <w:szCs w:val="24"/>
              </w:rPr>
            </w:pPr>
          </w:p>
          <w:p>
            <w:pPr>
              <w:widowControl/>
              <w:spacing w:line="280" w:lineRule="atLeast"/>
              <w:ind w:firstLine="3840" w:firstLineChars="1600"/>
              <w:jc w:val="left"/>
              <w:rPr>
                <w:rFonts w:ascii="宋体" w:hAnsi="宋体" w:eastAsia="宋体" w:cs="宋体"/>
                <w:kern w:val="0"/>
                <w:sz w:val="24"/>
                <w:szCs w:val="24"/>
              </w:rPr>
            </w:pPr>
          </w:p>
          <w:p>
            <w:pPr>
              <w:widowControl/>
              <w:spacing w:line="280" w:lineRule="atLeast"/>
              <w:ind w:firstLine="3840" w:firstLineChars="1600"/>
              <w:jc w:val="left"/>
              <w:rPr>
                <w:rFonts w:ascii="宋体" w:hAnsi="宋体" w:eastAsia="宋体" w:cs="宋体"/>
                <w:kern w:val="0"/>
                <w:sz w:val="24"/>
                <w:szCs w:val="24"/>
              </w:rPr>
            </w:pPr>
            <w:r>
              <w:rPr>
                <w:rFonts w:hint="eastAsia" w:ascii="宋体" w:hAnsi="宋体" w:eastAsia="宋体" w:cs="宋体"/>
                <w:kern w:val="0"/>
                <w:sz w:val="24"/>
                <w:szCs w:val="24"/>
              </w:rPr>
              <w:t>申请单位（盖章）：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7"/>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kern w:val="0"/>
                <w:sz w:val="24"/>
                <w:szCs w:val="24"/>
              </w:rPr>
              <w:t>三、申请专项资金情况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7"/>
            <w:vAlign w:val="center"/>
          </w:tcPr>
          <w:p>
            <w:pPr>
              <w:widowControl/>
              <w:spacing w:line="280" w:lineRule="atLeast"/>
              <w:jc w:val="left"/>
              <w:rPr>
                <w:rFonts w:ascii="宋体" w:hAnsi="宋体" w:eastAsia="宋体" w:cs="宋体"/>
                <w:kern w:val="0"/>
                <w:sz w:val="24"/>
                <w:szCs w:val="24"/>
              </w:rPr>
            </w:pPr>
            <w:r>
              <w:rPr>
                <w:rFonts w:hint="eastAsia" w:ascii="宋体" w:hAnsi="宋体" w:eastAsia="宋体" w:cs="宋体"/>
                <w:kern w:val="0"/>
                <w:sz w:val="24"/>
                <w:szCs w:val="24"/>
              </w:rPr>
              <w:t>申请奖励金额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7"/>
            <w:vAlign w:val="center"/>
          </w:tcPr>
          <w:p>
            <w:pPr>
              <w:widowControl/>
              <w:spacing w:line="280" w:lineRule="atLeast"/>
              <w:jc w:val="left"/>
              <w:rPr>
                <w:rFonts w:ascii="宋体" w:hAnsi="宋体" w:eastAsia="宋体" w:cs="宋体"/>
                <w:b/>
                <w:kern w:val="0"/>
                <w:sz w:val="24"/>
                <w:szCs w:val="24"/>
              </w:rPr>
            </w:pPr>
            <w:r>
              <w:rPr>
                <w:rFonts w:hint="eastAsia" w:ascii="宋体" w:hAnsi="宋体" w:eastAsia="宋体" w:cs="宋体"/>
                <w:b/>
                <w:kern w:val="0"/>
                <w:sz w:val="24"/>
                <w:szCs w:val="24"/>
              </w:rPr>
              <w:t>四、审核意见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20" w:type="dxa"/>
            <w:gridSpan w:val="4"/>
            <w:vAlign w:val="center"/>
          </w:tcPr>
          <w:p>
            <w:pPr>
              <w:widowControl/>
              <w:spacing w:line="28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属地发改审核意见：</w:t>
            </w:r>
          </w:p>
          <w:p>
            <w:pPr>
              <w:widowControl/>
              <w:spacing w:line="280" w:lineRule="atLeast"/>
              <w:ind w:firstLine="480" w:firstLineChars="200"/>
              <w:jc w:val="left"/>
              <w:rPr>
                <w:rFonts w:ascii="宋体" w:hAnsi="宋体" w:eastAsia="宋体" w:cs="宋体"/>
                <w:kern w:val="0"/>
                <w:sz w:val="24"/>
                <w:szCs w:val="24"/>
              </w:rPr>
            </w:pPr>
          </w:p>
          <w:p>
            <w:pPr>
              <w:widowControl/>
              <w:spacing w:line="280" w:lineRule="atLeast"/>
              <w:ind w:firstLine="480" w:firstLineChars="200"/>
              <w:jc w:val="left"/>
              <w:rPr>
                <w:rFonts w:ascii="宋体" w:hAnsi="宋体" w:eastAsia="宋体" w:cs="宋体"/>
                <w:kern w:val="0"/>
                <w:sz w:val="24"/>
                <w:szCs w:val="24"/>
              </w:rPr>
            </w:pPr>
          </w:p>
          <w:p>
            <w:pPr>
              <w:widowControl/>
              <w:spacing w:line="280" w:lineRule="atLeast"/>
              <w:ind w:right="168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widowControl/>
              <w:spacing w:line="280" w:lineRule="atLeast"/>
              <w:jc w:val="left"/>
              <w:rPr>
                <w:rFonts w:ascii="宋体" w:hAnsi="宋体" w:eastAsia="宋体" w:cs="宋体"/>
                <w:b/>
                <w:kern w:val="0"/>
                <w:sz w:val="24"/>
                <w:szCs w:val="24"/>
              </w:rPr>
            </w:pPr>
            <w:r>
              <w:rPr>
                <w:rFonts w:hint="eastAsia" w:ascii="宋体" w:hAnsi="宋体" w:eastAsia="宋体" w:cs="宋体"/>
                <w:color w:val="000000"/>
                <w:kern w:val="0"/>
                <w:sz w:val="24"/>
                <w:szCs w:val="24"/>
              </w:rPr>
              <w:t>年 月 日（盖章）</w:t>
            </w:r>
          </w:p>
        </w:tc>
        <w:tc>
          <w:tcPr>
            <w:tcW w:w="4740" w:type="dxa"/>
            <w:gridSpan w:val="3"/>
            <w:vAlign w:val="center"/>
          </w:tcPr>
          <w:p>
            <w:pPr>
              <w:widowControl/>
              <w:spacing w:line="28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属地财政审核意见：</w:t>
            </w:r>
          </w:p>
          <w:p>
            <w:pPr>
              <w:widowControl/>
              <w:jc w:val="left"/>
              <w:rPr>
                <w:rFonts w:ascii="宋体" w:hAnsi="宋体" w:eastAsia="宋体" w:cs="宋体"/>
                <w:b/>
                <w:kern w:val="0"/>
                <w:sz w:val="24"/>
                <w:szCs w:val="24"/>
              </w:rPr>
            </w:pPr>
          </w:p>
          <w:p>
            <w:pPr>
              <w:widowControl/>
              <w:jc w:val="left"/>
              <w:rPr>
                <w:rFonts w:ascii="宋体" w:hAnsi="宋体" w:eastAsia="宋体" w:cs="宋体"/>
                <w:b/>
                <w:kern w:val="0"/>
                <w:sz w:val="24"/>
                <w:szCs w:val="24"/>
              </w:rPr>
            </w:pPr>
          </w:p>
          <w:p>
            <w:pPr>
              <w:widowControl/>
              <w:spacing w:line="280" w:lineRule="atLeast"/>
              <w:ind w:right="168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spacing w:line="280" w:lineRule="atLeast"/>
              <w:jc w:val="left"/>
              <w:rPr>
                <w:rFonts w:ascii="宋体" w:hAnsi="宋体" w:eastAsia="宋体" w:cs="宋体"/>
                <w:b/>
                <w:kern w:val="0"/>
                <w:sz w:val="24"/>
                <w:szCs w:val="24"/>
              </w:rPr>
            </w:pPr>
            <w:r>
              <w:rPr>
                <w:rFonts w:hint="eastAsia" w:ascii="宋体" w:hAnsi="宋体" w:eastAsia="宋体" w:cs="宋体"/>
                <w:color w:val="000000"/>
                <w:kern w:val="0"/>
                <w:sz w:val="24"/>
                <w:szCs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60" w:type="dxa"/>
            <w:gridSpan w:val="7"/>
            <w:vAlign w:val="center"/>
          </w:tcPr>
          <w:p>
            <w:pPr>
              <w:widowControl/>
              <w:spacing w:line="28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市级部门审核意见：</w:t>
            </w:r>
          </w:p>
          <w:p>
            <w:pPr>
              <w:widowControl/>
              <w:spacing w:line="280" w:lineRule="atLeast"/>
              <w:ind w:firstLine="480" w:firstLineChars="200"/>
              <w:jc w:val="left"/>
              <w:rPr>
                <w:rFonts w:ascii="宋体" w:hAnsi="宋体" w:eastAsia="宋体" w:cs="宋体"/>
                <w:kern w:val="0"/>
                <w:sz w:val="24"/>
                <w:szCs w:val="24"/>
              </w:rPr>
            </w:pPr>
          </w:p>
          <w:p>
            <w:pPr>
              <w:widowControl/>
              <w:spacing w:line="280" w:lineRule="atLeast"/>
              <w:ind w:firstLine="480" w:firstLineChars="200"/>
              <w:jc w:val="left"/>
              <w:rPr>
                <w:rFonts w:ascii="宋体" w:hAnsi="宋体" w:eastAsia="宋体" w:cs="宋体"/>
                <w:kern w:val="0"/>
                <w:sz w:val="24"/>
                <w:szCs w:val="24"/>
              </w:rPr>
            </w:pPr>
          </w:p>
          <w:p>
            <w:pPr>
              <w:widowControl/>
              <w:spacing w:line="280" w:lineRule="atLeast"/>
              <w:ind w:right="168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联系人及电话：</w:t>
            </w:r>
          </w:p>
          <w:p>
            <w:pPr>
              <w:widowControl/>
              <w:spacing w:line="280" w:lineRule="atLeast"/>
              <w:ind w:right="72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年 月 日（盖章）</w:t>
            </w:r>
          </w:p>
          <w:p>
            <w:pPr>
              <w:widowControl/>
              <w:spacing w:line="280" w:lineRule="atLeast"/>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3397" w:type="dxa"/>
            <w:gridSpan w:val="3"/>
            <w:vAlign w:val="center"/>
          </w:tcPr>
          <w:p>
            <w:pPr>
              <w:widowControl/>
              <w:spacing w:line="28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备  注</w:t>
            </w:r>
          </w:p>
        </w:tc>
        <w:tc>
          <w:tcPr>
            <w:tcW w:w="5663" w:type="dxa"/>
            <w:gridSpan w:val="4"/>
            <w:vAlign w:val="center"/>
          </w:tcPr>
          <w:p>
            <w:pPr>
              <w:widowControl/>
              <w:spacing w:line="280" w:lineRule="atLeast"/>
              <w:jc w:val="left"/>
              <w:rPr>
                <w:rFonts w:ascii="宋体" w:hAnsi="宋体" w:eastAsia="宋体" w:cs="宋体"/>
                <w:kern w:val="0"/>
                <w:sz w:val="24"/>
                <w:szCs w:val="24"/>
              </w:rPr>
            </w:pPr>
          </w:p>
        </w:tc>
      </w:tr>
    </w:tbl>
    <w:p>
      <w:pPr>
        <w:widowControl/>
        <w:spacing w:line="580" w:lineRule="exact"/>
        <w:rPr>
          <w:rFonts w:ascii="方正小标宋简体-WinCharSetFFFF-H" w:eastAsia="方正小标宋简体-WinCharSetFFFF-H" w:cs="方正小标宋简体-WinCharSetFFFF-H"/>
          <w:kern w:val="0"/>
          <w:sz w:val="32"/>
          <w:szCs w:val="28"/>
        </w:rPr>
      </w:pPr>
    </w:p>
    <w:sectPr>
      <w:pgSz w:w="11906" w:h="16838"/>
      <w:pgMar w:top="1814" w:right="1418" w:bottom="1474"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WinCharSetFFFF-H">
    <w:altName w:val="方正小标宋_GBK"/>
    <w:panose1 w:val="00000000000000000000"/>
    <w:charset w:val="00"/>
    <w:family w:val="auto"/>
    <w:pitch w:val="default"/>
    <w:sig w:usb0="00000000" w:usb1="00000000" w:usb2="00000010" w:usb3="00000000" w:csb0="00040000" w:csb1="00000000"/>
  </w:font>
  <w:font w:name="黑体-WinCharSetFFFF-H">
    <w:altName w:val="方正黑体_GBK"/>
    <w:panose1 w:val="00000000000000000000"/>
    <w:charset w:val="00"/>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w:t>
    </w:r>
    <w:r>
      <w:rPr>
        <w:rFonts w:ascii="Times New Roman" w:hAnsi="Times New Roman"/>
        <w:sz w:val="24"/>
        <w:szCs w:val="24"/>
      </w:rPr>
      <w:t xml:space="preserve"> 1 -</w:t>
    </w:r>
    <w:r>
      <w:rPr>
        <w:rFonts w:ascii="Times New Roman" w:hAnsi="Times New Roman"/>
        <w:sz w:val="24"/>
        <w:szCs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w:t>
    </w:r>
    <w:r>
      <w:rPr>
        <w:rFonts w:ascii="Times New Roman" w:hAnsi="Times New Roman"/>
        <w:sz w:val="24"/>
        <w:szCs w:val="24"/>
      </w:rPr>
      <w:t xml:space="preserve"> 2 -</w:t>
    </w:r>
    <w:r>
      <w:rPr>
        <w:rFonts w:ascii="Times New Roman" w:hAnsi="Times New Roman"/>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2D6D62"/>
    <w:multiLevelType w:val="multilevel"/>
    <w:tmpl w:val="072D6D62"/>
    <w:lvl w:ilvl="0" w:tentative="0">
      <w:start w:val="1"/>
      <w:numFmt w:val="japaneseCounting"/>
      <w:lvlText w:val="（%1）"/>
      <w:lvlJc w:val="left"/>
      <w:pPr>
        <w:ind w:left="1080" w:hanging="1080"/>
      </w:pPr>
      <w:rPr>
        <w:rFonts w:hint="default"/>
      </w:rPr>
    </w:lvl>
    <w:lvl w:ilvl="1" w:tentative="0">
      <w:start w:val="1"/>
      <w:numFmt w:val="lowerLetter"/>
      <w:lvlText w:val="%2)"/>
      <w:lvlJc w:val="left"/>
      <w:pPr>
        <w:ind w:left="345" w:hanging="420"/>
      </w:pPr>
    </w:lvl>
    <w:lvl w:ilvl="2" w:tentative="0">
      <w:start w:val="1"/>
      <w:numFmt w:val="lowerRoman"/>
      <w:lvlText w:val="%3."/>
      <w:lvlJc w:val="right"/>
      <w:pPr>
        <w:ind w:left="765" w:hanging="420"/>
      </w:pPr>
    </w:lvl>
    <w:lvl w:ilvl="3" w:tentative="0">
      <w:start w:val="1"/>
      <w:numFmt w:val="decimal"/>
      <w:lvlText w:val="%4."/>
      <w:lvlJc w:val="left"/>
      <w:pPr>
        <w:ind w:left="1185" w:hanging="420"/>
      </w:pPr>
    </w:lvl>
    <w:lvl w:ilvl="4" w:tentative="0">
      <w:start w:val="1"/>
      <w:numFmt w:val="lowerLetter"/>
      <w:lvlText w:val="%5)"/>
      <w:lvlJc w:val="left"/>
      <w:pPr>
        <w:ind w:left="1605" w:hanging="420"/>
      </w:pPr>
    </w:lvl>
    <w:lvl w:ilvl="5" w:tentative="0">
      <w:start w:val="1"/>
      <w:numFmt w:val="lowerRoman"/>
      <w:lvlText w:val="%6."/>
      <w:lvlJc w:val="right"/>
      <w:pPr>
        <w:ind w:left="2025" w:hanging="420"/>
      </w:pPr>
    </w:lvl>
    <w:lvl w:ilvl="6" w:tentative="0">
      <w:start w:val="1"/>
      <w:numFmt w:val="decimal"/>
      <w:lvlText w:val="%7."/>
      <w:lvlJc w:val="left"/>
      <w:pPr>
        <w:ind w:left="2445" w:hanging="420"/>
      </w:pPr>
    </w:lvl>
    <w:lvl w:ilvl="7" w:tentative="0">
      <w:start w:val="1"/>
      <w:numFmt w:val="lowerLetter"/>
      <w:lvlText w:val="%8)"/>
      <w:lvlJc w:val="left"/>
      <w:pPr>
        <w:ind w:left="2865" w:hanging="420"/>
      </w:pPr>
    </w:lvl>
    <w:lvl w:ilvl="8" w:tentative="0">
      <w:start w:val="1"/>
      <w:numFmt w:val="lowerRoman"/>
      <w:lvlText w:val="%9."/>
      <w:lvlJc w:val="right"/>
      <w:pPr>
        <w:ind w:left="3285" w:hanging="420"/>
      </w:pPr>
    </w:lvl>
  </w:abstractNum>
  <w:abstractNum w:abstractNumId="1">
    <w:nsid w:val="178160EF"/>
    <w:multiLevelType w:val="multilevel"/>
    <w:tmpl w:val="178160E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CAF45C9"/>
    <w:multiLevelType w:val="multilevel"/>
    <w:tmpl w:val="3CAF45C9"/>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E6A4202"/>
    <w:multiLevelType w:val="multilevel"/>
    <w:tmpl w:val="5E6A420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3E042E8"/>
    <w:multiLevelType w:val="multilevel"/>
    <w:tmpl w:val="63E042E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10924C2"/>
    <w:multiLevelType w:val="multilevel"/>
    <w:tmpl w:val="710924C2"/>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14"/>
    <w:rsid w:val="000001DE"/>
    <w:rsid w:val="00000C7F"/>
    <w:rsid w:val="00001580"/>
    <w:rsid w:val="00002DB0"/>
    <w:rsid w:val="00003949"/>
    <w:rsid w:val="00012BBD"/>
    <w:rsid w:val="00014BCE"/>
    <w:rsid w:val="00014E9E"/>
    <w:rsid w:val="000167EF"/>
    <w:rsid w:val="00017A62"/>
    <w:rsid w:val="00021864"/>
    <w:rsid w:val="000234F7"/>
    <w:rsid w:val="0002361D"/>
    <w:rsid w:val="0002366F"/>
    <w:rsid w:val="00023C8B"/>
    <w:rsid w:val="000256BF"/>
    <w:rsid w:val="000256CC"/>
    <w:rsid w:val="0002721C"/>
    <w:rsid w:val="00033312"/>
    <w:rsid w:val="000372F2"/>
    <w:rsid w:val="000402EC"/>
    <w:rsid w:val="000418AF"/>
    <w:rsid w:val="000430EB"/>
    <w:rsid w:val="00044312"/>
    <w:rsid w:val="00044346"/>
    <w:rsid w:val="00044B5F"/>
    <w:rsid w:val="0004514F"/>
    <w:rsid w:val="00045644"/>
    <w:rsid w:val="00045D00"/>
    <w:rsid w:val="00050763"/>
    <w:rsid w:val="00051A32"/>
    <w:rsid w:val="00051BF0"/>
    <w:rsid w:val="0005401C"/>
    <w:rsid w:val="000559B1"/>
    <w:rsid w:val="0005614B"/>
    <w:rsid w:val="000563B6"/>
    <w:rsid w:val="00056780"/>
    <w:rsid w:val="00060682"/>
    <w:rsid w:val="00061AA0"/>
    <w:rsid w:val="00061BFE"/>
    <w:rsid w:val="00062A69"/>
    <w:rsid w:val="00062A74"/>
    <w:rsid w:val="00064392"/>
    <w:rsid w:val="000652E4"/>
    <w:rsid w:val="000654DE"/>
    <w:rsid w:val="0006714A"/>
    <w:rsid w:val="000712F8"/>
    <w:rsid w:val="00073B42"/>
    <w:rsid w:val="00081599"/>
    <w:rsid w:val="00081923"/>
    <w:rsid w:val="0008378B"/>
    <w:rsid w:val="00084EC6"/>
    <w:rsid w:val="00085EFF"/>
    <w:rsid w:val="0008680B"/>
    <w:rsid w:val="000906A7"/>
    <w:rsid w:val="00096622"/>
    <w:rsid w:val="00097309"/>
    <w:rsid w:val="000A23E3"/>
    <w:rsid w:val="000A39A6"/>
    <w:rsid w:val="000A47D8"/>
    <w:rsid w:val="000A4ABE"/>
    <w:rsid w:val="000A4BCD"/>
    <w:rsid w:val="000A5E77"/>
    <w:rsid w:val="000A77B2"/>
    <w:rsid w:val="000A7CBA"/>
    <w:rsid w:val="000B2D68"/>
    <w:rsid w:val="000B343F"/>
    <w:rsid w:val="000B4679"/>
    <w:rsid w:val="000B500E"/>
    <w:rsid w:val="000B5772"/>
    <w:rsid w:val="000B591A"/>
    <w:rsid w:val="000B59A9"/>
    <w:rsid w:val="000C3FF2"/>
    <w:rsid w:val="000C4888"/>
    <w:rsid w:val="000C59E6"/>
    <w:rsid w:val="000C6F06"/>
    <w:rsid w:val="000C6F0F"/>
    <w:rsid w:val="000D0FE4"/>
    <w:rsid w:val="000D1041"/>
    <w:rsid w:val="000D2E72"/>
    <w:rsid w:val="000D4857"/>
    <w:rsid w:val="000D5C2E"/>
    <w:rsid w:val="000D6737"/>
    <w:rsid w:val="000E1FD1"/>
    <w:rsid w:val="000E2CEF"/>
    <w:rsid w:val="000E2D73"/>
    <w:rsid w:val="000E39D3"/>
    <w:rsid w:val="000E4061"/>
    <w:rsid w:val="000E4521"/>
    <w:rsid w:val="000E6C54"/>
    <w:rsid w:val="000F0CAC"/>
    <w:rsid w:val="000F0FD0"/>
    <w:rsid w:val="000F6173"/>
    <w:rsid w:val="000F632F"/>
    <w:rsid w:val="000F67E2"/>
    <w:rsid w:val="000F7C1D"/>
    <w:rsid w:val="0010021D"/>
    <w:rsid w:val="00101044"/>
    <w:rsid w:val="001019FE"/>
    <w:rsid w:val="00103346"/>
    <w:rsid w:val="00106FF2"/>
    <w:rsid w:val="00110764"/>
    <w:rsid w:val="00110CEA"/>
    <w:rsid w:val="001132D4"/>
    <w:rsid w:val="00116155"/>
    <w:rsid w:val="001167BB"/>
    <w:rsid w:val="0011714C"/>
    <w:rsid w:val="00120560"/>
    <w:rsid w:val="00120E65"/>
    <w:rsid w:val="001222EF"/>
    <w:rsid w:val="00123E62"/>
    <w:rsid w:val="00124F59"/>
    <w:rsid w:val="00125A67"/>
    <w:rsid w:val="00126BA8"/>
    <w:rsid w:val="001313A6"/>
    <w:rsid w:val="00131A84"/>
    <w:rsid w:val="00132E17"/>
    <w:rsid w:val="0014167E"/>
    <w:rsid w:val="00141FC3"/>
    <w:rsid w:val="0014227E"/>
    <w:rsid w:val="00143665"/>
    <w:rsid w:val="00143B2C"/>
    <w:rsid w:val="00144711"/>
    <w:rsid w:val="00145A96"/>
    <w:rsid w:val="00151A70"/>
    <w:rsid w:val="00153554"/>
    <w:rsid w:val="00153AA6"/>
    <w:rsid w:val="0015400F"/>
    <w:rsid w:val="001561C7"/>
    <w:rsid w:val="001572CD"/>
    <w:rsid w:val="001577A2"/>
    <w:rsid w:val="00160858"/>
    <w:rsid w:val="00160F27"/>
    <w:rsid w:val="0016104A"/>
    <w:rsid w:val="001612A7"/>
    <w:rsid w:val="00161692"/>
    <w:rsid w:val="0016325D"/>
    <w:rsid w:val="001635D3"/>
    <w:rsid w:val="001656E2"/>
    <w:rsid w:val="00165F3D"/>
    <w:rsid w:val="0016680A"/>
    <w:rsid w:val="0017034E"/>
    <w:rsid w:val="00170DAB"/>
    <w:rsid w:val="00172204"/>
    <w:rsid w:val="00175E12"/>
    <w:rsid w:val="00176B97"/>
    <w:rsid w:val="00183ECB"/>
    <w:rsid w:val="00190EAF"/>
    <w:rsid w:val="00191889"/>
    <w:rsid w:val="00194EF4"/>
    <w:rsid w:val="0019709B"/>
    <w:rsid w:val="001A05AC"/>
    <w:rsid w:val="001A1052"/>
    <w:rsid w:val="001A2B02"/>
    <w:rsid w:val="001B17CA"/>
    <w:rsid w:val="001B31B1"/>
    <w:rsid w:val="001B4691"/>
    <w:rsid w:val="001B4FD8"/>
    <w:rsid w:val="001B54D8"/>
    <w:rsid w:val="001B5BF1"/>
    <w:rsid w:val="001B5C3B"/>
    <w:rsid w:val="001C127C"/>
    <w:rsid w:val="001C281A"/>
    <w:rsid w:val="001C2E50"/>
    <w:rsid w:val="001C671F"/>
    <w:rsid w:val="001C7347"/>
    <w:rsid w:val="001D1C21"/>
    <w:rsid w:val="001D20E0"/>
    <w:rsid w:val="001D27B7"/>
    <w:rsid w:val="001D66FE"/>
    <w:rsid w:val="001D6D93"/>
    <w:rsid w:val="001D7864"/>
    <w:rsid w:val="001E0020"/>
    <w:rsid w:val="001E16CE"/>
    <w:rsid w:val="001E5E6C"/>
    <w:rsid w:val="001E637F"/>
    <w:rsid w:val="001E6856"/>
    <w:rsid w:val="001E68F4"/>
    <w:rsid w:val="001E6BBE"/>
    <w:rsid w:val="001E7049"/>
    <w:rsid w:val="001F4A4F"/>
    <w:rsid w:val="001F5344"/>
    <w:rsid w:val="001F5AF1"/>
    <w:rsid w:val="002013F5"/>
    <w:rsid w:val="0020262C"/>
    <w:rsid w:val="00205B6F"/>
    <w:rsid w:val="002076A6"/>
    <w:rsid w:val="00210F21"/>
    <w:rsid w:val="0021132D"/>
    <w:rsid w:val="002118DF"/>
    <w:rsid w:val="00213726"/>
    <w:rsid w:val="0021373E"/>
    <w:rsid w:val="00213ACE"/>
    <w:rsid w:val="002146C8"/>
    <w:rsid w:val="00214C92"/>
    <w:rsid w:val="00217396"/>
    <w:rsid w:val="00220099"/>
    <w:rsid w:val="00220219"/>
    <w:rsid w:val="002231D0"/>
    <w:rsid w:val="00224200"/>
    <w:rsid w:val="00227C05"/>
    <w:rsid w:val="00227D18"/>
    <w:rsid w:val="002330D4"/>
    <w:rsid w:val="00233ACB"/>
    <w:rsid w:val="00235CC3"/>
    <w:rsid w:val="00237352"/>
    <w:rsid w:val="00245358"/>
    <w:rsid w:val="002460C0"/>
    <w:rsid w:val="00246575"/>
    <w:rsid w:val="0024720F"/>
    <w:rsid w:val="00247D09"/>
    <w:rsid w:val="00253098"/>
    <w:rsid w:val="0025375A"/>
    <w:rsid w:val="002551FD"/>
    <w:rsid w:val="002558C5"/>
    <w:rsid w:val="0025666B"/>
    <w:rsid w:val="002574CB"/>
    <w:rsid w:val="00257792"/>
    <w:rsid w:val="00261ECB"/>
    <w:rsid w:val="00264B5D"/>
    <w:rsid w:val="00265646"/>
    <w:rsid w:val="0027020B"/>
    <w:rsid w:val="00270910"/>
    <w:rsid w:val="002709D5"/>
    <w:rsid w:val="00273DC6"/>
    <w:rsid w:val="00274EA9"/>
    <w:rsid w:val="00277E68"/>
    <w:rsid w:val="00277FC5"/>
    <w:rsid w:val="0028011E"/>
    <w:rsid w:val="0028054C"/>
    <w:rsid w:val="00280689"/>
    <w:rsid w:val="0028085B"/>
    <w:rsid w:val="00281B31"/>
    <w:rsid w:val="00283655"/>
    <w:rsid w:val="00283C88"/>
    <w:rsid w:val="002872AB"/>
    <w:rsid w:val="0029085E"/>
    <w:rsid w:val="002908AD"/>
    <w:rsid w:val="0029158A"/>
    <w:rsid w:val="0029459A"/>
    <w:rsid w:val="002A2DCB"/>
    <w:rsid w:val="002A595E"/>
    <w:rsid w:val="002A6B81"/>
    <w:rsid w:val="002B7EB0"/>
    <w:rsid w:val="002C3D0F"/>
    <w:rsid w:val="002C42AB"/>
    <w:rsid w:val="002C4DE4"/>
    <w:rsid w:val="002C5BF0"/>
    <w:rsid w:val="002C7F3C"/>
    <w:rsid w:val="002D0034"/>
    <w:rsid w:val="002D2C19"/>
    <w:rsid w:val="002D3C5B"/>
    <w:rsid w:val="002D474D"/>
    <w:rsid w:val="002D4AC9"/>
    <w:rsid w:val="002D58AF"/>
    <w:rsid w:val="002E0ECF"/>
    <w:rsid w:val="002E1F0F"/>
    <w:rsid w:val="002E5A36"/>
    <w:rsid w:val="002E6B3A"/>
    <w:rsid w:val="002F0DD5"/>
    <w:rsid w:val="002F0F44"/>
    <w:rsid w:val="002F3619"/>
    <w:rsid w:val="002F3F65"/>
    <w:rsid w:val="002F70DF"/>
    <w:rsid w:val="00300B18"/>
    <w:rsid w:val="003010F1"/>
    <w:rsid w:val="003024FA"/>
    <w:rsid w:val="0030647E"/>
    <w:rsid w:val="003065B5"/>
    <w:rsid w:val="0031010C"/>
    <w:rsid w:val="00311301"/>
    <w:rsid w:val="00311394"/>
    <w:rsid w:val="003131E7"/>
    <w:rsid w:val="00314407"/>
    <w:rsid w:val="00315DD4"/>
    <w:rsid w:val="00316F4E"/>
    <w:rsid w:val="00317309"/>
    <w:rsid w:val="00320F4D"/>
    <w:rsid w:val="0032118E"/>
    <w:rsid w:val="003221DD"/>
    <w:rsid w:val="00322565"/>
    <w:rsid w:val="00323264"/>
    <w:rsid w:val="00326A7A"/>
    <w:rsid w:val="00326D11"/>
    <w:rsid w:val="00326EEF"/>
    <w:rsid w:val="00326F39"/>
    <w:rsid w:val="0032724E"/>
    <w:rsid w:val="00327AC1"/>
    <w:rsid w:val="00330026"/>
    <w:rsid w:val="003313DB"/>
    <w:rsid w:val="00331F7B"/>
    <w:rsid w:val="0033270C"/>
    <w:rsid w:val="00334B6B"/>
    <w:rsid w:val="00335C0A"/>
    <w:rsid w:val="003377CA"/>
    <w:rsid w:val="0033791C"/>
    <w:rsid w:val="00337FB3"/>
    <w:rsid w:val="00340043"/>
    <w:rsid w:val="00343197"/>
    <w:rsid w:val="00345281"/>
    <w:rsid w:val="0034748B"/>
    <w:rsid w:val="00351178"/>
    <w:rsid w:val="00351362"/>
    <w:rsid w:val="00351388"/>
    <w:rsid w:val="00352E76"/>
    <w:rsid w:val="00353346"/>
    <w:rsid w:val="00353DBF"/>
    <w:rsid w:val="00355207"/>
    <w:rsid w:val="003556BC"/>
    <w:rsid w:val="00361A67"/>
    <w:rsid w:val="00361F67"/>
    <w:rsid w:val="00364DD0"/>
    <w:rsid w:val="00365EBC"/>
    <w:rsid w:val="00375334"/>
    <w:rsid w:val="00375800"/>
    <w:rsid w:val="00380B4D"/>
    <w:rsid w:val="003810A9"/>
    <w:rsid w:val="003826FE"/>
    <w:rsid w:val="00383737"/>
    <w:rsid w:val="00383ADC"/>
    <w:rsid w:val="00384B3C"/>
    <w:rsid w:val="00390D31"/>
    <w:rsid w:val="003919CF"/>
    <w:rsid w:val="00391B64"/>
    <w:rsid w:val="00392149"/>
    <w:rsid w:val="00393334"/>
    <w:rsid w:val="00393F45"/>
    <w:rsid w:val="0039430D"/>
    <w:rsid w:val="00394346"/>
    <w:rsid w:val="003944AF"/>
    <w:rsid w:val="00395EEB"/>
    <w:rsid w:val="00396085"/>
    <w:rsid w:val="003A1B61"/>
    <w:rsid w:val="003A2A15"/>
    <w:rsid w:val="003A2FEF"/>
    <w:rsid w:val="003A4F38"/>
    <w:rsid w:val="003A66C0"/>
    <w:rsid w:val="003A7161"/>
    <w:rsid w:val="003B0C62"/>
    <w:rsid w:val="003B134B"/>
    <w:rsid w:val="003B18BC"/>
    <w:rsid w:val="003B39F9"/>
    <w:rsid w:val="003B7C1F"/>
    <w:rsid w:val="003C2076"/>
    <w:rsid w:val="003C2C1A"/>
    <w:rsid w:val="003C4DD5"/>
    <w:rsid w:val="003C5461"/>
    <w:rsid w:val="003D0E2C"/>
    <w:rsid w:val="003D21ED"/>
    <w:rsid w:val="003D69E0"/>
    <w:rsid w:val="003E0426"/>
    <w:rsid w:val="003E1F7A"/>
    <w:rsid w:val="003E4685"/>
    <w:rsid w:val="003E474D"/>
    <w:rsid w:val="003E5FB4"/>
    <w:rsid w:val="003E7143"/>
    <w:rsid w:val="003F0D80"/>
    <w:rsid w:val="003F2278"/>
    <w:rsid w:val="003F3AC5"/>
    <w:rsid w:val="003F58C1"/>
    <w:rsid w:val="003F68BB"/>
    <w:rsid w:val="004009B7"/>
    <w:rsid w:val="00400C0E"/>
    <w:rsid w:val="00404058"/>
    <w:rsid w:val="00410E0E"/>
    <w:rsid w:val="004130E8"/>
    <w:rsid w:val="004141A0"/>
    <w:rsid w:val="00421643"/>
    <w:rsid w:val="0042181D"/>
    <w:rsid w:val="004231D6"/>
    <w:rsid w:val="0042360B"/>
    <w:rsid w:val="00424661"/>
    <w:rsid w:val="004251C5"/>
    <w:rsid w:val="0042693B"/>
    <w:rsid w:val="00430819"/>
    <w:rsid w:val="00433550"/>
    <w:rsid w:val="004338D8"/>
    <w:rsid w:val="004364A5"/>
    <w:rsid w:val="00444322"/>
    <w:rsid w:val="00444A2B"/>
    <w:rsid w:val="004450CD"/>
    <w:rsid w:val="004511F1"/>
    <w:rsid w:val="0045202F"/>
    <w:rsid w:val="00453170"/>
    <w:rsid w:val="00455E64"/>
    <w:rsid w:val="00456B17"/>
    <w:rsid w:val="004571C3"/>
    <w:rsid w:val="004577F3"/>
    <w:rsid w:val="00457AE9"/>
    <w:rsid w:val="00461EC5"/>
    <w:rsid w:val="004632DC"/>
    <w:rsid w:val="00464A4B"/>
    <w:rsid w:val="0046747E"/>
    <w:rsid w:val="004716B9"/>
    <w:rsid w:val="004841F0"/>
    <w:rsid w:val="00486629"/>
    <w:rsid w:val="00490B02"/>
    <w:rsid w:val="004910D0"/>
    <w:rsid w:val="004940C0"/>
    <w:rsid w:val="004952BB"/>
    <w:rsid w:val="00495919"/>
    <w:rsid w:val="004969D2"/>
    <w:rsid w:val="004A378B"/>
    <w:rsid w:val="004A420D"/>
    <w:rsid w:val="004A7003"/>
    <w:rsid w:val="004A77B1"/>
    <w:rsid w:val="004A77F1"/>
    <w:rsid w:val="004A789C"/>
    <w:rsid w:val="004B05A5"/>
    <w:rsid w:val="004B23C8"/>
    <w:rsid w:val="004B390C"/>
    <w:rsid w:val="004B3ED1"/>
    <w:rsid w:val="004B43CE"/>
    <w:rsid w:val="004B5BC9"/>
    <w:rsid w:val="004B7191"/>
    <w:rsid w:val="004C0D72"/>
    <w:rsid w:val="004C4D83"/>
    <w:rsid w:val="004D55EE"/>
    <w:rsid w:val="004D6917"/>
    <w:rsid w:val="004D75AD"/>
    <w:rsid w:val="004E159D"/>
    <w:rsid w:val="004E170C"/>
    <w:rsid w:val="004E29CA"/>
    <w:rsid w:val="004E46D1"/>
    <w:rsid w:val="004E54D9"/>
    <w:rsid w:val="004E5D08"/>
    <w:rsid w:val="004E600C"/>
    <w:rsid w:val="004E7ED9"/>
    <w:rsid w:val="004F6E6C"/>
    <w:rsid w:val="00500E99"/>
    <w:rsid w:val="00502F1D"/>
    <w:rsid w:val="00504537"/>
    <w:rsid w:val="00504D1A"/>
    <w:rsid w:val="005109EA"/>
    <w:rsid w:val="0051143F"/>
    <w:rsid w:val="00511B76"/>
    <w:rsid w:val="00513320"/>
    <w:rsid w:val="005139C6"/>
    <w:rsid w:val="005140AF"/>
    <w:rsid w:val="00517ACF"/>
    <w:rsid w:val="00521EBB"/>
    <w:rsid w:val="00522E4C"/>
    <w:rsid w:val="00522FAD"/>
    <w:rsid w:val="00523FED"/>
    <w:rsid w:val="00524A36"/>
    <w:rsid w:val="00535D80"/>
    <w:rsid w:val="00536B3D"/>
    <w:rsid w:val="00540258"/>
    <w:rsid w:val="00541327"/>
    <w:rsid w:val="00543A15"/>
    <w:rsid w:val="00543A37"/>
    <w:rsid w:val="005448A3"/>
    <w:rsid w:val="00545025"/>
    <w:rsid w:val="00550CCC"/>
    <w:rsid w:val="00550D55"/>
    <w:rsid w:val="0055176D"/>
    <w:rsid w:val="0055326D"/>
    <w:rsid w:val="00554169"/>
    <w:rsid w:val="00554696"/>
    <w:rsid w:val="00554726"/>
    <w:rsid w:val="005600E5"/>
    <w:rsid w:val="005602AD"/>
    <w:rsid w:val="00560D14"/>
    <w:rsid w:val="005656C7"/>
    <w:rsid w:val="005704E1"/>
    <w:rsid w:val="005716C0"/>
    <w:rsid w:val="00571CC0"/>
    <w:rsid w:val="00572232"/>
    <w:rsid w:val="00574B9C"/>
    <w:rsid w:val="00575AC1"/>
    <w:rsid w:val="00575BDB"/>
    <w:rsid w:val="0057601D"/>
    <w:rsid w:val="00576FAE"/>
    <w:rsid w:val="005774DC"/>
    <w:rsid w:val="00577E5D"/>
    <w:rsid w:val="00583518"/>
    <w:rsid w:val="0058369F"/>
    <w:rsid w:val="00583803"/>
    <w:rsid w:val="00587699"/>
    <w:rsid w:val="005902A3"/>
    <w:rsid w:val="00590DC0"/>
    <w:rsid w:val="00590FD1"/>
    <w:rsid w:val="005917A2"/>
    <w:rsid w:val="00597AEE"/>
    <w:rsid w:val="005A0189"/>
    <w:rsid w:val="005A02C0"/>
    <w:rsid w:val="005A40F9"/>
    <w:rsid w:val="005A7550"/>
    <w:rsid w:val="005A7B8A"/>
    <w:rsid w:val="005B17B5"/>
    <w:rsid w:val="005B3F80"/>
    <w:rsid w:val="005B47B0"/>
    <w:rsid w:val="005B4E41"/>
    <w:rsid w:val="005B7665"/>
    <w:rsid w:val="005C0233"/>
    <w:rsid w:val="005C0C99"/>
    <w:rsid w:val="005C61DF"/>
    <w:rsid w:val="005C69D7"/>
    <w:rsid w:val="005C6F09"/>
    <w:rsid w:val="005C71A4"/>
    <w:rsid w:val="005D54C9"/>
    <w:rsid w:val="005D5B26"/>
    <w:rsid w:val="005E5A6D"/>
    <w:rsid w:val="005E6D85"/>
    <w:rsid w:val="005E7359"/>
    <w:rsid w:val="005F0BCF"/>
    <w:rsid w:val="005F1E55"/>
    <w:rsid w:val="005F27B8"/>
    <w:rsid w:val="005F27D8"/>
    <w:rsid w:val="005F33CA"/>
    <w:rsid w:val="005F5885"/>
    <w:rsid w:val="00600AD0"/>
    <w:rsid w:val="006017BD"/>
    <w:rsid w:val="006028D3"/>
    <w:rsid w:val="00602D9C"/>
    <w:rsid w:val="006036DD"/>
    <w:rsid w:val="00604298"/>
    <w:rsid w:val="006043C4"/>
    <w:rsid w:val="00605A19"/>
    <w:rsid w:val="006069E7"/>
    <w:rsid w:val="00612367"/>
    <w:rsid w:val="00614ED6"/>
    <w:rsid w:val="0061666A"/>
    <w:rsid w:val="006176B5"/>
    <w:rsid w:val="00623DDE"/>
    <w:rsid w:val="00627C10"/>
    <w:rsid w:val="00631DDF"/>
    <w:rsid w:val="00632C06"/>
    <w:rsid w:val="00632FEA"/>
    <w:rsid w:val="00633F34"/>
    <w:rsid w:val="00634911"/>
    <w:rsid w:val="00635AAC"/>
    <w:rsid w:val="006371A2"/>
    <w:rsid w:val="006419E4"/>
    <w:rsid w:val="006477E3"/>
    <w:rsid w:val="0065307A"/>
    <w:rsid w:val="00654266"/>
    <w:rsid w:val="00655665"/>
    <w:rsid w:val="00655D60"/>
    <w:rsid w:val="00655E3A"/>
    <w:rsid w:val="00660BFE"/>
    <w:rsid w:val="00660CFA"/>
    <w:rsid w:val="00662E49"/>
    <w:rsid w:val="00663994"/>
    <w:rsid w:val="006644D6"/>
    <w:rsid w:val="0066489A"/>
    <w:rsid w:val="00665AE7"/>
    <w:rsid w:val="00666A59"/>
    <w:rsid w:val="00667EC2"/>
    <w:rsid w:val="00671304"/>
    <w:rsid w:val="00671316"/>
    <w:rsid w:val="006716A1"/>
    <w:rsid w:val="006757BB"/>
    <w:rsid w:val="00675B4D"/>
    <w:rsid w:val="006805C7"/>
    <w:rsid w:val="00683C07"/>
    <w:rsid w:val="00684C2F"/>
    <w:rsid w:val="00691C1A"/>
    <w:rsid w:val="0069286C"/>
    <w:rsid w:val="006935E8"/>
    <w:rsid w:val="00695664"/>
    <w:rsid w:val="006A0914"/>
    <w:rsid w:val="006A3993"/>
    <w:rsid w:val="006A44BB"/>
    <w:rsid w:val="006B08F0"/>
    <w:rsid w:val="006B4569"/>
    <w:rsid w:val="006C2F50"/>
    <w:rsid w:val="006C4D64"/>
    <w:rsid w:val="006C4FCB"/>
    <w:rsid w:val="006C50FA"/>
    <w:rsid w:val="006C76FF"/>
    <w:rsid w:val="006D3D24"/>
    <w:rsid w:val="006D614C"/>
    <w:rsid w:val="006E20B9"/>
    <w:rsid w:val="006E3408"/>
    <w:rsid w:val="006E373D"/>
    <w:rsid w:val="006E3B45"/>
    <w:rsid w:val="006E5E12"/>
    <w:rsid w:val="006E5F5F"/>
    <w:rsid w:val="006E64A9"/>
    <w:rsid w:val="006E7C9D"/>
    <w:rsid w:val="006F0078"/>
    <w:rsid w:val="006F10D2"/>
    <w:rsid w:val="006F1750"/>
    <w:rsid w:val="006F34DE"/>
    <w:rsid w:val="006F76F2"/>
    <w:rsid w:val="0070314B"/>
    <w:rsid w:val="007055ED"/>
    <w:rsid w:val="0070694E"/>
    <w:rsid w:val="00722048"/>
    <w:rsid w:val="0072320D"/>
    <w:rsid w:val="007232BF"/>
    <w:rsid w:val="0073001C"/>
    <w:rsid w:val="00737290"/>
    <w:rsid w:val="007379C5"/>
    <w:rsid w:val="00737EB8"/>
    <w:rsid w:val="007407DF"/>
    <w:rsid w:val="00741808"/>
    <w:rsid w:val="00741814"/>
    <w:rsid w:val="0074283A"/>
    <w:rsid w:val="007460EE"/>
    <w:rsid w:val="00747F49"/>
    <w:rsid w:val="00756BC9"/>
    <w:rsid w:val="00760B3C"/>
    <w:rsid w:val="00770063"/>
    <w:rsid w:val="00771384"/>
    <w:rsid w:val="00774086"/>
    <w:rsid w:val="007803D3"/>
    <w:rsid w:val="007812B9"/>
    <w:rsid w:val="007836A0"/>
    <w:rsid w:val="007849FE"/>
    <w:rsid w:val="0078560C"/>
    <w:rsid w:val="00792402"/>
    <w:rsid w:val="00796A69"/>
    <w:rsid w:val="00797B7C"/>
    <w:rsid w:val="007A09AC"/>
    <w:rsid w:val="007A0D3A"/>
    <w:rsid w:val="007A3D1D"/>
    <w:rsid w:val="007A7908"/>
    <w:rsid w:val="007B0957"/>
    <w:rsid w:val="007B174A"/>
    <w:rsid w:val="007B2503"/>
    <w:rsid w:val="007B251B"/>
    <w:rsid w:val="007C1439"/>
    <w:rsid w:val="007C29F1"/>
    <w:rsid w:val="007C3E21"/>
    <w:rsid w:val="007C44FC"/>
    <w:rsid w:val="007C46F0"/>
    <w:rsid w:val="007C6F11"/>
    <w:rsid w:val="007D0AD6"/>
    <w:rsid w:val="007D65FC"/>
    <w:rsid w:val="007E21E9"/>
    <w:rsid w:val="007E4B56"/>
    <w:rsid w:val="007E6A91"/>
    <w:rsid w:val="007E6F85"/>
    <w:rsid w:val="007E764C"/>
    <w:rsid w:val="007E793D"/>
    <w:rsid w:val="007F1CD9"/>
    <w:rsid w:val="007F1D24"/>
    <w:rsid w:val="007F3908"/>
    <w:rsid w:val="007F4328"/>
    <w:rsid w:val="007F46A7"/>
    <w:rsid w:val="007F4CF6"/>
    <w:rsid w:val="007F5C56"/>
    <w:rsid w:val="008004ED"/>
    <w:rsid w:val="0080372B"/>
    <w:rsid w:val="00803F4D"/>
    <w:rsid w:val="00805F31"/>
    <w:rsid w:val="00807F32"/>
    <w:rsid w:val="0081245D"/>
    <w:rsid w:val="00814023"/>
    <w:rsid w:val="00816908"/>
    <w:rsid w:val="0082085C"/>
    <w:rsid w:val="00822280"/>
    <w:rsid w:val="008228D8"/>
    <w:rsid w:val="0082306A"/>
    <w:rsid w:val="00825103"/>
    <w:rsid w:val="008349B2"/>
    <w:rsid w:val="00834C32"/>
    <w:rsid w:val="00837DB2"/>
    <w:rsid w:val="00840880"/>
    <w:rsid w:val="00841BD1"/>
    <w:rsid w:val="00842734"/>
    <w:rsid w:val="00842926"/>
    <w:rsid w:val="008436B0"/>
    <w:rsid w:val="00843D4B"/>
    <w:rsid w:val="00847C28"/>
    <w:rsid w:val="00850043"/>
    <w:rsid w:val="00851483"/>
    <w:rsid w:val="00851840"/>
    <w:rsid w:val="00851EAA"/>
    <w:rsid w:val="00852B30"/>
    <w:rsid w:val="00853787"/>
    <w:rsid w:val="00855CC1"/>
    <w:rsid w:val="00856EAD"/>
    <w:rsid w:val="008575B7"/>
    <w:rsid w:val="008625F2"/>
    <w:rsid w:val="008638E4"/>
    <w:rsid w:val="00864659"/>
    <w:rsid w:val="0087370B"/>
    <w:rsid w:val="00874404"/>
    <w:rsid w:val="00876A91"/>
    <w:rsid w:val="00877B9D"/>
    <w:rsid w:val="00880429"/>
    <w:rsid w:val="008829B1"/>
    <w:rsid w:val="00882F8C"/>
    <w:rsid w:val="00884827"/>
    <w:rsid w:val="0088535C"/>
    <w:rsid w:val="008914AB"/>
    <w:rsid w:val="00891C58"/>
    <w:rsid w:val="008927C0"/>
    <w:rsid w:val="008945C4"/>
    <w:rsid w:val="008951CE"/>
    <w:rsid w:val="008A0362"/>
    <w:rsid w:val="008A0EB8"/>
    <w:rsid w:val="008B24A4"/>
    <w:rsid w:val="008B7584"/>
    <w:rsid w:val="008B79E4"/>
    <w:rsid w:val="008C147D"/>
    <w:rsid w:val="008C2285"/>
    <w:rsid w:val="008C3896"/>
    <w:rsid w:val="008C3F6B"/>
    <w:rsid w:val="008D3EF2"/>
    <w:rsid w:val="008E0D9A"/>
    <w:rsid w:val="008E2383"/>
    <w:rsid w:val="008E58BC"/>
    <w:rsid w:val="008E6041"/>
    <w:rsid w:val="008E6172"/>
    <w:rsid w:val="008E7FB1"/>
    <w:rsid w:val="008F086C"/>
    <w:rsid w:val="008F16BA"/>
    <w:rsid w:val="008F3443"/>
    <w:rsid w:val="008F5325"/>
    <w:rsid w:val="008F5C8F"/>
    <w:rsid w:val="008F698F"/>
    <w:rsid w:val="008F6E0E"/>
    <w:rsid w:val="008F7114"/>
    <w:rsid w:val="008F721D"/>
    <w:rsid w:val="00900867"/>
    <w:rsid w:val="0090164F"/>
    <w:rsid w:val="0091315B"/>
    <w:rsid w:val="0092002A"/>
    <w:rsid w:val="00921732"/>
    <w:rsid w:val="00922923"/>
    <w:rsid w:val="0093129A"/>
    <w:rsid w:val="0093677D"/>
    <w:rsid w:val="00936D76"/>
    <w:rsid w:val="00940F31"/>
    <w:rsid w:val="00941007"/>
    <w:rsid w:val="00943381"/>
    <w:rsid w:val="00943794"/>
    <w:rsid w:val="0094465C"/>
    <w:rsid w:val="00944852"/>
    <w:rsid w:val="0095265F"/>
    <w:rsid w:val="009547F6"/>
    <w:rsid w:val="00960177"/>
    <w:rsid w:val="0096187D"/>
    <w:rsid w:val="00961C46"/>
    <w:rsid w:val="00964A31"/>
    <w:rsid w:val="00965026"/>
    <w:rsid w:val="0096638A"/>
    <w:rsid w:val="009668A6"/>
    <w:rsid w:val="0096692F"/>
    <w:rsid w:val="00967945"/>
    <w:rsid w:val="0097079D"/>
    <w:rsid w:val="00971E04"/>
    <w:rsid w:val="0097413C"/>
    <w:rsid w:val="009742F2"/>
    <w:rsid w:val="00974A58"/>
    <w:rsid w:val="009853AD"/>
    <w:rsid w:val="009872A4"/>
    <w:rsid w:val="00987B6B"/>
    <w:rsid w:val="00993618"/>
    <w:rsid w:val="0099705B"/>
    <w:rsid w:val="00997F92"/>
    <w:rsid w:val="009A0D96"/>
    <w:rsid w:val="009A5A42"/>
    <w:rsid w:val="009A5ED8"/>
    <w:rsid w:val="009B2495"/>
    <w:rsid w:val="009C71D6"/>
    <w:rsid w:val="009D2171"/>
    <w:rsid w:val="009D60AB"/>
    <w:rsid w:val="009D61EE"/>
    <w:rsid w:val="009D627E"/>
    <w:rsid w:val="009D69F9"/>
    <w:rsid w:val="009E4337"/>
    <w:rsid w:val="009E4701"/>
    <w:rsid w:val="009E541F"/>
    <w:rsid w:val="009E5F46"/>
    <w:rsid w:val="009F17D2"/>
    <w:rsid w:val="009F280F"/>
    <w:rsid w:val="009F3421"/>
    <w:rsid w:val="009F6EF4"/>
    <w:rsid w:val="00A010E9"/>
    <w:rsid w:val="00A02304"/>
    <w:rsid w:val="00A079CE"/>
    <w:rsid w:val="00A10818"/>
    <w:rsid w:val="00A13851"/>
    <w:rsid w:val="00A14167"/>
    <w:rsid w:val="00A1744F"/>
    <w:rsid w:val="00A17A17"/>
    <w:rsid w:val="00A20C3E"/>
    <w:rsid w:val="00A22366"/>
    <w:rsid w:val="00A27E9E"/>
    <w:rsid w:val="00A30C6F"/>
    <w:rsid w:val="00A31D02"/>
    <w:rsid w:val="00A31D76"/>
    <w:rsid w:val="00A4075D"/>
    <w:rsid w:val="00A44182"/>
    <w:rsid w:val="00A462FA"/>
    <w:rsid w:val="00A50590"/>
    <w:rsid w:val="00A506D7"/>
    <w:rsid w:val="00A508CA"/>
    <w:rsid w:val="00A50B02"/>
    <w:rsid w:val="00A512CE"/>
    <w:rsid w:val="00A5405F"/>
    <w:rsid w:val="00A57157"/>
    <w:rsid w:val="00A600EC"/>
    <w:rsid w:val="00A60173"/>
    <w:rsid w:val="00A6077A"/>
    <w:rsid w:val="00A60A44"/>
    <w:rsid w:val="00A6134A"/>
    <w:rsid w:val="00A6285A"/>
    <w:rsid w:val="00A632E0"/>
    <w:rsid w:val="00A64FD8"/>
    <w:rsid w:val="00A66911"/>
    <w:rsid w:val="00A712AE"/>
    <w:rsid w:val="00A7199F"/>
    <w:rsid w:val="00A71D01"/>
    <w:rsid w:val="00A72EB0"/>
    <w:rsid w:val="00A74129"/>
    <w:rsid w:val="00A80563"/>
    <w:rsid w:val="00A82A72"/>
    <w:rsid w:val="00A832EC"/>
    <w:rsid w:val="00A84A16"/>
    <w:rsid w:val="00A852D8"/>
    <w:rsid w:val="00A91DC5"/>
    <w:rsid w:val="00A93DEE"/>
    <w:rsid w:val="00A961F5"/>
    <w:rsid w:val="00A97BC0"/>
    <w:rsid w:val="00AA0AB8"/>
    <w:rsid w:val="00AA120A"/>
    <w:rsid w:val="00AA56A2"/>
    <w:rsid w:val="00AA6EF9"/>
    <w:rsid w:val="00AA7A6A"/>
    <w:rsid w:val="00AA7B58"/>
    <w:rsid w:val="00AB03A0"/>
    <w:rsid w:val="00AB03FA"/>
    <w:rsid w:val="00AB24F1"/>
    <w:rsid w:val="00AB2D84"/>
    <w:rsid w:val="00AB372E"/>
    <w:rsid w:val="00AB4D49"/>
    <w:rsid w:val="00AB6687"/>
    <w:rsid w:val="00AC40C4"/>
    <w:rsid w:val="00AC65D9"/>
    <w:rsid w:val="00AC6BDE"/>
    <w:rsid w:val="00AD0C84"/>
    <w:rsid w:val="00AD1A91"/>
    <w:rsid w:val="00AD366C"/>
    <w:rsid w:val="00AD55C2"/>
    <w:rsid w:val="00AD6736"/>
    <w:rsid w:val="00AD73BD"/>
    <w:rsid w:val="00AE018F"/>
    <w:rsid w:val="00AE1AF1"/>
    <w:rsid w:val="00AE1F6C"/>
    <w:rsid w:val="00AE4922"/>
    <w:rsid w:val="00AE52A2"/>
    <w:rsid w:val="00AE52EE"/>
    <w:rsid w:val="00AE6285"/>
    <w:rsid w:val="00AE66A1"/>
    <w:rsid w:val="00AE78F9"/>
    <w:rsid w:val="00AF0147"/>
    <w:rsid w:val="00AF28AA"/>
    <w:rsid w:val="00AF4EF6"/>
    <w:rsid w:val="00AF5787"/>
    <w:rsid w:val="00AF5868"/>
    <w:rsid w:val="00AF65FC"/>
    <w:rsid w:val="00AF6920"/>
    <w:rsid w:val="00B046AB"/>
    <w:rsid w:val="00B119E7"/>
    <w:rsid w:val="00B1293D"/>
    <w:rsid w:val="00B12A13"/>
    <w:rsid w:val="00B15F0C"/>
    <w:rsid w:val="00B15F68"/>
    <w:rsid w:val="00B17B75"/>
    <w:rsid w:val="00B202BD"/>
    <w:rsid w:val="00B21198"/>
    <w:rsid w:val="00B22F4E"/>
    <w:rsid w:val="00B23BED"/>
    <w:rsid w:val="00B25A3B"/>
    <w:rsid w:val="00B26514"/>
    <w:rsid w:val="00B2674E"/>
    <w:rsid w:val="00B26B21"/>
    <w:rsid w:val="00B31FA5"/>
    <w:rsid w:val="00B3200B"/>
    <w:rsid w:val="00B334D2"/>
    <w:rsid w:val="00B35C73"/>
    <w:rsid w:val="00B36C78"/>
    <w:rsid w:val="00B37652"/>
    <w:rsid w:val="00B37F12"/>
    <w:rsid w:val="00B431FB"/>
    <w:rsid w:val="00B44960"/>
    <w:rsid w:val="00B45A3B"/>
    <w:rsid w:val="00B463D4"/>
    <w:rsid w:val="00B466EE"/>
    <w:rsid w:val="00B50A35"/>
    <w:rsid w:val="00B515F6"/>
    <w:rsid w:val="00B51D93"/>
    <w:rsid w:val="00B5258D"/>
    <w:rsid w:val="00B53A79"/>
    <w:rsid w:val="00B53FD7"/>
    <w:rsid w:val="00B54B7E"/>
    <w:rsid w:val="00B5578B"/>
    <w:rsid w:val="00B564C5"/>
    <w:rsid w:val="00B647DA"/>
    <w:rsid w:val="00B65B23"/>
    <w:rsid w:val="00B709D2"/>
    <w:rsid w:val="00B71C19"/>
    <w:rsid w:val="00B74F95"/>
    <w:rsid w:val="00B7762C"/>
    <w:rsid w:val="00B776B2"/>
    <w:rsid w:val="00B802BF"/>
    <w:rsid w:val="00B8362C"/>
    <w:rsid w:val="00B8422B"/>
    <w:rsid w:val="00B84C53"/>
    <w:rsid w:val="00B87394"/>
    <w:rsid w:val="00BA2397"/>
    <w:rsid w:val="00BA4294"/>
    <w:rsid w:val="00BA4E8A"/>
    <w:rsid w:val="00BA605B"/>
    <w:rsid w:val="00BA7836"/>
    <w:rsid w:val="00BB16BB"/>
    <w:rsid w:val="00BB17C2"/>
    <w:rsid w:val="00BB1A7E"/>
    <w:rsid w:val="00BB2FA6"/>
    <w:rsid w:val="00BB2FC4"/>
    <w:rsid w:val="00BB3104"/>
    <w:rsid w:val="00BB3C23"/>
    <w:rsid w:val="00BB491F"/>
    <w:rsid w:val="00BB74CC"/>
    <w:rsid w:val="00BC2C75"/>
    <w:rsid w:val="00BC46A4"/>
    <w:rsid w:val="00BC498E"/>
    <w:rsid w:val="00BD01FA"/>
    <w:rsid w:val="00BD070C"/>
    <w:rsid w:val="00BD1DB3"/>
    <w:rsid w:val="00BD2016"/>
    <w:rsid w:val="00BD3356"/>
    <w:rsid w:val="00BD486D"/>
    <w:rsid w:val="00BE067F"/>
    <w:rsid w:val="00BE10C6"/>
    <w:rsid w:val="00BE4017"/>
    <w:rsid w:val="00BE5E59"/>
    <w:rsid w:val="00BE6706"/>
    <w:rsid w:val="00BE7F80"/>
    <w:rsid w:val="00BF225A"/>
    <w:rsid w:val="00BF34F5"/>
    <w:rsid w:val="00BF3567"/>
    <w:rsid w:val="00BF3E8F"/>
    <w:rsid w:val="00C000DD"/>
    <w:rsid w:val="00C00F5C"/>
    <w:rsid w:val="00C018F4"/>
    <w:rsid w:val="00C026ED"/>
    <w:rsid w:val="00C02FD8"/>
    <w:rsid w:val="00C06BC5"/>
    <w:rsid w:val="00C10A3E"/>
    <w:rsid w:val="00C12324"/>
    <w:rsid w:val="00C14902"/>
    <w:rsid w:val="00C17BFC"/>
    <w:rsid w:val="00C20BEF"/>
    <w:rsid w:val="00C21CF0"/>
    <w:rsid w:val="00C230D7"/>
    <w:rsid w:val="00C241B3"/>
    <w:rsid w:val="00C2462B"/>
    <w:rsid w:val="00C258AD"/>
    <w:rsid w:val="00C25D39"/>
    <w:rsid w:val="00C31D7F"/>
    <w:rsid w:val="00C3273C"/>
    <w:rsid w:val="00C32AEA"/>
    <w:rsid w:val="00C32D74"/>
    <w:rsid w:val="00C34D8B"/>
    <w:rsid w:val="00C36356"/>
    <w:rsid w:val="00C37290"/>
    <w:rsid w:val="00C37466"/>
    <w:rsid w:val="00C37A16"/>
    <w:rsid w:val="00C4162E"/>
    <w:rsid w:val="00C456B7"/>
    <w:rsid w:val="00C46A71"/>
    <w:rsid w:val="00C4780B"/>
    <w:rsid w:val="00C5112A"/>
    <w:rsid w:val="00C56382"/>
    <w:rsid w:val="00C563F6"/>
    <w:rsid w:val="00C56972"/>
    <w:rsid w:val="00C57635"/>
    <w:rsid w:val="00C6082F"/>
    <w:rsid w:val="00C60B53"/>
    <w:rsid w:val="00C61A21"/>
    <w:rsid w:val="00C623A6"/>
    <w:rsid w:val="00C62D4B"/>
    <w:rsid w:val="00C63EDA"/>
    <w:rsid w:val="00C64174"/>
    <w:rsid w:val="00C70FA8"/>
    <w:rsid w:val="00C7182B"/>
    <w:rsid w:val="00C71948"/>
    <w:rsid w:val="00C74130"/>
    <w:rsid w:val="00C746D1"/>
    <w:rsid w:val="00C74880"/>
    <w:rsid w:val="00C75818"/>
    <w:rsid w:val="00C77B7A"/>
    <w:rsid w:val="00C80280"/>
    <w:rsid w:val="00C85639"/>
    <w:rsid w:val="00C869EA"/>
    <w:rsid w:val="00C86F26"/>
    <w:rsid w:val="00C8719E"/>
    <w:rsid w:val="00C91362"/>
    <w:rsid w:val="00C91AAB"/>
    <w:rsid w:val="00C92219"/>
    <w:rsid w:val="00C938A1"/>
    <w:rsid w:val="00C951F5"/>
    <w:rsid w:val="00C9617C"/>
    <w:rsid w:val="00CA0E34"/>
    <w:rsid w:val="00CA2D55"/>
    <w:rsid w:val="00CA485B"/>
    <w:rsid w:val="00CB11C2"/>
    <w:rsid w:val="00CB14DA"/>
    <w:rsid w:val="00CB2466"/>
    <w:rsid w:val="00CB7588"/>
    <w:rsid w:val="00CC07E3"/>
    <w:rsid w:val="00CC129F"/>
    <w:rsid w:val="00CC1EDF"/>
    <w:rsid w:val="00CC286A"/>
    <w:rsid w:val="00CC3090"/>
    <w:rsid w:val="00CC38BA"/>
    <w:rsid w:val="00CC5705"/>
    <w:rsid w:val="00CC595B"/>
    <w:rsid w:val="00CC5AF3"/>
    <w:rsid w:val="00CC69E0"/>
    <w:rsid w:val="00CC76E7"/>
    <w:rsid w:val="00CD03F7"/>
    <w:rsid w:val="00CD1BE0"/>
    <w:rsid w:val="00CD4391"/>
    <w:rsid w:val="00CD517D"/>
    <w:rsid w:val="00CD518D"/>
    <w:rsid w:val="00CE065F"/>
    <w:rsid w:val="00CE21EE"/>
    <w:rsid w:val="00CE313C"/>
    <w:rsid w:val="00CE7A65"/>
    <w:rsid w:val="00CF1DD6"/>
    <w:rsid w:val="00CF51CC"/>
    <w:rsid w:val="00CF7632"/>
    <w:rsid w:val="00D01609"/>
    <w:rsid w:val="00D0571C"/>
    <w:rsid w:val="00D110C4"/>
    <w:rsid w:val="00D12F5B"/>
    <w:rsid w:val="00D15F5A"/>
    <w:rsid w:val="00D179F3"/>
    <w:rsid w:val="00D17E94"/>
    <w:rsid w:val="00D24CC6"/>
    <w:rsid w:val="00D25E4C"/>
    <w:rsid w:val="00D30BBC"/>
    <w:rsid w:val="00D310FD"/>
    <w:rsid w:val="00D314EA"/>
    <w:rsid w:val="00D316CC"/>
    <w:rsid w:val="00D370E4"/>
    <w:rsid w:val="00D4048E"/>
    <w:rsid w:val="00D41AD0"/>
    <w:rsid w:val="00D4302F"/>
    <w:rsid w:val="00D43911"/>
    <w:rsid w:val="00D4609A"/>
    <w:rsid w:val="00D46E4E"/>
    <w:rsid w:val="00D50283"/>
    <w:rsid w:val="00D520A6"/>
    <w:rsid w:val="00D55EAB"/>
    <w:rsid w:val="00D63793"/>
    <w:rsid w:val="00D66225"/>
    <w:rsid w:val="00D6647E"/>
    <w:rsid w:val="00D703B1"/>
    <w:rsid w:val="00D72349"/>
    <w:rsid w:val="00D772F9"/>
    <w:rsid w:val="00D77C49"/>
    <w:rsid w:val="00D77D36"/>
    <w:rsid w:val="00D80E26"/>
    <w:rsid w:val="00D848D9"/>
    <w:rsid w:val="00D8645D"/>
    <w:rsid w:val="00D8692A"/>
    <w:rsid w:val="00D86F56"/>
    <w:rsid w:val="00D871FF"/>
    <w:rsid w:val="00D90FE0"/>
    <w:rsid w:val="00D914B7"/>
    <w:rsid w:val="00D92731"/>
    <w:rsid w:val="00DA452D"/>
    <w:rsid w:val="00DA4767"/>
    <w:rsid w:val="00DA4EF9"/>
    <w:rsid w:val="00DA5B1E"/>
    <w:rsid w:val="00DA662F"/>
    <w:rsid w:val="00DB0F56"/>
    <w:rsid w:val="00DB32E2"/>
    <w:rsid w:val="00DB34C8"/>
    <w:rsid w:val="00DB4802"/>
    <w:rsid w:val="00DB5449"/>
    <w:rsid w:val="00DB562A"/>
    <w:rsid w:val="00DB79C5"/>
    <w:rsid w:val="00DC7482"/>
    <w:rsid w:val="00DD3D53"/>
    <w:rsid w:val="00DD4026"/>
    <w:rsid w:val="00DD4054"/>
    <w:rsid w:val="00DD4E02"/>
    <w:rsid w:val="00DD7301"/>
    <w:rsid w:val="00DE108A"/>
    <w:rsid w:val="00DE411B"/>
    <w:rsid w:val="00DE4583"/>
    <w:rsid w:val="00DE6284"/>
    <w:rsid w:val="00DE6BAB"/>
    <w:rsid w:val="00DE6DF9"/>
    <w:rsid w:val="00DF05E8"/>
    <w:rsid w:val="00DF3538"/>
    <w:rsid w:val="00DF6069"/>
    <w:rsid w:val="00E00F1D"/>
    <w:rsid w:val="00E01FF4"/>
    <w:rsid w:val="00E05F80"/>
    <w:rsid w:val="00E068CE"/>
    <w:rsid w:val="00E06AFF"/>
    <w:rsid w:val="00E10C72"/>
    <w:rsid w:val="00E139DA"/>
    <w:rsid w:val="00E13A85"/>
    <w:rsid w:val="00E167FD"/>
    <w:rsid w:val="00E16E0C"/>
    <w:rsid w:val="00E2017D"/>
    <w:rsid w:val="00E21570"/>
    <w:rsid w:val="00E3062B"/>
    <w:rsid w:val="00E3063D"/>
    <w:rsid w:val="00E30734"/>
    <w:rsid w:val="00E30741"/>
    <w:rsid w:val="00E32410"/>
    <w:rsid w:val="00E32738"/>
    <w:rsid w:val="00E344EE"/>
    <w:rsid w:val="00E34973"/>
    <w:rsid w:val="00E37225"/>
    <w:rsid w:val="00E429B4"/>
    <w:rsid w:val="00E4714C"/>
    <w:rsid w:val="00E516FF"/>
    <w:rsid w:val="00E52A53"/>
    <w:rsid w:val="00E55403"/>
    <w:rsid w:val="00E559CC"/>
    <w:rsid w:val="00E57077"/>
    <w:rsid w:val="00E605EA"/>
    <w:rsid w:val="00E61DB2"/>
    <w:rsid w:val="00E63323"/>
    <w:rsid w:val="00E65625"/>
    <w:rsid w:val="00E70E26"/>
    <w:rsid w:val="00E70F4C"/>
    <w:rsid w:val="00E714B6"/>
    <w:rsid w:val="00E725D5"/>
    <w:rsid w:val="00E72B1D"/>
    <w:rsid w:val="00E7458B"/>
    <w:rsid w:val="00E74B0D"/>
    <w:rsid w:val="00E75A09"/>
    <w:rsid w:val="00E766C1"/>
    <w:rsid w:val="00E7685B"/>
    <w:rsid w:val="00E77390"/>
    <w:rsid w:val="00E80267"/>
    <w:rsid w:val="00E83307"/>
    <w:rsid w:val="00E917BD"/>
    <w:rsid w:val="00E91934"/>
    <w:rsid w:val="00E91FE8"/>
    <w:rsid w:val="00E923E4"/>
    <w:rsid w:val="00E96E55"/>
    <w:rsid w:val="00EA0EB4"/>
    <w:rsid w:val="00EA2CB4"/>
    <w:rsid w:val="00EA368E"/>
    <w:rsid w:val="00EA4489"/>
    <w:rsid w:val="00EA59AB"/>
    <w:rsid w:val="00EA648F"/>
    <w:rsid w:val="00EA715F"/>
    <w:rsid w:val="00EA7A32"/>
    <w:rsid w:val="00EA7B0B"/>
    <w:rsid w:val="00EB0F11"/>
    <w:rsid w:val="00EB1A1A"/>
    <w:rsid w:val="00EB20AD"/>
    <w:rsid w:val="00EB2111"/>
    <w:rsid w:val="00EB390F"/>
    <w:rsid w:val="00EC1446"/>
    <w:rsid w:val="00EC3AE6"/>
    <w:rsid w:val="00EC46A6"/>
    <w:rsid w:val="00EC6127"/>
    <w:rsid w:val="00EC61B7"/>
    <w:rsid w:val="00EC6B98"/>
    <w:rsid w:val="00ED2FBF"/>
    <w:rsid w:val="00ED3FA7"/>
    <w:rsid w:val="00ED4A10"/>
    <w:rsid w:val="00ED54D7"/>
    <w:rsid w:val="00ED57AB"/>
    <w:rsid w:val="00ED5C38"/>
    <w:rsid w:val="00ED5F80"/>
    <w:rsid w:val="00ED67B0"/>
    <w:rsid w:val="00ED6C43"/>
    <w:rsid w:val="00EE2CF2"/>
    <w:rsid w:val="00EE59A3"/>
    <w:rsid w:val="00EE5F37"/>
    <w:rsid w:val="00EF05D7"/>
    <w:rsid w:val="00EF4CCF"/>
    <w:rsid w:val="00EF4DF5"/>
    <w:rsid w:val="00EF6FF4"/>
    <w:rsid w:val="00F012A8"/>
    <w:rsid w:val="00F01315"/>
    <w:rsid w:val="00F0137E"/>
    <w:rsid w:val="00F02D00"/>
    <w:rsid w:val="00F05AC6"/>
    <w:rsid w:val="00F05F4D"/>
    <w:rsid w:val="00F06C33"/>
    <w:rsid w:val="00F07A63"/>
    <w:rsid w:val="00F10923"/>
    <w:rsid w:val="00F11B73"/>
    <w:rsid w:val="00F13BA2"/>
    <w:rsid w:val="00F166FA"/>
    <w:rsid w:val="00F16830"/>
    <w:rsid w:val="00F16C87"/>
    <w:rsid w:val="00F17FB4"/>
    <w:rsid w:val="00F202C7"/>
    <w:rsid w:val="00F219B0"/>
    <w:rsid w:val="00F221EA"/>
    <w:rsid w:val="00F25E43"/>
    <w:rsid w:val="00F26487"/>
    <w:rsid w:val="00F26B98"/>
    <w:rsid w:val="00F2762B"/>
    <w:rsid w:val="00F27E0B"/>
    <w:rsid w:val="00F30542"/>
    <w:rsid w:val="00F317CD"/>
    <w:rsid w:val="00F322CB"/>
    <w:rsid w:val="00F35100"/>
    <w:rsid w:val="00F35CBE"/>
    <w:rsid w:val="00F35DD2"/>
    <w:rsid w:val="00F35FBB"/>
    <w:rsid w:val="00F41609"/>
    <w:rsid w:val="00F4225C"/>
    <w:rsid w:val="00F42A90"/>
    <w:rsid w:val="00F46E7C"/>
    <w:rsid w:val="00F46F95"/>
    <w:rsid w:val="00F470DA"/>
    <w:rsid w:val="00F477A0"/>
    <w:rsid w:val="00F54A59"/>
    <w:rsid w:val="00F55009"/>
    <w:rsid w:val="00F55642"/>
    <w:rsid w:val="00F5686D"/>
    <w:rsid w:val="00F56F8E"/>
    <w:rsid w:val="00F62A42"/>
    <w:rsid w:val="00F634D6"/>
    <w:rsid w:val="00F64135"/>
    <w:rsid w:val="00F6424B"/>
    <w:rsid w:val="00F64D0C"/>
    <w:rsid w:val="00F652D2"/>
    <w:rsid w:val="00F66919"/>
    <w:rsid w:val="00F66D15"/>
    <w:rsid w:val="00F6716F"/>
    <w:rsid w:val="00F674DE"/>
    <w:rsid w:val="00F679B7"/>
    <w:rsid w:val="00F73B42"/>
    <w:rsid w:val="00F73F11"/>
    <w:rsid w:val="00F75CBD"/>
    <w:rsid w:val="00F75D64"/>
    <w:rsid w:val="00F8006F"/>
    <w:rsid w:val="00F805F9"/>
    <w:rsid w:val="00F8068B"/>
    <w:rsid w:val="00F8265D"/>
    <w:rsid w:val="00F8322F"/>
    <w:rsid w:val="00F84C69"/>
    <w:rsid w:val="00F8567A"/>
    <w:rsid w:val="00F86025"/>
    <w:rsid w:val="00F86CF4"/>
    <w:rsid w:val="00F92E1F"/>
    <w:rsid w:val="00F94540"/>
    <w:rsid w:val="00FA081D"/>
    <w:rsid w:val="00FA0EA6"/>
    <w:rsid w:val="00FA2DA1"/>
    <w:rsid w:val="00FA66ED"/>
    <w:rsid w:val="00FA7C69"/>
    <w:rsid w:val="00FB192E"/>
    <w:rsid w:val="00FB29B7"/>
    <w:rsid w:val="00FC02AD"/>
    <w:rsid w:val="00FC27D1"/>
    <w:rsid w:val="00FC2A04"/>
    <w:rsid w:val="00FC3023"/>
    <w:rsid w:val="00FC43A5"/>
    <w:rsid w:val="00FC7395"/>
    <w:rsid w:val="00FC77EA"/>
    <w:rsid w:val="00FD06EE"/>
    <w:rsid w:val="00FD097E"/>
    <w:rsid w:val="00FD0CF9"/>
    <w:rsid w:val="00FD26AA"/>
    <w:rsid w:val="00FD2AD7"/>
    <w:rsid w:val="00FD4417"/>
    <w:rsid w:val="00FD64CA"/>
    <w:rsid w:val="00FD746D"/>
    <w:rsid w:val="00FD7CF7"/>
    <w:rsid w:val="00FE16C3"/>
    <w:rsid w:val="00FE2BC9"/>
    <w:rsid w:val="00FE342D"/>
    <w:rsid w:val="00FF0068"/>
    <w:rsid w:val="00FF0323"/>
    <w:rsid w:val="00FF0FFF"/>
    <w:rsid w:val="00FF2670"/>
    <w:rsid w:val="00FF2713"/>
    <w:rsid w:val="00FF2EE9"/>
    <w:rsid w:val="00FF46EB"/>
    <w:rsid w:val="00FF60E7"/>
    <w:rsid w:val="00FF7615"/>
    <w:rsid w:val="00FF7684"/>
    <w:rsid w:val="02543F5F"/>
    <w:rsid w:val="06CE730A"/>
    <w:rsid w:val="0C037D7A"/>
    <w:rsid w:val="0E5F3C10"/>
    <w:rsid w:val="11194616"/>
    <w:rsid w:val="1A575CB6"/>
    <w:rsid w:val="1D7907E7"/>
    <w:rsid w:val="25E7432C"/>
    <w:rsid w:val="27645C4E"/>
    <w:rsid w:val="31636AE8"/>
    <w:rsid w:val="324534ED"/>
    <w:rsid w:val="37F76D01"/>
    <w:rsid w:val="3BEFD627"/>
    <w:rsid w:val="3C0C69B5"/>
    <w:rsid w:val="3F627CDD"/>
    <w:rsid w:val="3FF70E6C"/>
    <w:rsid w:val="420E3A10"/>
    <w:rsid w:val="466E5D32"/>
    <w:rsid w:val="4C882FDB"/>
    <w:rsid w:val="4ED97F3F"/>
    <w:rsid w:val="524C402E"/>
    <w:rsid w:val="52C74B60"/>
    <w:rsid w:val="53F8578A"/>
    <w:rsid w:val="567511A9"/>
    <w:rsid w:val="56C81BAE"/>
    <w:rsid w:val="596D2A1D"/>
    <w:rsid w:val="5AE906C8"/>
    <w:rsid w:val="5F5F5D43"/>
    <w:rsid w:val="60910E3D"/>
    <w:rsid w:val="6118646C"/>
    <w:rsid w:val="61637C9A"/>
    <w:rsid w:val="630D1A41"/>
    <w:rsid w:val="634975A4"/>
    <w:rsid w:val="66BB1739"/>
    <w:rsid w:val="6872456F"/>
    <w:rsid w:val="69A3419E"/>
    <w:rsid w:val="6B07704A"/>
    <w:rsid w:val="70BB55BC"/>
    <w:rsid w:val="740835D8"/>
    <w:rsid w:val="74A36620"/>
    <w:rsid w:val="769B638E"/>
    <w:rsid w:val="76B720C3"/>
    <w:rsid w:val="7760688F"/>
    <w:rsid w:val="78AD6E1A"/>
    <w:rsid w:val="7B914263"/>
    <w:rsid w:val="7BFD00FE"/>
    <w:rsid w:val="7F4FDF59"/>
    <w:rsid w:val="7F7F333F"/>
    <w:rsid w:val="7FE77EA1"/>
    <w:rsid w:val="DEEFD73D"/>
    <w:rsid w:val="DF9DE87B"/>
    <w:rsid w:val="EAFB85A2"/>
    <w:rsid w:val="EFE502B0"/>
    <w:rsid w:val="F28F25BA"/>
    <w:rsid w:val="FF7D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cs="Times New Roman" w:eastAsiaTheme="minorEastAsia"/>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ody Text Indent"/>
    <w:basedOn w:val="1"/>
    <w:link w:val="20"/>
    <w:semiHidden/>
    <w:unhideWhenUsed/>
    <w:qFormat/>
    <w:uiPriority w:val="99"/>
    <w:pPr>
      <w:spacing w:after="120"/>
      <w:ind w:left="420" w:leftChars="200"/>
    </w:pPr>
  </w:style>
  <w:style w:type="paragraph" w:styleId="4">
    <w:name w:val="Balloon Text"/>
    <w:basedOn w:val="1"/>
    <w:link w:val="14"/>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7"/>
    <w:unhideWhenUsed/>
    <w:qFormat/>
    <w:uiPriority w:val="99"/>
    <w:rPr>
      <w:b/>
      <w:bCs/>
    </w:rPr>
  </w:style>
  <w:style w:type="paragraph" w:styleId="9">
    <w:name w:val="Body Text First Indent 2"/>
    <w:basedOn w:val="3"/>
    <w:link w:val="21"/>
    <w:qFormat/>
    <w:uiPriority w:val="0"/>
    <w:pPr>
      <w:tabs>
        <w:tab w:val="left" w:pos="0"/>
      </w:tabs>
      <w:spacing w:after="0"/>
      <w:ind w:left="0" w:leftChars="0" w:firstLine="420" w:firstLineChars="200"/>
    </w:pPr>
    <w:rPr>
      <w:rFonts w:asciiTheme="minorHAnsi" w:hAnsiTheme="minorHAnsi" w:cstheme="minorBidi"/>
      <w:szCs w:val="24"/>
    </w:rPr>
  </w:style>
  <w:style w:type="character" w:styleId="12">
    <w:name w:val="annotation reference"/>
    <w:basedOn w:val="11"/>
    <w:unhideWhenUsed/>
    <w:qFormat/>
    <w:uiPriority w:val="99"/>
    <w:rPr>
      <w:sz w:val="21"/>
      <w:szCs w:val="21"/>
    </w:rPr>
  </w:style>
  <w:style w:type="character" w:customStyle="1" w:styleId="13">
    <w:name w:val="批注文字 字符"/>
    <w:basedOn w:val="11"/>
    <w:link w:val="2"/>
    <w:semiHidden/>
    <w:qFormat/>
    <w:uiPriority w:val="99"/>
    <w:rPr>
      <w:kern w:val="2"/>
      <w:sz w:val="21"/>
      <w:szCs w:val="22"/>
    </w:rPr>
  </w:style>
  <w:style w:type="character" w:customStyle="1" w:styleId="14">
    <w:name w:val="批注框文本 字符"/>
    <w:basedOn w:val="11"/>
    <w:link w:val="4"/>
    <w:semiHidden/>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页眉 字符"/>
    <w:basedOn w:val="11"/>
    <w:link w:val="6"/>
    <w:qFormat/>
    <w:uiPriority w:val="99"/>
    <w:rPr>
      <w:sz w:val="18"/>
      <w:szCs w:val="18"/>
    </w:rPr>
  </w:style>
  <w:style w:type="character" w:customStyle="1" w:styleId="17">
    <w:name w:val="批注主题 字符"/>
    <w:basedOn w:val="13"/>
    <w:link w:val="8"/>
    <w:semiHidden/>
    <w:qFormat/>
    <w:uiPriority w:val="99"/>
    <w:rPr>
      <w:b/>
      <w:bCs/>
      <w:kern w:val="2"/>
      <w:sz w:val="21"/>
      <w:szCs w:val="22"/>
    </w:rPr>
  </w:style>
  <w:style w:type="paragraph" w:styleId="18">
    <w:name w:val="List Paragraph"/>
    <w:basedOn w:val="1"/>
    <w:qFormat/>
    <w:uiPriority w:val="34"/>
    <w:pPr>
      <w:ind w:firstLine="420" w:firstLineChars="200"/>
    </w:pPr>
  </w:style>
  <w:style w:type="paragraph" w:customStyle="1" w:styleId="19">
    <w:name w:val="修订1"/>
    <w:semiHidden/>
    <w:qFormat/>
    <w:uiPriority w:val="99"/>
    <w:rPr>
      <w:rFonts w:ascii="等线" w:hAnsi="等线" w:cs="Times New Roman" w:eastAsiaTheme="minorEastAsia"/>
      <w:kern w:val="2"/>
      <w:sz w:val="21"/>
      <w:szCs w:val="22"/>
      <w:lang w:val="en-US" w:eastAsia="zh-CN" w:bidi="ar-SA"/>
    </w:rPr>
  </w:style>
  <w:style w:type="character" w:customStyle="1" w:styleId="20">
    <w:name w:val="正文文本缩进 字符"/>
    <w:basedOn w:val="11"/>
    <w:link w:val="3"/>
    <w:semiHidden/>
    <w:qFormat/>
    <w:uiPriority w:val="99"/>
    <w:rPr>
      <w:kern w:val="2"/>
      <w:sz w:val="21"/>
      <w:szCs w:val="22"/>
    </w:rPr>
  </w:style>
  <w:style w:type="character" w:customStyle="1" w:styleId="21">
    <w:name w:val="正文首行缩进 2 字符"/>
    <w:basedOn w:val="20"/>
    <w:link w:val="9"/>
    <w:qFormat/>
    <w:uiPriority w:val="0"/>
    <w:rPr>
      <w:rFonts w:asciiTheme="minorHAnsi" w:hAnsiTheme="minorHAnsi"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570</Words>
  <Characters>3251</Characters>
  <Lines>27</Lines>
  <Paragraphs>7</Paragraphs>
  <TotalTime>15</TotalTime>
  <ScaleCrop>false</ScaleCrop>
  <LinksUpToDate>false</LinksUpToDate>
  <CharactersWithSpaces>3814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2021-12-15T15:03:00Z</dcterms:created>
  <dc:creator>丁王平</dc:creator>
  <cp:lastModifiedBy>huawei</cp:lastModifiedBy>
  <cp:lastPrinted>2021-12-15T15:05:00Z</cp:lastPrinted>
  <dcterms:modified xsi:type="dcterms:W3CDTF">2021-12-16T07:49:22Z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