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181" w:rsidRDefault="00D23EE2">
      <w:pPr>
        <w:spacing w:line="560" w:lineRule="exact"/>
        <w:rPr>
          <w:rFonts w:ascii="黑体" w:eastAsia="黑体" w:hAnsi="黑体" w:cs="黑体"/>
          <w:sz w:val="32"/>
          <w:szCs w:val="32"/>
        </w:rPr>
      </w:pPr>
      <w:r>
        <w:rPr>
          <w:rFonts w:ascii="黑体" w:eastAsia="黑体" w:hAnsi="黑体" w:cs="黑体" w:hint="eastAsia"/>
          <w:sz w:val="32"/>
          <w:szCs w:val="32"/>
        </w:rPr>
        <w:t>附件</w:t>
      </w:r>
      <w:bookmarkStart w:id="0" w:name="_GoBack"/>
      <w:bookmarkEnd w:id="0"/>
    </w:p>
    <w:p w:rsidR="0049453C" w:rsidRDefault="00D23EE2">
      <w:pPr>
        <w:snapToGrid w:val="0"/>
        <w:spacing w:line="600" w:lineRule="exact"/>
        <w:jc w:val="center"/>
        <w:rPr>
          <w:rFonts w:ascii="黑体" w:eastAsia="黑体" w:hAnsi="黑体" w:cs="黑体" w:hint="eastAsia"/>
          <w:spacing w:val="-11"/>
          <w:sz w:val="44"/>
          <w:szCs w:val="44"/>
        </w:rPr>
      </w:pPr>
      <w:r>
        <w:rPr>
          <w:rFonts w:ascii="黑体" w:eastAsia="黑体" w:hAnsi="黑体" w:cs="黑体" w:hint="eastAsia"/>
          <w:spacing w:val="-11"/>
          <w:sz w:val="44"/>
          <w:szCs w:val="44"/>
        </w:rPr>
        <w:t>关于调整全市城乡居民最低生活保障标准的通知</w:t>
      </w:r>
    </w:p>
    <w:p w:rsidR="004A5181" w:rsidRDefault="00D23EE2">
      <w:pPr>
        <w:snapToGrid w:val="0"/>
        <w:spacing w:line="600" w:lineRule="exact"/>
        <w:jc w:val="center"/>
        <w:rPr>
          <w:rFonts w:ascii="文星简小标宋" w:eastAsia="方正大标宋_GBK"/>
          <w:spacing w:val="-20"/>
          <w:sz w:val="44"/>
          <w:szCs w:val="44"/>
        </w:rPr>
      </w:pPr>
      <w:r>
        <w:rPr>
          <w:rFonts w:ascii="楷体_GB2312" w:eastAsia="楷体_GB2312" w:hAnsi="楷体_GB2312" w:cs="楷体_GB2312" w:hint="eastAsia"/>
          <w:sz w:val="32"/>
          <w:szCs w:val="32"/>
        </w:rPr>
        <w:t>（征求意见稿）</w:t>
      </w:r>
    </w:p>
    <w:p w:rsidR="004A5181" w:rsidRDefault="004A5181">
      <w:pPr>
        <w:snapToGrid w:val="0"/>
        <w:spacing w:line="560" w:lineRule="exact"/>
        <w:rPr>
          <w:rFonts w:ascii="仿宋_GB2312" w:eastAsia="仿宋_GB2312" w:hAnsi="仿宋"/>
          <w:sz w:val="32"/>
          <w:szCs w:val="32"/>
        </w:rPr>
      </w:pPr>
    </w:p>
    <w:p w:rsidR="004A5181" w:rsidRDefault="00D23EE2">
      <w:pPr>
        <w:snapToGrid w:val="0"/>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各县（市、区）政府，市各</w:t>
      </w:r>
      <w:r>
        <w:rPr>
          <w:rFonts w:ascii="仿宋_GB2312" w:eastAsia="仿宋_GB2312" w:hAnsi="仿宋_GB2312" w:cs="仿宋_GB2312" w:hint="eastAsia"/>
          <w:sz w:val="32"/>
          <w:szCs w:val="32"/>
        </w:rPr>
        <w:t>有关</w:t>
      </w:r>
      <w:r>
        <w:rPr>
          <w:rFonts w:ascii="仿宋_GB2312" w:eastAsia="仿宋_GB2312" w:hAnsi="仿宋_GB2312" w:cs="仿宋_GB2312" w:hint="eastAsia"/>
          <w:sz w:val="32"/>
          <w:szCs w:val="32"/>
        </w:rPr>
        <w:t>单位：</w:t>
      </w:r>
    </w:p>
    <w:p w:rsidR="004A5181" w:rsidRDefault="00D23EE2">
      <w:pPr>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根据《浙江省社会救助条例》《浙江省最低生活保障办法》</w:t>
      </w:r>
      <w:r>
        <w:rPr>
          <w:rFonts w:ascii="仿宋_GB2312" w:eastAsia="仿宋_GB2312" w:hAnsi="仿宋_GB2312" w:cs="仿宋_GB2312" w:hint="eastAsia"/>
          <w:sz w:val="32"/>
          <w:szCs w:val="32"/>
        </w:rPr>
        <w:t>和《温州市人民政府关于改革城乡居民最低生活保障标准调整机制的通知》（温政发〔</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有关规定，经研究，决定</w:t>
      </w:r>
      <w:r>
        <w:rPr>
          <w:rFonts w:ascii="仿宋_GB2312" w:eastAsia="仿宋_GB2312" w:hAnsi="仿宋_GB2312" w:cs="仿宋_GB2312" w:hint="eastAsia"/>
          <w:sz w:val="32"/>
          <w:szCs w:val="32"/>
        </w:rPr>
        <w:t>调整</w:t>
      </w:r>
      <w:r>
        <w:rPr>
          <w:rFonts w:ascii="仿宋_GB2312" w:eastAsia="仿宋_GB2312" w:hAnsi="仿宋_GB2312" w:cs="仿宋_GB2312" w:hint="eastAsia"/>
          <w:sz w:val="32"/>
          <w:szCs w:val="32"/>
        </w:rPr>
        <w:t>我市城乡居民最低生活保障标准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标准调整如下：</w:t>
      </w:r>
    </w:p>
    <w:p w:rsidR="004A5181" w:rsidRDefault="00D23EE2">
      <w:pPr>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一档地区（鹿城区、龙湾区、瓯海区、洞头区、浙南产业集聚区、乐清市、瑞安市）</w:t>
      </w:r>
      <w:r>
        <w:rPr>
          <w:rFonts w:ascii="仿宋_GB2312" w:eastAsia="仿宋_GB2312" w:hAnsi="仿宋_GB2312" w:cs="仿宋_GB2312" w:hint="eastAsia"/>
          <w:sz w:val="32"/>
          <w:szCs w:val="32"/>
        </w:rPr>
        <w:t>城乡居民最低生活保障标准</w:t>
      </w:r>
      <w:r>
        <w:rPr>
          <w:rFonts w:ascii="仿宋_GB2312" w:eastAsia="仿宋_GB2312" w:hAnsi="仿宋_GB2312" w:cs="仿宋_GB2312" w:hint="eastAsia"/>
          <w:sz w:val="32"/>
          <w:szCs w:val="32"/>
        </w:rPr>
        <w:t>保持</w:t>
      </w:r>
      <w:r>
        <w:rPr>
          <w:rFonts w:ascii="仿宋_GB2312" w:eastAsia="仿宋_GB2312" w:hAnsi="仿宋_GB2312" w:cs="仿宋_GB2312" w:hint="eastAsia"/>
          <w:sz w:val="32"/>
          <w:szCs w:val="32"/>
        </w:rPr>
        <w:t>每人每月</w:t>
      </w:r>
      <w:r>
        <w:rPr>
          <w:rFonts w:ascii="仿宋_GB2312" w:eastAsia="仿宋_GB2312" w:hAnsi="仿宋_GB2312" w:cs="仿宋_GB2312" w:hint="eastAsia"/>
          <w:sz w:val="32"/>
          <w:szCs w:val="32"/>
        </w:rPr>
        <w:t>886</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不变</w:t>
      </w:r>
      <w:r>
        <w:rPr>
          <w:rFonts w:ascii="仿宋_GB2312" w:eastAsia="仿宋_GB2312" w:hAnsi="仿宋_GB2312" w:cs="仿宋_GB2312" w:hint="eastAsia"/>
          <w:sz w:val="32"/>
          <w:szCs w:val="32"/>
        </w:rPr>
        <w:t>。</w:t>
      </w:r>
    </w:p>
    <w:p w:rsidR="004A5181" w:rsidRDefault="00D23EE2">
      <w:pPr>
        <w:snapToGrid w:val="0"/>
        <w:spacing w:line="540" w:lineRule="exact"/>
        <w:ind w:firstLineChars="200" w:firstLine="640"/>
        <w:rPr>
          <w:rFonts w:ascii="仿宋_GB2312" w:eastAsia="仿宋_GB2312" w:hAnsi="仿宋_GB2312" w:cs="仿宋_GB2312"/>
          <w:sz w:val="32"/>
          <w:szCs w:val="32"/>
        </w:rPr>
      </w:pPr>
      <w:r>
        <w:rPr>
          <w:rStyle w:val="NormalCharacter"/>
          <w:rFonts w:ascii="仿宋_GB2312" w:hint="eastAsia"/>
          <w:color w:val="000000"/>
          <w:sz w:val="32"/>
          <w:szCs w:val="32"/>
        </w:rPr>
        <w:t>二档地区（永嘉县、文成县、平阳县、泰顺县、苍南县、龙港市）</w:t>
      </w:r>
      <w:r>
        <w:rPr>
          <w:rFonts w:ascii="仿宋_GB2312" w:eastAsia="仿宋_GB2312" w:hAnsi="仿宋_GB2312" w:cs="仿宋_GB2312" w:hint="eastAsia"/>
          <w:sz w:val="32"/>
          <w:szCs w:val="32"/>
        </w:rPr>
        <w:t>城乡居民最低生活保障标准</w:t>
      </w:r>
      <w:r>
        <w:rPr>
          <w:rFonts w:ascii="仿宋_GB2312" w:eastAsia="仿宋_GB2312" w:hAnsi="仿宋_GB2312" w:cs="仿宋_GB2312" w:hint="eastAsia"/>
          <w:sz w:val="32"/>
          <w:szCs w:val="32"/>
        </w:rPr>
        <w:t>由</w:t>
      </w:r>
      <w:r>
        <w:rPr>
          <w:rFonts w:ascii="仿宋_GB2312" w:eastAsia="仿宋_GB2312" w:hAnsi="仿宋_GB2312" w:cs="仿宋_GB2312" w:hint="eastAsia"/>
          <w:sz w:val="32"/>
          <w:szCs w:val="32"/>
        </w:rPr>
        <w:t>每人每月</w:t>
      </w:r>
      <w:r>
        <w:rPr>
          <w:rFonts w:ascii="仿宋_GB2312" w:eastAsia="仿宋_GB2312" w:hAnsi="仿宋_GB2312" w:cs="仿宋_GB2312" w:hint="eastAsia"/>
          <w:sz w:val="32"/>
          <w:szCs w:val="32"/>
        </w:rPr>
        <w:t>814</w:t>
      </w:r>
      <w:r>
        <w:rPr>
          <w:rFonts w:ascii="仿宋_GB2312" w:eastAsia="仿宋_GB2312" w:hAnsi="仿宋_GB2312" w:cs="仿宋_GB2312" w:hint="eastAsia"/>
          <w:sz w:val="32"/>
          <w:szCs w:val="32"/>
        </w:rPr>
        <w:t>元调整到</w:t>
      </w:r>
      <w:r>
        <w:rPr>
          <w:rFonts w:ascii="仿宋_GB2312" w:eastAsia="仿宋_GB2312" w:hAnsi="仿宋_GB2312" w:cs="仿宋_GB2312" w:hint="eastAsia"/>
          <w:sz w:val="32"/>
          <w:szCs w:val="32"/>
        </w:rPr>
        <w:t>886</w:t>
      </w:r>
      <w:r>
        <w:rPr>
          <w:rFonts w:ascii="仿宋_GB2312" w:eastAsia="仿宋_GB2312" w:hAnsi="仿宋_GB2312" w:cs="仿宋_GB2312" w:hint="eastAsia"/>
          <w:sz w:val="32"/>
          <w:szCs w:val="32"/>
        </w:rPr>
        <w:t>元。</w:t>
      </w:r>
    </w:p>
    <w:p w:rsidR="004A5181" w:rsidRDefault="00D23EE2">
      <w:pPr>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调整后城乡最低生活保障保障金支出由当地财政负担。新的城乡居民最低生活保障标准</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执行时间为</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日或</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日，具体执行时间由相关县（市）人民政府研究决定并报备温州市人民政府。</w:t>
      </w:r>
    </w:p>
    <w:p w:rsidR="004A5181" w:rsidRDefault="004A5181">
      <w:pPr>
        <w:autoSpaceDE w:val="0"/>
        <w:autoSpaceDN w:val="0"/>
        <w:snapToGrid w:val="0"/>
        <w:spacing w:line="540" w:lineRule="exact"/>
        <w:ind w:firstLineChars="1650" w:firstLine="5280"/>
        <w:rPr>
          <w:rFonts w:ascii="仿宋_GB2312" w:eastAsia="仿宋_GB2312" w:hAnsi="仿宋_GB2312" w:cs="仿宋_GB2312"/>
          <w:sz w:val="32"/>
        </w:rPr>
      </w:pPr>
    </w:p>
    <w:p w:rsidR="004A5181" w:rsidRDefault="004A5181">
      <w:pPr>
        <w:pStyle w:val="Char"/>
      </w:pPr>
    </w:p>
    <w:p w:rsidR="004A5181" w:rsidRDefault="00D23EE2">
      <w:pPr>
        <w:autoSpaceDE w:val="0"/>
        <w:autoSpaceDN w:val="0"/>
        <w:snapToGrid w:val="0"/>
        <w:spacing w:line="540" w:lineRule="exact"/>
        <w:ind w:firstLineChars="1650" w:firstLine="5280"/>
        <w:rPr>
          <w:rFonts w:ascii="仿宋_GB2312" w:eastAsia="仿宋_GB2312" w:hAnsi="仿宋_GB2312" w:cs="仿宋_GB2312"/>
          <w:sz w:val="32"/>
        </w:rPr>
      </w:pPr>
      <w:r>
        <w:rPr>
          <w:rFonts w:ascii="仿宋_GB2312" w:eastAsia="仿宋_GB2312" w:hAnsi="仿宋_GB2312" w:cs="仿宋_GB2312" w:hint="eastAsia"/>
          <w:sz w:val="32"/>
        </w:rPr>
        <w:t>温州市人民政府</w:t>
      </w:r>
    </w:p>
    <w:p w:rsidR="004A5181" w:rsidRDefault="00D23EE2">
      <w:pPr>
        <w:autoSpaceDE w:val="0"/>
        <w:autoSpaceDN w:val="0"/>
        <w:snapToGrid w:val="0"/>
        <w:spacing w:line="540" w:lineRule="exact"/>
        <w:rPr>
          <w:rFonts w:ascii="文星简小标宋" w:eastAsia="文星简小标宋"/>
          <w:sz w:val="32"/>
          <w:szCs w:val="32"/>
        </w:rPr>
      </w:pP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2021</w:t>
      </w:r>
      <w:r>
        <w:rPr>
          <w:rFonts w:ascii="仿宋_GB2312" w:eastAsia="仿宋_GB2312" w:hAnsi="仿宋_GB2312" w:cs="仿宋_GB2312" w:hint="eastAsia"/>
          <w:sz w:val="32"/>
        </w:rPr>
        <w:t>年月日</w:t>
      </w:r>
    </w:p>
    <w:p w:rsidR="004A5181" w:rsidRDefault="004A5181"/>
    <w:sectPr w:rsidR="004A5181" w:rsidSect="004A51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EE2" w:rsidRDefault="00D23EE2" w:rsidP="0049453C">
      <w:r>
        <w:separator/>
      </w:r>
    </w:p>
  </w:endnote>
  <w:endnote w:type="continuationSeparator" w:id="1">
    <w:p w:rsidR="00D23EE2" w:rsidRDefault="00D23EE2" w:rsidP="00494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文星简小标宋">
    <w:altName w:val="宋体"/>
    <w:panose1 w:val="02010609000101010101"/>
    <w:charset w:val="86"/>
    <w:family w:val="modern"/>
    <w:pitch w:val="fixed"/>
    <w:sig w:usb0="00000001" w:usb1="080E0000" w:usb2="00000010" w:usb3="00000000" w:csb0="00040000" w:csb1="00000000"/>
  </w:font>
  <w:font w:name="方正大标宋_GBK">
    <w:altName w:val="宋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EE2" w:rsidRDefault="00D23EE2" w:rsidP="0049453C">
      <w:r>
        <w:separator/>
      </w:r>
    </w:p>
  </w:footnote>
  <w:footnote w:type="continuationSeparator" w:id="1">
    <w:p w:rsidR="00D23EE2" w:rsidRDefault="00D23EE2" w:rsidP="004945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8995300"/>
    <w:rsid w:val="0049453C"/>
    <w:rsid w:val="004A5181"/>
    <w:rsid w:val="00D23EE2"/>
    <w:rsid w:val="489953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Char"/>
    <w:qFormat/>
    <w:rsid w:val="004A518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qFormat/>
    <w:rsid w:val="004A5181"/>
    <w:rPr>
      <w:sz w:val="24"/>
    </w:rPr>
  </w:style>
  <w:style w:type="character" w:customStyle="1" w:styleId="NormalCharacter">
    <w:name w:val="NormalCharacter"/>
    <w:semiHidden/>
    <w:qFormat/>
    <w:rsid w:val="004A5181"/>
    <w:rPr>
      <w:rFonts w:ascii="Calibri" w:eastAsia="仿宋_GB2312" w:hAnsi="Calibri"/>
      <w:kern w:val="2"/>
      <w:sz w:val="24"/>
      <w:lang w:val="en-US" w:eastAsia="zh-CN"/>
    </w:rPr>
  </w:style>
  <w:style w:type="paragraph" w:styleId="a3">
    <w:name w:val="header"/>
    <w:basedOn w:val="a"/>
    <w:link w:val="Char0"/>
    <w:rsid w:val="0049453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3"/>
    <w:rsid w:val="0049453C"/>
    <w:rPr>
      <w:rFonts w:asciiTheme="minorHAnsi" w:eastAsiaTheme="minorEastAsia" w:hAnsiTheme="minorHAnsi" w:cstheme="minorBidi"/>
      <w:kern w:val="2"/>
      <w:sz w:val="18"/>
      <w:szCs w:val="18"/>
    </w:rPr>
  </w:style>
  <w:style w:type="paragraph" w:styleId="a4">
    <w:name w:val="footer"/>
    <w:basedOn w:val="a"/>
    <w:link w:val="Char1"/>
    <w:rsid w:val="0049453C"/>
    <w:pPr>
      <w:tabs>
        <w:tab w:val="center" w:pos="4153"/>
        <w:tab w:val="right" w:pos="8306"/>
      </w:tabs>
      <w:snapToGrid w:val="0"/>
      <w:jc w:val="left"/>
    </w:pPr>
    <w:rPr>
      <w:sz w:val="18"/>
      <w:szCs w:val="18"/>
    </w:rPr>
  </w:style>
  <w:style w:type="character" w:customStyle="1" w:styleId="Char1">
    <w:name w:val="页脚 Char"/>
    <w:basedOn w:val="a0"/>
    <w:link w:val="a4"/>
    <w:rsid w:val="0049453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367</Characters>
  <Application>Microsoft Office Word</Application>
  <DocSecurity>0</DocSecurity>
  <Lines>3</Lines>
  <Paragraphs>1</Paragraphs>
  <ScaleCrop>false</ScaleCrop>
  <Company/>
  <LinksUpToDate>false</LinksUpToDate>
  <CharactersWithSpaces>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沈家德</cp:lastModifiedBy>
  <cp:revision>3</cp:revision>
  <dcterms:created xsi:type="dcterms:W3CDTF">2021-06-17T06:38:00Z</dcterms:created>
  <dcterms:modified xsi:type="dcterms:W3CDTF">2021-06-17T07:17:00Z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