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Verdana" w:hAnsi="Verdana" w:cs="宋体"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7</w:t>
      </w:r>
    </w:p>
    <w:p>
      <w:pPr>
        <w:spacing w:line="348" w:lineRule="auto"/>
        <w:jc w:val="center"/>
        <w:rPr>
          <w:rFonts w:hint="eastAsia" w:ascii="宋体" w:hAnsi="宋体" w:cs="宋体"/>
          <w:b/>
          <w:color w:val="auto"/>
          <w:sz w:val="44"/>
        </w:rPr>
      </w:pPr>
    </w:p>
    <w:p>
      <w:pPr>
        <w:spacing w:line="348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-20"/>
          <w:kern w:val="0"/>
          <w:sz w:val="36"/>
          <w:szCs w:val="36"/>
          <w:shd w:val="clear" w:fill="FFFFFF"/>
          <w:lang w:val="en-US" w:eastAsia="zh-CN" w:bidi="ar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项目</w:t>
      </w:r>
    </w:p>
    <w:p>
      <w:pPr>
        <w:spacing w:line="348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lang w:val="en-US" w:eastAsia="zh-CN"/>
        </w:rPr>
        <w:t>中期/末期评估（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绩效评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lang w:val="en-US" w:eastAsia="zh-CN"/>
        </w:rPr>
        <w:t>估）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报告</w:t>
      </w:r>
    </w:p>
    <w:p>
      <w:pPr>
        <w:spacing w:line="348" w:lineRule="auto"/>
        <w:ind w:firstLine="472" w:firstLineChars="192"/>
        <w:jc w:val="center"/>
        <w:rPr>
          <w:rFonts w:hint="eastAsia" w:ascii="仿宋_GB2312" w:eastAsia="仿宋_GB2312"/>
          <w:color w:val="auto"/>
          <w:spacing w:val="-17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pacing w:val="-17"/>
          <w:sz w:val="28"/>
          <w:szCs w:val="28"/>
          <w:lang w:val="en-US" w:eastAsia="zh-CN"/>
        </w:rPr>
        <w:t>（此参考样表适用于由购买主体</w:t>
      </w:r>
      <w:r>
        <w:rPr>
          <w:rFonts w:hint="default" w:ascii="仿宋_GB2312" w:eastAsia="仿宋_GB2312"/>
          <w:color w:val="auto"/>
          <w:spacing w:val="-17"/>
          <w:sz w:val="28"/>
          <w:szCs w:val="28"/>
          <w:lang w:val="en-US" w:eastAsia="zh-CN"/>
        </w:rPr>
        <w:t>牵头</w:t>
      </w:r>
      <w:r>
        <w:rPr>
          <w:rFonts w:hint="eastAsia" w:ascii="仿宋_GB2312" w:eastAsia="仿宋_GB2312"/>
          <w:color w:val="auto"/>
          <w:spacing w:val="-17"/>
          <w:sz w:val="28"/>
          <w:szCs w:val="28"/>
          <w:lang w:val="en-US" w:eastAsia="zh-CN"/>
        </w:rPr>
        <w:t>组织的评估 ）</w:t>
      </w:r>
    </w:p>
    <w:p>
      <w:pPr>
        <w:spacing w:line="348" w:lineRule="auto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项目名称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</w:t>
      </w: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项目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执行</w:t>
      </w:r>
      <w:r>
        <w:rPr>
          <w:rFonts w:hint="eastAsia" w:ascii="仿宋_GB2312" w:eastAsia="仿宋_GB2312"/>
          <w:color w:val="auto"/>
          <w:sz w:val="32"/>
        </w:rPr>
        <w:t>单位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</w:t>
      </w: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购买主体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</w:t>
      </w: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ind w:firstLine="472" w:firstLineChars="192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pacing w:val="-17"/>
          <w:sz w:val="28"/>
          <w:szCs w:val="28"/>
          <w:lang w:val="en-US" w:eastAsia="zh-CN"/>
        </w:rPr>
        <w:t xml:space="preserve">               </w:t>
      </w:r>
    </w:p>
    <w:p>
      <w:pPr>
        <w:spacing w:line="348" w:lineRule="auto"/>
        <w:ind w:firstLine="537" w:firstLineChars="192"/>
        <w:rPr>
          <w:rFonts w:hint="eastAsia" w:ascii="仿宋_GB2312" w:eastAsia="仿宋_GB2312"/>
          <w:color w:val="auto"/>
          <w:sz w:val="25"/>
          <w:szCs w:val="25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</w:t>
      </w:r>
    </w:p>
    <w:p>
      <w:pPr>
        <w:spacing w:line="348" w:lineRule="auto"/>
        <w:jc w:val="center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jc w:val="both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tbl>
      <w:tblPr>
        <w:tblStyle w:val="7"/>
        <w:tblW w:w="8459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05"/>
        <w:gridCol w:w="1048"/>
        <w:gridCol w:w="1244"/>
        <w:gridCol w:w="540"/>
        <w:gridCol w:w="318"/>
        <w:gridCol w:w="761"/>
        <w:gridCol w:w="360"/>
        <w:gridCol w:w="186"/>
        <w:gridCol w:w="721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9" w:type="dxa"/>
            <w:gridSpan w:val="11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1784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52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4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地     址</w:t>
            </w:r>
          </w:p>
        </w:tc>
        <w:tc>
          <w:tcPr>
            <w:tcW w:w="3223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445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4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项目起止时间</w:t>
            </w:r>
          </w:p>
        </w:tc>
        <w:tc>
          <w:tcPr>
            <w:tcW w:w="5575" w:type="dxa"/>
            <w:gridSpan w:val="8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计划安排资金（万元）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实际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到位资金（万元）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其中：中央财政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其中：中央财政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省财政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省财政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市县财政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市县财政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其它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其它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实际支出（万元）</w:t>
            </w:r>
          </w:p>
        </w:tc>
        <w:tc>
          <w:tcPr>
            <w:tcW w:w="55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45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支出内容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计划支出数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实际支出数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支出合计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45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三、评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估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报告摘要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概况</w:t>
            </w:r>
          </w:p>
        </w:tc>
        <w:tc>
          <w:tcPr>
            <w:tcW w:w="67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项目目标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完成情况</w:t>
            </w:r>
          </w:p>
        </w:tc>
        <w:tc>
          <w:tcPr>
            <w:tcW w:w="325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预  期</w:t>
            </w:r>
          </w:p>
        </w:tc>
        <w:tc>
          <w:tcPr>
            <w:tcW w:w="347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实  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17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25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4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主要绩效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67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结论</w:t>
            </w:r>
          </w:p>
        </w:tc>
        <w:tc>
          <w:tcPr>
            <w:tcW w:w="67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主要问题</w:t>
            </w:r>
          </w:p>
        </w:tc>
        <w:tc>
          <w:tcPr>
            <w:tcW w:w="67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相关建议</w:t>
            </w:r>
          </w:p>
        </w:tc>
        <w:tc>
          <w:tcPr>
            <w:tcW w:w="67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59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四、评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估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165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所属类别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459" w:type="dxa"/>
            <w:gridSpan w:val="11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>注：所属类别指购买主体、社会工作专家、服务落地方、服务对象、财务人员等。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18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报告撰写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撰写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人签字：         </w:t>
            </w: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</w:trPr>
        <w:tc>
          <w:tcPr>
            <w:tcW w:w="18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3"/>
                <w:sz w:val="28"/>
                <w:szCs w:val="28"/>
                <w:lang w:val="en-US" w:eastAsia="zh-CN"/>
              </w:rPr>
              <w:t>由购买主体</w:t>
            </w:r>
            <w:r>
              <w:rPr>
                <w:rFonts w:hint="default" w:ascii="仿宋_GB2312" w:eastAsia="仿宋_GB2312"/>
                <w:color w:val="auto"/>
                <w:spacing w:val="-23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仿宋_GB2312" w:eastAsia="仿宋_GB2312"/>
                <w:color w:val="auto"/>
                <w:spacing w:val="-23"/>
                <w:sz w:val="28"/>
                <w:szCs w:val="28"/>
                <w:lang w:val="en-US" w:eastAsia="zh-CN"/>
              </w:rPr>
              <w:t>组织评估的（后附评估组签到表）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组长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签字：</w:t>
            </w: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spacing w:line="600" w:lineRule="exact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>
      <w:pPr>
        <w:spacing w:line="600" w:lineRule="exact"/>
        <w:ind w:firstLine="617" w:firstLineChars="192"/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五、评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估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报告文字部分（报告综述）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（一）项目概况。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简述项目背景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具体目标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、组织实施及资金管理情况。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主要绩效情况及评估结论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。 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1.简述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项目评估的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范围、评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实施过程与评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方法。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2.绩效分析。对关键评价指标进行分析。围绕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项目管理、服务执行、服务成效、财务管理四方面，重点在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产出指标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效益指标，对项目绩效目标设置的合理性、目标完成情况及项目实施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情况、资金使用情况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等进行分析评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结论。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）主要问题分析。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陈述评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发现的项目实施、管理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存在的主要问题。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）相关建议。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针对绩效评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中发现的问题和不足提出具体的建议或对策。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）其他需要说明的问题。</w:t>
      </w:r>
    </w:p>
    <w:p>
      <w:pPr>
        <w:widowControl/>
        <w:shd w:val="clear" w:color="auto"/>
        <w:spacing w:line="600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）附件。</w:t>
      </w:r>
    </w:p>
    <w:p>
      <w:pPr>
        <w:pStyle w:val="4"/>
        <w:shd w:val="clear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8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C0CDE"/>
    <w:rsid w:val="00047D12"/>
    <w:rsid w:val="004C7896"/>
    <w:rsid w:val="014259BC"/>
    <w:rsid w:val="12AA7B84"/>
    <w:rsid w:val="12DA6880"/>
    <w:rsid w:val="13595CA8"/>
    <w:rsid w:val="170E6162"/>
    <w:rsid w:val="1C5C0CDE"/>
    <w:rsid w:val="1D584F32"/>
    <w:rsid w:val="24764B0A"/>
    <w:rsid w:val="24EA7FBA"/>
    <w:rsid w:val="2B030816"/>
    <w:rsid w:val="32002577"/>
    <w:rsid w:val="333E2206"/>
    <w:rsid w:val="370434B1"/>
    <w:rsid w:val="3AA80A88"/>
    <w:rsid w:val="3F7B03A5"/>
    <w:rsid w:val="404562BB"/>
    <w:rsid w:val="46B86E93"/>
    <w:rsid w:val="4B713BCB"/>
    <w:rsid w:val="5DFB17B7"/>
    <w:rsid w:val="607600EF"/>
    <w:rsid w:val="61CB6E00"/>
    <w:rsid w:val="65670E6D"/>
    <w:rsid w:val="664A237C"/>
    <w:rsid w:val="7131313B"/>
    <w:rsid w:val="73A51AD1"/>
    <w:rsid w:val="76015924"/>
    <w:rsid w:val="76CD3871"/>
    <w:rsid w:val="7B9367C9"/>
    <w:rsid w:val="7BDA3D36"/>
    <w:rsid w:val="7C4F7C82"/>
    <w:rsid w:val="7EEF4A79"/>
    <w:rsid w:val="7F701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Body Text Indent 2"/>
    <w:basedOn w:val="1"/>
    <w:next w:val="4"/>
    <w:qFormat/>
    <w:uiPriority w:val="0"/>
    <w:pPr>
      <w:spacing w:line="440" w:lineRule="exact"/>
      <w:ind w:firstLine="600"/>
    </w:pPr>
    <w:rPr>
      <w:rFonts w:ascii="仿宋_GB2312" w:eastAsia="仿宋_GB2312"/>
      <w:sz w:val="32"/>
      <w:szCs w:val="32"/>
    </w:rPr>
  </w:style>
  <w:style w:type="paragraph" w:styleId="4">
    <w:name w:val="Body Text First Indent 2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2021-07-27T08:13:00Z</dcterms:created>
  <dc:creator>DELL</dc:creator>
  <cp:lastModifiedBy>NTKO</cp:lastModifiedBy>
  <cp:lastPrinted>2021-08-18T01:07:00Z</cp:lastPrinted>
  <dcterms:modified xsi:type="dcterms:W3CDTF">2021-11-01T07:22:01Z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960465A8F224430EB1ED5042C9144547</vt:lpwstr>
  </property>
</Properties>
</file>