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金华市智慧体育建设奖励办法</w:t>
      </w:r>
    </w:p>
    <w:p>
      <w:pPr>
        <w:spacing w:line="560" w:lineRule="exact"/>
        <w:jc w:val="center"/>
        <w:rPr>
          <w:rFonts w:hint="eastAsia" w:ascii="仿宋_GB2312" w:hAnsi="华文楷体" w:eastAsia="仿宋_GB2312"/>
          <w:sz w:val="32"/>
          <w:szCs w:val="32"/>
        </w:rPr>
      </w:pPr>
      <w:r>
        <w:rPr>
          <w:rFonts w:hint="eastAsia" w:ascii="仿宋_GB2312" w:hAnsi="华文楷体" w:eastAsia="仿宋_GB2312"/>
          <w:sz w:val="32"/>
          <w:szCs w:val="32"/>
        </w:rPr>
        <w:t>（</w:t>
      </w:r>
      <w:r>
        <w:rPr>
          <w:rFonts w:hint="eastAsia" w:ascii="仿宋_GB2312" w:hAnsi="华文楷体" w:eastAsia="仿宋_GB2312"/>
          <w:sz w:val="32"/>
          <w:szCs w:val="32"/>
          <w:lang w:eastAsia="zh-CN"/>
        </w:rPr>
        <w:t>征求意见</w:t>
      </w:r>
      <w:r>
        <w:rPr>
          <w:rFonts w:hint="eastAsia" w:ascii="仿宋_GB2312" w:hAnsi="华文楷体" w:eastAsia="仿宋_GB2312"/>
          <w:sz w:val="32"/>
          <w:szCs w:val="32"/>
        </w:rPr>
        <w:t>稿）</w:t>
      </w:r>
    </w:p>
    <w:p>
      <w:pPr>
        <w:spacing w:line="560" w:lineRule="exact"/>
        <w:jc w:val="center"/>
        <w:rPr>
          <w:rFonts w:hint="eastAsia" w:ascii="仿宋_GB2312" w:hAnsi="华文楷体"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认真贯彻落实《国务院办公厅关于促进全民健身和体育消费推动体育产业高质量发展的意见》（国办发〔2019〕43号），全面推进我市体育运动场所智能化建设，打造“互联网+大数据+多场景”的金华体育运动银行综合服务平台（以下简称“金华运动银行”）,引导体育企业、体育运动场所入驻金华运动银行，促进全民健身和体育消费，实现创建国家体育消费试点城市，制定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本办法所称的</w:t>
      </w:r>
      <w:r>
        <w:rPr>
          <w:rFonts w:hint="eastAsia" w:ascii="仿宋_GB2312" w:eastAsia="仿宋_GB2312"/>
          <w:b/>
          <w:sz w:val="32"/>
          <w:szCs w:val="32"/>
        </w:rPr>
        <w:t>智慧体育建设</w:t>
      </w:r>
      <w:r>
        <w:rPr>
          <w:rFonts w:hint="eastAsia" w:ascii="仿宋_GB2312" w:eastAsia="仿宋_GB2312"/>
          <w:sz w:val="32"/>
          <w:szCs w:val="32"/>
        </w:rPr>
        <w:t>是“体育运动场所完成智能化建设并入驻金华运动银行”和“体育机构（商户）入驻金华运动银行提供'运动卡币'消费权益”的总称。</w:t>
      </w:r>
    </w:p>
    <w:p>
      <w:pPr>
        <w:spacing w:line="560" w:lineRule="exact"/>
        <w:ind w:firstLine="640" w:firstLineChars="200"/>
        <w:rPr>
          <w:rFonts w:ascii="仿宋_GB2312" w:hAnsi="黑体" w:eastAsia="仿宋_GB2312"/>
          <w:sz w:val="32"/>
          <w:szCs w:val="32"/>
        </w:rPr>
      </w:pPr>
      <w:r>
        <w:rPr>
          <w:rFonts w:hint="eastAsia" w:ascii="仿宋_GB2312" w:eastAsia="仿宋_GB2312"/>
          <w:bCs/>
          <w:sz w:val="32"/>
          <w:szCs w:val="32"/>
        </w:rPr>
        <w:t>本办法所称的</w:t>
      </w:r>
      <w:r>
        <w:rPr>
          <w:rFonts w:hint="eastAsia" w:ascii="仿宋_GB2312" w:eastAsia="仿宋_GB2312"/>
          <w:b/>
          <w:sz w:val="32"/>
          <w:szCs w:val="32"/>
        </w:rPr>
        <w:t>体育运动场所智能化建设</w:t>
      </w:r>
      <w:r>
        <w:rPr>
          <w:rFonts w:hint="eastAsia" w:ascii="仿宋_GB2312" w:eastAsia="仿宋_GB2312"/>
          <w:sz w:val="32"/>
          <w:szCs w:val="32"/>
        </w:rPr>
        <w:t>是指室内及户外的体育场馆、全民健身活动中心、全民健身广场、体育休闲公园、社区多功能运动场、城市健身步道、登山健身步道、体育项目专业培训等场所</w:t>
      </w:r>
      <w:r>
        <w:rPr>
          <w:rFonts w:hint="eastAsia" w:ascii="仿宋_GB2312" w:hAnsi="黑体" w:eastAsia="仿宋_GB2312"/>
          <w:sz w:val="32"/>
          <w:szCs w:val="32"/>
        </w:rPr>
        <w:t>通过智能硬件（闸机、人脸识别设备、打卡设备、扫描枪、摄像头等）建设改造，运用SaaS软件，实现体育运动场所智能化管理。</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本办法所称的</w:t>
      </w:r>
      <w:r>
        <w:rPr>
          <w:rFonts w:hint="eastAsia" w:ascii="仿宋_GB2312" w:hAnsi="黑体" w:eastAsia="仿宋_GB2312"/>
          <w:b/>
          <w:sz w:val="32"/>
          <w:szCs w:val="32"/>
        </w:rPr>
        <w:t>入驻商户</w:t>
      </w:r>
      <w:r>
        <w:rPr>
          <w:rFonts w:hint="eastAsia" w:ascii="仿宋_GB2312" w:eastAsia="仿宋_GB2312"/>
          <w:sz w:val="32"/>
          <w:szCs w:val="32"/>
        </w:rPr>
        <w:t>是指为金华运动银行</w:t>
      </w:r>
      <w:r>
        <w:rPr>
          <w:rFonts w:hint="eastAsia" w:ascii="仿宋_GB2312" w:hAnsi="黑体" w:eastAsia="仿宋_GB2312"/>
          <w:sz w:val="32"/>
          <w:szCs w:val="32"/>
        </w:rPr>
        <w:t>提供“运动卡币”消费权益</w:t>
      </w:r>
      <w:r>
        <w:rPr>
          <w:rFonts w:hint="eastAsia" w:ascii="仿宋_GB2312" w:eastAsia="仿宋_GB2312"/>
          <w:sz w:val="32"/>
          <w:szCs w:val="32"/>
        </w:rPr>
        <w:t>的各体育培训类、体育健身服务类、体育场馆经营类、体育装备用品制造类、体育用品销售类等体育机构单位。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一、适用范围及条件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申请单位须是在金华市</w:t>
      </w:r>
      <w:r>
        <w:rPr>
          <w:rFonts w:hint="eastAsia" w:ascii="仿宋_GB2312" w:hAnsi="黑体" w:eastAsia="仿宋_GB2312"/>
          <w:sz w:val="32"/>
          <w:szCs w:val="32"/>
          <w:lang w:eastAsia="zh-CN"/>
        </w:rPr>
        <w:t>行政区域范围内</w:t>
      </w:r>
      <w:r>
        <w:rPr>
          <w:rFonts w:hint="eastAsia" w:ascii="仿宋_GB2312" w:hAnsi="黑体" w:eastAsia="仿宋_GB2312"/>
          <w:sz w:val="32"/>
          <w:szCs w:val="32"/>
        </w:rPr>
        <w:t>注册、具有独立法人资格、财务管理健全、依法纳税，从事体育产业项目活动、生产、经营、服务并已纳入中国体育产业名录库的金华运动银行入驻商户。</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（一）建设</w:t>
      </w:r>
      <w:r>
        <w:rPr>
          <w:rFonts w:hint="eastAsia" w:ascii="仿宋_GB2312" w:eastAsia="仿宋_GB2312"/>
          <w:sz w:val="32"/>
          <w:szCs w:val="32"/>
        </w:rPr>
        <w:t>在金华市辖区内的各类体育运动场所，按照</w:t>
      </w:r>
      <w:r>
        <w:rPr>
          <w:rFonts w:hint="eastAsia" w:ascii="仿宋_GB2312" w:hAnsi="黑体" w:eastAsia="仿宋_GB2312"/>
          <w:sz w:val="32"/>
          <w:szCs w:val="32"/>
        </w:rPr>
        <w:t>体育运动场所智能化改造硬件配置方案</w:t>
      </w:r>
      <w:r>
        <w:rPr>
          <w:rFonts w:hint="eastAsia" w:ascii="仿宋_GB2312" w:eastAsia="仿宋_GB2312"/>
          <w:sz w:val="32"/>
          <w:szCs w:val="32"/>
        </w:rPr>
        <w:t>（详见附件）综合类、球馆类、体培类、游泳类4个类目，选择高配、中配、低配、基础版（不予补助）四种配置方案之一进行智能化建设。</w:t>
      </w:r>
      <w:r>
        <w:rPr>
          <w:rFonts w:hint="eastAsia" w:ascii="仿宋_GB2312" w:hAnsi="黑体" w:eastAsia="仿宋_GB2312"/>
          <w:sz w:val="32"/>
          <w:szCs w:val="32"/>
        </w:rPr>
        <w:t>完成智能化建设并入驻金华运动银行的体育运动场所</w:t>
      </w:r>
      <w:r>
        <w:rPr>
          <w:rFonts w:hint="eastAsia" w:ascii="仿宋_GB2312" w:eastAsia="仿宋_GB2312"/>
          <w:sz w:val="32"/>
          <w:szCs w:val="32"/>
        </w:rPr>
        <w:t>，其运营管理主体单位可根据对应智能化建设配置（高配、中配、低配）申报体育运动场所智能化建设奖励。</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（二）入驻金华运动银行的体育运动场所，</w:t>
      </w:r>
      <w:r>
        <w:rPr>
          <w:rFonts w:hint="eastAsia" w:ascii="仿宋_GB2312" w:eastAsia="仿宋_GB2312"/>
          <w:sz w:val="32"/>
          <w:szCs w:val="32"/>
        </w:rPr>
        <w:t>生产“运动卡币”排名在前50位（含）的，其运营管理主体单位可申报“运动卡币”生产激励奖励。</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（三）金华运动银行入驻商户，</w:t>
      </w:r>
      <w:r>
        <w:rPr>
          <w:rFonts w:hint="eastAsia" w:ascii="仿宋_GB2312" w:eastAsia="仿宋_GB2312"/>
          <w:sz w:val="32"/>
          <w:szCs w:val="32"/>
        </w:rPr>
        <w:t>兑换“运动卡币”通用权益排名在前30位（含）的，可申报“运动卡币”兑换通用权益激励奖励。</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二、奖励标准</w:t>
      </w:r>
    </w:p>
    <w:p>
      <w:pPr>
        <w:overflowPunct w:val="0"/>
        <w:spacing w:line="560" w:lineRule="exact"/>
        <w:ind w:firstLine="640" w:firstLineChars="200"/>
        <w:outlineLvl w:val="0"/>
        <w:rPr>
          <w:rFonts w:eastAsia="楷体_GB2312"/>
          <w:sz w:val="32"/>
          <w:szCs w:val="32"/>
        </w:rPr>
      </w:pPr>
      <w:r>
        <w:rPr>
          <w:rFonts w:eastAsia="楷体_GB2312"/>
          <w:sz w:val="32"/>
          <w:szCs w:val="32"/>
        </w:rPr>
        <w:t>（一）</w:t>
      </w:r>
      <w:r>
        <w:rPr>
          <w:rFonts w:hint="eastAsia" w:eastAsia="楷体_GB2312"/>
          <w:sz w:val="32"/>
          <w:szCs w:val="32"/>
        </w:rPr>
        <w:t>体育运动场所智能化建设奖励</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体育运动场所智能化建设按低配、中配、高配完成改造，对通过验收、入驻金华运动银行的体育运动场所，予以一次性资金奖励。其中：低配改造</w:t>
      </w:r>
      <w:r>
        <w:rPr>
          <w:rFonts w:hint="eastAsia" w:eastAsia="仿宋_GB2312"/>
          <w:sz w:val="32"/>
          <w:szCs w:val="32"/>
        </w:rPr>
        <w:t>奖励4000元，中配</w:t>
      </w:r>
      <w:r>
        <w:rPr>
          <w:rFonts w:hint="eastAsia" w:ascii="仿宋_GB2312" w:eastAsia="仿宋_GB2312"/>
          <w:sz w:val="32"/>
          <w:szCs w:val="32"/>
        </w:rPr>
        <w:t>改造</w:t>
      </w:r>
      <w:r>
        <w:rPr>
          <w:rFonts w:hint="eastAsia" w:eastAsia="仿宋_GB2312"/>
          <w:sz w:val="32"/>
          <w:szCs w:val="32"/>
        </w:rPr>
        <w:t>奖励8000元，高配</w:t>
      </w:r>
      <w:r>
        <w:rPr>
          <w:rFonts w:hint="eastAsia" w:ascii="仿宋_GB2312" w:eastAsia="仿宋_GB2312"/>
          <w:sz w:val="32"/>
          <w:szCs w:val="32"/>
        </w:rPr>
        <w:t>改造</w:t>
      </w:r>
      <w:r>
        <w:rPr>
          <w:rFonts w:hint="eastAsia" w:eastAsia="仿宋_GB2312"/>
          <w:sz w:val="32"/>
          <w:szCs w:val="32"/>
        </w:rPr>
        <w:t>奖励10000元。</w:t>
      </w:r>
    </w:p>
    <w:p>
      <w:pPr>
        <w:overflowPunct w:val="0"/>
        <w:spacing w:line="560" w:lineRule="exact"/>
        <w:ind w:firstLine="640" w:firstLineChars="200"/>
        <w:outlineLvl w:val="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“运动卡币”生产激励奖励</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设置体育运动场所生产“运动卡币”年度排行榜。对当年度排名前50名且符合市体育局指定合作银行贷款条件的企业单位，给予一年期额度贷款利率减2%的贴息奖励。排名1-5名（含）的，享受指定合作银行上限300万元贷款额度的贴息奖励；排名6-15名（含）的，享受指定合作银行贷款额度上限150万元贷款额度的贴息奖励；排名16-50名（含）的，享受指定合作银行贷款额度上限100万元贷款额度的贴息奖励。</w:t>
      </w:r>
    </w:p>
    <w:p>
      <w:pPr>
        <w:overflowPunct w:val="0"/>
        <w:spacing w:line="550" w:lineRule="exact"/>
        <w:ind w:firstLine="640" w:firstLineChars="200"/>
        <w:outlineLvl w:val="0"/>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w:t>
      </w:r>
      <w:r>
        <w:rPr>
          <w:rFonts w:hint="eastAsia" w:eastAsia="楷体_GB2312"/>
          <w:sz w:val="32"/>
          <w:szCs w:val="32"/>
        </w:rPr>
        <w:t>“运动卡币”兑换通用权益激励奖励</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设置以“运动卡币”兑换通用权益年度排行榜。对当年度排名前30名且符合市体育局指定合作银行贷款条件的企业单位，给予一年期额度贷款利率减2%的贴息奖励。排名1-3名（含）的，享受指定合作银行上限500万元贷款额度的贴息奖励；排名4-12名（含）的，享受指定合作银行贷款额度上限300万元贷款额度的贴息奖励；排名13-30名（含）的，享受指定合作银行贷款额度上限150万元贷款额度的贴息奖励。</w:t>
      </w:r>
    </w:p>
    <w:p>
      <w:pPr>
        <w:spacing w:line="550" w:lineRule="exact"/>
        <w:ind w:firstLine="640" w:firstLineChars="200"/>
        <w:rPr>
          <w:rFonts w:ascii="黑体" w:hAnsi="黑体" w:eastAsia="黑体"/>
          <w:sz w:val="32"/>
          <w:szCs w:val="32"/>
        </w:rPr>
      </w:pPr>
      <w:r>
        <w:rPr>
          <w:rFonts w:hint="eastAsia" w:ascii="黑体" w:hAnsi="黑体" w:eastAsia="黑体"/>
          <w:sz w:val="32"/>
          <w:szCs w:val="32"/>
        </w:rPr>
        <w:t>三、奖励申报和评审程序</w:t>
      </w:r>
    </w:p>
    <w:p>
      <w:pPr>
        <w:overflowPunct w:val="0"/>
        <w:spacing w:line="550" w:lineRule="exact"/>
        <w:ind w:firstLine="640" w:firstLineChars="200"/>
        <w:outlineLvl w:val="0"/>
        <w:rPr>
          <w:rFonts w:eastAsia="楷体_GB2312"/>
          <w:sz w:val="32"/>
          <w:szCs w:val="32"/>
        </w:rPr>
      </w:pPr>
      <w:r>
        <w:rPr>
          <w:rFonts w:eastAsia="楷体_GB2312"/>
          <w:sz w:val="32"/>
          <w:szCs w:val="32"/>
        </w:rPr>
        <w:t>（一）</w:t>
      </w:r>
      <w:r>
        <w:rPr>
          <w:rFonts w:hint="eastAsia" w:eastAsia="楷体_GB2312"/>
          <w:sz w:val="32"/>
          <w:szCs w:val="32"/>
        </w:rPr>
        <w:t>体育运动场所智能化建设奖励申报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1.由符合条件的体育运动场所运营管理主体单位于每年8月30日前向金华运动银行推广执行单位提出奖励申请。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2.申请单位须提交《金华市体育运动场所智能化建设奖励申请表》、智能化建设改造项目明细清单、</w:t>
      </w:r>
      <w:r>
        <w:rPr>
          <w:rFonts w:eastAsia="仿宋_GB2312"/>
          <w:sz w:val="32"/>
          <w:szCs w:val="32"/>
        </w:rPr>
        <w:t>申</w:t>
      </w:r>
      <w:r>
        <w:rPr>
          <w:rFonts w:hint="eastAsia" w:eastAsia="仿宋_GB2312"/>
          <w:sz w:val="32"/>
          <w:szCs w:val="32"/>
        </w:rPr>
        <w:t>请</w:t>
      </w:r>
      <w:r>
        <w:rPr>
          <w:rFonts w:eastAsia="仿宋_GB2312"/>
          <w:sz w:val="32"/>
          <w:szCs w:val="32"/>
        </w:rPr>
        <w:t>单位概况、法人营业执照</w:t>
      </w:r>
      <w:r>
        <w:rPr>
          <w:rFonts w:hint="eastAsia" w:ascii="仿宋_GB2312" w:eastAsia="仿宋_GB2312"/>
          <w:sz w:val="32"/>
          <w:szCs w:val="32"/>
        </w:rPr>
        <w:t>，由执行单位汇总、审核后，统一报送金华市体育局（以下简称“市体育局”）法规产业处。市体育局组织对体育运动场所智能化改造建设项目进行验收，对通过验收的单位于次年4月底前给予奖励。</w:t>
      </w:r>
    </w:p>
    <w:p>
      <w:pPr>
        <w:overflowPunct w:val="0"/>
        <w:spacing w:line="520" w:lineRule="exact"/>
        <w:ind w:firstLine="640" w:firstLineChars="200"/>
        <w:outlineLvl w:val="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“运动卡币”生产及兑换通用权益激励奖励申报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已获得市体育局指定合作银行（金华银行文创支行）贷款且符合奖励申报条件的体育运动场所运营管理主体单位、金华运动银行入驻商户，在正常结算全部贷款利息后，于当年8月30日之前向指定合作银行提出申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2.申请单位须提交《金华市体育运动场所智能化建设奖励申请表》、</w:t>
      </w:r>
      <w:r>
        <w:rPr>
          <w:rFonts w:eastAsia="仿宋_GB2312"/>
          <w:sz w:val="32"/>
          <w:szCs w:val="32"/>
        </w:rPr>
        <w:t>申</w:t>
      </w:r>
      <w:r>
        <w:rPr>
          <w:rFonts w:hint="eastAsia" w:eastAsia="仿宋_GB2312"/>
          <w:sz w:val="32"/>
          <w:szCs w:val="32"/>
        </w:rPr>
        <w:t>请</w:t>
      </w:r>
      <w:r>
        <w:rPr>
          <w:rFonts w:eastAsia="仿宋_GB2312"/>
          <w:sz w:val="32"/>
          <w:szCs w:val="32"/>
        </w:rPr>
        <w:t>单位概况、法人营业执照</w:t>
      </w:r>
      <w:r>
        <w:rPr>
          <w:rFonts w:hint="eastAsia" w:ascii="仿宋_GB2312" w:eastAsia="仿宋_GB2312"/>
          <w:sz w:val="32"/>
          <w:szCs w:val="32"/>
        </w:rPr>
        <w:t>，由指定合作银行汇总、审核后提交市体育局法规产业处审定。经市体育局审核认定符合奖励条件的单位，委托合作银行在次年4月底前完成发放贷款贴息奖励。</w:t>
      </w:r>
    </w:p>
    <w:p>
      <w:pPr>
        <w:widowControl/>
        <w:spacing w:line="52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）有下列情形的项目，不予</w:t>
      </w:r>
      <w:r>
        <w:rPr>
          <w:rFonts w:hint="eastAsia" w:eastAsia="楷体_GB2312"/>
          <w:sz w:val="32"/>
          <w:szCs w:val="32"/>
        </w:rPr>
        <w:t>奖励</w:t>
      </w:r>
      <w:r>
        <w:rPr>
          <w:rFonts w:eastAsia="楷体_GB2312"/>
          <w:sz w:val="32"/>
          <w:szCs w:val="32"/>
        </w:rPr>
        <w:t>。</w:t>
      </w:r>
    </w:p>
    <w:p>
      <w:pPr>
        <w:widowControl/>
        <w:spacing w:line="520" w:lineRule="exact"/>
        <w:ind w:firstLine="640" w:firstLineChars="200"/>
        <w:rPr>
          <w:rFonts w:eastAsia="仿宋_GB2312"/>
          <w:sz w:val="32"/>
          <w:szCs w:val="32"/>
        </w:rPr>
      </w:pPr>
      <w:r>
        <w:rPr>
          <w:rFonts w:eastAsia="仿宋_GB2312"/>
          <w:sz w:val="32"/>
          <w:szCs w:val="32"/>
        </w:rPr>
        <w:t>1.</w:t>
      </w:r>
      <w:r>
        <w:rPr>
          <w:rFonts w:hint="eastAsia" w:ascii="仿宋_GB2312" w:eastAsia="仿宋_GB2312"/>
          <w:sz w:val="32"/>
          <w:szCs w:val="32"/>
        </w:rPr>
        <w:t>体育运动场所产权、</w:t>
      </w:r>
      <w:r>
        <w:rPr>
          <w:rFonts w:hint="eastAsia" w:eastAsia="仿宋_GB2312"/>
          <w:sz w:val="32"/>
          <w:szCs w:val="32"/>
        </w:rPr>
        <w:t>管理权</w:t>
      </w:r>
      <w:r>
        <w:rPr>
          <w:rFonts w:eastAsia="仿宋_GB2312"/>
          <w:sz w:val="32"/>
          <w:szCs w:val="32"/>
        </w:rPr>
        <w:t>等有争议的；</w:t>
      </w:r>
    </w:p>
    <w:p>
      <w:pPr>
        <w:widowControl/>
        <w:spacing w:line="520" w:lineRule="exact"/>
        <w:ind w:firstLine="640" w:firstLineChars="200"/>
        <w:rPr>
          <w:rFonts w:eastAsia="仿宋_GB2312"/>
          <w:sz w:val="32"/>
          <w:szCs w:val="32"/>
        </w:rPr>
      </w:pPr>
      <w:r>
        <w:rPr>
          <w:rFonts w:eastAsia="仿宋_GB2312"/>
          <w:sz w:val="32"/>
          <w:szCs w:val="32"/>
        </w:rPr>
        <w:t>2.申报资料故意失实造假的；</w:t>
      </w:r>
    </w:p>
    <w:p>
      <w:pPr>
        <w:widowControl/>
        <w:spacing w:line="520" w:lineRule="exact"/>
        <w:ind w:firstLine="640" w:firstLineChars="200"/>
        <w:rPr>
          <w:rFonts w:eastAsia="仿宋_GB2312"/>
          <w:sz w:val="32"/>
          <w:szCs w:val="32"/>
        </w:rPr>
      </w:pPr>
      <w:r>
        <w:rPr>
          <w:rFonts w:eastAsia="仿宋_GB2312"/>
          <w:sz w:val="32"/>
          <w:szCs w:val="32"/>
        </w:rPr>
        <w:t>3.申请单位违反有关规定，接受有关部门调查并查实的。</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四、附则</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（一）各县（市、区）可参照《本办法》制定奖励办法。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（二）本办法自发布之日起施行。</w:t>
      </w:r>
    </w:p>
    <w:p>
      <w:pPr>
        <w:widowControl/>
        <w:jc w:val="left"/>
        <w:rPr>
          <w:rFonts w:ascii="仿宋_GB2312" w:eastAsia="仿宋_GB2312"/>
          <w:sz w:val="32"/>
          <w:szCs w:val="32"/>
        </w:rPr>
      </w:pPr>
      <w:r>
        <w:rPr>
          <w:rFonts w:ascii="仿宋_GB2312" w:eastAsia="仿宋_GB2312"/>
          <w:sz w:val="32"/>
          <w:szCs w:val="32"/>
        </w:rPr>
        <w:br w:type="page"/>
      </w:r>
      <w:r>
        <w:rPr>
          <w:rFonts w:hint="eastAsia" w:ascii="黑体" w:hAnsi="黑体" w:eastAsia="黑体"/>
          <w:sz w:val="32"/>
          <w:szCs w:val="32"/>
        </w:rPr>
        <w:t>附件1</w:t>
      </w:r>
    </w:p>
    <w:p>
      <w:pPr>
        <w:overflowPunct w:val="0"/>
        <w:spacing w:line="480" w:lineRule="exact"/>
        <w:ind w:firstLine="562" w:firstLineChars="200"/>
        <w:jc w:val="center"/>
        <w:outlineLvl w:val="0"/>
        <w:rPr>
          <w:rFonts w:ascii="仿宋_GB2312" w:eastAsia="仿宋_GB2312"/>
          <w:b/>
          <w:sz w:val="28"/>
          <w:szCs w:val="28"/>
        </w:rPr>
      </w:pPr>
      <w:r>
        <w:rPr>
          <w:rFonts w:hint="eastAsia" w:ascii="仿宋_GB2312" w:eastAsia="仿宋_GB2312"/>
          <w:b/>
          <w:sz w:val="28"/>
          <w:szCs w:val="28"/>
        </w:rPr>
        <w:t>体育运动场所智能化改造硬件配置</w:t>
      </w:r>
    </w:p>
    <w:p>
      <w:pPr>
        <w:overflowPunct w:val="0"/>
        <w:spacing w:line="480" w:lineRule="exact"/>
        <w:ind w:firstLine="562" w:firstLineChars="200"/>
        <w:jc w:val="center"/>
        <w:outlineLvl w:val="0"/>
        <w:rPr>
          <w:rFonts w:ascii="仿宋_GB2312" w:eastAsia="仿宋_GB2312"/>
          <w:b/>
          <w:sz w:val="28"/>
          <w:szCs w:val="28"/>
        </w:rPr>
      </w:pPr>
    </w:p>
    <w:tbl>
      <w:tblPr>
        <w:tblStyle w:val="5"/>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648"/>
        <w:gridCol w:w="528"/>
        <w:gridCol w:w="527"/>
        <w:gridCol w:w="527"/>
        <w:gridCol w:w="503"/>
        <w:gridCol w:w="503"/>
        <w:gridCol w:w="503"/>
        <w:gridCol w:w="503"/>
        <w:gridCol w:w="503"/>
        <w:gridCol w:w="503"/>
        <w:gridCol w:w="503"/>
        <w:gridCol w:w="503"/>
        <w:gridCol w:w="503"/>
        <w:gridCol w:w="503"/>
        <w:gridCol w:w="503"/>
        <w:gridCol w:w="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384" w:type="dxa"/>
            <w:vMerge w:val="restart"/>
            <w:tcBorders>
              <w:right w:val="single" w:color="000000" w:sz="18" w:space="0"/>
              <w:tl2br w:val="single" w:color="000000" w:sz="4" w:space="0"/>
            </w:tcBorders>
          </w:tcPr>
          <w:p>
            <w:pPr>
              <w:overflowPunct w:val="0"/>
              <w:spacing w:line="440" w:lineRule="exact"/>
              <w:jc w:val="right"/>
              <w:outlineLvl w:val="0"/>
              <w:rPr>
                <w:rFonts w:ascii="仿宋_GB2312" w:eastAsia="仿宋_GB2312"/>
                <w:b/>
                <w:szCs w:val="21"/>
              </w:rPr>
            </w:pPr>
            <w:r>
              <w:rPr>
                <w:rFonts w:hint="eastAsia" w:ascii="仿宋_GB2312" w:eastAsia="仿宋_GB2312"/>
                <w:b/>
                <w:szCs w:val="21"/>
              </w:rPr>
              <w:t>场馆类别</w:t>
            </w:r>
          </w:p>
          <w:p>
            <w:pPr>
              <w:overflowPunct w:val="0"/>
              <w:spacing w:line="440" w:lineRule="exact"/>
              <w:jc w:val="left"/>
              <w:outlineLvl w:val="0"/>
              <w:rPr>
                <w:rFonts w:ascii="仿宋_GB2312" w:eastAsia="仿宋_GB2312"/>
                <w:b/>
                <w:szCs w:val="21"/>
              </w:rPr>
            </w:pPr>
          </w:p>
          <w:p>
            <w:pPr>
              <w:overflowPunct w:val="0"/>
              <w:spacing w:line="440" w:lineRule="exact"/>
              <w:jc w:val="left"/>
              <w:outlineLvl w:val="0"/>
              <w:rPr>
                <w:rFonts w:ascii="仿宋_GB2312" w:eastAsia="仿宋_GB2312"/>
                <w:b/>
                <w:szCs w:val="21"/>
              </w:rPr>
            </w:pPr>
            <w:r>
              <w:rPr>
                <w:rFonts w:hint="eastAsia" w:ascii="仿宋_GB2312" w:eastAsia="仿宋_GB2312"/>
                <w:b/>
                <w:szCs w:val="21"/>
              </w:rPr>
              <w:t>硬件类别</w:t>
            </w:r>
          </w:p>
        </w:tc>
        <w:tc>
          <w:tcPr>
            <w:tcW w:w="2230" w:type="dxa"/>
            <w:gridSpan w:val="4"/>
            <w:tcBorders>
              <w:right w:val="single" w:color="000000" w:sz="18" w:space="0"/>
            </w:tcBorders>
            <w:vAlign w:val="center"/>
          </w:tcPr>
          <w:p>
            <w:pPr>
              <w:spacing w:line="400" w:lineRule="exact"/>
              <w:jc w:val="center"/>
              <w:rPr>
                <w:rFonts w:ascii="仿宋_GB2312" w:eastAsia="仿宋_GB2312"/>
                <w:b/>
                <w:spacing w:val="-20"/>
                <w:szCs w:val="21"/>
              </w:rPr>
            </w:pPr>
            <w:r>
              <w:rPr>
                <w:rFonts w:hint="eastAsia" w:ascii="仿宋_GB2312" w:eastAsia="仿宋_GB2312"/>
                <w:b/>
                <w:spacing w:val="-20"/>
                <w:szCs w:val="21"/>
              </w:rPr>
              <w:t>场馆综合类</w:t>
            </w:r>
          </w:p>
        </w:tc>
        <w:tc>
          <w:tcPr>
            <w:tcW w:w="2012" w:type="dxa"/>
            <w:gridSpan w:val="4"/>
            <w:tcBorders>
              <w:right w:val="single" w:color="000000" w:sz="18" w:space="0"/>
            </w:tcBorders>
            <w:vAlign w:val="center"/>
          </w:tcPr>
          <w:p>
            <w:pPr>
              <w:spacing w:line="440" w:lineRule="exact"/>
              <w:jc w:val="center"/>
              <w:rPr>
                <w:rFonts w:ascii="仿宋_GB2312" w:eastAsia="仿宋_GB2312"/>
                <w:b/>
                <w:szCs w:val="21"/>
              </w:rPr>
            </w:pPr>
            <w:r>
              <w:rPr>
                <w:rFonts w:hint="eastAsia" w:ascii="仿宋_GB2312" w:eastAsia="仿宋_GB2312"/>
                <w:b/>
                <w:szCs w:val="21"/>
              </w:rPr>
              <w:t>球馆类</w:t>
            </w:r>
          </w:p>
        </w:tc>
        <w:tc>
          <w:tcPr>
            <w:tcW w:w="2012" w:type="dxa"/>
            <w:gridSpan w:val="4"/>
            <w:tcBorders>
              <w:right w:val="single" w:color="000000" w:sz="18" w:space="0"/>
            </w:tcBorders>
            <w:vAlign w:val="center"/>
          </w:tcPr>
          <w:p>
            <w:pPr>
              <w:spacing w:line="440" w:lineRule="exact"/>
              <w:jc w:val="center"/>
              <w:rPr>
                <w:rFonts w:ascii="仿宋_GB2312" w:eastAsia="仿宋_GB2312"/>
                <w:b/>
                <w:szCs w:val="21"/>
              </w:rPr>
            </w:pPr>
            <w:r>
              <w:rPr>
                <w:rFonts w:hint="eastAsia" w:ascii="仿宋_GB2312" w:eastAsia="仿宋_GB2312"/>
                <w:b/>
                <w:szCs w:val="21"/>
              </w:rPr>
              <w:t>体培类</w:t>
            </w:r>
          </w:p>
        </w:tc>
        <w:tc>
          <w:tcPr>
            <w:tcW w:w="2012" w:type="dxa"/>
            <w:gridSpan w:val="4"/>
            <w:vAlign w:val="center"/>
          </w:tcPr>
          <w:p>
            <w:pPr>
              <w:spacing w:line="440" w:lineRule="exact"/>
              <w:jc w:val="center"/>
              <w:rPr>
                <w:rFonts w:ascii="仿宋_GB2312" w:eastAsia="仿宋_GB2312"/>
                <w:b/>
                <w:szCs w:val="21"/>
              </w:rPr>
            </w:pPr>
            <w:r>
              <w:rPr>
                <w:rFonts w:hint="eastAsia" w:ascii="仿宋_GB2312" w:eastAsia="仿宋_GB2312"/>
                <w:b/>
                <w:szCs w:val="21"/>
              </w:rPr>
              <w:t>游泳类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384" w:type="dxa"/>
            <w:vMerge w:val="continue"/>
            <w:tcBorders>
              <w:right w:val="single" w:color="000000" w:sz="18" w:space="0"/>
              <w:tl2br w:val="single" w:color="000000" w:sz="4" w:space="0"/>
            </w:tcBorders>
            <w:vAlign w:val="center"/>
          </w:tcPr>
          <w:p>
            <w:pPr>
              <w:spacing w:line="480" w:lineRule="exact"/>
              <w:jc w:val="center"/>
              <w:rPr>
                <w:rFonts w:ascii="仿宋_GB2312" w:hAnsi="宋体" w:eastAsia="仿宋_GB2312" w:cs="宋体"/>
                <w:szCs w:val="21"/>
              </w:rPr>
            </w:pPr>
          </w:p>
        </w:tc>
        <w:tc>
          <w:tcPr>
            <w:tcW w:w="648" w:type="dxa"/>
            <w:tcBorders>
              <w:left w:val="single" w:color="000000" w:sz="18" w:space="0"/>
            </w:tcBorders>
            <w:vAlign w:val="center"/>
          </w:tcPr>
          <w:p>
            <w:pPr>
              <w:spacing w:line="480" w:lineRule="exact"/>
              <w:jc w:val="center"/>
              <w:rPr>
                <w:rFonts w:ascii="仿宋_GB2312" w:eastAsia="仿宋_GB2312"/>
                <w:spacing w:val="-16"/>
                <w:sz w:val="18"/>
                <w:szCs w:val="18"/>
              </w:rPr>
            </w:pPr>
            <w:r>
              <w:rPr>
                <w:rFonts w:hint="eastAsia" w:ascii="仿宋_GB2312" w:eastAsia="仿宋_GB2312"/>
                <w:spacing w:val="-16"/>
                <w:sz w:val="18"/>
                <w:szCs w:val="18"/>
              </w:rPr>
              <w:t>高配</w:t>
            </w:r>
          </w:p>
        </w:tc>
        <w:tc>
          <w:tcPr>
            <w:tcW w:w="528" w:type="dxa"/>
            <w:vAlign w:val="center"/>
          </w:tcPr>
          <w:p>
            <w:pPr>
              <w:spacing w:line="480" w:lineRule="exact"/>
              <w:jc w:val="center"/>
              <w:rPr>
                <w:rFonts w:ascii="仿宋_GB2312" w:eastAsia="仿宋_GB2312"/>
                <w:spacing w:val="-16"/>
                <w:sz w:val="18"/>
                <w:szCs w:val="18"/>
              </w:rPr>
            </w:pPr>
            <w:r>
              <w:rPr>
                <w:rFonts w:hint="eastAsia" w:ascii="仿宋_GB2312" w:eastAsia="仿宋_GB2312"/>
                <w:spacing w:val="-16"/>
                <w:sz w:val="18"/>
                <w:szCs w:val="18"/>
              </w:rPr>
              <w:t>中配</w:t>
            </w:r>
          </w:p>
        </w:tc>
        <w:tc>
          <w:tcPr>
            <w:tcW w:w="527" w:type="dxa"/>
            <w:vAlign w:val="center"/>
          </w:tcPr>
          <w:p>
            <w:pPr>
              <w:spacing w:line="480" w:lineRule="exact"/>
              <w:jc w:val="center"/>
              <w:rPr>
                <w:rFonts w:ascii="仿宋_GB2312" w:eastAsia="仿宋_GB2312"/>
                <w:spacing w:val="-16"/>
                <w:sz w:val="18"/>
                <w:szCs w:val="18"/>
              </w:rPr>
            </w:pPr>
            <w:r>
              <w:rPr>
                <w:rFonts w:hint="eastAsia" w:ascii="仿宋_GB2312" w:eastAsia="仿宋_GB2312"/>
                <w:spacing w:val="-16"/>
                <w:sz w:val="18"/>
                <w:szCs w:val="18"/>
              </w:rPr>
              <w:t>低配</w:t>
            </w:r>
          </w:p>
        </w:tc>
        <w:tc>
          <w:tcPr>
            <w:tcW w:w="527" w:type="dxa"/>
            <w:tcBorders>
              <w:right w:val="single" w:color="000000" w:sz="18" w:space="0"/>
            </w:tcBorders>
            <w:vAlign w:val="center"/>
          </w:tcPr>
          <w:p>
            <w:pPr>
              <w:spacing w:line="480" w:lineRule="exact"/>
              <w:jc w:val="center"/>
              <w:rPr>
                <w:rFonts w:ascii="仿宋_GB2312" w:eastAsia="仿宋_GB2312"/>
                <w:spacing w:val="-16"/>
                <w:sz w:val="18"/>
                <w:szCs w:val="18"/>
              </w:rPr>
            </w:pPr>
            <w:r>
              <w:rPr>
                <w:rFonts w:hint="eastAsia" w:ascii="仿宋_GB2312" w:eastAsia="仿宋_GB2312"/>
                <w:spacing w:val="-16"/>
                <w:sz w:val="18"/>
                <w:szCs w:val="18"/>
              </w:rPr>
              <w:t>基础</w:t>
            </w:r>
          </w:p>
        </w:tc>
        <w:tc>
          <w:tcPr>
            <w:tcW w:w="503" w:type="dxa"/>
            <w:tcBorders>
              <w:top w:val="single" w:color="000000" w:sz="8" w:space="0"/>
              <w:left w:val="single" w:color="000000" w:sz="18" w:space="0"/>
              <w:bottom w:val="single" w:color="000000" w:sz="8" w:space="0"/>
            </w:tcBorders>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高配</w:t>
            </w:r>
          </w:p>
        </w:tc>
        <w:tc>
          <w:tcPr>
            <w:tcW w:w="503" w:type="dxa"/>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中配</w:t>
            </w:r>
          </w:p>
        </w:tc>
        <w:tc>
          <w:tcPr>
            <w:tcW w:w="503" w:type="dxa"/>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低配</w:t>
            </w:r>
          </w:p>
        </w:tc>
        <w:tc>
          <w:tcPr>
            <w:tcW w:w="503" w:type="dxa"/>
            <w:tcBorders>
              <w:right w:val="single" w:color="000000" w:sz="18" w:space="0"/>
            </w:tcBorders>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基础</w:t>
            </w:r>
          </w:p>
        </w:tc>
        <w:tc>
          <w:tcPr>
            <w:tcW w:w="503" w:type="dxa"/>
            <w:tcBorders>
              <w:left w:val="single" w:color="000000" w:sz="18" w:space="0"/>
            </w:tcBorders>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高配</w:t>
            </w:r>
          </w:p>
        </w:tc>
        <w:tc>
          <w:tcPr>
            <w:tcW w:w="503" w:type="dxa"/>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中配</w:t>
            </w:r>
          </w:p>
        </w:tc>
        <w:tc>
          <w:tcPr>
            <w:tcW w:w="503" w:type="dxa"/>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低配</w:t>
            </w:r>
          </w:p>
        </w:tc>
        <w:tc>
          <w:tcPr>
            <w:tcW w:w="503" w:type="dxa"/>
            <w:tcBorders>
              <w:right w:val="single" w:color="000000" w:sz="18" w:space="0"/>
            </w:tcBorders>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基础</w:t>
            </w:r>
          </w:p>
        </w:tc>
        <w:tc>
          <w:tcPr>
            <w:tcW w:w="503" w:type="dxa"/>
            <w:tcBorders>
              <w:left w:val="single" w:color="000000" w:sz="18" w:space="0"/>
            </w:tcBorders>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高配</w:t>
            </w:r>
          </w:p>
        </w:tc>
        <w:tc>
          <w:tcPr>
            <w:tcW w:w="503" w:type="dxa"/>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中配</w:t>
            </w:r>
          </w:p>
        </w:tc>
        <w:tc>
          <w:tcPr>
            <w:tcW w:w="503" w:type="dxa"/>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低配</w:t>
            </w:r>
          </w:p>
        </w:tc>
        <w:tc>
          <w:tcPr>
            <w:tcW w:w="503" w:type="dxa"/>
            <w:vAlign w:val="center"/>
          </w:tcPr>
          <w:p>
            <w:pPr>
              <w:spacing w:line="480" w:lineRule="exact"/>
              <w:jc w:val="center"/>
              <w:rPr>
                <w:rFonts w:ascii="仿宋_GB2312" w:eastAsia="仿宋_GB2312"/>
                <w:spacing w:val="-20"/>
                <w:sz w:val="18"/>
                <w:szCs w:val="18"/>
              </w:rPr>
            </w:pPr>
            <w:r>
              <w:rPr>
                <w:rFonts w:hint="eastAsia" w:ascii="仿宋_GB2312" w:eastAsia="仿宋_GB2312"/>
                <w:spacing w:val="-20"/>
                <w:sz w:val="18"/>
                <w:szCs w:val="18"/>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总集</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tcBorders>
              <w:right w:val="single" w:color="000000" w:sz="1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前台电脑配件</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tcBorders>
              <w:right w:val="single" w:color="000000" w:sz="1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前台电视大屏</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门禁系统</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安防摄像头</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客流眼</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场馆数据大屏</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智能停车系统</w:t>
            </w:r>
          </w:p>
        </w:tc>
        <w:tc>
          <w:tcPr>
            <w:tcW w:w="648"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企业 WiFi</w:t>
            </w:r>
          </w:p>
        </w:tc>
        <w:tc>
          <w:tcPr>
            <w:tcW w:w="648" w:type="dxa"/>
            <w:tcBorders>
              <w:left w:val="single" w:color="000000" w:sz="18" w:space="0"/>
            </w:tcBorders>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智能电表</w:t>
            </w:r>
          </w:p>
        </w:tc>
        <w:tc>
          <w:tcPr>
            <w:tcW w:w="648" w:type="dxa"/>
            <w:tcBorders>
              <w:left w:val="single" w:color="000000" w:sz="18" w:space="0"/>
            </w:tcBorders>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智能水表</w:t>
            </w:r>
          </w:p>
        </w:tc>
        <w:tc>
          <w:tcPr>
            <w:tcW w:w="648" w:type="dxa"/>
            <w:tcBorders>
              <w:left w:val="single" w:color="000000" w:sz="18" w:space="0"/>
            </w:tcBorders>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智能闸机</w:t>
            </w:r>
          </w:p>
        </w:tc>
        <w:tc>
          <w:tcPr>
            <w:tcW w:w="648"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384" w:type="dxa"/>
            <w:tcBorders>
              <w:right w:val="single" w:color="000000" w:sz="18" w:space="0"/>
            </w:tcBorders>
            <w:vAlign w:val="center"/>
          </w:tcPr>
          <w:p>
            <w:pPr>
              <w:spacing w:line="260" w:lineRule="exact"/>
              <w:jc w:val="center"/>
              <w:rPr>
                <w:rFonts w:ascii="仿宋_GB2312" w:hAnsi="宋体" w:eastAsia="仿宋_GB2312" w:cs="宋体"/>
                <w:sz w:val="18"/>
                <w:szCs w:val="18"/>
              </w:rPr>
            </w:pPr>
            <w:r>
              <w:rPr>
                <w:rFonts w:hint="eastAsia" w:ascii="仿宋_GB2312" w:hAnsi="宋体" w:eastAsia="仿宋_GB2312" w:cs="宋体"/>
                <w:sz w:val="18"/>
                <w:szCs w:val="18"/>
              </w:rPr>
              <w:t>智能闸机</w:t>
            </w:r>
          </w:p>
          <w:p>
            <w:pPr>
              <w:spacing w:line="260" w:lineRule="exact"/>
              <w:jc w:val="center"/>
              <w:rPr>
                <w:rFonts w:ascii="仿宋_GB2312" w:hAnsi="宋体" w:eastAsia="仿宋_GB2312" w:cs="宋体"/>
                <w:sz w:val="18"/>
                <w:szCs w:val="18"/>
              </w:rPr>
            </w:pPr>
            <w:r>
              <w:rPr>
                <w:rFonts w:hint="eastAsia" w:ascii="仿宋_GB2312" w:hAnsi="宋体" w:eastAsia="仿宋_GB2312" w:cs="宋体"/>
                <w:spacing w:val="-20"/>
                <w:sz w:val="18"/>
                <w:szCs w:val="18"/>
              </w:rPr>
              <w:t>（人脸识别柱）</w:t>
            </w:r>
          </w:p>
        </w:tc>
        <w:tc>
          <w:tcPr>
            <w:tcW w:w="648"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智能灯控</w:t>
            </w:r>
          </w:p>
        </w:tc>
        <w:tc>
          <w:tcPr>
            <w:tcW w:w="648"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巡场摄像头</w:t>
            </w:r>
          </w:p>
        </w:tc>
        <w:tc>
          <w:tcPr>
            <w:tcW w:w="648"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pacing w:val="-10"/>
                <w:sz w:val="18"/>
                <w:szCs w:val="18"/>
              </w:rPr>
              <w:t>空气质量采集</w:t>
            </w:r>
            <w:r>
              <w:rPr>
                <w:rFonts w:hint="eastAsia" w:ascii="仿宋_GB2312" w:hAnsi="宋体" w:eastAsia="仿宋_GB2312" w:cs="宋体"/>
                <w:sz w:val="18"/>
                <w:szCs w:val="18"/>
              </w:rPr>
              <w:t>器</w:t>
            </w:r>
          </w:p>
        </w:tc>
        <w:tc>
          <w:tcPr>
            <w:tcW w:w="648"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自助手机环</w:t>
            </w:r>
          </w:p>
        </w:tc>
        <w:tc>
          <w:tcPr>
            <w:tcW w:w="648"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电子锁更衣柜</w:t>
            </w:r>
          </w:p>
        </w:tc>
        <w:tc>
          <w:tcPr>
            <w:tcW w:w="648"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center"/>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水质采集器</w:t>
            </w:r>
          </w:p>
        </w:tc>
        <w:tc>
          <w:tcPr>
            <w:tcW w:w="648"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仿宋_GB2312" w:eastAsia="仿宋_GB2312"/>
                <w:sz w:val="18"/>
                <w:szCs w:val="18"/>
              </w:rPr>
            </w:pPr>
            <w:r>
              <w:rPr>
                <w:rFonts w:hint="eastAsia" w:ascii="方正小标宋简体" w:eastAsia="方正小标宋简体"/>
                <w:b/>
                <w:sz w:val="18"/>
                <w:szCs w:val="18"/>
              </w:rPr>
              <w:t>○</w:t>
            </w:r>
          </w:p>
        </w:tc>
        <w:tc>
          <w:tcPr>
            <w:tcW w:w="503" w:type="dxa"/>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4" w:type="dxa"/>
            <w:tcBorders>
              <w:right w:val="single" w:color="000000" w:sz="18" w:space="0"/>
            </w:tcBorders>
            <w:vAlign w:val="center"/>
          </w:tcPr>
          <w:p>
            <w:pPr>
              <w:spacing w:line="480" w:lineRule="exact"/>
              <w:jc w:val="center"/>
              <w:rPr>
                <w:rFonts w:ascii="仿宋_GB2312" w:hAnsi="宋体" w:eastAsia="仿宋_GB2312" w:cs="宋体"/>
                <w:sz w:val="18"/>
                <w:szCs w:val="18"/>
              </w:rPr>
            </w:pPr>
            <w:r>
              <w:rPr>
                <w:rFonts w:hint="eastAsia" w:ascii="仿宋_GB2312" w:hAnsi="宋体" w:eastAsia="仿宋_GB2312" w:cs="宋体"/>
                <w:sz w:val="18"/>
                <w:szCs w:val="18"/>
              </w:rPr>
              <w:t>智能淋浴</w:t>
            </w:r>
          </w:p>
        </w:tc>
        <w:tc>
          <w:tcPr>
            <w:tcW w:w="648"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8"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27"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top w:val="single" w:color="000000" w:sz="8" w:space="0"/>
              <w:left w:val="single" w:color="000000" w:sz="18" w:space="0"/>
              <w:bottom w:val="single" w:color="000000" w:sz="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right w:val="single" w:color="000000" w:sz="18" w:space="0"/>
            </w:tcBorders>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Borders>
              <w:left w:val="single" w:color="000000" w:sz="18" w:space="0"/>
            </w:tcBorders>
            <w:vAlign w:val="bottom"/>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c>
          <w:tcPr>
            <w:tcW w:w="503" w:type="dxa"/>
          </w:tcPr>
          <w:p>
            <w:pPr>
              <w:spacing w:line="480" w:lineRule="exact"/>
              <w:jc w:val="center"/>
              <w:rPr>
                <w:rFonts w:ascii="方正小标宋简体" w:eastAsia="方正小标宋简体"/>
                <w:b/>
                <w:sz w:val="18"/>
                <w:szCs w:val="18"/>
              </w:rPr>
            </w:pPr>
            <w:r>
              <w:rPr>
                <w:rFonts w:hint="eastAsia" w:ascii="方正小标宋简体" w:eastAsia="方正小标宋简体"/>
                <w:b/>
                <w:sz w:val="18"/>
                <w:szCs w:val="18"/>
              </w:rPr>
              <w:t>×</w:t>
            </w:r>
          </w:p>
        </w:tc>
      </w:tr>
    </w:tbl>
    <w:p>
      <w:pPr>
        <w:widowControl/>
        <w:spacing w:before="100" w:beforeAutospacing="1" w:after="100" w:afterAutospacing="1" w:line="360" w:lineRule="exact"/>
        <w:jc w:val="left"/>
        <w:rPr>
          <w:rFonts w:ascii="黑体" w:hAnsi="黑体" w:eastAsia="黑体"/>
          <w:sz w:val="32"/>
          <w:szCs w:val="32"/>
        </w:rPr>
      </w:pPr>
      <w:r>
        <w:rPr>
          <w:rFonts w:hint="eastAsia" w:ascii="黑体" w:hAnsi="黑体" w:eastAsia="黑体"/>
          <w:sz w:val="32"/>
          <w:szCs w:val="32"/>
        </w:rPr>
        <w:t>附件2</w:t>
      </w:r>
    </w:p>
    <w:p>
      <w:pPr>
        <w:widowControl/>
        <w:spacing w:before="100" w:beforeAutospacing="1" w:after="100" w:afterAutospacing="1" w:line="360" w:lineRule="exact"/>
        <w:jc w:val="center"/>
        <w:rPr>
          <w:rFonts w:ascii="宋体" w:hAnsi="宋体" w:cs="宋体"/>
          <w:kern w:val="0"/>
          <w:sz w:val="32"/>
          <w:szCs w:val="32"/>
        </w:rPr>
      </w:pPr>
      <w:r>
        <w:rPr>
          <w:rFonts w:hint="eastAsia" w:ascii="宋体" w:hAnsi="宋体" w:cs="宋体"/>
          <w:b/>
          <w:bCs/>
          <w:kern w:val="0"/>
          <w:sz w:val="32"/>
          <w:szCs w:val="32"/>
        </w:rPr>
        <w:t>金华市智慧体育建设奖励申请表</w:t>
      </w:r>
      <w:r>
        <w:rPr>
          <w:rFonts w:ascii="宋体" w:hAnsi="宋体" w:cs="宋体"/>
          <w:b/>
          <w:bCs/>
          <w:kern w:val="0"/>
          <w:sz w:val="32"/>
          <w:szCs w:val="32"/>
        </w:rPr>
        <w:br w:type="textWrapping"/>
      </w:r>
      <w:r>
        <w:rPr>
          <w:rFonts w:hint="eastAsia" w:ascii="仿宋_GB2312" w:hAnsi="宋体" w:eastAsia="仿宋_GB2312" w:cs="宋体"/>
          <w:kern w:val="0"/>
          <w:sz w:val="24"/>
          <w:szCs w:val="24"/>
        </w:rPr>
        <w:t>（体育运动场所智能化建设）</w:t>
      </w:r>
    </w:p>
    <w:p>
      <w:pPr>
        <w:widowControl/>
        <w:spacing w:before="100" w:beforeAutospacing="1" w:after="100" w:afterAutospacing="1" w:line="360" w:lineRule="exact"/>
        <w:jc w:val="right"/>
        <w:rPr>
          <w:rFonts w:ascii="宋体" w:hAnsi="宋体" w:cs="宋体"/>
          <w:kern w:val="0"/>
          <w:sz w:val="24"/>
          <w:szCs w:val="24"/>
        </w:rPr>
      </w:pPr>
      <w:r>
        <w:rPr>
          <w:rFonts w:hint="eastAsia" w:ascii="宋体" w:hAnsi="宋体" w:cs="宋体"/>
          <w:kern w:val="0"/>
          <w:sz w:val="24"/>
          <w:szCs w:val="24"/>
        </w:rPr>
        <w:t>______年度   单位:万元</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51"/>
        <w:gridCol w:w="791"/>
        <w:gridCol w:w="1335"/>
        <w:gridCol w:w="153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1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运动场所名称：</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地   址</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1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运营管理主体单位名称：                    （盖章）</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单位性质</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联系人</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 </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手机</w:t>
            </w: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 </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固定电话</w:t>
            </w:r>
          </w:p>
        </w:tc>
        <w:tc>
          <w:tcPr>
            <w:tcW w:w="2243"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场所运营项目</w:t>
            </w:r>
          </w:p>
        </w:tc>
        <w:tc>
          <w:tcPr>
            <w:tcW w:w="7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3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宋体" w:hAnsi="宋体" w:cs="宋体"/>
                <w:spacing w:val="-18"/>
                <w:kern w:val="0"/>
                <w:sz w:val="24"/>
                <w:szCs w:val="24"/>
              </w:rPr>
            </w:pPr>
            <w:r>
              <w:rPr>
                <w:rFonts w:hint="eastAsia" w:ascii="仿宋_GB2312" w:hAnsi="宋体" w:eastAsia="仿宋_GB2312" w:cs="宋体"/>
                <w:spacing w:val="-18"/>
                <w:kern w:val="0"/>
                <w:szCs w:val="21"/>
              </w:rPr>
              <w:t>建设（改造）时间</w:t>
            </w:r>
          </w:p>
        </w:tc>
        <w:tc>
          <w:tcPr>
            <w:tcW w:w="3577" w:type="dxa"/>
            <w:gridSpan w:val="3"/>
            <w:vMerge w:val="restart"/>
            <w:tcBorders>
              <w:top w:val="single" w:color="auto" w:sz="4" w:space="0"/>
              <w:left w:val="single" w:color="auto" w:sz="4" w:space="0"/>
              <w:right w:val="single" w:color="auto" w:sz="4" w:space="0"/>
            </w:tcBorders>
            <w:shd w:val="clear" w:color="auto" w:fill="auto"/>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 </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spacing w:val="-18"/>
                <w:kern w:val="0"/>
                <w:sz w:val="24"/>
                <w:szCs w:val="24"/>
              </w:rPr>
            </w:pPr>
            <w:r>
              <w:rPr>
                <w:rFonts w:hint="eastAsia" w:ascii="仿宋_GB2312" w:hAnsi="宋体" w:eastAsia="仿宋_GB2312" w:cs="宋体"/>
                <w:spacing w:val="-18"/>
                <w:kern w:val="0"/>
                <w:szCs w:val="21"/>
              </w:rPr>
              <w:t>建设（改造）等级</w:t>
            </w:r>
          </w:p>
        </w:tc>
        <w:tc>
          <w:tcPr>
            <w:tcW w:w="2243" w:type="dxa"/>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3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spacing w:val="-18"/>
                <w:kern w:val="0"/>
                <w:szCs w:val="21"/>
              </w:rPr>
            </w:pPr>
          </w:p>
        </w:tc>
        <w:tc>
          <w:tcPr>
            <w:tcW w:w="3577" w:type="dxa"/>
            <w:gridSpan w:val="3"/>
            <w:vMerge w:val="continue"/>
            <w:tcBorders>
              <w:left w:val="single" w:color="auto" w:sz="4" w:space="0"/>
              <w:bottom w:val="single" w:color="auto" w:sz="4" w:space="0"/>
              <w:right w:val="single" w:color="auto" w:sz="4" w:space="0"/>
            </w:tcBorders>
            <w:shd w:val="clear" w:color="auto" w:fill="auto"/>
          </w:tcPr>
          <w:p>
            <w:pPr>
              <w:widowControl/>
              <w:spacing w:line="360" w:lineRule="exact"/>
              <w:jc w:val="left"/>
              <w:rPr>
                <w:rFonts w:ascii="仿宋_GB2312" w:hAnsi="宋体" w:eastAsia="仿宋_GB2312" w:cs="宋体"/>
                <w:kern w:val="0"/>
                <w:szCs w:val="21"/>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申请奖励金额</w:t>
            </w:r>
          </w:p>
        </w:tc>
        <w:tc>
          <w:tcPr>
            <w:tcW w:w="2243" w:type="dxa"/>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申请奖励金额</w:t>
            </w:r>
          </w:p>
        </w:tc>
        <w:tc>
          <w:tcPr>
            <w:tcW w:w="7350" w:type="dxa"/>
            <w:gridSpan w:val="5"/>
            <w:tcBorders>
              <w:top w:val="single" w:color="auto" w:sz="4" w:space="0"/>
              <w:left w:val="single" w:color="auto" w:sz="4" w:space="0"/>
              <w:bottom w:val="single" w:color="auto" w:sz="4" w:space="0"/>
              <w:right w:val="single" w:color="auto" w:sz="4" w:space="0"/>
            </w:tcBorders>
            <w:shd w:val="clear" w:color="auto" w:fill="auto"/>
          </w:tcPr>
          <w:p>
            <w:pPr>
              <w:widowControl/>
              <w:tabs>
                <w:tab w:val="left" w:pos="1275"/>
                <w:tab w:val="center" w:pos="3567"/>
              </w:tabs>
              <w:spacing w:line="360" w:lineRule="exact"/>
              <w:jc w:val="left"/>
              <w:rPr>
                <w:rFonts w:ascii="宋体" w:hAnsi="宋体" w:cs="宋体"/>
                <w:kern w:val="0"/>
                <w:sz w:val="24"/>
                <w:szCs w:val="24"/>
              </w:rPr>
            </w:pPr>
            <w:r>
              <w:rPr>
                <w:rFonts w:ascii="仿宋_GB2312" w:hAnsi="宋体" w:eastAsia="仿宋_GB2312" w:cs="宋体"/>
                <w:kern w:val="0"/>
                <w:szCs w:val="21"/>
              </w:rPr>
              <w:tab/>
            </w:r>
            <w:r>
              <w:rPr>
                <w:rFonts w:ascii="仿宋_GB2312" w:hAnsi="宋体" w:eastAsia="仿宋_GB2312" w:cs="宋体"/>
                <w:kern w:val="0"/>
                <w:szCs w:val="21"/>
              </w:rPr>
              <w:tab/>
            </w: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88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项目建设（改造）情况：</w:t>
            </w:r>
          </w:p>
          <w:p>
            <w:pPr>
              <w:widowControl/>
              <w:spacing w:line="400" w:lineRule="exact"/>
              <w:ind w:right="240"/>
              <w:jc w:val="right"/>
              <w:rPr>
                <w:rFonts w:ascii="宋体" w:hAnsi="宋体" w:cs="宋体"/>
                <w:sz w:val="24"/>
                <w:szCs w:val="24"/>
              </w:rPr>
            </w:pPr>
          </w:p>
          <w:p>
            <w:pPr>
              <w:widowControl/>
              <w:spacing w:line="400" w:lineRule="exact"/>
              <w:jc w:val="right"/>
              <w:rPr>
                <w:rFonts w:ascii="宋体" w:hAnsi="宋体" w:cs="宋体"/>
                <w:kern w:val="0"/>
                <w:sz w:val="24"/>
                <w:szCs w:val="24"/>
              </w:rPr>
            </w:pPr>
            <w:r>
              <w:rPr>
                <w:rFonts w:ascii="宋体" w:hAnsi="宋体" w:cs="宋体"/>
                <w:sz w:val="24"/>
                <w:szCs w:val="24"/>
              </w:rPr>
              <w:tab/>
            </w:r>
            <w:r>
              <w:rPr>
                <w:rFonts w:hint="eastAsia" w:ascii="仿宋_GB2312" w:hAnsi="宋体" w:eastAsia="仿宋_GB2312" w:cs="宋体"/>
                <w:kern w:val="0"/>
                <w:szCs w:val="21"/>
              </w:rPr>
              <w:t>（盖章）</w:t>
            </w:r>
          </w:p>
          <w:p>
            <w:pPr>
              <w:tabs>
                <w:tab w:val="left" w:pos="1035"/>
              </w:tabs>
              <w:jc w:val="right"/>
              <w:rPr>
                <w:rFonts w:ascii="宋体" w:hAnsi="宋体" w:cs="宋体"/>
                <w:sz w:val="24"/>
                <w:szCs w:val="24"/>
              </w:rPr>
            </w:pPr>
            <w:r>
              <w:rPr>
                <w:rFonts w:hint="eastAsia" w:ascii="仿宋_GB2312" w:hAnsi="宋体" w:eastAsia="仿宋_GB2312"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88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项目验收情况: </w:t>
            </w:r>
          </w:p>
          <w:p>
            <w:pPr>
              <w:widowControl/>
              <w:spacing w:line="400" w:lineRule="exact"/>
              <w:jc w:val="left"/>
              <w:rPr>
                <w:rFonts w:ascii="仿宋_GB2312" w:hAnsi="宋体" w:eastAsia="仿宋_GB2312" w:cs="宋体"/>
                <w:kern w:val="0"/>
                <w:szCs w:val="21"/>
              </w:rPr>
            </w:pPr>
          </w:p>
          <w:p>
            <w:pPr>
              <w:widowControl/>
              <w:tabs>
                <w:tab w:val="left" w:pos="5040"/>
                <w:tab w:val="right" w:pos="8664"/>
              </w:tabs>
              <w:spacing w:line="400" w:lineRule="exact"/>
              <w:jc w:val="left"/>
              <w:rPr>
                <w:rFonts w:ascii="宋体" w:hAnsi="宋体" w:cs="宋体"/>
                <w:kern w:val="0"/>
                <w:sz w:val="24"/>
                <w:szCs w:val="24"/>
              </w:rPr>
            </w:pPr>
            <w:r>
              <w:rPr>
                <w:rFonts w:ascii="仿宋_GB2312" w:hAnsi="宋体" w:eastAsia="仿宋_GB2312" w:cs="宋体"/>
                <w:kern w:val="0"/>
                <w:szCs w:val="21"/>
              </w:rPr>
              <w:tab/>
            </w:r>
            <w:r>
              <w:rPr>
                <w:rFonts w:ascii="仿宋_GB2312" w:hAnsi="宋体" w:eastAsia="仿宋_GB2312" w:cs="宋体"/>
                <w:kern w:val="0"/>
                <w:szCs w:val="21"/>
              </w:rPr>
              <w:tab/>
            </w:r>
            <w:r>
              <w:rPr>
                <w:rFonts w:hint="eastAsia" w:ascii="仿宋_GB2312" w:hAnsi="宋体" w:eastAsia="仿宋_GB2312" w:cs="宋体"/>
                <w:kern w:val="0"/>
                <w:szCs w:val="21"/>
              </w:rPr>
              <w:t>（盖章）</w:t>
            </w:r>
          </w:p>
          <w:p>
            <w:pPr>
              <w:widowControl/>
              <w:spacing w:line="360" w:lineRule="exact"/>
              <w:jc w:val="right"/>
              <w:rPr>
                <w:rFonts w:ascii="仿宋_GB2312" w:hAnsi="宋体" w:eastAsia="仿宋_GB2312" w:cs="宋体"/>
                <w:kern w:val="0"/>
                <w:szCs w:val="21"/>
              </w:rPr>
            </w:pPr>
            <w:bookmarkStart w:id="0" w:name="_GoBack"/>
            <w:bookmarkEnd w:id="0"/>
            <w:r>
              <w:rPr>
                <w:rFonts w:hint="eastAsia" w:ascii="仿宋_GB2312" w:hAnsi="宋体" w:eastAsia="仿宋_GB2312"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88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业务处（室）审核意见: </w:t>
            </w:r>
          </w:p>
          <w:p>
            <w:pPr>
              <w:widowControl/>
              <w:spacing w:line="400" w:lineRule="exact"/>
              <w:jc w:val="left"/>
              <w:rPr>
                <w:rFonts w:ascii="仿宋_GB2312" w:hAnsi="宋体" w:eastAsia="仿宋_GB2312" w:cs="宋体"/>
                <w:kern w:val="0"/>
                <w:szCs w:val="21"/>
              </w:rPr>
            </w:pPr>
          </w:p>
          <w:p>
            <w:pPr>
              <w:widowControl/>
              <w:spacing w:line="400" w:lineRule="exact"/>
              <w:jc w:val="right"/>
              <w:rPr>
                <w:rFonts w:ascii="宋体" w:hAnsi="宋体" w:cs="宋体"/>
                <w:kern w:val="0"/>
                <w:sz w:val="24"/>
                <w:szCs w:val="24"/>
              </w:rPr>
            </w:pPr>
            <w:r>
              <w:rPr>
                <w:rFonts w:hint="eastAsia" w:ascii="仿宋_GB2312" w:hAnsi="宋体" w:eastAsia="仿宋_GB2312" w:cs="宋体"/>
                <w:kern w:val="0"/>
                <w:szCs w:val="21"/>
              </w:rPr>
              <w:t>（盖章）</w:t>
            </w:r>
          </w:p>
          <w:p>
            <w:pPr>
              <w:widowControl/>
              <w:spacing w:line="400" w:lineRule="exact"/>
              <w:ind w:right="210"/>
              <w:jc w:val="right"/>
              <w:rPr>
                <w:rFonts w:ascii="宋体" w:hAnsi="宋体" w:cs="宋体"/>
                <w:kern w:val="0"/>
                <w:sz w:val="24"/>
                <w:szCs w:val="24"/>
              </w:rPr>
            </w:pPr>
            <w:r>
              <w:rPr>
                <w:rFonts w:hint="eastAsia" w:ascii="仿宋_GB2312" w:hAnsi="宋体" w:eastAsia="仿宋_GB2312"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88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分管领导意见: </w:t>
            </w:r>
          </w:p>
          <w:p>
            <w:pPr>
              <w:widowControl/>
              <w:spacing w:line="400" w:lineRule="exact"/>
              <w:jc w:val="left"/>
              <w:rPr>
                <w:rFonts w:ascii="仿宋_GB2312" w:hAnsi="宋体" w:eastAsia="仿宋_GB2312" w:cs="宋体"/>
                <w:kern w:val="0"/>
                <w:szCs w:val="21"/>
              </w:rPr>
            </w:pPr>
          </w:p>
          <w:p>
            <w:pPr>
              <w:widowControl/>
              <w:spacing w:line="400" w:lineRule="exact"/>
              <w:jc w:val="right"/>
              <w:rPr>
                <w:rFonts w:ascii="宋体" w:hAnsi="宋体" w:cs="宋体"/>
                <w:kern w:val="0"/>
                <w:szCs w:val="21"/>
              </w:rPr>
            </w:pPr>
            <w:r>
              <w:rPr>
                <w:rFonts w:hint="eastAsia" w:ascii="仿宋_GB2312" w:hAnsi="宋体" w:eastAsia="仿宋_GB2312" w:cs="宋体"/>
                <w:kern w:val="0"/>
                <w:szCs w:val="21"/>
              </w:rPr>
              <w:t>（盖章）</w:t>
            </w:r>
          </w:p>
          <w:p>
            <w:pPr>
              <w:widowControl/>
              <w:spacing w:line="400" w:lineRule="exact"/>
              <w:ind w:right="210"/>
              <w:jc w:val="right"/>
              <w:rPr>
                <w:rFonts w:ascii="宋体" w:hAnsi="宋体" w:cs="宋体"/>
                <w:kern w:val="0"/>
                <w:sz w:val="24"/>
                <w:szCs w:val="24"/>
              </w:rPr>
            </w:pPr>
            <w:r>
              <w:rPr>
                <w:rFonts w:hint="eastAsia" w:ascii="仿宋_GB2312" w:hAnsi="宋体" w:eastAsia="仿宋_GB2312" w:cs="宋体"/>
                <w:kern w:val="0"/>
                <w:szCs w:val="21"/>
              </w:rPr>
              <w:t xml:space="preserve">                    年     月     日</w:t>
            </w:r>
          </w:p>
        </w:tc>
      </w:tr>
    </w:tbl>
    <w:p>
      <w:pPr>
        <w:widowControl/>
        <w:spacing w:before="100" w:beforeAutospacing="1" w:after="100" w:afterAutospacing="1" w:line="360" w:lineRule="exact"/>
        <w:jc w:val="left"/>
        <w:rPr>
          <w:rFonts w:ascii="宋体" w:hAnsi="宋体" w:cs="宋体"/>
          <w:b/>
          <w:bCs/>
          <w:kern w:val="0"/>
          <w:sz w:val="32"/>
          <w:szCs w:val="32"/>
        </w:rPr>
      </w:pPr>
      <w:r>
        <w:rPr>
          <w:rFonts w:hint="eastAsia" w:ascii="黑体" w:hAnsi="黑体" w:eastAsia="黑体"/>
          <w:sz w:val="32"/>
          <w:szCs w:val="32"/>
        </w:rPr>
        <w:t>附件3</w:t>
      </w:r>
    </w:p>
    <w:p>
      <w:pPr>
        <w:widowControl/>
        <w:spacing w:before="100" w:beforeAutospacing="1" w:after="100" w:afterAutospacing="1" w:line="360" w:lineRule="exact"/>
        <w:jc w:val="center"/>
        <w:rPr>
          <w:rFonts w:ascii="宋体" w:hAnsi="宋体" w:cs="宋体"/>
          <w:kern w:val="0"/>
          <w:sz w:val="32"/>
          <w:szCs w:val="32"/>
        </w:rPr>
      </w:pPr>
      <w:r>
        <w:rPr>
          <w:rFonts w:hint="eastAsia" w:ascii="宋体" w:hAnsi="宋体" w:cs="宋体"/>
          <w:b/>
          <w:bCs/>
          <w:kern w:val="0"/>
          <w:sz w:val="32"/>
          <w:szCs w:val="32"/>
        </w:rPr>
        <w:t>金华市智慧体育建设奖励申请表</w:t>
      </w:r>
      <w:r>
        <w:rPr>
          <w:rFonts w:ascii="宋体" w:hAnsi="宋体" w:cs="宋体"/>
          <w:b/>
          <w:bCs/>
          <w:kern w:val="0"/>
          <w:sz w:val="32"/>
          <w:szCs w:val="32"/>
        </w:rPr>
        <w:br w:type="textWrapping"/>
      </w:r>
      <w:r>
        <w:rPr>
          <w:rFonts w:hint="eastAsia" w:ascii="仿宋_GB2312" w:hAnsi="宋体" w:eastAsia="仿宋_GB2312" w:cs="宋体"/>
          <w:kern w:val="0"/>
          <w:sz w:val="24"/>
          <w:szCs w:val="24"/>
        </w:rPr>
        <w:t>（“运动卡币”生产及兑换通用权益激励奖励）</w:t>
      </w:r>
    </w:p>
    <w:p>
      <w:pPr>
        <w:widowControl/>
        <w:spacing w:before="100" w:beforeAutospacing="1" w:after="100" w:afterAutospacing="1" w:line="360" w:lineRule="exact"/>
        <w:jc w:val="right"/>
        <w:rPr>
          <w:rFonts w:ascii="宋体" w:hAnsi="宋体" w:cs="宋体"/>
          <w:kern w:val="0"/>
          <w:sz w:val="24"/>
          <w:szCs w:val="24"/>
        </w:rPr>
      </w:pPr>
      <w:r>
        <w:rPr>
          <w:rFonts w:hint="eastAsia" w:ascii="宋体" w:hAnsi="宋体" w:cs="宋体"/>
          <w:kern w:val="0"/>
          <w:sz w:val="24"/>
          <w:szCs w:val="24"/>
        </w:rPr>
        <w:t>______年度   单位:万元</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2"/>
        <w:gridCol w:w="710"/>
        <w:gridCol w:w="1582"/>
        <w:gridCol w:w="128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3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申请单位类型：□ 体育企业 </w:t>
            </w:r>
          </w:p>
          <w:p>
            <w:pPr>
              <w:widowControl/>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（打√）      □体育运动场所运营管理主体单位</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仿宋_GB2312" w:hAnsi="宋体" w:eastAsia="仿宋_GB2312" w:cs="宋体"/>
                <w:spacing w:val="-20"/>
                <w:kern w:val="0"/>
                <w:szCs w:val="21"/>
              </w:rPr>
            </w:pPr>
            <w:r>
              <w:rPr>
                <w:rFonts w:hint="eastAsia" w:ascii="仿宋_GB2312" w:hAnsi="宋体" w:eastAsia="仿宋_GB2312" w:cs="宋体"/>
                <w:spacing w:val="-20"/>
                <w:kern w:val="0"/>
                <w:szCs w:val="21"/>
              </w:rPr>
              <w:t>申请奖励内容</w:t>
            </w:r>
          </w:p>
          <w:p>
            <w:pPr>
              <w:widowControl/>
              <w:spacing w:line="360" w:lineRule="exact"/>
              <w:ind w:firstLine="105" w:firstLineChars="50"/>
              <w:rPr>
                <w:rFonts w:ascii="仿宋_GB2312" w:hAnsi="宋体" w:eastAsia="仿宋_GB2312" w:cs="宋体"/>
                <w:kern w:val="0"/>
                <w:szCs w:val="21"/>
              </w:rPr>
            </w:pPr>
            <w:r>
              <w:rPr>
                <w:rFonts w:hint="eastAsia" w:ascii="仿宋_GB2312" w:hAnsi="宋体" w:eastAsia="仿宋_GB2312" w:cs="宋体"/>
                <w:kern w:val="0"/>
                <w:szCs w:val="21"/>
              </w:rPr>
              <w:t xml:space="preserve">（打√）   </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 生产奖励</w:t>
            </w:r>
          </w:p>
          <w:p>
            <w:pPr>
              <w:widowControl/>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 兑换通用权益奖励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申请单位：                               （盖章）</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地  址</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 w:hAnsi="宋体" w:cs="宋体"/>
                <w:kern w:val="0"/>
                <w:sz w:val="24"/>
                <w:szCs w:val="24"/>
              </w:rPr>
            </w:pPr>
            <w:r>
              <w:rPr>
                <w:rFonts w:hint="eastAsia" w:ascii="仿宋_GB2312" w:hAnsi="宋体" w:eastAsia="仿宋_GB2312" w:cs="宋体"/>
                <w:kern w:val="0"/>
                <w:szCs w:val="21"/>
              </w:rPr>
              <w:t>单位联系人</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手机</w:t>
            </w:r>
          </w:p>
        </w:tc>
        <w:tc>
          <w:tcPr>
            <w:tcW w:w="1582"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 </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固定电话</w:t>
            </w:r>
          </w:p>
        </w:tc>
        <w:tc>
          <w:tcPr>
            <w:tcW w:w="2243"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主营业务范围</w:t>
            </w:r>
          </w:p>
        </w:tc>
        <w:tc>
          <w:tcPr>
            <w:tcW w:w="7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申请奖励期间</w:t>
            </w:r>
          </w:p>
        </w:tc>
        <w:tc>
          <w:tcPr>
            <w:tcW w:w="38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 w:hAnsi="宋体" w:cs="宋体"/>
                <w:kern w:val="0"/>
                <w:sz w:val="24"/>
                <w:szCs w:val="24"/>
              </w:rPr>
            </w:pPr>
            <w:r>
              <w:rPr>
                <w:rFonts w:hint="eastAsia" w:ascii="仿宋_GB2312" w:hAnsi="宋体" w:eastAsia="仿宋_GB2312" w:cs="宋体"/>
                <w:kern w:val="0"/>
                <w:szCs w:val="21"/>
              </w:rPr>
              <w:t>例：2020年X月至-X月</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申请贴息奖励贷款额度</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szCs w:val="24"/>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申请奖励</w:t>
            </w:r>
          </w:p>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情况说明</w:t>
            </w:r>
          </w:p>
        </w:tc>
        <w:tc>
          <w:tcPr>
            <w:tcW w:w="7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 w:hAnsi="宋体" w:cs="宋体"/>
                <w:kern w:val="0"/>
                <w:sz w:val="24"/>
                <w:szCs w:val="24"/>
              </w:rPr>
            </w:pPr>
            <w:r>
              <w:rPr>
                <w:rFonts w:hint="eastAsia" w:ascii="仿宋_GB2312" w:hAnsi="宋体" w:eastAsia="仿宋_GB2312" w:cs="宋体"/>
                <w:kern w:val="0"/>
                <w:szCs w:val="21"/>
              </w:rPr>
              <w:t>例：在2020年X月至-X月期间兑换/生产“运动卡币”排名第一位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88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宋体" w:hAnsi="宋体" w:cs="宋体"/>
                <w:kern w:val="0"/>
                <w:sz w:val="24"/>
                <w:szCs w:val="24"/>
              </w:rPr>
            </w:pPr>
            <w:r>
              <w:rPr>
                <w:rFonts w:hint="eastAsia" w:ascii="仿宋_GB2312" w:hAnsi="宋体" w:eastAsia="仿宋_GB2312" w:cs="宋体"/>
                <w:kern w:val="0"/>
                <w:szCs w:val="21"/>
              </w:rPr>
              <w:t>金华银行意见：</w:t>
            </w:r>
          </w:p>
          <w:p>
            <w:pPr>
              <w:widowControl/>
              <w:spacing w:line="400" w:lineRule="exact"/>
              <w:ind w:right="240"/>
              <w:jc w:val="right"/>
              <w:rPr>
                <w:rFonts w:ascii="宋体" w:hAnsi="宋体" w:cs="宋体"/>
                <w:sz w:val="24"/>
                <w:szCs w:val="24"/>
              </w:rPr>
            </w:pPr>
          </w:p>
          <w:p>
            <w:pPr>
              <w:widowControl/>
              <w:spacing w:line="400" w:lineRule="exact"/>
              <w:jc w:val="right"/>
              <w:rPr>
                <w:rFonts w:ascii="宋体" w:hAnsi="宋体" w:cs="宋体"/>
                <w:kern w:val="0"/>
                <w:sz w:val="24"/>
                <w:szCs w:val="24"/>
              </w:rPr>
            </w:pPr>
            <w:r>
              <w:rPr>
                <w:rFonts w:ascii="宋体" w:hAnsi="宋体" w:cs="宋体"/>
                <w:sz w:val="24"/>
                <w:szCs w:val="24"/>
              </w:rPr>
              <w:tab/>
            </w:r>
            <w:r>
              <w:rPr>
                <w:rFonts w:hint="eastAsia" w:ascii="仿宋_GB2312" w:hAnsi="宋体" w:eastAsia="仿宋_GB2312" w:cs="宋体"/>
                <w:kern w:val="0"/>
                <w:szCs w:val="21"/>
              </w:rPr>
              <w:t>（盖章）</w:t>
            </w:r>
          </w:p>
          <w:p>
            <w:pPr>
              <w:tabs>
                <w:tab w:val="left" w:pos="1035"/>
              </w:tabs>
              <w:jc w:val="right"/>
              <w:rPr>
                <w:rFonts w:ascii="宋体" w:hAnsi="宋体" w:cs="宋体"/>
                <w:sz w:val="24"/>
                <w:szCs w:val="24"/>
              </w:rPr>
            </w:pPr>
            <w:r>
              <w:rPr>
                <w:rFonts w:hint="eastAsia" w:ascii="仿宋_GB2312" w:hAnsi="宋体" w:eastAsia="仿宋_GB2312"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88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市体育局业务处（室）审核意见: </w:t>
            </w:r>
          </w:p>
          <w:p>
            <w:pPr>
              <w:widowControl/>
              <w:spacing w:line="400" w:lineRule="exact"/>
              <w:jc w:val="left"/>
              <w:rPr>
                <w:rFonts w:ascii="仿宋_GB2312" w:hAnsi="宋体" w:eastAsia="仿宋_GB2312" w:cs="宋体"/>
                <w:kern w:val="0"/>
                <w:szCs w:val="21"/>
              </w:rPr>
            </w:pPr>
          </w:p>
          <w:p>
            <w:pPr>
              <w:widowControl/>
              <w:spacing w:line="400" w:lineRule="exact"/>
              <w:jc w:val="right"/>
              <w:rPr>
                <w:rFonts w:ascii="宋体" w:hAnsi="宋体" w:cs="宋体"/>
                <w:kern w:val="0"/>
                <w:sz w:val="24"/>
                <w:szCs w:val="24"/>
              </w:rPr>
            </w:pPr>
            <w:r>
              <w:rPr>
                <w:rFonts w:hint="eastAsia" w:ascii="仿宋_GB2312" w:hAnsi="宋体" w:eastAsia="仿宋_GB2312" w:cs="宋体"/>
                <w:kern w:val="0"/>
                <w:szCs w:val="21"/>
              </w:rPr>
              <w:t>（盖章）</w:t>
            </w:r>
          </w:p>
          <w:p>
            <w:pPr>
              <w:widowControl/>
              <w:spacing w:line="360" w:lineRule="exact"/>
              <w:jc w:val="right"/>
              <w:rPr>
                <w:rFonts w:ascii="仿宋_GB2312" w:hAnsi="宋体" w:eastAsia="仿宋_GB2312" w:cs="宋体"/>
                <w:kern w:val="0"/>
                <w:szCs w:val="21"/>
              </w:rPr>
            </w:pPr>
            <w:r>
              <w:rPr>
                <w:rFonts w:hint="eastAsia" w:ascii="仿宋_GB2312" w:hAnsi="宋体" w:eastAsia="仿宋_GB2312"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88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市体育局分管领导意见: </w:t>
            </w:r>
          </w:p>
          <w:p>
            <w:pPr>
              <w:widowControl/>
              <w:spacing w:line="400" w:lineRule="exact"/>
              <w:jc w:val="left"/>
              <w:rPr>
                <w:rFonts w:ascii="仿宋_GB2312" w:hAnsi="宋体" w:eastAsia="仿宋_GB2312" w:cs="宋体"/>
                <w:kern w:val="0"/>
                <w:szCs w:val="21"/>
              </w:rPr>
            </w:pPr>
          </w:p>
          <w:p>
            <w:pPr>
              <w:widowControl/>
              <w:spacing w:line="400" w:lineRule="exact"/>
              <w:jc w:val="right"/>
              <w:rPr>
                <w:rFonts w:ascii="宋体" w:hAnsi="宋体" w:cs="宋体"/>
                <w:kern w:val="0"/>
                <w:szCs w:val="21"/>
              </w:rPr>
            </w:pPr>
            <w:r>
              <w:rPr>
                <w:rFonts w:hint="eastAsia" w:ascii="仿宋_GB2312" w:hAnsi="宋体" w:eastAsia="仿宋_GB2312" w:cs="宋体"/>
                <w:kern w:val="0"/>
                <w:szCs w:val="21"/>
              </w:rPr>
              <w:t>（盖章）</w:t>
            </w:r>
          </w:p>
          <w:p>
            <w:pPr>
              <w:widowControl/>
              <w:spacing w:line="400" w:lineRule="exact"/>
              <w:ind w:right="210"/>
              <w:jc w:val="right"/>
              <w:rPr>
                <w:rFonts w:ascii="宋体" w:hAnsi="宋体" w:cs="宋体"/>
                <w:kern w:val="0"/>
                <w:sz w:val="24"/>
                <w:szCs w:val="24"/>
              </w:rPr>
            </w:pPr>
            <w:r>
              <w:rPr>
                <w:rFonts w:hint="eastAsia" w:ascii="仿宋_GB2312" w:hAnsi="宋体" w:eastAsia="仿宋_GB2312" w:cs="宋体"/>
                <w:kern w:val="0"/>
                <w:szCs w:val="21"/>
              </w:rPr>
              <w:t xml:space="preserve">                    年     月     日</w:t>
            </w:r>
          </w:p>
        </w:tc>
      </w:tr>
    </w:tbl>
    <w:p>
      <w:pPr>
        <w:widowControl/>
        <w:jc w:val="left"/>
        <w:rPr>
          <w:rFonts w:ascii="仿宋_GB2312" w:hAnsi="宋体"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61"/>
    <w:rsid w:val="0000396F"/>
    <w:rsid w:val="000063BE"/>
    <w:rsid w:val="00006B3A"/>
    <w:rsid w:val="00006E9C"/>
    <w:rsid w:val="000078AC"/>
    <w:rsid w:val="00007E07"/>
    <w:rsid w:val="00010066"/>
    <w:rsid w:val="0001033E"/>
    <w:rsid w:val="000140AC"/>
    <w:rsid w:val="000147F2"/>
    <w:rsid w:val="000158B0"/>
    <w:rsid w:val="000160F2"/>
    <w:rsid w:val="00020BFA"/>
    <w:rsid w:val="00021D85"/>
    <w:rsid w:val="0002215B"/>
    <w:rsid w:val="0002681A"/>
    <w:rsid w:val="00026F5D"/>
    <w:rsid w:val="00032B76"/>
    <w:rsid w:val="00033DD1"/>
    <w:rsid w:val="000362A4"/>
    <w:rsid w:val="00036744"/>
    <w:rsid w:val="000431B0"/>
    <w:rsid w:val="00046033"/>
    <w:rsid w:val="00046AD6"/>
    <w:rsid w:val="000471A0"/>
    <w:rsid w:val="00056785"/>
    <w:rsid w:val="00056F85"/>
    <w:rsid w:val="00061A2C"/>
    <w:rsid w:val="00063159"/>
    <w:rsid w:val="00066011"/>
    <w:rsid w:val="00067077"/>
    <w:rsid w:val="000734A2"/>
    <w:rsid w:val="00083236"/>
    <w:rsid w:val="00083456"/>
    <w:rsid w:val="00085040"/>
    <w:rsid w:val="00085F82"/>
    <w:rsid w:val="00086739"/>
    <w:rsid w:val="00086BED"/>
    <w:rsid w:val="00092E9B"/>
    <w:rsid w:val="000958A0"/>
    <w:rsid w:val="00095DEB"/>
    <w:rsid w:val="00095E30"/>
    <w:rsid w:val="000A1A9C"/>
    <w:rsid w:val="000A3929"/>
    <w:rsid w:val="000A4187"/>
    <w:rsid w:val="000A50D3"/>
    <w:rsid w:val="000A53EA"/>
    <w:rsid w:val="000A5717"/>
    <w:rsid w:val="000A7B3B"/>
    <w:rsid w:val="000B6875"/>
    <w:rsid w:val="000C036B"/>
    <w:rsid w:val="000C46ED"/>
    <w:rsid w:val="000C4FD7"/>
    <w:rsid w:val="000D1BFC"/>
    <w:rsid w:val="000E6F9E"/>
    <w:rsid w:val="000E77A4"/>
    <w:rsid w:val="000F4A7D"/>
    <w:rsid w:val="000F550B"/>
    <w:rsid w:val="000F6C85"/>
    <w:rsid w:val="001016EA"/>
    <w:rsid w:val="001055BD"/>
    <w:rsid w:val="00107A19"/>
    <w:rsid w:val="00110B08"/>
    <w:rsid w:val="001115C6"/>
    <w:rsid w:val="00111F21"/>
    <w:rsid w:val="0011251E"/>
    <w:rsid w:val="00112EB2"/>
    <w:rsid w:val="00113557"/>
    <w:rsid w:val="001149A8"/>
    <w:rsid w:val="0012014B"/>
    <w:rsid w:val="0012017D"/>
    <w:rsid w:val="00120F2A"/>
    <w:rsid w:val="00123D61"/>
    <w:rsid w:val="001254DB"/>
    <w:rsid w:val="001301AE"/>
    <w:rsid w:val="001305F7"/>
    <w:rsid w:val="00131828"/>
    <w:rsid w:val="001345A7"/>
    <w:rsid w:val="00134C48"/>
    <w:rsid w:val="001365F8"/>
    <w:rsid w:val="0013704C"/>
    <w:rsid w:val="001406E5"/>
    <w:rsid w:val="00142B64"/>
    <w:rsid w:val="00143955"/>
    <w:rsid w:val="00144804"/>
    <w:rsid w:val="00145A88"/>
    <w:rsid w:val="001500AD"/>
    <w:rsid w:val="00150BFD"/>
    <w:rsid w:val="00151290"/>
    <w:rsid w:val="00151647"/>
    <w:rsid w:val="00152651"/>
    <w:rsid w:val="00154353"/>
    <w:rsid w:val="0015448D"/>
    <w:rsid w:val="0015528C"/>
    <w:rsid w:val="00155A78"/>
    <w:rsid w:val="00160E8E"/>
    <w:rsid w:val="00161164"/>
    <w:rsid w:val="0016176B"/>
    <w:rsid w:val="001621B0"/>
    <w:rsid w:val="00167B34"/>
    <w:rsid w:val="00167FAB"/>
    <w:rsid w:val="0017003A"/>
    <w:rsid w:val="00172161"/>
    <w:rsid w:val="001727F5"/>
    <w:rsid w:val="00173DE9"/>
    <w:rsid w:val="00181480"/>
    <w:rsid w:val="00184CF6"/>
    <w:rsid w:val="00192A55"/>
    <w:rsid w:val="00196FC7"/>
    <w:rsid w:val="001A0207"/>
    <w:rsid w:val="001A17B7"/>
    <w:rsid w:val="001A29C7"/>
    <w:rsid w:val="001A32D3"/>
    <w:rsid w:val="001A3B32"/>
    <w:rsid w:val="001A549D"/>
    <w:rsid w:val="001A788D"/>
    <w:rsid w:val="001B0B43"/>
    <w:rsid w:val="001B186F"/>
    <w:rsid w:val="001B23DF"/>
    <w:rsid w:val="001B579D"/>
    <w:rsid w:val="001B6211"/>
    <w:rsid w:val="001B64E0"/>
    <w:rsid w:val="001B66B5"/>
    <w:rsid w:val="001C02B3"/>
    <w:rsid w:val="001C3257"/>
    <w:rsid w:val="001C7161"/>
    <w:rsid w:val="001D006A"/>
    <w:rsid w:val="001D3E53"/>
    <w:rsid w:val="001D40CE"/>
    <w:rsid w:val="001D44B4"/>
    <w:rsid w:val="001D5B81"/>
    <w:rsid w:val="001D5FFB"/>
    <w:rsid w:val="001D7120"/>
    <w:rsid w:val="001D7703"/>
    <w:rsid w:val="001E1780"/>
    <w:rsid w:val="001E216E"/>
    <w:rsid w:val="001E24B7"/>
    <w:rsid w:val="001E407B"/>
    <w:rsid w:val="001F0889"/>
    <w:rsid w:val="002045F2"/>
    <w:rsid w:val="0020483D"/>
    <w:rsid w:val="00204CAA"/>
    <w:rsid w:val="00206455"/>
    <w:rsid w:val="00206739"/>
    <w:rsid w:val="00207429"/>
    <w:rsid w:val="00210029"/>
    <w:rsid w:val="00210E49"/>
    <w:rsid w:val="00212ABC"/>
    <w:rsid w:val="00214608"/>
    <w:rsid w:val="00216700"/>
    <w:rsid w:val="00216B57"/>
    <w:rsid w:val="00220EBC"/>
    <w:rsid w:val="00221E21"/>
    <w:rsid w:val="002231DE"/>
    <w:rsid w:val="00224F9C"/>
    <w:rsid w:val="002253A8"/>
    <w:rsid w:val="002267D0"/>
    <w:rsid w:val="00231971"/>
    <w:rsid w:val="00233255"/>
    <w:rsid w:val="00236F7E"/>
    <w:rsid w:val="0024023D"/>
    <w:rsid w:val="002407B7"/>
    <w:rsid w:val="00241AB1"/>
    <w:rsid w:val="00241ABF"/>
    <w:rsid w:val="00243AD9"/>
    <w:rsid w:val="00246212"/>
    <w:rsid w:val="00247D51"/>
    <w:rsid w:val="002517CC"/>
    <w:rsid w:val="0025390C"/>
    <w:rsid w:val="00255667"/>
    <w:rsid w:val="00255EF2"/>
    <w:rsid w:val="00260181"/>
    <w:rsid w:val="0026083A"/>
    <w:rsid w:val="0026295D"/>
    <w:rsid w:val="0026336C"/>
    <w:rsid w:val="002639FD"/>
    <w:rsid w:val="00265CD0"/>
    <w:rsid w:val="00271600"/>
    <w:rsid w:val="002730F9"/>
    <w:rsid w:val="00274073"/>
    <w:rsid w:val="0027583C"/>
    <w:rsid w:val="002762A1"/>
    <w:rsid w:val="00276DAF"/>
    <w:rsid w:val="002809BF"/>
    <w:rsid w:val="00280A9B"/>
    <w:rsid w:val="00281116"/>
    <w:rsid w:val="0028554E"/>
    <w:rsid w:val="00285E7C"/>
    <w:rsid w:val="00286DF7"/>
    <w:rsid w:val="00290845"/>
    <w:rsid w:val="002908C2"/>
    <w:rsid w:val="00290E87"/>
    <w:rsid w:val="00291697"/>
    <w:rsid w:val="002928D9"/>
    <w:rsid w:val="002933F5"/>
    <w:rsid w:val="002935CC"/>
    <w:rsid w:val="00294D09"/>
    <w:rsid w:val="00297A30"/>
    <w:rsid w:val="00297C74"/>
    <w:rsid w:val="002A1C78"/>
    <w:rsid w:val="002A2378"/>
    <w:rsid w:val="002A2565"/>
    <w:rsid w:val="002A266C"/>
    <w:rsid w:val="002A5C2A"/>
    <w:rsid w:val="002A610D"/>
    <w:rsid w:val="002B01C4"/>
    <w:rsid w:val="002B188B"/>
    <w:rsid w:val="002B4A77"/>
    <w:rsid w:val="002B619B"/>
    <w:rsid w:val="002C08D4"/>
    <w:rsid w:val="002C1196"/>
    <w:rsid w:val="002C21C0"/>
    <w:rsid w:val="002C3265"/>
    <w:rsid w:val="002C55CF"/>
    <w:rsid w:val="002C5E89"/>
    <w:rsid w:val="002D0CA7"/>
    <w:rsid w:val="002D0DB4"/>
    <w:rsid w:val="002D13BE"/>
    <w:rsid w:val="002D22BD"/>
    <w:rsid w:val="002D53E0"/>
    <w:rsid w:val="002D6948"/>
    <w:rsid w:val="002D6B9A"/>
    <w:rsid w:val="002D77AD"/>
    <w:rsid w:val="002E283A"/>
    <w:rsid w:val="002E7EF0"/>
    <w:rsid w:val="002F4A73"/>
    <w:rsid w:val="002F7A5D"/>
    <w:rsid w:val="0030269D"/>
    <w:rsid w:val="00303809"/>
    <w:rsid w:val="00305903"/>
    <w:rsid w:val="00306136"/>
    <w:rsid w:val="00311DCC"/>
    <w:rsid w:val="00313ABE"/>
    <w:rsid w:val="00313C53"/>
    <w:rsid w:val="0031545D"/>
    <w:rsid w:val="0031639A"/>
    <w:rsid w:val="003178AB"/>
    <w:rsid w:val="00320AAF"/>
    <w:rsid w:val="00322AED"/>
    <w:rsid w:val="00325BE1"/>
    <w:rsid w:val="00331CD7"/>
    <w:rsid w:val="0033383D"/>
    <w:rsid w:val="00334BFE"/>
    <w:rsid w:val="00336595"/>
    <w:rsid w:val="0033676C"/>
    <w:rsid w:val="0034039A"/>
    <w:rsid w:val="003410C7"/>
    <w:rsid w:val="0034195A"/>
    <w:rsid w:val="003419AC"/>
    <w:rsid w:val="0034553F"/>
    <w:rsid w:val="00347985"/>
    <w:rsid w:val="00352EDF"/>
    <w:rsid w:val="00355D9F"/>
    <w:rsid w:val="003667D4"/>
    <w:rsid w:val="003736A8"/>
    <w:rsid w:val="0037456D"/>
    <w:rsid w:val="00375143"/>
    <w:rsid w:val="00377BFB"/>
    <w:rsid w:val="00380C2B"/>
    <w:rsid w:val="003825EC"/>
    <w:rsid w:val="00387CBD"/>
    <w:rsid w:val="003935AE"/>
    <w:rsid w:val="00396769"/>
    <w:rsid w:val="00397E07"/>
    <w:rsid w:val="003A1155"/>
    <w:rsid w:val="003A30CB"/>
    <w:rsid w:val="003A3D9D"/>
    <w:rsid w:val="003A7E5F"/>
    <w:rsid w:val="003B0FF6"/>
    <w:rsid w:val="003B1FCA"/>
    <w:rsid w:val="003B3BD1"/>
    <w:rsid w:val="003B40A6"/>
    <w:rsid w:val="003B7CCE"/>
    <w:rsid w:val="003C21EA"/>
    <w:rsid w:val="003C3EE0"/>
    <w:rsid w:val="003C4CF3"/>
    <w:rsid w:val="003D24CA"/>
    <w:rsid w:val="003D2977"/>
    <w:rsid w:val="003D2FA8"/>
    <w:rsid w:val="003D3BD8"/>
    <w:rsid w:val="003D47BD"/>
    <w:rsid w:val="003E1179"/>
    <w:rsid w:val="003E5171"/>
    <w:rsid w:val="003E543C"/>
    <w:rsid w:val="003F0A71"/>
    <w:rsid w:val="003F187D"/>
    <w:rsid w:val="003F2A2E"/>
    <w:rsid w:val="003F766E"/>
    <w:rsid w:val="00400F1A"/>
    <w:rsid w:val="00410E9E"/>
    <w:rsid w:val="00410F90"/>
    <w:rsid w:val="00414CD4"/>
    <w:rsid w:val="00416317"/>
    <w:rsid w:val="00420B12"/>
    <w:rsid w:val="00420D34"/>
    <w:rsid w:val="00420E24"/>
    <w:rsid w:val="004219D3"/>
    <w:rsid w:val="004244EA"/>
    <w:rsid w:val="0042524F"/>
    <w:rsid w:val="004304C4"/>
    <w:rsid w:val="00430808"/>
    <w:rsid w:val="00431B9D"/>
    <w:rsid w:val="004320D1"/>
    <w:rsid w:val="004327BA"/>
    <w:rsid w:val="004339B4"/>
    <w:rsid w:val="00434287"/>
    <w:rsid w:val="0043633A"/>
    <w:rsid w:val="00441672"/>
    <w:rsid w:val="00443449"/>
    <w:rsid w:val="004448CB"/>
    <w:rsid w:val="004470E9"/>
    <w:rsid w:val="0044776F"/>
    <w:rsid w:val="00450A3B"/>
    <w:rsid w:val="0045131F"/>
    <w:rsid w:val="00456325"/>
    <w:rsid w:val="0045643E"/>
    <w:rsid w:val="00456FFE"/>
    <w:rsid w:val="00457A6C"/>
    <w:rsid w:val="00461998"/>
    <w:rsid w:val="00461A8D"/>
    <w:rsid w:val="004665C2"/>
    <w:rsid w:val="004719F5"/>
    <w:rsid w:val="00471A3C"/>
    <w:rsid w:val="00473F53"/>
    <w:rsid w:val="00475126"/>
    <w:rsid w:val="0047592E"/>
    <w:rsid w:val="004773EC"/>
    <w:rsid w:val="00477853"/>
    <w:rsid w:val="004805A5"/>
    <w:rsid w:val="0048237D"/>
    <w:rsid w:val="00484A13"/>
    <w:rsid w:val="00490702"/>
    <w:rsid w:val="004921A4"/>
    <w:rsid w:val="0049278F"/>
    <w:rsid w:val="0049664C"/>
    <w:rsid w:val="00497780"/>
    <w:rsid w:val="00497995"/>
    <w:rsid w:val="004A041A"/>
    <w:rsid w:val="004A1228"/>
    <w:rsid w:val="004A6AA4"/>
    <w:rsid w:val="004B00E1"/>
    <w:rsid w:val="004B0482"/>
    <w:rsid w:val="004B1500"/>
    <w:rsid w:val="004B2A8B"/>
    <w:rsid w:val="004B3848"/>
    <w:rsid w:val="004B46E7"/>
    <w:rsid w:val="004B4D61"/>
    <w:rsid w:val="004B758D"/>
    <w:rsid w:val="004C21B9"/>
    <w:rsid w:val="004C6D3A"/>
    <w:rsid w:val="004D5BBC"/>
    <w:rsid w:val="004E1EED"/>
    <w:rsid w:val="004E2707"/>
    <w:rsid w:val="004E2BD0"/>
    <w:rsid w:val="004E42FB"/>
    <w:rsid w:val="004E4757"/>
    <w:rsid w:val="004E5052"/>
    <w:rsid w:val="004E5914"/>
    <w:rsid w:val="004E752C"/>
    <w:rsid w:val="004E7B18"/>
    <w:rsid w:val="004F23D3"/>
    <w:rsid w:val="004F35BE"/>
    <w:rsid w:val="004F3CC3"/>
    <w:rsid w:val="004F3E20"/>
    <w:rsid w:val="004F401C"/>
    <w:rsid w:val="004F6A81"/>
    <w:rsid w:val="004F7F8D"/>
    <w:rsid w:val="0050092C"/>
    <w:rsid w:val="00501F9D"/>
    <w:rsid w:val="00503F97"/>
    <w:rsid w:val="00505BBC"/>
    <w:rsid w:val="0051687A"/>
    <w:rsid w:val="00520A8D"/>
    <w:rsid w:val="005212F2"/>
    <w:rsid w:val="0052186A"/>
    <w:rsid w:val="005252D9"/>
    <w:rsid w:val="00526EDF"/>
    <w:rsid w:val="00531FB1"/>
    <w:rsid w:val="005324F1"/>
    <w:rsid w:val="005365BD"/>
    <w:rsid w:val="00536DA6"/>
    <w:rsid w:val="00540FB1"/>
    <w:rsid w:val="00542228"/>
    <w:rsid w:val="00543281"/>
    <w:rsid w:val="0054354F"/>
    <w:rsid w:val="00543CB7"/>
    <w:rsid w:val="005456C1"/>
    <w:rsid w:val="00545A1E"/>
    <w:rsid w:val="005605A7"/>
    <w:rsid w:val="00560C61"/>
    <w:rsid w:val="005642FD"/>
    <w:rsid w:val="005653CF"/>
    <w:rsid w:val="00566245"/>
    <w:rsid w:val="00566421"/>
    <w:rsid w:val="00567A63"/>
    <w:rsid w:val="005726AD"/>
    <w:rsid w:val="00576AF2"/>
    <w:rsid w:val="005801C1"/>
    <w:rsid w:val="00581E37"/>
    <w:rsid w:val="005825DF"/>
    <w:rsid w:val="005844A4"/>
    <w:rsid w:val="005845D8"/>
    <w:rsid w:val="005847DA"/>
    <w:rsid w:val="00584A9E"/>
    <w:rsid w:val="00584C08"/>
    <w:rsid w:val="00585C33"/>
    <w:rsid w:val="00593425"/>
    <w:rsid w:val="00594873"/>
    <w:rsid w:val="005A05F3"/>
    <w:rsid w:val="005A2465"/>
    <w:rsid w:val="005A32EF"/>
    <w:rsid w:val="005A4DBD"/>
    <w:rsid w:val="005A52DC"/>
    <w:rsid w:val="005B0276"/>
    <w:rsid w:val="005B21AA"/>
    <w:rsid w:val="005B5A44"/>
    <w:rsid w:val="005C034E"/>
    <w:rsid w:val="005C04D0"/>
    <w:rsid w:val="005C458E"/>
    <w:rsid w:val="005C500A"/>
    <w:rsid w:val="005C648D"/>
    <w:rsid w:val="005D2A41"/>
    <w:rsid w:val="005D2BCC"/>
    <w:rsid w:val="005D32A3"/>
    <w:rsid w:val="005D35EA"/>
    <w:rsid w:val="005D7D31"/>
    <w:rsid w:val="005E74F8"/>
    <w:rsid w:val="005F0EDC"/>
    <w:rsid w:val="005F11B6"/>
    <w:rsid w:val="005F1578"/>
    <w:rsid w:val="005F3B1B"/>
    <w:rsid w:val="005F406D"/>
    <w:rsid w:val="005F7AC4"/>
    <w:rsid w:val="005F7BF2"/>
    <w:rsid w:val="00601D0C"/>
    <w:rsid w:val="006037D0"/>
    <w:rsid w:val="00604519"/>
    <w:rsid w:val="00604AE3"/>
    <w:rsid w:val="006059BC"/>
    <w:rsid w:val="00605FFE"/>
    <w:rsid w:val="00606630"/>
    <w:rsid w:val="00612096"/>
    <w:rsid w:val="00613192"/>
    <w:rsid w:val="00615AF4"/>
    <w:rsid w:val="006205BB"/>
    <w:rsid w:val="006239CC"/>
    <w:rsid w:val="00625305"/>
    <w:rsid w:val="00630549"/>
    <w:rsid w:val="00630631"/>
    <w:rsid w:val="00630B59"/>
    <w:rsid w:val="006317FF"/>
    <w:rsid w:val="00631C38"/>
    <w:rsid w:val="0064500B"/>
    <w:rsid w:val="00645A78"/>
    <w:rsid w:val="00645C2A"/>
    <w:rsid w:val="00647000"/>
    <w:rsid w:val="00647A94"/>
    <w:rsid w:val="00657229"/>
    <w:rsid w:val="00661DC2"/>
    <w:rsid w:val="0066562E"/>
    <w:rsid w:val="006666FC"/>
    <w:rsid w:val="00667375"/>
    <w:rsid w:val="00673DC2"/>
    <w:rsid w:val="006741F4"/>
    <w:rsid w:val="006754E9"/>
    <w:rsid w:val="006768AA"/>
    <w:rsid w:val="00683E76"/>
    <w:rsid w:val="0068495D"/>
    <w:rsid w:val="00684999"/>
    <w:rsid w:val="00684D7A"/>
    <w:rsid w:val="006858B1"/>
    <w:rsid w:val="00691317"/>
    <w:rsid w:val="006924BC"/>
    <w:rsid w:val="00692B7C"/>
    <w:rsid w:val="00693872"/>
    <w:rsid w:val="0069587C"/>
    <w:rsid w:val="00695E45"/>
    <w:rsid w:val="006A1CD8"/>
    <w:rsid w:val="006A251A"/>
    <w:rsid w:val="006A3454"/>
    <w:rsid w:val="006B2EB1"/>
    <w:rsid w:val="006B4241"/>
    <w:rsid w:val="006C041E"/>
    <w:rsid w:val="006C1AFB"/>
    <w:rsid w:val="006C235B"/>
    <w:rsid w:val="006C3ABA"/>
    <w:rsid w:val="006C7062"/>
    <w:rsid w:val="006C75AC"/>
    <w:rsid w:val="006C7AA7"/>
    <w:rsid w:val="006C7D7E"/>
    <w:rsid w:val="006D3BE0"/>
    <w:rsid w:val="006D6C70"/>
    <w:rsid w:val="006D6E3E"/>
    <w:rsid w:val="006D7C39"/>
    <w:rsid w:val="006E3E38"/>
    <w:rsid w:val="006F1414"/>
    <w:rsid w:val="006F1EB1"/>
    <w:rsid w:val="006F3726"/>
    <w:rsid w:val="006F5B48"/>
    <w:rsid w:val="006F6AEB"/>
    <w:rsid w:val="006F73FC"/>
    <w:rsid w:val="007002C3"/>
    <w:rsid w:val="0070072E"/>
    <w:rsid w:val="00701CE9"/>
    <w:rsid w:val="00701D0C"/>
    <w:rsid w:val="0070352C"/>
    <w:rsid w:val="00705A71"/>
    <w:rsid w:val="00706F61"/>
    <w:rsid w:val="007115BE"/>
    <w:rsid w:val="00714AEC"/>
    <w:rsid w:val="0071724D"/>
    <w:rsid w:val="007208D0"/>
    <w:rsid w:val="00720961"/>
    <w:rsid w:val="00720AC3"/>
    <w:rsid w:val="00720CAB"/>
    <w:rsid w:val="007226DD"/>
    <w:rsid w:val="00722AC3"/>
    <w:rsid w:val="007245F0"/>
    <w:rsid w:val="00731315"/>
    <w:rsid w:val="00732573"/>
    <w:rsid w:val="00736EDC"/>
    <w:rsid w:val="00737904"/>
    <w:rsid w:val="00740A2F"/>
    <w:rsid w:val="00741670"/>
    <w:rsid w:val="00743D99"/>
    <w:rsid w:val="0074406A"/>
    <w:rsid w:val="007446F8"/>
    <w:rsid w:val="007451B3"/>
    <w:rsid w:val="00745386"/>
    <w:rsid w:val="00757BD0"/>
    <w:rsid w:val="007623E4"/>
    <w:rsid w:val="00762701"/>
    <w:rsid w:val="00762A46"/>
    <w:rsid w:val="00765212"/>
    <w:rsid w:val="007701B9"/>
    <w:rsid w:val="00770725"/>
    <w:rsid w:val="007718E2"/>
    <w:rsid w:val="0077645F"/>
    <w:rsid w:val="007778D8"/>
    <w:rsid w:val="007804FE"/>
    <w:rsid w:val="00780D0A"/>
    <w:rsid w:val="00784FDD"/>
    <w:rsid w:val="0078661B"/>
    <w:rsid w:val="00791122"/>
    <w:rsid w:val="00791533"/>
    <w:rsid w:val="00791576"/>
    <w:rsid w:val="00796F48"/>
    <w:rsid w:val="007A1811"/>
    <w:rsid w:val="007A2DBC"/>
    <w:rsid w:val="007A6251"/>
    <w:rsid w:val="007B2244"/>
    <w:rsid w:val="007B305C"/>
    <w:rsid w:val="007B7B0F"/>
    <w:rsid w:val="007C003A"/>
    <w:rsid w:val="007C12A2"/>
    <w:rsid w:val="007C12E0"/>
    <w:rsid w:val="007C77B9"/>
    <w:rsid w:val="007D1B0E"/>
    <w:rsid w:val="007D2018"/>
    <w:rsid w:val="007D26AA"/>
    <w:rsid w:val="007D2B6D"/>
    <w:rsid w:val="007D518E"/>
    <w:rsid w:val="007D6566"/>
    <w:rsid w:val="007E019A"/>
    <w:rsid w:val="007E13AA"/>
    <w:rsid w:val="007E2EA0"/>
    <w:rsid w:val="007E3552"/>
    <w:rsid w:val="007E48CE"/>
    <w:rsid w:val="007E5350"/>
    <w:rsid w:val="007E668F"/>
    <w:rsid w:val="007F2E81"/>
    <w:rsid w:val="007F4F66"/>
    <w:rsid w:val="007F7E3D"/>
    <w:rsid w:val="00801749"/>
    <w:rsid w:val="0080275A"/>
    <w:rsid w:val="00804100"/>
    <w:rsid w:val="00807D3C"/>
    <w:rsid w:val="00812557"/>
    <w:rsid w:val="00816298"/>
    <w:rsid w:val="008179D0"/>
    <w:rsid w:val="00817CD8"/>
    <w:rsid w:val="00821822"/>
    <w:rsid w:val="00824330"/>
    <w:rsid w:val="008246E1"/>
    <w:rsid w:val="00830257"/>
    <w:rsid w:val="00830AEC"/>
    <w:rsid w:val="0083153F"/>
    <w:rsid w:val="00831B9F"/>
    <w:rsid w:val="00832243"/>
    <w:rsid w:val="00834943"/>
    <w:rsid w:val="008362CC"/>
    <w:rsid w:val="00842C9A"/>
    <w:rsid w:val="00843151"/>
    <w:rsid w:val="00846B4E"/>
    <w:rsid w:val="008502A0"/>
    <w:rsid w:val="00850534"/>
    <w:rsid w:val="00850790"/>
    <w:rsid w:val="00851C31"/>
    <w:rsid w:val="00852417"/>
    <w:rsid w:val="00852C7B"/>
    <w:rsid w:val="0085474C"/>
    <w:rsid w:val="00855571"/>
    <w:rsid w:val="008556D5"/>
    <w:rsid w:val="0086113D"/>
    <w:rsid w:val="008614C3"/>
    <w:rsid w:val="00863BDB"/>
    <w:rsid w:val="00866DA2"/>
    <w:rsid w:val="00870F05"/>
    <w:rsid w:val="008772C3"/>
    <w:rsid w:val="008818E8"/>
    <w:rsid w:val="00881A09"/>
    <w:rsid w:val="008820C4"/>
    <w:rsid w:val="008822A2"/>
    <w:rsid w:val="00882957"/>
    <w:rsid w:val="008830CA"/>
    <w:rsid w:val="00885066"/>
    <w:rsid w:val="00885E05"/>
    <w:rsid w:val="0088796F"/>
    <w:rsid w:val="00890298"/>
    <w:rsid w:val="008911B4"/>
    <w:rsid w:val="008923F6"/>
    <w:rsid w:val="008929CC"/>
    <w:rsid w:val="00893E84"/>
    <w:rsid w:val="008A110D"/>
    <w:rsid w:val="008A1439"/>
    <w:rsid w:val="008A1A6C"/>
    <w:rsid w:val="008A1DFC"/>
    <w:rsid w:val="008A2717"/>
    <w:rsid w:val="008A355C"/>
    <w:rsid w:val="008A4C5F"/>
    <w:rsid w:val="008A78CA"/>
    <w:rsid w:val="008B275D"/>
    <w:rsid w:val="008B3E55"/>
    <w:rsid w:val="008B4FF8"/>
    <w:rsid w:val="008C1C8B"/>
    <w:rsid w:val="008C3EFC"/>
    <w:rsid w:val="008C3FFF"/>
    <w:rsid w:val="008C4573"/>
    <w:rsid w:val="008C4F30"/>
    <w:rsid w:val="008D5629"/>
    <w:rsid w:val="008D568A"/>
    <w:rsid w:val="008E2748"/>
    <w:rsid w:val="008E2DB1"/>
    <w:rsid w:val="008E3681"/>
    <w:rsid w:val="008E3B6B"/>
    <w:rsid w:val="008E5AC7"/>
    <w:rsid w:val="008E6E84"/>
    <w:rsid w:val="008E76BD"/>
    <w:rsid w:val="008F4451"/>
    <w:rsid w:val="008F6D78"/>
    <w:rsid w:val="008F6DA0"/>
    <w:rsid w:val="0090089C"/>
    <w:rsid w:val="00901179"/>
    <w:rsid w:val="00911319"/>
    <w:rsid w:val="009122CD"/>
    <w:rsid w:val="00915023"/>
    <w:rsid w:val="00917E8E"/>
    <w:rsid w:val="009221EB"/>
    <w:rsid w:val="00923001"/>
    <w:rsid w:val="00924627"/>
    <w:rsid w:val="00931C3E"/>
    <w:rsid w:val="00934C3F"/>
    <w:rsid w:val="009370A1"/>
    <w:rsid w:val="0094121D"/>
    <w:rsid w:val="0094494C"/>
    <w:rsid w:val="00944ADF"/>
    <w:rsid w:val="00945D56"/>
    <w:rsid w:val="00947803"/>
    <w:rsid w:val="00952025"/>
    <w:rsid w:val="0095368A"/>
    <w:rsid w:val="00955690"/>
    <w:rsid w:val="00955830"/>
    <w:rsid w:val="009575F8"/>
    <w:rsid w:val="00963B46"/>
    <w:rsid w:val="00964C1A"/>
    <w:rsid w:val="009665E9"/>
    <w:rsid w:val="00966E58"/>
    <w:rsid w:val="00970B22"/>
    <w:rsid w:val="0097145B"/>
    <w:rsid w:val="00972628"/>
    <w:rsid w:val="009742ED"/>
    <w:rsid w:val="00975236"/>
    <w:rsid w:val="00975997"/>
    <w:rsid w:val="00975E83"/>
    <w:rsid w:val="0098254A"/>
    <w:rsid w:val="0098374C"/>
    <w:rsid w:val="00984378"/>
    <w:rsid w:val="00985F38"/>
    <w:rsid w:val="00986C6C"/>
    <w:rsid w:val="00986F90"/>
    <w:rsid w:val="00990528"/>
    <w:rsid w:val="009920CE"/>
    <w:rsid w:val="00993B62"/>
    <w:rsid w:val="00993D84"/>
    <w:rsid w:val="00995BBA"/>
    <w:rsid w:val="009A2260"/>
    <w:rsid w:val="009A2BC6"/>
    <w:rsid w:val="009A4DFE"/>
    <w:rsid w:val="009A50A1"/>
    <w:rsid w:val="009A5BD3"/>
    <w:rsid w:val="009A701C"/>
    <w:rsid w:val="009A77EE"/>
    <w:rsid w:val="009B2690"/>
    <w:rsid w:val="009B3BC7"/>
    <w:rsid w:val="009B65CE"/>
    <w:rsid w:val="009C10B6"/>
    <w:rsid w:val="009C1941"/>
    <w:rsid w:val="009C2BF0"/>
    <w:rsid w:val="009C2EF2"/>
    <w:rsid w:val="009D0051"/>
    <w:rsid w:val="009D105F"/>
    <w:rsid w:val="009D4625"/>
    <w:rsid w:val="009D6A3D"/>
    <w:rsid w:val="009E01CF"/>
    <w:rsid w:val="009E1691"/>
    <w:rsid w:val="009E31FE"/>
    <w:rsid w:val="009E6E3B"/>
    <w:rsid w:val="009E7764"/>
    <w:rsid w:val="009F02FD"/>
    <w:rsid w:val="009F0590"/>
    <w:rsid w:val="009F3F33"/>
    <w:rsid w:val="009F4FC8"/>
    <w:rsid w:val="009F7B7B"/>
    <w:rsid w:val="009F7C5E"/>
    <w:rsid w:val="00A00171"/>
    <w:rsid w:val="00A0364E"/>
    <w:rsid w:val="00A04B47"/>
    <w:rsid w:val="00A12E43"/>
    <w:rsid w:val="00A15E04"/>
    <w:rsid w:val="00A17006"/>
    <w:rsid w:val="00A17ABC"/>
    <w:rsid w:val="00A208B3"/>
    <w:rsid w:val="00A21143"/>
    <w:rsid w:val="00A22C91"/>
    <w:rsid w:val="00A24EA4"/>
    <w:rsid w:val="00A2640A"/>
    <w:rsid w:val="00A2659F"/>
    <w:rsid w:val="00A2679E"/>
    <w:rsid w:val="00A3252A"/>
    <w:rsid w:val="00A35873"/>
    <w:rsid w:val="00A35E53"/>
    <w:rsid w:val="00A40C46"/>
    <w:rsid w:val="00A46B47"/>
    <w:rsid w:val="00A527E2"/>
    <w:rsid w:val="00A52D6F"/>
    <w:rsid w:val="00A5301C"/>
    <w:rsid w:val="00A53125"/>
    <w:rsid w:val="00A5649E"/>
    <w:rsid w:val="00A6052C"/>
    <w:rsid w:val="00A638EE"/>
    <w:rsid w:val="00A70D0A"/>
    <w:rsid w:val="00A71BBC"/>
    <w:rsid w:val="00A74195"/>
    <w:rsid w:val="00A7503B"/>
    <w:rsid w:val="00A773C2"/>
    <w:rsid w:val="00A810E9"/>
    <w:rsid w:val="00A83C7B"/>
    <w:rsid w:val="00A8493C"/>
    <w:rsid w:val="00A849B9"/>
    <w:rsid w:val="00AA07F1"/>
    <w:rsid w:val="00AA5DE8"/>
    <w:rsid w:val="00AB2F9F"/>
    <w:rsid w:val="00AB5D4D"/>
    <w:rsid w:val="00AB5EA2"/>
    <w:rsid w:val="00AB7369"/>
    <w:rsid w:val="00AC38FF"/>
    <w:rsid w:val="00AC3E9C"/>
    <w:rsid w:val="00AC44AC"/>
    <w:rsid w:val="00AC7C7D"/>
    <w:rsid w:val="00AD00E1"/>
    <w:rsid w:val="00AD02E2"/>
    <w:rsid w:val="00AD550F"/>
    <w:rsid w:val="00AD5E2C"/>
    <w:rsid w:val="00AD733B"/>
    <w:rsid w:val="00AE22AB"/>
    <w:rsid w:val="00AE3D21"/>
    <w:rsid w:val="00AE5617"/>
    <w:rsid w:val="00AE593F"/>
    <w:rsid w:val="00AE5D80"/>
    <w:rsid w:val="00AE7236"/>
    <w:rsid w:val="00AE7542"/>
    <w:rsid w:val="00AF0F43"/>
    <w:rsid w:val="00AF1FBF"/>
    <w:rsid w:val="00AF682D"/>
    <w:rsid w:val="00B00E08"/>
    <w:rsid w:val="00B0153C"/>
    <w:rsid w:val="00B01D45"/>
    <w:rsid w:val="00B1378A"/>
    <w:rsid w:val="00B1508C"/>
    <w:rsid w:val="00B200BD"/>
    <w:rsid w:val="00B2077C"/>
    <w:rsid w:val="00B253FA"/>
    <w:rsid w:val="00B262D9"/>
    <w:rsid w:val="00B2694D"/>
    <w:rsid w:val="00B26B7C"/>
    <w:rsid w:val="00B27374"/>
    <w:rsid w:val="00B311DF"/>
    <w:rsid w:val="00B313C6"/>
    <w:rsid w:val="00B33015"/>
    <w:rsid w:val="00B332D0"/>
    <w:rsid w:val="00B347DE"/>
    <w:rsid w:val="00B37C86"/>
    <w:rsid w:val="00B40703"/>
    <w:rsid w:val="00B41D0C"/>
    <w:rsid w:val="00B4735D"/>
    <w:rsid w:val="00B4797A"/>
    <w:rsid w:val="00B505B7"/>
    <w:rsid w:val="00B5133C"/>
    <w:rsid w:val="00B51B21"/>
    <w:rsid w:val="00B5219C"/>
    <w:rsid w:val="00B542F0"/>
    <w:rsid w:val="00B54459"/>
    <w:rsid w:val="00B54A49"/>
    <w:rsid w:val="00B54F23"/>
    <w:rsid w:val="00B56CC3"/>
    <w:rsid w:val="00B5716B"/>
    <w:rsid w:val="00B57360"/>
    <w:rsid w:val="00B60403"/>
    <w:rsid w:val="00B62AAE"/>
    <w:rsid w:val="00B632A5"/>
    <w:rsid w:val="00B63CD4"/>
    <w:rsid w:val="00B6464B"/>
    <w:rsid w:val="00B71A2C"/>
    <w:rsid w:val="00B76D4B"/>
    <w:rsid w:val="00B776E3"/>
    <w:rsid w:val="00B77B45"/>
    <w:rsid w:val="00B77F4C"/>
    <w:rsid w:val="00B8176F"/>
    <w:rsid w:val="00B818B2"/>
    <w:rsid w:val="00B82174"/>
    <w:rsid w:val="00B85E25"/>
    <w:rsid w:val="00B9044E"/>
    <w:rsid w:val="00B9508D"/>
    <w:rsid w:val="00BA157D"/>
    <w:rsid w:val="00BA34BB"/>
    <w:rsid w:val="00BA351D"/>
    <w:rsid w:val="00BA3D84"/>
    <w:rsid w:val="00BA4B04"/>
    <w:rsid w:val="00BB3170"/>
    <w:rsid w:val="00BC0128"/>
    <w:rsid w:val="00BC1B40"/>
    <w:rsid w:val="00BC4D93"/>
    <w:rsid w:val="00BD1BE5"/>
    <w:rsid w:val="00BD22C8"/>
    <w:rsid w:val="00BD25A6"/>
    <w:rsid w:val="00BE0335"/>
    <w:rsid w:val="00BE044D"/>
    <w:rsid w:val="00BE1517"/>
    <w:rsid w:val="00BE15F2"/>
    <w:rsid w:val="00BE2D43"/>
    <w:rsid w:val="00BE37FE"/>
    <w:rsid w:val="00BE4A97"/>
    <w:rsid w:val="00BF00DD"/>
    <w:rsid w:val="00BF3590"/>
    <w:rsid w:val="00BF5322"/>
    <w:rsid w:val="00BF5526"/>
    <w:rsid w:val="00BF6287"/>
    <w:rsid w:val="00BF71CA"/>
    <w:rsid w:val="00BF72AA"/>
    <w:rsid w:val="00C007BB"/>
    <w:rsid w:val="00C00E0B"/>
    <w:rsid w:val="00C01B98"/>
    <w:rsid w:val="00C07156"/>
    <w:rsid w:val="00C106B9"/>
    <w:rsid w:val="00C112BA"/>
    <w:rsid w:val="00C128DB"/>
    <w:rsid w:val="00C1306B"/>
    <w:rsid w:val="00C170F4"/>
    <w:rsid w:val="00C17D97"/>
    <w:rsid w:val="00C2401D"/>
    <w:rsid w:val="00C24C1D"/>
    <w:rsid w:val="00C26C3D"/>
    <w:rsid w:val="00C30504"/>
    <w:rsid w:val="00C3365E"/>
    <w:rsid w:val="00C33AA7"/>
    <w:rsid w:val="00C35C4E"/>
    <w:rsid w:val="00C36501"/>
    <w:rsid w:val="00C411C2"/>
    <w:rsid w:val="00C4129A"/>
    <w:rsid w:val="00C4252B"/>
    <w:rsid w:val="00C44842"/>
    <w:rsid w:val="00C451B8"/>
    <w:rsid w:val="00C45CDF"/>
    <w:rsid w:val="00C57B51"/>
    <w:rsid w:val="00C60832"/>
    <w:rsid w:val="00C61654"/>
    <w:rsid w:val="00C61F75"/>
    <w:rsid w:val="00C63E33"/>
    <w:rsid w:val="00C644A4"/>
    <w:rsid w:val="00C6493F"/>
    <w:rsid w:val="00C704B7"/>
    <w:rsid w:val="00C711C4"/>
    <w:rsid w:val="00C73897"/>
    <w:rsid w:val="00C76344"/>
    <w:rsid w:val="00C7709B"/>
    <w:rsid w:val="00C80F6F"/>
    <w:rsid w:val="00C86A60"/>
    <w:rsid w:val="00C90A43"/>
    <w:rsid w:val="00C91FEB"/>
    <w:rsid w:val="00C93197"/>
    <w:rsid w:val="00C94E32"/>
    <w:rsid w:val="00C94ED6"/>
    <w:rsid w:val="00CA249B"/>
    <w:rsid w:val="00CA5750"/>
    <w:rsid w:val="00CA6510"/>
    <w:rsid w:val="00CB2C59"/>
    <w:rsid w:val="00CB3DCE"/>
    <w:rsid w:val="00CC50F4"/>
    <w:rsid w:val="00CC6F91"/>
    <w:rsid w:val="00CC7F8A"/>
    <w:rsid w:val="00CD0015"/>
    <w:rsid w:val="00CD166A"/>
    <w:rsid w:val="00CD1BFC"/>
    <w:rsid w:val="00CD3815"/>
    <w:rsid w:val="00CD4DC6"/>
    <w:rsid w:val="00CD5F37"/>
    <w:rsid w:val="00CD7C72"/>
    <w:rsid w:val="00CD7E81"/>
    <w:rsid w:val="00CE0E02"/>
    <w:rsid w:val="00CE14F1"/>
    <w:rsid w:val="00CE22D3"/>
    <w:rsid w:val="00CE291D"/>
    <w:rsid w:val="00CE409F"/>
    <w:rsid w:val="00CE6071"/>
    <w:rsid w:val="00CF131D"/>
    <w:rsid w:val="00CF1358"/>
    <w:rsid w:val="00CF2899"/>
    <w:rsid w:val="00CF3702"/>
    <w:rsid w:val="00CF3C0F"/>
    <w:rsid w:val="00CF52D8"/>
    <w:rsid w:val="00CF5BF1"/>
    <w:rsid w:val="00D0238D"/>
    <w:rsid w:val="00D04973"/>
    <w:rsid w:val="00D066C3"/>
    <w:rsid w:val="00D07044"/>
    <w:rsid w:val="00D07BC3"/>
    <w:rsid w:val="00D108B1"/>
    <w:rsid w:val="00D1261D"/>
    <w:rsid w:val="00D1332C"/>
    <w:rsid w:val="00D1668D"/>
    <w:rsid w:val="00D21419"/>
    <w:rsid w:val="00D235FC"/>
    <w:rsid w:val="00D24E55"/>
    <w:rsid w:val="00D273BF"/>
    <w:rsid w:val="00D3425B"/>
    <w:rsid w:val="00D34764"/>
    <w:rsid w:val="00D37718"/>
    <w:rsid w:val="00D418E6"/>
    <w:rsid w:val="00D44E00"/>
    <w:rsid w:val="00D46CC6"/>
    <w:rsid w:val="00D476C6"/>
    <w:rsid w:val="00D50B51"/>
    <w:rsid w:val="00D527D3"/>
    <w:rsid w:val="00D53E87"/>
    <w:rsid w:val="00D5582C"/>
    <w:rsid w:val="00D5707A"/>
    <w:rsid w:val="00D575B9"/>
    <w:rsid w:val="00D57ADA"/>
    <w:rsid w:val="00D60A6C"/>
    <w:rsid w:val="00D60B71"/>
    <w:rsid w:val="00D64224"/>
    <w:rsid w:val="00D669BE"/>
    <w:rsid w:val="00D70CA8"/>
    <w:rsid w:val="00D71379"/>
    <w:rsid w:val="00D72501"/>
    <w:rsid w:val="00D74A0B"/>
    <w:rsid w:val="00D74D46"/>
    <w:rsid w:val="00D767BB"/>
    <w:rsid w:val="00D8040D"/>
    <w:rsid w:val="00D80797"/>
    <w:rsid w:val="00D86284"/>
    <w:rsid w:val="00D90282"/>
    <w:rsid w:val="00D9060B"/>
    <w:rsid w:val="00D9063C"/>
    <w:rsid w:val="00D92EC2"/>
    <w:rsid w:val="00D946E3"/>
    <w:rsid w:val="00D9614C"/>
    <w:rsid w:val="00DA1738"/>
    <w:rsid w:val="00DA3D57"/>
    <w:rsid w:val="00DA4906"/>
    <w:rsid w:val="00DA5492"/>
    <w:rsid w:val="00DA752B"/>
    <w:rsid w:val="00DB0172"/>
    <w:rsid w:val="00DB1728"/>
    <w:rsid w:val="00DB34D8"/>
    <w:rsid w:val="00DB3ACF"/>
    <w:rsid w:val="00DB6C30"/>
    <w:rsid w:val="00DB7999"/>
    <w:rsid w:val="00DC0665"/>
    <w:rsid w:val="00DC0DDF"/>
    <w:rsid w:val="00DC67B1"/>
    <w:rsid w:val="00DC7980"/>
    <w:rsid w:val="00DD741B"/>
    <w:rsid w:val="00DD74CE"/>
    <w:rsid w:val="00DE67F6"/>
    <w:rsid w:val="00DF0259"/>
    <w:rsid w:val="00DF238C"/>
    <w:rsid w:val="00DF3E6C"/>
    <w:rsid w:val="00DF73FF"/>
    <w:rsid w:val="00DF7428"/>
    <w:rsid w:val="00DF7F29"/>
    <w:rsid w:val="00E012D5"/>
    <w:rsid w:val="00E02DE9"/>
    <w:rsid w:val="00E0496E"/>
    <w:rsid w:val="00E04F21"/>
    <w:rsid w:val="00E11CA9"/>
    <w:rsid w:val="00E13188"/>
    <w:rsid w:val="00E1706E"/>
    <w:rsid w:val="00E17426"/>
    <w:rsid w:val="00E2099A"/>
    <w:rsid w:val="00E23096"/>
    <w:rsid w:val="00E279F4"/>
    <w:rsid w:val="00E32096"/>
    <w:rsid w:val="00E34AEB"/>
    <w:rsid w:val="00E35AA1"/>
    <w:rsid w:val="00E36A91"/>
    <w:rsid w:val="00E417C0"/>
    <w:rsid w:val="00E4226F"/>
    <w:rsid w:val="00E46C97"/>
    <w:rsid w:val="00E502BA"/>
    <w:rsid w:val="00E51A18"/>
    <w:rsid w:val="00E548B0"/>
    <w:rsid w:val="00E54EF5"/>
    <w:rsid w:val="00E567FD"/>
    <w:rsid w:val="00E56D6B"/>
    <w:rsid w:val="00E609B9"/>
    <w:rsid w:val="00E60F3F"/>
    <w:rsid w:val="00E64D57"/>
    <w:rsid w:val="00E652E4"/>
    <w:rsid w:val="00E7045B"/>
    <w:rsid w:val="00E70908"/>
    <w:rsid w:val="00E70EB7"/>
    <w:rsid w:val="00E75842"/>
    <w:rsid w:val="00E75D42"/>
    <w:rsid w:val="00E77478"/>
    <w:rsid w:val="00E84A57"/>
    <w:rsid w:val="00E8772B"/>
    <w:rsid w:val="00E90DCE"/>
    <w:rsid w:val="00EA08C4"/>
    <w:rsid w:val="00EA34D5"/>
    <w:rsid w:val="00EA3948"/>
    <w:rsid w:val="00EA50A4"/>
    <w:rsid w:val="00EA7C12"/>
    <w:rsid w:val="00EB4325"/>
    <w:rsid w:val="00EB5A56"/>
    <w:rsid w:val="00EB703D"/>
    <w:rsid w:val="00EC1182"/>
    <w:rsid w:val="00EC19F4"/>
    <w:rsid w:val="00EC22E3"/>
    <w:rsid w:val="00EC266C"/>
    <w:rsid w:val="00EC306A"/>
    <w:rsid w:val="00EC40FE"/>
    <w:rsid w:val="00EC677D"/>
    <w:rsid w:val="00ED329C"/>
    <w:rsid w:val="00ED533F"/>
    <w:rsid w:val="00ED641E"/>
    <w:rsid w:val="00EE2D10"/>
    <w:rsid w:val="00EE31D7"/>
    <w:rsid w:val="00EE3EB2"/>
    <w:rsid w:val="00EF0CDE"/>
    <w:rsid w:val="00EF0FDB"/>
    <w:rsid w:val="00EF1A21"/>
    <w:rsid w:val="00EF36A2"/>
    <w:rsid w:val="00EF457F"/>
    <w:rsid w:val="00EF76F8"/>
    <w:rsid w:val="00F0236A"/>
    <w:rsid w:val="00F0372A"/>
    <w:rsid w:val="00F03887"/>
    <w:rsid w:val="00F06C70"/>
    <w:rsid w:val="00F14F7C"/>
    <w:rsid w:val="00F160CC"/>
    <w:rsid w:val="00F16B99"/>
    <w:rsid w:val="00F17BA8"/>
    <w:rsid w:val="00F203A4"/>
    <w:rsid w:val="00F21815"/>
    <w:rsid w:val="00F2360F"/>
    <w:rsid w:val="00F240E9"/>
    <w:rsid w:val="00F24665"/>
    <w:rsid w:val="00F26370"/>
    <w:rsid w:val="00F27E72"/>
    <w:rsid w:val="00F30B22"/>
    <w:rsid w:val="00F35042"/>
    <w:rsid w:val="00F35EB1"/>
    <w:rsid w:val="00F36C7B"/>
    <w:rsid w:val="00F4155A"/>
    <w:rsid w:val="00F43B78"/>
    <w:rsid w:val="00F43BD4"/>
    <w:rsid w:val="00F446D5"/>
    <w:rsid w:val="00F446EB"/>
    <w:rsid w:val="00F44D01"/>
    <w:rsid w:val="00F4598B"/>
    <w:rsid w:val="00F45D20"/>
    <w:rsid w:val="00F460EE"/>
    <w:rsid w:val="00F46AC5"/>
    <w:rsid w:val="00F46C42"/>
    <w:rsid w:val="00F471CF"/>
    <w:rsid w:val="00F47AFB"/>
    <w:rsid w:val="00F522C1"/>
    <w:rsid w:val="00F5281E"/>
    <w:rsid w:val="00F55114"/>
    <w:rsid w:val="00F604F2"/>
    <w:rsid w:val="00F60671"/>
    <w:rsid w:val="00F62A08"/>
    <w:rsid w:val="00F63666"/>
    <w:rsid w:val="00F6375A"/>
    <w:rsid w:val="00F67FEB"/>
    <w:rsid w:val="00F7593B"/>
    <w:rsid w:val="00F75AF4"/>
    <w:rsid w:val="00F838EC"/>
    <w:rsid w:val="00F8507E"/>
    <w:rsid w:val="00F86124"/>
    <w:rsid w:val="00F872BD"/>
    <w:rsid w:val="00F87E5A"/>
    <w:rsid w:val="00F91A57"/>
    <w:rsid w:val="00F93130"/>
    <w:rsid w:val="00F93B03"/>
    <w:rsid w:val="00F94074"/>
    <w:rsid w:val="00F94276"/>
    <w:rsid w:val="00F9590A"/>
    <w:rsid w:val="00F96122"/>
    <w:rsid w:val="00FA1F75"/>
    <w:rsid w:val="00FA4D9B"/>
    <w:rsid w:val="00FB05D8"/>
    <w:rsid w:val="00FB06AF"/>
    <w:rsid w:val="00FB0C3D"/>
    <w:rsid w:val="00FB30D2"/>
    <w:rsid w:val="00FB4B8C"/>
    <w:rsid w:val="00FC3FC8"/>
    <w:rsid w:val="00FC4635"/>
    <w:rsid w:val="00FC5D88"/>
    <w:rsid w:val="00FC65DA"/>
    <w:rsid w:val="00FD3D91"/>
    <w:rsid w:val="00FD4645"/>
    <w:rsid w:val="00FD57C1"/>
    <w:rsid w:val="00FD6A75"/>
    <w:rsid w:val="00FE1924"/>
    <w:rsid w:val="00FE2E9F"/>
    <w:rsid w:val="00FE69D3"/>
    <w:rsid w:val="00FF0D06"/>
    <w:rsid w:val="00FF0EEE"/>
    <w:rsid w:val="00FF603E"/>
    <w:rsid w:val="06256D17"/>
    <w:rsid w:val="08585904"/>
    <w:rsid w:val="12C60A32"/>
    <w:rsid w:val="1A4568C0"/>
    <w:rsid w:val="1D4E145F"/>
    <w:rsid w:val="1E3050F4"/>
    <w:rsid w:val="24972E38"/>
    <w:rsid w:val="291161ED"/>
    <w:rsid w:val="29FF498C"/>
    <w:rsid w:val="2AEC1E56"/>
    <w:rsid w:val="2CA1720F"/>
    <w:rsid w:val="2E860350"/>
    <w:rsid w:val="308A2854"/>
    <w:rsid w:val="31424886"/>
    <w:rsid w:val="31CC4AB1"/>
    <w:rsid w:val="31EA442B"/>
    <w:rsid w:val="31F95D84"/>
    <w:rsid w:val="32A162AB"/>
    <w:rsid w:val="34355514"/>
    <w:rsid w:val="3552253C"/>
    <w:rsid w:val="3672506A"/>
    <w:rsid w:val="383E006D"/>
    <w:rsid w:val="3A481F25"/>
    <w:rsid w:val="3D7873CD"/>
    <w:rsid w:val="44AE0475"/>
    <w:rsid w:val="4570081B"/>
    <w:rsid w:val="4AAF202F"/>
    <w:rsid w:val="4FFB1851"/>
    <w:rsid w:val="52296541"/>
    <w:rsid w:val="57507F45"/>
    <w:rsid w:val="585048CB"/>
    <w:rsid w:val="599212C1"/>
    <w:rsid w:val="601D5A2F"/>
    <w:rsid w:val="64D5468F"/>
    <w:rsid w:val="6534389B"/>
    <w:rsid w:val="66AC28E8"/>
    <w:rsid w:val="66B51E22"/>
    <w:rsid w:val="685F0B6E"/>
    <w:rsid w:val="68BF2471"/>
    <w:rsid w:val="690525A7"/>
    <w:rsid w:val="69273360"/>
    <w:rsid w:val="6A15460F"/>
    <w:rsid w:val="6E2366A6"/>
    <w:rsid w:val="6EB5566C"/>
    <w:rsid w:val="70695C55"/>
    <w:rsid w:val="72EE0006"/>
    <w:rsid w:val="737D36BA"/>
    <w:rsid w:val="7AF03D5E"/>
    <w:rsid w:val="7B817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01607-A458-473F-B204-26E5A91368F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564</Words>
  <Characters>3218</Characters>
  <Lines>26</Lines>
  <Paragraphs>7</Paragraphs>
  <TotalTime>27</TotalTime>
  <ScaleCrop>false</ScaleCrop>
  <LinksUpToDate>false</LinksUpToDate>
  <CharactersWithSpaces>3775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2021-01-04T02:33:00Z</dcterms:created>
  <dc:creator>Windows 用户</dc:creator>
  <cp:lastModifiedBy>大  啸</cp:lastModifiedBy>
  <cp:lastPrinted>2020-12-28T01:30:00Z</cp:lastPrinted>
  <dcterms:modified xsi:type="dcterms:W3CDTF">2021-01-18T02:18:30Z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