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宁波市本级政府投资项目代理建设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管理办法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楷体" w:hAnsi="楷体" w:eastAsia="楷体" w:cs="楷体"/>
          <w:bCs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28"/>
          <w:szCs w:val="28"/>
        </w:rPr>
        <w:t>（征求意见稿）</w:t>
      </w:r>
    </w:p>
    <w:p>
      <w:pPr>
        <w:widowControl/>
        <w:spacing w:line="580" w:lineRule="exact"/>
        <w:jc w:val="center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</w:p>
    <w:p>
      <w:pPr>
        <w:pStyle w:val="13"/>
        <w:widowControl/>
        <w:numPr>
          <w:ilvl w:val="0"/>
          <w:numId w:val="1"/>
        </w:numPr>
        <w:spacing w:line="580" w:lineRule="exact"/>
        <w:ind w:firstLineChars="0"/>
        <w:jc w:val="center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总则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第一条</w:t>
      </w:r>
      <w:r>
        <w:rPr>
          <w:rFonts w:ascii="华文仿宋" w:hAnsi="华文仿宋" w:eastAsia="华文仿宋" w:cs="方正小标宋简体"/>
          <w:sz w:val="32"/>
          <w:szCs w:val="32"/>
        </w:rPr>
        <w:t xml:space="preserve">  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为提高市本级政府投资项目管理的专业化水平，切实</w:t>
      </w:r>
      <w:r>
        <w:rPr>
          <w:rFonts w:ascii="华文仿宋" w:hAnsi="华文仿宋" w:eastAsia="华文仿宋" w:cs="方正小标宋简体"/>
          <w:sz w:val="32"/>
          <w:szCs w:val="32"/>
        </w:rPr>
        <w:t>管控建设质量、进度和成本，</w:t>
      </w:r>
      <w:r>
        <w:rPr>
          <w:rFonts w:hint="eastAsia" w:ascii="华文仿宋" w:hAnsi="华文仿宋" w:eastAsia="华文仿宋" w:cs="方正小标宋简体"/>
          <w:sz w:val="32"/>
          <w:szCs w:val="32"/>
        </w:rPr>
        <w:t>结合我市实际，制定本办法。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第二条</w:t>
      </w:r>
      <w:r>
        <w:rPr>
          <w:rFonts w:ascii="黑体" w:hAnsi="黑体" w:eastAsia="黑体" w:cs="方正小标宋简体"/>
          <w:sz w:val="32"/>
          <w:szCs w:val="32"/>
        </w:rPr>
        <w:t xml:space="preserve"> </w:t>
      </w:r>
      <w:r>
        <w:rPr>
          <w:rFonts w:ascii="华文仿宋" w:hAnsi="华文仿宋" w:eastAsia="华文仿宋" w:cs="方正小标宋简体"/>
          <w:sz w:val="32"/>
          <w:szCs w:val="32"/>
        </w:rPr>
        <w:t xml:space="preserve"> 本办法所称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代理建设，</w:t>
      </w:r>
      <w:r>
        <w:rPr>
          <w:rFonts w:ascii="华文仿宋" w:hAnsi="华文仿宋" w:eastAsia="华文仿宋" w:cs="方正小标宋简体"/>
          <w:sz w:val="32"/>
          <w:szCs w:val="32"/>
        </w:rPr>
        <w:t>是指市</w:t>
      </w:r>
      <w:r>
        <w:rPr>
          <w:rFonts w:hint="eastAsia" w:ascii="华文仿宋" w:hAnsi="华文仿宋" w:eastAsia="华文仿宋" w:cs="方正小标宋简体"/>
          <w:sz w:val="32"/>
          <w:szCs w:val="32"/>
        </w:rPr>
        <w:t>政府指定</w:t>
      </w:r>
      <w:r>
        <w:rPr>
          <w:rFonts w:ascii="华文仿宋" w:hAnsi="华文仿宋" w:eastAsia="华文仿宋" w:cs="方正小标宋简体"/>
          <w:sz w:val="32"/>
          <w:szCs w:val="32"/>
        </w:rPr>
        <w:t>的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代理建设</w:t>
      </w:r>
      <w:r>
        <w:rPr>
          <w:rFonts w:ascii="华文仿宋" w:hAnsi="华文仿宋" w:eastAsia="华文仿宋" w:cs="方正小标宋简体"/>
          <w:sz w:val="32"/>
          <w:szCs w:val="32"/>
        </w:rPr>
        <w:t>单位，对市本级政府投资项目实施建设管理，履行项目建设单位</w:t>
      </w:r>
      <w:r>
        <w:rPr>
          <w:rFonts w:hint="eastAsia" w:ascii="华文仿宋" w:hAnsi="华文仿宋" w:eastAsia="华文仿宋" w:cs="方正小标宋简体"/>
          <w:sz w:val="32"/>
          <w:szCs w:val="32"/>
        </w:rPr>
        <w:t>（项目</w:t>
      </w:r>
      <w:r>
        <w:rPr>
          <w:rFonts w:ascii="华文仿宋" w:hAnsi="华文仿宋" w:eastAsia="华文仿宋" w:cs="方正小标宋简体"/>
          <w:sz w:val="32"/>
          <w:szCs w:val="32"/>
        </w:rPr>
        <w:t>法人</w:t>
      </w:r>
      <w:r>
        <w:rPr>
          <w:rFonts w:hint="eastAsia" w:ascii="华文仿宋" w:hAnsi="华文仿宋" w:eastAsia="华文仿宋" w:cs="方正小标宋简体"/>
          <w:sz w:val="32"/>
          <w:szCs w:val="32"/>
        </w:rPr>
        <w:t>）</w:t>
      </w:r>
      <w:r>
        <w:rPr>
          <w:rFonts w:ascii="华文仿宋" w:hAnsi="华文仿宋" w:eastAsia="华文仿宋" w:cs="方正小标宋简体"/>
          <w:sz w:val="32"/>
          <w:szCs w:val="32"/>
        </w:rPr>
        <w:t>职责，</w:t>
      </w:r>
      <w:r>
        <w:rPr>
          <w:rFonts w:hint="eastAsia" w:ascii="华文仿宋" w:hAnsi="华文仿宋" w:eastAsia="华文仿宋" w:cs="方正小标宋简体"/>
          <w:sz w:val="32"/>
          <w:szCs w:val="32"/>
        </w:rPr>
        <w:t>执行</w:t>
      </w:r>
      <w:r>
        <w:rPr>
          <w:rFonts w:ascii="华文仿宋" w:hAnsi="华文仿宋" w:eastAsia="华文仿宋" w:cs="方正小标宋简体"/>
          <w:sz w:val="32"/>
          <w:szCs w:val="32"/>
        </w:rPr>
        <w:t>批准的工程建设规模、内容、标准、投资概算，控制工程工</w:t>
      </w:r>
      <w:r>
        <w:rPr>
          <w:rFonts w:hint="eastAsia" w:ascii="华文仿宋" w:hAnsi="华文仿宋" w:eastAsia="华文仿宋" w:cs="方正小标宋简体"/>
          <w:sz w:val="32"/>
          <w:szCs w:val="32"/>
        </w:rPr>
        <w:t>期</w:t>
      </w:r>
      <w:r>
        <w:rPr>
          <w:rFonts w:ascii="华文仿宋" w:hAnsi="华文仿宋" w:eastAsia="华文仿宋" w:cs="方正小标宋简体"/>
          <w:sz w:val="32"/>
          <w:szCs w:val="32"/>
        </w:rPr>
        <w:t>、投资，保证工程质量，在项目竣工验收合格后移交项目使用单位的工程建设组织实施方式。</w:t>
      </w:r>
    </w:p>
    <w:p>
      <w:pPr>
        <w:pStyle w:val="2"/>
        <w:spacing w:line="580" w:lineRule="exact"/>
        <w:ind w:firstLine="640" w:firstLineChars="200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第三条</w:t>
      </w:r>
      <w:r>
        <w:rPr>
          <w:rFonts w:hint="eastAsia" w:ascii="华文仿宋" w:hAnsi="华文仿宋" w:eastAsia="华文仿宋" w:cs="方正小标宋简体"/>
          <w:sz w:val="32"/>
          <w:szCs w:val="32"/>
        </w:rPr>
        <w:t xml:space="preserve"> 本办法</w:t>
      </w:r>
      <w:r>
        <w:rPr>
          <w:rFonts w:ascii="华文仿宋" w:hAnsi="华文仿宋" w:eastAsia="华文仿宋" w:cs="方正小标宋简体"/>
          <w:sz w:val="32"/>
          <w:szCs w:val="32"/>
        </w:rPr>
        <w:t>所称市本级政府投资项目包括：</w:t>
      </w:r>
    </w:p>
    <w:p>
      <w:pPr>
        <w:pStyle w:val="2"/>
        <w:spacing w:line="580" w:lineRule="exac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华文仿宋" w:hAnsi="华文仿宋" w:eastAsia="华文仿宋" w:cs="方正小标宋简体"/>
          <w:sz w:val="32"/>
          <w:szCs w:val="32"/>
        </w:rPr>
        <w:t>（一）党政</w:t>
      </w:r>
      <w:r>
        <w:rPr>
          <w:rFonts w:ascii="华文仿宋" w:hAnsi="华文仿宋" w:eastAsia="华文仿宋" w:cs="方正小标宋简体"/>
          <w:sz w:val="32"/>
          <w:szCs w:val="32"/>
        </w:rPr>
        <w:t>机关、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事业</w:t>
      </w:r>
      <w:r>
        <w:rPr>
          <w:rFonts w:ascii="华文仿宋" w:hAnsi="华文仿宋" w:eastAsia="华文仿宋" w:cs="方正小标宋简体"/>
          <w:sz w:val="32"/>
          <w:szCs w:val="32"/>
        </w:rPr>
        <w:t>单位、社会团体等办公、业务用房及相关设施工程项目；</w:t>
      </w:r>
    </w:p>
    <w:p>
      <w:pPr>
        <w:pStyle w:val="2"/>
        <w:spacing w:line="580" w:lineRule="exac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华文仿宋" w:hAnsi="华文仿宋" w:eastAsia="华文仿宋" w:cs="方正小标宋简体"/>
          <w:sz w:val="32"/>
          <w:szCs w:val="32"/>
        </w:rPr>
        <w:t>（二）科技</w:t>
      </w:r>
      <w:r>
        <w:rPr>
          <w:rFonts w:ascii="华文仿宋" w:hAnsi="华文仿宋" w:eastAsia="华文仿宋" w:cs="方正小标宋简体"/>
          <w:sz w:val="32"/>
          <w:szCs w:val="32"/>
        </w:rPr>
        <w:t>、教育、文化、体育、卫生、民政等社会公益性项目；</w:t>
      </w:r>
    </w:p>
    <w:p>
      <w:pPr>
        <w:pStyle w:val="2"/>
        <w:spacing w:line="580" w:lineRule="exac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华文仿宋" w:hAnsi="华文仿宋" w:eastAsia="华文仿宋" w:cs="方正小标宋简体"/>
          <w:sz w:val="32"/>
          <w:szCs w:val="32"/>
        </w:rPr>
        <w:t>（三）市政府</w:t>
      </w:r>
      <w:r>
        <w:rPr>
          <w:rFonts w:ascii="华文仿宋" w:hAnsi="华文仿宋" w:eastAsia="华文仿宋" w:cs="方正小标宋简体"/>
          <w:sz w:val="32"/>
          <w:szCs w:val="32"/>
        </w:rPr>
        <w:t>指定的其他</w:t>
      </w:r>
      <w:r>
        <w:rPr>
          <w:rFonts w:hint="eastAsia" w:ascii="华文仿宋" w:hAnsi="华文仿宋" w:eastAsia="华文仿宋" w:cs="方正小标宋简体"/>
          <w:sz w:val="32"/>
          <w:szCs w:val="32"/>
        </w:rPr>
        <w:t>本级</w:t>
      </w:r>
      <w:r>
        <w:rPr>
          <w:rFonts w:ascii="华文仿宋" w:hAnsi="华文仿宋" w:eastAsia="华文仿宋" w:cs="方正小标宋简体"/>
          <w:sz w:val="32"/>
          <w:szCs w:val="32"/>
        </w:rPr>
        <w:t>政府投资项目。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第四条</w:t>
      </w:r>
      <w:r>
        <w:rPr>
          <w:rFonts w:ascii="华文仿宋" w:hAnsi="华文仿宋" w:eastAsia="华文仿宋" w:cs="方正小标宋简体"/>
          <w:sz w:val="32"/>
          <w:szCs w:val="32"/>
        </w:rPr>
        <w:t xml:space="preserve">  </w:t>
      </w:r>
      <w:r>
        <w:rPr>
          <w:rFonts w:hint="eastAsia" w:ascii="华文仿宋" w:hAnsi="华文仿宋" w:eastAsia="华文仿宋" w:cs="方正小标宋简体"/>
          <w:sz w:val="32"/>
          <w:szCs w:val="32"/>
        </w:rPr>
        <w:t>涉及</w:t>
      </w:r>
      <w:r>
        <w:rPr>
          <w:rFonts w:ascii="华文仿宋" w:hAnsi="华文仿宋" w:eastAsia="华文仿宋" w:cs="方正小标宋简体"/>
          <w:sz w:val="32"/>
          <w:szCs w:val="32"/>
        </w:rPr>
        <w:t>国家安全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与</w:t>
      </w:r>
      <w:r>
        <w:rPr>
          <w:rFonts w:ascii="华文仿宋" w:hAnsi="华文仿宋" w:eastAsia="华文仿宋" w:cs="方正小标宋简体"/>
          <w:sz w:val="32"/>
          <w:szCs w:val="32"/>
        </w:rPr>
        <w:t>国家秘密的项目，</w:t>
      </w:r>
      <w:r>
        <w:rPr>
          <w:rFonts w:hint="eastAsia" w:ascii="华文仿宋" w:hAnsi="华文仿宋" w:eastAsia="华文仿宋" w:cs="方正小标宋简体"/>
          <w:sz w:val="32"/>
          <w:szCs w:val="32"/>
        </w:rPr>
        <w:t>经过</w:t>
      </w:r>
      <w:r>
        <w:rPr>
          <w:rFonts w:ascii="华文仿宋" w:hAnsi="华文仿宋" w:eastAsia="华文仿宋" w:cs="方正小标宋简体"/>
          <w:sz w:val="32"/>
          <w:szCs w:val="32"/>
        </w:rPr>
        <w:t>批准，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可以</w:t>
      </w:r>
      <w:r>
        <w:rPr>
          <w:rFonts w:ascii="华文仿宋" w:hAnsi="华文仿宋" w:eastAsia="华文仿宋" w:cs="方正小标宋简体"/>
          <w:sz w:val="32"/>
          <w:szCs w:val="32"/>
        </w:rPr>
        <w:t>不实行代理建设，按照国家和省、市相关法律法规组织建设。</w:t>
      </w:r>
      <w:r>
        <w:rPr>
          <w:rFonts w:hint="eastAsia" w:ascii="华文仿宋" w:hAnsi="华文仿宋" w:eastAsia="华文仿宋" w:cs="方正小标宋简体"/>
          <w:sz w:val="32"/>
          <w:szCs w:val="32"/>
        </w:rPr>
        <w:t>行业部门</w:t>
      </w:r>
      <w:r>
        <w:rPr>
          <w:rFonts w:ascii="华文仿宋" w:hAnsi="华文仿宋" w:eastAsia="华文仿宋" w:cs="方正小标宋简体"/>
          <w:sz w:val="32"/>
          <w:szCs w:val="32"/>
        </w:rPr>
        <w:t>或使用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单位具备建设组织管理专业能力的，经过批准同意可自行组织建设，在项目建议书或可行性研究报告中明确。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第五条</w:t>
      </w:r>
      <w:r>
        <w:rPr>
          <w:rFonts w:ascii="华文仿宋" w:hAnsi="华文仿宋" w:eastAsia="华文仿宋" w:cs="方正小标宋简体"/>
          <w:sz w:val="32"/>
          <w:szCs w:val="32"/>
        </w:rPr>
        <w:t xml:space="preserve">  市发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展改革委</w:t>
      </w:r>
      <w:r>
        <w:rPr>
          <w:rFonts w:ascii="华文仿宋" w:hAnsi="华文仿宋" w:eastAsia="华文仿宋" w:cs="方正小标宋简体"/>
          <w:sz w:val="32"/>
          <w:szCs w:val="32"/>
        </w:rPr>
        <w:t>负责政府投资项目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代理建设</w:t>
      </w:r>
      <w:r>
        <w:rPr>
          <w:rFonts w:ascii="华文仿宋" w:hAnsi="华文仿宋" w:eastAsia="华文仿宋" w:cs="方正小标宋简体"/>
          <w:sz w:val="32"/>
          <w:szCs w:val="32"/>
        </w:rPr>
        <w:t>的</w:t>
      </w:r>
      <w:r>
        <w:rPr>
          <w:rFonts w:hint="eastAsia" w:ascii="华文仿宋" w:hAnsi="华文仿宋" w:eastAsia="华文仿宋" w:cs="方正小标宋简体"/>
          <w:sz w:val="32"/>
          <w:szCs w:val="32"/>
        </w:rPr>
        <w:t>指导、协调和综合管理</w:t>
      </w:r>
      <w:r>
        <w:rPr>
          <w:rFonts w:ascii="华文仿宋" w:hAnsi="华文仿宋" w:eastAsia="华文仿宋" w:cs="方正小标宋简体"/>
          <w:sz w:val="32"/>
          <w:szCs w:val="32"/>
        </w:rPr>
        <w:t>工作；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华文仿宋" w:hAnsi="华文仿宋" w:eastAsia="华文仿宋" w:cs="方正小标宋简体"/>
          <w:sz w:val="32"/>
          <w:szCs w:val="32"/>
        </w:rPr>
        <w:t>市财政局、审计局对代理建设项目的财务活动实施财政管理和监督；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华文仿宋" w:hAnsi="华文仿宋" w:eastAsia="华文仿宋" w:cs="方正小标宋简体"/>
          <w:sz w:val="32"/>
          <w:szCs w:val="32"/>
        </w:rPr>
        <w:t>项目</w:t>
      </w:r>
      <w:r>
        <w:rPr>
          <w:rFonts w:ascii="华文仿宋" w:hAnsi="华文仿宋" w:eastAsia="华文仿宋" w:cs="方正小标宋简体"/>
          <w:sz w:val="32"/>
          <w:szCs w:val="32"/>
        </w:rPr>
        <w:t>使用单位主管部门及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其他</w:t>
      </w:r>
      <w:r>
        <w:rPr>
          <w:rFonts w:ascii="华文仿宋" w:hAnsi="华文仿宋" w:eastAsia="华文仿宋" w:cs="方正小标宋简体"/>
          <w:sz w:val="32"/>
          <w:szCs w:val="32"/>
        </w:rPr>
        <w:t>有关</w:t>
      </w:r>
      <w:r>
        <w:rPr>
          <w:rFonts w:hint="eastAsia" w:ascii="华文仿宋" w:hAnsi="华文仿宋" w:eastAsia="华文仿宋" w:cs="方正小标宋简体"/>
          <w:sz w:val="32"/>
          <w:szCs w:val="32"/>
        </w:rPr>
        <w:t>部门按照各自职责协同做好</w:t>
      </w:r>
      <w:r>
        <w:rPr>
          <w:rFonts w:ascii="华文仿宋" w:hAnsi="华文仿宋" w:eastAsia="华文仿宋" w:cs="方正小标宋简体"/>
          <w:sz w:val="32"/>
          <w:szCs w:val="32"/>
        </w:rPr>
        <w:t>相关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工作。</w:t>
      </w:r>
    </w:p>
    <w:p>
      <w:pPr>
        <w:pStyle w:val="2"/>
      </w:pPr>
    </w:p>
    <w:p>
      <w:pPr>
        <w:pStyle w:val="13"/>
        <w:widowControl/>
        <w:numPr>
          <w:ilvl w:val="0"/>
          <w:numId w:val="1"/>
        </w:numPr>
        <w:spacing w:line="580" w:lineRule="exact"/>
        <w:ind w:firstLineChars="0"/>
        <w:jc w:val="center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代理建设单位</w:t>
      </w:r>
      <w:r>
        <w:rPr>
          <w:rFonts w:ascii="黑体" w:hAnsi="黑体" w:eastAsia="黑体" w:cs="黑体"/>
          <w:bCs/>
          <w:color w:val="000000"/>
          <w:kern w:val="0"/>
          <w:sz w:val="32"/>
          <w:szCs w:val="32"/>
        </w:rPr>
        <w:t>和使用单位职责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第</w:t>
      </w:r>
      <w:r>
        <w:rPr>
          <w:rFonts w:hint="eastAsia" w:ascii="黑体" w:hAnsi="黑体" w:eastAsia="黑体" w:cs="方正小标宋简体"/>
          <w:sz w:val="32"/>
          <w:szCs w:val="32"/>
        </w:rPr>
        <w:t>六</w:t>
      </w:r>
      <w:r>
        <w:rPr>
          <w:rFonts w:ascii="黑体" w:hAnsi="黑体" w:eastAsia="黑体" w:cs="方正小标宋简体"/>
          <w:sz w:val="32"/>
          <w:szCs w:val="32"/>
        </w:rPr>
        <w:t>条　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使用单位</w:t>
      </w:r>
      <w:r>
        <w:rPr>
          <w:rFonts w:ascii="华文仿宋" w:hAnsi="华文仿宋" w:eastAsia="华文仿宋" w:cs="方正小标宋简体"/>
          <w:sz w:val="32"/>
          <w:szCs w:val="32"/>
        </w:rPr>
        <w:t>履行以下职责</w:t>
      </w:r>
      <w:r>
        <w:rPr>
          <w:rFonts w:hint="eastAsia" w:ascii="华文仿宋" w:hAnsi="华文仿宋" w:eastAsia="华文仿宋" w:cs="方正小标宋简体"/>
          <w:sz w:val="32"/>
          <w:szCs w:val="32"/>
        </w:rPr>
        <w:t>：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华文仿宋" w:hAnsi="华文仿宋" w:eastAsia="华文仿宋" w:cs="方正小标宋简体"/>
          <w:sz w:val="32"/>
          <w:szCs w:val="32"/>
        </w:rPr>
        <w:t>（一）根据政府投资项目前期计划，负责组织编制</w:t>
      </w:r>
      <w:r>
        <w:rPr>
          <w:rFonts w:ascii="华文仿宋" w:hAnsi="华文仿宋" w:eastAsia="华文仿宋" w:cs="方正小标宋简体"/>
          <w:sz w:val="32"/>
          <w:szCs w:val="32"/>
        </w:rPr>
        <w:t>项目建议书，并按程序报批；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华文仿宋" w:hAnsi="华文仿宋" w:eastAsia="华文仿宋" w:cs="方正小标宋简体"/>
          <w:sz w:val="32"/>
          <w:szCs w:val="32"/>
        </w:rPr>
        <w:t>（二）</w:t>
      </w:r>
      <w:r>
        <w:rPr>
          <w:rFonts w:ascii="华文仿宋" w:hAnsi="华文仿宋" w:eastAsia="华文仿宋" w:cs="方正小标宋简体"/>
          <w:sz w:val="32"/>
          <w:szCs w:val="32"/>
        </w:rPr>
        <w:t>提出项目使用需求意见</w:t>
      </w:r>
      <w:r>
        <w:rPr>
          <w:rFonts w:hint="eastAsia" w:ascii="华文仿宋" w:hAnsi="华文仿宋" w:eastAsia="华文仿宋" w:cs="方正小标宋简体"/>
          <w:sz w:val="32"/>
          <w:szCs w:val="32"/>
        </w:rPr>
        <w:t>，</w:t>
      </w:r>
      <w:r>
        <w:rPr>
          <w:rFonts w:ascii="华文仿宋" w:hAnsi="华文仿宋" w:eastAsia="华文仿宋" w:cs="方正小标宋简体"/>
          <w:sz w:val="32"/>
          <w:szCs w:val="32"/>
        </w:rPr>
        <w:t>参与组织项目可行性研究报告</w:t>
      </w:r>
      <w:r>
        <w:rPr>
          <w:rFonts w:hint="eastAsia" w:ascii="华文仿宋" w:hAnsi="华文仿宋" w:eastAsia="华文仿宋" w:cs="方正小标宋简体"/>
          <w:sz w:val="32"/>
          <w:szCs w:val="32"/>
        </w:rPr>
        <w:t>的</w:t>
      </w:r>
      <w:r>
        <w:rPr>
          <w:rFonts w:ascii="华文仿宋" w:hAnsi="华文仿宋" w:eastAsia="华文仿宋" w:cs="方正小标宋简体"/>
          <w:sz w:val="32"/>
          <w:szCs w:val="32"/>
        </w:rPr>
        <w:t>编制、报批工作</w:t>
      </w:r>
      <w:r>
        <w:rPr>
          <w:rFonts w:hint="eastAsia" w:ascii="华文仿宋" w:hAnsi="华文仿宋" w:eastAsia="华文仿宋" w:cs="方正小标宋简体"/>
          <w:sz w:val="32"/>
          <w:szCs w:val="32"/>
        </w:rPr>
        <w:t>；</w:t>
      </w:r>
      <w:r>
        <w:rPr>
          <w:rFonts w:ascii="华文仿宋" w:hAnsi="华文仿宋" w:eastAsia="华文仿宋" w:cs="方正小标宋简体"/>
          <w:sz w:val="32"/>
          <w:szCs w:val="32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ascii="华文仿宋" w:hAnsi="华文仿宋" w:eastAsia="华文仿宋" w:cs="方正小标宋简体"/>
          <w:sz w:val="32"/>
          <w:szCs w:val="32"/>
        </w:rPr>
        <w:t>（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三</w:t>
      </w:r>
      <w:r>
        <w:rPr>
          <w:rFonts w:ascii="华文仿宋" w:hAnsi="华文仿宋" w:eastAsia="华文仿宋" w:cs="方正小标宋简体"/>
          <w:sz w:val="32"/>
          <w:szCs w:val="32"/>
        </w:rPr>
        <w:t>）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参与项目</w:t>
      </w:r>
      <w:r>
        <w:rPr>
          <w:rFonts w:ascii="华文仿宋" w:hAnsi="华文仿宋" w:eastAsia="华文仿宋" w:cs="方正小标宋简体"/>
          <w:sz w:val="32"/>
          <w:szCs w:val="32"/>
        </w:rPr>
        <w:t>初步设计</w:t>
      </w:r>
      <w:r>
        <w:rPr>
          <w:rFonts w:hint="eastAsia" w:ascii="华文仿宋" w:hAnsi="华文仿宋" w:eastAsia="华文仿宋" w:cs="方正小标宋简体"/>
          <w:sz w:val="32"/>
          <w:szCs w:val="32"/>
        </w:rPr>
        <w:t>编制</w:t>
      </w:r>
      <w:r>
        <w:rPr>
          <w:rFonts w:ascii="华文仿宋" w:hAnsi="华文仿宋" w:eastAsia="华文仿宋" w:cs="方正小标宋简体"/>
          <w:sz w:val="32"/>
          <w:szCs w:val="32"/>
        </w:rPr>
        <w:t>和施工图设计交底；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ascii="华文仿宋" w:hAnsi="华文仿宋" w:eastAsia="华文仿宋" w:cs="方正小标宋简体"/>
          <w:sz w:val="32"/>
          <w:szCs w:val="32"/>
        </w:rPr>
        <w:t>（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四</w:t>
      </w:r>
      <w:r>
        <w:rPr>
          <w:rFonts w:ascii="华文仿宋" w:hAnsi="华文仿宋" w:eastAsia="华文仿宋" w:cs="方正小标宋简体"/>
          <w:sz w:val="32"/>
          <w:szCs w:val="32"/>
        </w:rPr>
        <w:t>）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参与工程</w:t>
      </w:r>
      <w:r>
        <w:rPr>
          <w:rFonts w:ascii="华文仿宋" w:hAnsi="华文仿宋" w:eastAsia="华文仿宋" w:cs="方正小标宋简体"/>
          <w:sz w:val="32"/>
          <w:szCs w:val="32"/>
        </w:rPr>
        <w:t>竣工验收，接收项目使用移交；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华文仿宋" w:hAnsi="华文仿宋" w:eastAsia="华文仿宋" w:cs="方正小标宋简体"/>
          <w:sz w:val="32"/>
          <w:szCs w:val="32"/>
        </w:rPr>
        <w:t>（五）明确</w:t>
      </w:r>
      <w:r>
        <w:rPr>
          <w:rFonts w:ascii="华文仿宋" w:hAnsi="华文仿宋" w:eastAsia="华文仿宋" w:cs="方正小标宋简体"/>
          <w:sz w:val="32"/>
          <w:szCs w:val="32"/>
        </w:rPr>
        <w:t>本单位的代表，负责项目推进过程中的沟通协调事项</w:t>
      </w:r>
      <w:r>
        <w:rPr>
          <w:rFonts w:hint="eastAsia" w:ascii="华文仿宋" w:hAnsi="华文仿宋" w:eastAsia="华文仿宋" w:cs="方正小标宋简体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第七条</w:t>
      </w:r>
      <w:r>
        <w:rPr>
          <w:rFonts w:ascii="黑体" w:hAnsi="黑体" w:eastAsia="黑体" w:cs="方正小标宋简体"/>
          <w:sz w:val="32"/>
          <w:szCs w:val="32"/>
        </w:rPr>
        <w:t xml:space="preserve"> </w:t>
      </w:r>
      <w:r>
        <w:rPr>
          <w:rFonts w:ascii="华文仿宋" w:hAnsi="华文仿宋" w:eastAsia="华文仿宋" w:cs="方正小标宋简体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代理建设</w:t>
      </w:r>
      <w:r>
        <w:rPr>
          <w:rFonts w:ascii="华文仿宋" w:hAnsi="华文仿宋" w:eastAsia="华文仿宋" w:cs="方正小标宋简体"/>
          <w:sz w:val="32"/>
          <w:szCs w:val="32"/>
        </w:rPr>
        <w:t>单位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履行以下职责：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ascii="华文仿宋" w:hAnsi="华文仿宋" w:eastAsia="华文仿宋" w:cs="方正小标宋简体"/>
          <w:sz w:val="32"/>
          <w:szCs w:val="32"/>
        </w:rPr>
        <w:t>（一）</w:t>
      </w:r>
      <w:r>
        <w:rPr>
          <w:rFonts w:hint="eastAsia" w:ascii="华文仿宋" w:hAnsi="华文仿宋" w:eastAsia="华文仿宋" w:cs="方正小标宋简体"/>
          <w:sz w:val="32"/>
          <w:szCs w:val="32"/>
        </w:rPr>
        <w:t>负责</w:t>
      </w:r>
      <w:r>
        <w:rPr>
          <w:rFonts w:ascii="华文仿宋" w:hAnsi="华文仿宋" w:eastAsia="华文仿宋" w:cs="方正小标宋简体"/>
          <w:sz w:val="32"/>
          <w:szCs w:val="32"/>
        </w:rPr>
        <w:t>项目可行性研究报告编制</w:t>
      </w:r>
      <w:r>
        <w:rPr>
          <w:rFonts w:hint="eastAsia" w:ascii="华文仿宋" w:hAnsi="华文仿宋" w:eastAsia="华文仿宋" w:cs="方正小标宋简体"/>
          <w:sz w:val="32"/>
          <w:szCs w:val="32"/>
        </w:rPr>
        <w:t>。</w:t>
      </w:r>
      <w:r>
        <w:rPr>
          <w:rFonts w:ascii="华文仿宋" w:hAnsi="华文仿宋" w:eastAsia="华文仿宋" w:cs="方正小标宋简体"/>
          <w:sz w:val="32"/>
          <w:szCs w:val="32"/>
        </w:rPr>
        <w:t>办理项目建议书批复后</w:t>
      </w:r>
      <w:r>
        <w:rPr>
          <w:rFonts w:hint="eastAsia" w:ascii="华文仿宋" w:hAnsi="华文仿宋" w:eastAsia="华文仿宋" w:cs="方正小标宋简体"/>
          <w:sz w:val="32"/>
          <w:szCs w:val="32"/>
        </w:rPr>
        <w:t>的</w:t>
      </w:r>
      <w:r>
        <w:rPr>
          <w:rFonts w:ascii="华文仿宋" w:hAnsi="华文仿宋" w:eastAsia="华文仿宋" w:cs="方正小标宋简体"/>
          <w:sz w:val="32"/>
          <w:szCs w:val="32"/>
        </w:rPr>
        <w:t>各项建设手续；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华文仿宋" w:hAnsi="华文仿宋" w:eastAsia="华文仿宋" w:cs="方正小标宋简体"/>
          <w:sz w:val="32"/>
          <w:szCs w:val="32"/>
        </w:rPr>
        <w:t>（二）负责</w:t>
      </w:r>
      <w:r>
        <w:rPr>
          <w:rFonts w:ascii="华文仿宋" w:hAnsi="华文仿宋" w:eastAsia="华文仿宋" w:cs="方正小标宋简体"/>
          <w:sz w:val="32"/>
          <w:szCs w:val="32"/>
        </w:rPr>
        <w:t>初步设计、施工图设计文件的编制及报审</w:t>
      </w:r>
      <w:r>
        <w:rPr>
          <w:rFonts w:hint="eastAsia" w:ascii="华文仿宋" w:hAnsi="华文仿宋" w:eastAsia="华文仿宋" w:cs="方正小标宋简体"/>
          <w:sz w:val="32"/>
          <w:szCs w:val="32"/>
        </w:rPr>
        <w:t>；</w:t>
      </w:r>
      <w:r>
        <w:rPr>
          <w:rFonts w:ascii="华文仿宋" w:hAnsi="华文仿宋" w:eastAsia="华文仿宋" w:cs="方正小标宋简体"/>
          <w:sz w:val="32"/>
          <w:szCs w:val="32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华文仿宋" w:hAnsi="华文仿宋" w:eastAsia="华文仿宋" w:cs="方正小标宋简体"/>
          <w:sz w:val="32"/>
          <w:szCs w:val="32"/>
        </w:rPr>
        <w:t>（三）按照</w:t>
      </w:r>
      <w:r>
        <w:rPr>
          <w:rFonts w:ascii="华文仿宋" w:hAnsi="华文仿宋" w:eastAsia="华文仿宋" w:cs="方正小标宋简体"/>
          <w:sz w:val="32"/>
          <w:szCs w:val="32"/>
        </w:rPr>
        <w:t>规定编制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并</w:t>
      </w:r>
      <w:r>
        <w:rPr>
          <w:rFonts w:ascii="华文仿宋" w:hAnsi="华文仿宋" w:eastAsia="华文仿宋" w:cs="方正小标宋简体"/>
          <w:sz w:val="32"/>
          <w:szCs w:val="32"/>
        </w:rPr>
        <w:t>报批财政性资金年度预算，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并</w:t>
      </w:r>
      <w:r>
        <w:rPr>
          <w:rFonts w:ascii="华文仿宋" w:hAnsi="华文仿宋" w:eastAsia="华文仿宋" w:cs="方正小标宋简体"/>
          <w:sz w:val="32"/>
          <w:szCs w:val="32"/>
        </w:rPr>
        <w:t>严格执行</w:t>
      </w:r>
      <w:r>
        <w:rPr>
          <w:rFonts w:hint="eastAsia" w:ascii="华文仿宋" w:hAnsi="华文仿宋" w:eastAsia="华文仿宋" w:cs="方正小标宋简体"/>
          <w:sz w:val="32"/>
          <w:szCs w:val="32"/>
        </w:rPr>
        <w:t>经</w:t>
      </w:r>
      <w:r>
        <w:rPr>
          <w:rFonts w:ascii="华文仿宋" w:hAnsi="华文仿宋" w:eastAsia="华文仿宋" w:cs="方正小标宋简体"/>
          <w:sz w:val="32"/>
          <w:szCs w:val="32"/>
        </w:rPr>
        <w:t>批准的预算；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ascii="华文仿宋" w:hAnsi="华文仿宋" w:eastAsia="华文仿宋" w:cs="方正小标宋简体"/>
          <w:sz w:val="32"/>
          <w:szCs w:val="32"/>
        </w:rPr>
        <w:t>（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四</w:t>
      </w:r>
      <w:r>
        <w:rPr>
          <w:rFonts w:ascii="华文仿宋" w:hAnsi="华文仿宋" w:eastAsia="华文仿宋" w:cs="方正小标宋简体"/>
          <w:sz w:val="32"/>
          <w:szCs w:val="32"/>
        </w:rPr>
        <w:t>）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制定</w:t>
      </w:r>
      <w:r>
        <w:rPr>
          <w:rFonts w:ascii="华文仿宋" w:hAnsi="华文仿宋" w:eastAsia="华文仿宋" w:cs="方正小标宋简体"/>
          <w:sz w:val="32"/>
          <w:szCs w:val="32"/>
        </w:rPr>
        <w:t>项目工作方案和推进计划，组建项目建设管理组织机构；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ascii="华文仿宋" w:hAnsi="华文仿宋" w:eastAsia="华文仿宋" w:cs="方正小标宋简体"/>
          <w:sz w:val="32"/>
          <w:szCs w:val="32"/>
        </w:rPr>
        <w:t>（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五</w:t>
      </w:r>
      <w:r>
        <w:rPr>
          <w:rFonts w:ascii="华文仿宋" w:hAnsi="华文仿宋" w:eastAsia="华文仿宋" w:cs="方正小标宋简体"/>
          <w:sz w:val="32"/>
          <w:szCs w:val="32"/>
        </w:rPr>
        <w:t>）</w:t>
      </w:r>
      <w:r>
        <w:rPr>
          <w:rFonts w:hint="eastAsia" w:ascii="华文仿宋" w:hAnsi="华文仿宋" w:eastAsia="华文仿宋" w:cs="方正小标宋简体"/>
          <w:sz w:val="32"/>
          <w:szCs w:val="32"/>
        </w:rPr>
        <w:t>负责全过程</w:t>
      </w:r>
      <w:r>
        <w:rPr>
          <w:rFonts w:ascii="华文仿宋" w:hAnsi="华文仿宋" w:eastAsia="华文仿宋" w:cs="方正小标宋简体"/>
          <w:sz w:val="32"/>
          <w:szCs w:val="32"/>
        </w:rPr>
        <w:t>工程咨询、勘察、设计、施工、监理、造价咨询等单位和材料、设备采购招标并签订合同；</w:t>
      </w:r>
      <w:r>
        <w:rPr>
          <w:rFonts w:hint="eastAsia" w:ascii="华文仿宋" w:hAnsi="华文仿宋" w:eastAsia="华文仿宋" w:cs="方正小标宋简体"/>
          <w:sz w:val="32"/>
          <w:szCs w:val="32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ascii="华文仿宋" w:hAnsi="华文仿宋" w:eastAsia="华文仿宋" w:cs="方正小标宋简体"/>
          <w:sz w:val="32"/>
          <w:szCs w:val="32"/>
        </w:rPr>
        <w:t>（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六</w:t>
      </w:r>
      <w:r>
        <w:rPr>
          <w:rFonts w:ascii="华文仿宋" w:hAnsi="华文仿宋" w:eastAsia="华文仿宋" w:cs="方正小标宋简体"/>
          <w:sz w:val="32"/>
          <w:szCs w:val="32"/>
        </w:rPr>
        <w:t>）</w:t>
      </w:r>
      <w:r>
        <w:rPr>
          <w:rFonts w:hint="eastAsia" w:ascii="华文仿宋" w:hAnsi="华文仿宋" w:eastAsia="华文仿宋" w:cs="方正小标宋简体"/>
          <w:sz w:val="32"/>
          <w:szCs w:val="32"/>
        </w:rPr>
        <w:t>负责</w:t>
      </w:r>
      <w:r>
        <w:rPr>
          <w:rFonts w:ascii="华文仿宋" w:hAnsi="华文仿宋" w:eastAsia="华文仿宋" w:cs="方正小标宋简体"/>
          <w:sz w:val="32"/>
          <w:szCs w:val="32"/>
        </w:rPr>
        <w:t>建设过程中的投资控制、质量安全、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工期</w:t>
      </w:r>
      <w:r>
        <w:rPr>
          <w:rFonts w:ascii="华文仿宋" w:hAnsi="华文仿宋" w:eastAsia="华文仿宋" w:cs="方正小标宋简体"/>
          <w:sz w:val="32"/>
          <w:szCs w:val="32"/>
        </w:rPr>
        <w:t>进度、合同、档案等项目管理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工作</w:t>
      </w:r>
      <w:r>
        <w:rPr>
          <w:rFonts w:ascii="华文仿宋" w:hAnsi="华文仿宋" w:eastAsia="华文仿宋" w:cs="方正小标宋简体"/>
          <w:sz w:val="32"/>
          <w:szCs w:val="32"/>
        </w:rPr>
        <w:t>；</w:t>
      </w:r>
      <w:r>
        <w:rPr>
          <w:rFonts w:hint="eastAsia" w:ascii="华文仿宋" w:hAnsi="华文仿宋" w:eastAsia="华文仿宋" w:cs="方正小标宋简体"/>
          <w:sz w:val="32"/>
          <w:szCs w:val="32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ascii="华文仿宋" w:hAnsi="华文仿宋" w:eastAsia="华文仿宋" w:cs="方正小标宋简体"/>
          <w:sz w:val="32"/>
          <w:szCs w:val="32"/>
        </w:rPr>
        <w:t>（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七</w:t>
      </w:r>
      <w:r>
        <w:rPr>
          <w:rFonts w:ascii="华文仿宋" w:hAnsi="华文仿宋" w:eastAsia="华文仿宋" w:cs="方正小标宋简体"/>
          <w:sz w:val="32"/>
          <w:szCs w:val="32"/>
        </w:rPr>
        <w:t>）</w:t>
      </w:r>
      <w:r>
        <w:rPr>
          <w:rFonts w:hint="eastAsia" w:ascii="华文仿宋" w:hAnsi="华文仿宋" w:eastAsia="华文仿宋" w:cs="方正小标宋简体"/>
          <w:sz w:val="32"/>
          <w:szCs w:val="32"/>
        </w:rPr>
        <w:t>组织工程</w:t>
      </w:r>
      <w:r>
        <w:rPr>
          <w:rFonts w:ascii="华文仿宋" w:hAnsi="华文仿宋" w:eastAsia="华文仿宋" w:cs="方正小标宋简体"/>
          <w:sz w:val="32"/>
          <w:szCs w:val="32"/>
        </w:rPr>
        <w:t>竣工验收、项目移交等，配合</w:t>
      </w:r>
      <w:r>
        <w:rPr>
          <w:rFonts w:hint="eastAsia" w:ascii="华文仿宋" w:hAnsi="华文仿宋" w:eastAsia="华文仿宋" w:cs="方正小标宋简体"/>
          <w:sz w:val="32"/>
          <w:szCs w:val="32"/>
        </w:rPr>
        <w:t>项目</w:t>
      </w:r>
      <w:r>
        <w:rPr>
          <w:rFonts w:ascii="华文仿宋" w:hAnsi="华文仿宋" w:eastAsia="华文仿宋" w:cs="方正小标宋简体"/>
          <w:sz w:val="32"/>
          <w:szCs w:val="32"/>
        </w:rPr>
        <w:t>使用单位办理产权登记手续。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ascii="华文仿宋" w:hAnsi="华文仿宋" w:eastAsia="华文仿宋" w:cs="方正小标宋简体"/>
          <w:sz w:val="32"/>
          <w:szCs w:val="32"/>
        </w:rPr>
        <w:t>（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八</w:t>
      </w:r>
      <w:r>
        <w:rPr>
          <w:rFonts w:ascii="华文仿宋" w:hAnsi="华文仿宋" w:eastAsia="华文仿宋" w:cs="方正小标宋简体"/>
          <w:sz w:val="32"/>
          <w:szCs w:val="32"/>
        </w:rPr>
        <w:t>）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审核</w:t>
      </w:r>
      <w:r>
        <w:rPr>
          <w:rFonts w:ascii="华文仿宋" w:hAnsi="华文仿宋" w:eastAsia="华文仿宋" w:cs="方正小标宋简体"/>
          <w:sz w:val="32"/>
          <w:szCs w:val="32"/>
        </w:rPr>
        <w:t>办理参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建单位</w:t>
      </w:r>
      <w:r>
        <w:rPr>
          <w:rFonts w:ascii="华文仿宋" w:hAnsi="华文仿宋" w:eastAsia="华文仿宋" w:cs="方正小标宋简体"/>
          <w:sz w:val="32"/>
          <w:szCs w:val="32"/>
        </w:rPr>
        <w:t>提出的资金拨款申请和工程价款结算；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华文仿宋" w:hAnsi="华文仿宋" w:eastAsia="华文仿宋" w:cs="方正小标宋简体"/>
          <w:sz w:val="32"/>
          <w:szCs w:val="32"/>
        </w:rPr>
        <w:t>（九）按</w:t>
      </w:r>
      <w:r>
        <w:rPr>
          <w:rFonts w:ascii="华文仿宋" w:hAnsi="华文仿宋" w:eastAsia="华文仿宋" w:cs="方正小标宋简体"/>
          <w:sz w:val="32"/>
          <w:szCs w:val="32"/>
        </w:rPr>
        <w:t>有关规定及时</w:t>
      </w:r>
      <w:r>
        <w:rPr>
          <w:rFonts w:hint="eastAsia" w:ascii="华文仿宋" w:hAnsi="华文仿宋" w:eastAsia="华文仿宋" w:cs="方正小标宋简体"/>
          <w:sz w:val="32"/>
          <w:szCs w:val="32"/>
        </w:rPr>
        <w:t>编报</w:t>
      </w:r>
      <w:r>
        <w:rPr>
          <w:rFonts w:ascii="华文仿宋" w:hAnsi="华文仿宋" w:eastAsia="华文仿宋" w:cs="方正小标宋简体"/>
          <w:sz w:val="32"/>
          <w:szCs w:val="32"/>
        </w:rPr>
        <w:t xml:space="preserve">项目竣工财务决算； 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ascii="华文仿宋" w:hAnsi="华文仿宋" w:eastAsia="华文仿宋" w:cs="方正小标宋简体"/>
          <w:sz w:val="32"/>
          <w:szCs w:val="32"/>
        </w:rPr>
        <w:t>（十）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履行</w:t>
      </w:r>
      <w:r>
        <w:rPr>
          <w:rFonts w:ascii="华文仿宋" w:hAnsi="华文仿宋" w:eastAsia="华文仿宋" w:cs="方正小标宋简体"/>
          <w:sz w:val="32"/>
          <w:szCs w:val="32"/>
        </w:rPr>
        <w:t>法律法规规定的建设单位其他职责</w:t>
      </w:r>
      <w:r>
        <w:rPr>
          <w:rFonts w:hint="eastAsia" w:ascii="华文仿宋" w:hAnsi="华文仿宋" w:eastAsia="华文仿宋" w:cs="方正小标宋简体"/>
          <w:sz w:val="32"/>
          <w:szCs w:val="32"/>
        </w:rPr>
        <w:t>。</w:t>
      </w:r>
    </w:p>
    <w:p>
      <w:pPr>
        <w:pStyle w:val="2"/>
      </w:pPr>
    </w:p>
    <w:p>
      <w:pPr>
        <w:pStyle w:val="13"/>
        <w:widowControl/>
        <w:numPr>
          <w:ilvl w:val="0"/>
          <w:numId w:val="1"/>
        </w:numPr>
        <w:spacing w:line="580" w:lineRule="exact"/>
        <w:ind w:firstLineChars="0"/>
        <w:jc w:val="center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 xml:space="preserve"> 实施</w:t>
      </w:r>
      <w:r>
        <w:rPr>
          <w:rFonts w:ascii="黑体" w:hAnsi="黑体" w:eastAsia="黑体" w:cs="黑体"/>
          <w:bCs/>
          <w:color w:val="000000"/>
          <w:kern w:val="0"/>
          <w:sz w:val="32"/>
          <w:szCs w:val="32"/>
        </w:rPr>
        <w:t>管理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第</w:t>
      </w:r>
      <w:r>
        <w:rPr>
          <w:rFonts w:hint="eastAsia" w:ascii="黑体" w:hAnsi="黑体" w:eastAsia="黑体" w:cs="方正小标宋简体"/>
          <w:sz w:val="32"/>
          <w:szCs w:val="32"/>
        </w:rPr>
        <w:t>八</w:t>
      </w:r>
      <w:r>
        <w:rPr>
          <w:rFonts w:ascii="黑体" w:hAnsi="黑体" w:eastAsia="黑体" w:cs="方正小标宋简体"/>
          <w:sz w:val="32"/>
          <w:szCs w:val="32"/>
        </w:rPr>
        <w:t>条</w:t>
      </w:r>
      <w:r>
        <w:rPr>
          <w:rFonts w:ascii="华文仿宋" w:hAnsi="华文仿宋" w:eastAsia="华文仿宋" w:cs="方正小标宋简体"/>
          <w:sz w:val="32"/>
          <w:szCs w:val="32"/>
        </w:rPr>
        <w:t>　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使用</w:t>
      </w:r>
      <w:r>
        <w:rPr>
          <w:rFonts w:ascii="华文仿宋" w:hAnsi="华文仿宋" w:eastAsia="华文仿宋" w:cs="方正小标宋简体"/>
          <w:sz w:val="32"/>
          <w:szCs w:val="32"/>
        </w:rPr>
        <w:t>单位编制项目建议书并按规定程序报批，市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发展改革</w:t>
      </w:r>
      <w:r>
        <w:rPr>
          <w:rFonts w:ascii="华文仿宋" w:hAnsi="华文仿宋" w:eastAsia="华文仿宋" w:cs="方正小标宋简体"/>
          <w:sz w:val="32"/>
          <w:szCs w:val="32"/>
        </w:rPr>
        <w:t>委在批复项目建议书时，明确项目是否实行代理建设</w:t>
      </w:r>
      <w:r>
        <w:rPr>
          <w:rFonts w:hint="eastAsia" w:ascii="华文仿宋" w:hAnsi="华文仿宋" w:eastAsia="华文仿宋" w:cs="方正小标宋简体"/>
          <w:sz w:val="32"/>
          <w:szCs w:val="32"/>
        </w:rPr>
        <w:t>。对于实行</w:t>
      </w:r>
      <w:r>
        <w:rPr>
          <w:rFonts w:ascii="华文仿宋" w:hAnsi="华文仿宋" w:eastAsia="华文仿宋" w:cs="方正小标宋简体"/>
          <w:sz w:val="32"/>
          <w:szCs w:val="32"/>
        </w:rPr>
        <w:t>代理建设的项目</w:t>
      </w:r>
      <w:r>
        <w:rPr>
          <w:rFonts w:hint="eastAsia" w:ascii="华文仿宋" w:hAnsi="华文仿宋" w:eastAsia="华文仿宋" w:cs="方正小标宋简体"/>
          <w:sz w:val="32"/>
          <w:szCs w:val="32"/>
        </w:rPr>
        <w:t>，</w:t>
      </w:r>
      <w:r>
        <w:rPr>
          <w:rFonts w:ascii="华文仿宋" w:hAnsi="华文仿宋" w:eastAsia="华文仿宋" w:cs="方正小标宋简体"/>
          <w:sz w:val="32"/>
          <w:szCs w:val="32"/>
        </w:rPr>
        <w:t>在批复中进一步明确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以下</w:t>
      </w:r>
      <w:r>
        <w:rPr>
          <w:rFonts w:ascii="华文仿宋" w:hAnsi="华文仿宋" w:eastAsia="华文仿宋" w:cs="方正小标宋简体"/>
          <w:sz w:val="32"/>
          <w:szCs w:val="32"/>
        </w:rPr>
        <w:t>内容：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华文仿宋" w:hAnsi="华文仿宋" w:eastAsia="华文仿宋" w:cs="方正小标宋简体"/>
          <w:sz w:val="32"/>
          <w:szCs w:val="32"/>
        </w:rPr>
        <w:t>(一) 项目</w:t>
      </w:r>
      <w:r>
        <w:rPr>
          <w:rFonts w:ascii="华文仿宋" w:hAnsi="华文仿宋" w:eastAsia="华文仿宋" w:cs="方正小标宋简体"/>
          <w:sz w:val="32"/>
          <w:szCs w:val="32"/>
        </w:rPr>
        <w:t>代理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建设</w:t>
      </w:r>
      <w:r>
        <w:rPr>
          <w:rFonts w:ascii="华文仿宋" w:hAnsi="华文仿宋" w:eastAsia="华文仿宋" w:cs="方正小标宋简体"/>
          <w:sz w:val="32"/>
          <w:szCs w:val="32"/>
        </w:rPr>
        <w:t>单位</w:t>
      </w:r>
      <w:r>
        <w:rPr>
          <w:rFonts w:hint="eastAsia" w:ascii="华文仿宋" w:hAnsi="华文仿宋" w:eastAsia="华文仿宋" w:cs="方正小标宋简体"/>
          <w:sz w:val="32"/>
          <w:szCs w:val="32"/>
        </w:rPr>
        <w:t>；</w:t>
      </w:r>
    </w:p>
    <w:p>
      <w:pPr>
        <w:widowControl/>
        <w:spacing w:line="580" w:lineRule="exact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华文仿宋" w:hAnsi="华文仿宋" w:eastAsia="华文仿宋" w:cs="方正小标宋简体"/>
          <w:sz w:val="32"/>
          <w:szCs w:val="32"/>
        </w:rPr>
        <w:t xml:space="preserve">    (二) 使用</w:t>
      </w:r>
      <w:r>
        <w:rPr>
          <w:rFonts w:ascii="华文仿宋" w:hAnsi="华文仿宋" w:eastAsia="华文仿宋" w:cs="方正小标宋简体"/>
          <w:sz w:val="32"/>
          <w:szCs w:val="32"/>
        </w:rPr>
        <w:t>单位和代理建设单位共同申报项目可行性研究报告；</w:t>
      </w:r>
    </w:p>
    <w:p>
      <w:pPr>
        <w:pStyle w:val="2"/>
        <w:spacing w:line="580" w:lineRule="exac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华文仿宋" w:hAnsi="华文仿宋" w:eastAsia="华文仿宋" w:cs="方正小标宋简体"/>
          <w:sz w:val="32"/>
          <w:szCs w:val="32"/>
        </w:rPr>
        <w:t>（三</w:t>
      </w:r>
      <w:r>
        <w:rPr>
          <w:rFonts w:ascii="华文仿宋" w:hAnsi="华文仿宋" w:eastAsia="华文仿宋" w:cs="方正小标宋简体"/>
          <w:sz w:val="32"/>
          <w:szCs w:val="32"/>
        </w:rPr>
        <w:t>）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代理</w:t>
      </w:r>
      <w:r>
        <w:rPr>
          <w:rFonts w:ascii="华文仿宋" w:hAnsi="华文仿宋" w:eastAsia="华文仿宋" w:cs="方正小标宋简体"/>
          <w:sz w:val="32"/>
          <w:szCs w:val="32"/>
        </w:rPr>
        <w:t>建设单位作为项目建设实施主体，履行建设单位职责；</w:t>
      </w:r>
    </w:p>
    <w:p>
      <w:pPr>
        <w:pStyle w:val="2"/>
        <w:spacing w:line="580" w:lineRule="exact"/>
        <w:ind w:firstLine="480" w:firstLineChars="150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华文仿宋" w:hAnsi="华文仿宋" w:eastAsia="华文仿宋" w:cs="方正小标宋简体"/>
          <w:sz w:val="32"/>
          <w:szCs w:val="32"/>
        </w:rPr>
        <w:t>（四）使用</w:t>
      </w:r>
      <w:r>
        <w:rPr>
          <w:rFonts w:ascii="华文仿宋" w:hAnsi="华文仿宋" w:eastAsia="华文仿宋" w:cs="方正小标宋简体"/>
          <w:sz w:val="32"/>
          <w:szCs w:val="32"/>
        </w:rPr>
        <w:t>单位作为项目使用与接收主体，</w:t>
      </w:r>
      <w:r>
        <w:rPr>
          <w:rFonts w:hint="eastAsia" w:ascii="华文仿宋" w:hAnsi="华文仿宋" w:eastAsia="华文仿宋" w:cs="方正小标宋简体"/>
          <w:sz w:val="32"/>
          <w:szCs w:val="32"/>
        </w:rPr>
        <w:t>项目</w:t>
      </w:r>
      <w:r>
        <w:rPr>
          <w:rFonts w:ascii="华文仿宋" w:hAnsi="华文仿宋" w:eastAsia="华文仿宋" w:cs="方正小标宋简体"/>
          <w:sz w:val="32"/>
          <w:szCs w:val="32"/>
        </w:rPr>
        <w:t>竣工验收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合格</w:t>
      </w:r>
      <w:r>
        <w:rPr>
          <w:rFonts w:ascii="华文仿宋" w:hAnsi="华文仿宋" w:eastAsia="华文仿宋" w:cs="方正小标宋简体"/>
          <w:sz w:val="32"/>
          <w:szCs w:val="32"/>
        </w:rPr>
        <w:t>后，予以接收和管理。</w:t>
      </w:r>
    </w:p>
    <w:p>
      <w:pPr>
        <w:pStyle w:val="2"/>
        <w:spacing w:line="580" w:lineRule="exac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 xml:space="preserve"> 第九</w:t>
      </w:r>
      <w:r>
        <w:rPr>
          <w:rFonts w:ascii="黑体" w:hAnsi="黑体" w:eastAsia="黑体" w:cs="方正小标宋简体"/>
          <w:sz w:val="32"/>
          <w:szCs w:val="32"/>
        </w:rPr>
        <w:t>条</w:t>
      </w:r>
      <w:r>
        <w:rPr>
          <w:rFonts w:hint="eastAsia" w:ascii="黑体" w:hAnsi="黑体" w:eastAsia="黑体" w:cs="方正小标宋简体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方正小标宋简体"/>
          <w:sz w:val="32"/>
          <w:szCs w:val="32"/>
        </w:rPr>
        <w:t>根据</w:t>
      </w:r>
      <w:r>
        <w:rPr>
          <w:rFonts w:ascii="华文仿宋" w:hAnsi="华文仿宋" w:eastAsia="华文仿宋" w:cs="方正小标宋简体"/>
          <w:sz w:val="32"/>
          <w:szCs w:val="32"/>
        </w:rPr>
        <w:t>项目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建议书批复</w:t>
      </w:r>
      <w:r>
        <w:rPr>
          <w:rFonts w:ascii="华文仿宋" w:hAnsi="华文仿宋" w:eastAsia="华文仿宋" w:cs="方正小标宋简体"/>
          <w:sz w:val="32"/>
          <w:szCs w:val="32"/>
        </w:rPr>
        <w:t>，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代理</w:t>
      </w:r>
      <w:r>
        <w:rPr>
          <w:rFonts w:ascii="华文仿宋" w:hAnsi="华文仿宋" w:eastAsia="华文仿宋" w:cs="方正小标宋简体"/>
          <w:sz w:val="32"/>
          <w:szCs w:val="32"/>
        </w:rPr>
        <w:t>建设单位会同使用单位</w:t>
      </w:r>
      <w:r>
        <w:rPr>
          <w:rFonts w:hint="eastAsia" w:ascii="华文仿宋" w:hAnsi="华文仿宋" w:eastAsia="华文仿宋" w:cs="方正小标宋简体"/>
          <w:sz w:val="32"/>
          <w:szCs w:val="32"/>
        </w:rPr>
        <w:t>编制</w:t>
      </w:r>
      <w:r>
        <w:rPr>
          <w:rFonts w:ascii="华文仿宋" w:hAnsi="华文仿宋" w:eastAsia="华文仿宋" w:cs="方正小标宋简体"/>
          <w:sz w:val="32"/>
          <w:szCs w:val="32"/>
        </w:rPr>
        <w:t>可行性研究报告</w:t>
      </w:r>
      <w:r>
        <w:rPr>
          <w:rFonts w:hint="eastAsia" w:ascii="华文仿宋" w:hAnsi="华文仿宋" w:eastAsia="华文仿宋" w:cs="方正小标宋简体"/>
          <w:sz w:val="32"/>
          <w:szCs w:val="32"/>
        </w:rPr>
        <w:t>、</w:t>
      </w:r>
      <w:r>
        <w:rPr>
          <w:rFonts w:ascii="华文仿宋" w:hAnsi="华文仿宋" w:eastAsia="华文仿宋" w:cs="方正小标宋简体"/>
          <w:sz w:val="32"/>
          <w:szCs w:val="32"/>
        </w:rPr>
        <w:t>初步设计文件，并按程序报批</w:t>
      </w:r>
      <w:r>
        <w:rPr>
          <w:rFonts w:hint="eastAsia" w:ascii="华文仿宋" w:hAnsi="华文仿宋" w:eastAsia="华文仿宋" w:cs="方正小标宋简体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第</w:t>
      </w:r>
      <w:r>
        <w:rPr>
          <w:rFonts w:hint="eastAsia" w:ascii="黑体" w:hAnsi="黑体" w:eastAsia="黑体" w:cs="方正小标宋简体"/>
          <w:sz w:val="32"/>
          <w:szCs w:val="32"/>
        </w:rPr>
        <w:t>十</w:t>
      </w:r>
      <w:r>
        <w:rPr>
          <w:rFonts w:ascii="黑体" w:hAnsi="黑体" w:eastAsia="黑体" w:cs="方正小标宋简体"/>
          <w:sz w:val="32"/>
          <w:szCs w:val="32"/>
        </w:rPr>
        <w:t>条</w:t>
      </w:r>
      <w:r>
        <w:rPr>
          <w:rFonts w:hint="eastAsia" w:ascii="黑体" w:hAnsi="黑体" w:eastAsia="黑体" w:cs="方正小标宋简体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市发展</w:t>
      </w:r>
      <w:r>
        <w:rPr>
          <w:rFonts w:ascii="华文仿宋" w:hAnsi="华文仿宋" w:eastAsia="华文仿宋" w:cs="方正小标宋简体"/>
          <w:sz w:val="32"/>
          <w:szCs w:val="32"/>
        </w:rPr>
        <w:t>改革委在批复项目可行性研究报告时</w:t>
      </w:r>
      <w:r>
        <w:rPr>
          <w:rFonts w:hint="eastAsia" w:ascii="华文仿宋" w:hAnsi="华文仿宋" w:eastAsia="华文仿宋" w:cs="方正小标宋简体"/>
          <w:sz w:val="32"/>
          <w:szCs w:val="32"/>
        </w:rPr>
        <w:t>，</w:t>
      </w:r>
      <w:r>
        <w:rPr>
          <w:rFonts w:ascii="华文仿宋" w:hAnsi="华文仿宋" w:eastAsia="华文仿宋" w:cs="方正小标宋简体"/>
          <w:sz w:val="32"/>
          <w:szCs w:val="32"/>
        </w:rPr>
        <w:t>核定项目建设管理费。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具体根据《财政部</w:t>
      </w:r>
      <w:r>
        <w:rPr>
          <w:rFonts w:ascii="华文仿宋" w:hAnsi="华文仿宋" w:eastAsia="华文仿宋" w:cs="方正小标宋简体"/>
          <w:sz w:val="32"/>
          <w:szCs w:val="32"/>
        </w:rPr>
        <w:t>关于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印发&lt;基本建设项目建设成本管理规定&gt;的通知》（财建〔</w:t>
      </w:r>
      <w:r>
        <w:rPr>
          <w:rFonts w:ascii="华文仿宋" w:hAnsi="华文仿宋" w:eastAsia="华文仿宋" w:cs="方正小标宋简体"/>
          <w:sz w:val="32"/>
          <w:szCs w:val="32"/>
        </w:rPr>
        <w:t>201</w:t>
      </w:r>
      <w:r>
        <w:rPr>
          <w:rFonts w:hint="eastAsia" w:ascii="华文仿宋" w:hAnsi="华文仿宋" w:eastAsia="华文仿宋" w:cs="方正小标宋简体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 w:cs="方正小标宋简体"/>
          <w:sz w:val="32"/>
          <w:szCs w:val="32"/>
        </w:rPr>
        <w:t>〕</w:t>
      </w:r>
      <w:r>
        <w:rPr>
          <w:rFonts w:ascii="华文仿宋" w:hAnsi="华文仿宋" w:eastAsia="华文仿宋" w:cs="方正小标宋简体"/>
          <w:sz w:val="32"/>
          <w:szCs w:val="32"/>
        </w:rPr>
        <w:t>504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号）计取。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第十</w:t>
      </w:r>
      <w:r>
        <w:rPr>
          <w:rFonts w:hint="eastAsia" w:ascii="黑体" w:hAnsi="黑体" w:eastAsia="黑体" w:cs="方正小标宋简体"/>
          <w:sz w:val="32"/>
          <w:szCs w:val="32"/>
        </w:rPr>
        <w:t>一</w:t>
      </w:r>
      <w:r>
        <w:rPr>
          <w:rFonts w:ascii="黑体" w:hAnsi="黑体" w:eastAsia="黑体" w:cs="方正小标宋简体"/>
          <w:sz w:val="32"/>
          <w:szCs w:val="32"/>
        </w:rPr>
        <w:t>条</w:t>
      </w:r>
      <w:r>
        <w:rPr>
          <w:rFonts w:hint="eastAsia" w:ascii="华文仿宋" w:hAnsi="华文仿宋" w:eastAsia="华文仿宋" w:cs="方正小标宋简体"/>
          <w:sz w:val="32"/>
          <w:szCs w:val="32"/>
        </w:rPr>
        <w:t xml:space="preserve">  </w:t>
      </w:r>
      <w:r>
        <w:rPr>
          <w:rFonts w:ascii="华文仿宋" w:hAnsi="华文仿宋" w:eastAsia="华文仿宋" w:cs="方正小标宋简体"/>
          <w:sz w:val="32"/>
          <w:szCs w:val="32"/>
        </w:rPr>
        <w:t>实行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代理建设</w:t>
      </w:r>
      <w:r>
        <w:rPr>
          <w:rFonts w:ascii="华文仿宋" w:hAnsi="华文仿宋" w:eastAsia="华文仿宋" w:cs="方正小标宋简体"/>
          <w:sz w:val="32"/>
          <w:szCs w:val="32"/>
        </w:rPr>
        <w:t>的政府投资项目，须按</w:t>
      </w:r>
      <w:r>
        <w:rPr>
          <w:rFonts w:hint="eastAsia" w:ascii="华文仿宋" w:hAnsi="华文仿宋" w:eastAsia="华文仿宋" w:cs="方正小标宋简体"/>
          <w:sz w:val="32"/>
          <w:szCs w:val="32"/>
        </w:rPr>
        <w:t>财政的相关</w:t>
      </w:r>
      <w:r>
        <w:rPr>
          <w:rFonts w:ascii="华文仿宋" w:hAnsi="华文仿宋" w:eastAsia="华文仿宋" w:cs="方正小标宋简体"/>
          <w:sz w:val="32"/>
          <w:szCs w:val="32"/>
        </w:rPr>
        <w:t>规定拨付建设资金。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第十</w:t>
      </w:r>
      <w:r>
        <w:rPr>
          <w:rFonts w:hint="eastAsia" w:ascii="黑体" w:hAnsi="黑体" w:eastAsia="黑体" w:cs="方正小标宋简体"/>
          <w:sz w:val="32"/>
          <w:szCs w:val="32"/>
        </w:rPr>
        <w:t>二</w:t>
      </w:r>
      <w:r>
        <w:rPr>
          <w:rFonts w:ascii="黑体" w:hAnsi="黑体" w:eastAsia="黑体" w:cs="方正小标宋简体"/>
          <w:sz w:val="32"/>
          <w:szCs w:val="32"/>
        </w:rPr>
        <w:t>条</w:t>
      </w:r>
      <w:r>
        <w:rPr>
          <w:rFonts w:ascii="华文仿宋" w:hAnsi="华文仿宋" w:eastAsia="华文仿宋" w:cs="方正小标宋简体"/>
          <w:sz w:val="32"/>
          <w:szCs w:val="32"/>
        </w:rPr>
        <w:t>　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代理建设</w:t>
      </w:r>
      <w:r>
        <w:rPr>
          <w:rFonts w:ascii="华文仿宋" w:hAnsi="华文仿宋" w:eastAsia="华文仿宋" w:cs="方正小标宋简体"/>
          <w:sz w:val="32"/>
          <w:szCs w:val="32"/>
        </w:rPr>
        <w:t>单位应当按概算控制预算、预算控制决算的原则，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实行建</w:t>
      </w:r>
      <w:bookmarkStart w:id="0" w:name="_GoBack"/>
      <w:bookmarkEnd w:id="0"/>
      <w:r>
        <w:rPr>
          <w:rFonts w:hint="eastAsia" w:ascii="华文仿宋" w:hAnsi="华文仿宋" w:eastAsia="华文仿宋" w:cs="方正小标宋简体"/>
          <w:sz w:val="32"/>
          <w:szCs w:val="32"/>
        </w:rPr>
        <w:t>设</w:t>
      </w:r>
      <w:r>
        <w:rPr>
          <w:rFonts w:ascii="华文仿宋" w:hAnsi="华文仿宋" w:eastAsia="华文仿宋" w:cs="方正小标宋简体"/>
          <w:sz w:val="32"/>
          <w:szCs w:val="32"/>
        </w:rPr>
        <w:t>工程全过程造价管理，严格控制投资总额。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第</w:t>
      </w:r>
      <w:r>
        <w:rPr>
          <w:rFonts w:ascii="黑体" w:hAnsi="黑体" w:eastAsia="黑体" w:cs="方正小标宋简体"/>
          <w:sz w:val="32"/>
          <w:szCs w:val="32"/>
        </w:rPr>
        <w:t>十</w:t>
      </w:r>
      <w:r>
        <w:rPr>
          <w:rFonts w:hint="eastAsia" w:ascii="黑体" w:hAnsi="黑体" w:eastAsia="黑体" w:cs="方正小标宋简体"/>
          <w:sz w:val="32"/>
          <w:szCs w:val="32"/>
        </w:rPr>
        <w:t>三</w:t>
      </w:r>
      <w:r>
        <w:rPr>
          <w:rFonts w:ascii="黑体" w:hAnsi="黑体" w:eastAsia="黑体" w:cs="方正小标宋简体"/>
          <w:sz w:val="32"/>
          <w:szCs w:val="32"/>
        </w:rPr>
        <w:t>条</w:t>
      </w:r>
      <w:r>
        <w:rPr>
          <w:rFonts w:hint="eastAsia" w:ascii="华文仿宋" w:hAnsi="华文仿宋" w:eastAsia="华文仿宋" w:cs="方正小标宋简体"/>
          <w:sz w:val="32"/>
          <w:szCs w:val="32"/>
        </w:rPr>
        <w:t xml:space="preserve">  达到</w:t>
      </w:r>
      <w:r>
        <w:rPr>
          <w:rFonts w:ascii="华文仿宋" w:hAnsi="华文仿宋" w:eastAsia="华文仿宋" w:cs="方正小标宋简体"/>
          <w:sz w:val="32"/>
          <w:szCs w:val="32"/>
        </w:rPr>
        <w:t>依法招标标准的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代理</w:t>
      </w:r>
      <w:r>
        <w:rPr>
          <w:rFonts w:ascii="华文仿宋" w:hAnsi="华文仿宋" w:eastAsia="华文仿宋" w:cs="方正小标宋简体"/>
          <w:sz w:val="32"/>
          <w:szCs w:val="32"/>
        </w:rPr>
        <w:t>建设项目，应该根据国家、省、市有关法律法规</w:t>
      </w:r>
      <w:r>
        <w:rPr>
          <w:rFonts w:hint="eastAsia" w:ascii="华文仿宋" w:hAnsi="华文仿宋" w:eastAsia="华文仿宋" w:cs="方正小标宋简体"/>
          <w:sz w:val="32"/>
          <w:szCs w:val="32"/>
        </w:rPr>
        <w:t>规定</w:t>
      </w:r>
      <w:r>
        <w:rPr>
          <w:rFonts w:ascii="华文仿宋" w:hAnsi="华文仿宋" w:eastAsia="华文仿宋" w:cs="方正小标宋简体"/>
          <w:sz w:val="32"/>
          <w:szCs w:val="32"/>
        </w:rPr>
        <w:t>，在市公共资源交易平台进行招标。限额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以下</w:t>
      </w:r>
      <w:r>
        <w:rPr>
          <w:rFonts w:ascii="华文仿宋" w:hAnsi="华文仿宋" w:eastAsia="华文仿宋" w:cs="方正小标宋简体"/>
          <w:sz w:val="32"/>
          <w:szCs w:val="32"/>
        </w:rPr>
        <w:t>工程项目发包应当执行政府采购政策。</w:t>
      </w:r>
    </w:p>
    <w:p>
      <w:pPr>
        <w:pStyle w:val="2"/>
        <w:spacing w:line="580" w:lineRule="exac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 xml:space="preserve"> 第十四</w:t>
      </w:r>
      <w:r>
        <w:rPr>
          <w:rFonts w:ascii="黑体" w:hAnsi="黑体" w:eastAsia="黑体" w:cs="方正小标宋简体"/>
          <w:sz w:val="32"/>
          <w:szCs w:val="32"/>
        </w:rPr>
        <w:t>条</w:t>
      </w:r>
      <w:r>
        <w:rPr>
          <w:rFonts w:hint="eastAsia" w:ascii="黑体" w:hAnsi="黑体" w:eastAsia="黑体" w:cs="方正小标宋简体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方正小标宋简体"/>
          <w:sz w:val="32"/>
          <w:szCs w:val="32"/>
        </w:rPr>
        <w:t xml:space="preserve"> 代理</w:t>
      </w:r>
      <w:r>
        <w:rPr>
          <w:rFonts w:ascii="华文仿宋" w:hAnsi="华文仿宋" w:eastAsia="华文仿宋" w:cs="方正小标宋简体"/>
          <w:sz w:val="32"/>
          <w:szCs w:val="32"/>
        </w:rPr>
        <w:t>建设单位应当组织参建单位做好工程质量安全及工期进度管理</w:t>
      </w:r>
      <w:r>
        <w:rPr>
          <w:rFonts w:hint="eastAsia" w:ascii="华文仿宋" w:hAnsi="华文仿宋" w:eastAsia="华文仿宋" w:cs="方正小标宋简体"/>
          <w:sz w:val="32"/>
          <w:szCs w:val="32"/>
        </w:rPr>
        <w:t>，</w:t>
      </w:r>
      <w:r>
        <w:rPr>
          <w:rFonts w:ascii="华文仿宋" w:hAnsi="华文仿宋" w:eastAsia="华文仿宋" w:cs="方正小标宋简体"/>
          <w:sz w:val="32"/>
          <w:szCs w:val="32"/>
        </w:rPr>
        <w:t>确保项目按期保质交付使用。</w:t>
      </w:r>
    </w:p>
    <w:p>
      <w:pPr>
        <w:pStyle w:val="2"/>
        <w:spacing w:line="580" w:lineRule="exac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华文仿宋" w:hAnsi="华文仿宋" w:eastAsia="华文仿宋" w:cs="方正小标宋简体"/>
          <w:sz w:val="32"/>
          <w:szCs w:val="32"/>
        </w:rPr>
        <w:t xml:space="preserve"> </w:t>
      </w:r>
      <w:r>
        <w:rPr>
          <w:rFonts w:hint="eastAsia" w:ascii="黑体" w:hAnsi="黑体" w:eastAsia="黑体" w:cs="方正小标宋简体"/>
          <w:sz w:val="32"/>
          <w:szCs w:val="32"/>
        </w:rPr>
        <w:t>第</w:t>
      </w:r>
      <w:r>
        <w:rPr>
          <w:rFonts w:ascii="黑体" w:hAnsi="黑体" w:eastAsia="黑体" w:cs="方正小标宋简体"/>
          <w:sz w:val="32"/>
          <w:szCs w:val="32"/>
        </w:rPr>
        <w:t>十</w:t>
      </w:r>
      <w:r>
        <w:rPr>
          <w:rFonts w:hint="eastAsia" w:ascii="黑体" w:hAnsi="黑体" w:eastAsia="黑体" w:cs="方正小标宋简体"/>
          <w:sz w:val="32"/>
          <w:szCs w:val="32"/>
        </w:rPr>
        <w:t>五</w:t>
      </w:r>
      <w:r>
        <w:rPr>
          <w:rFonts w:ascii="黑体" w:hAnsi="黑体" w:eastAsia="黑体" w:cs="方正小标宋简体"/>
          <w:sz w:val="32"/>
          <w:szCs w:val="32"/>
        </w:rPr>
        <w:t>条</w:t>
      </w:r>
      <w:r>
        <w:rPr>
          <w:rFonts w:hint="eastAsia" w:ascii="华文仿宋" w:hAnsi="华文仿宋" w:eastAsia="华文仿宋" w:cs="方正小标宋简体"/>
          <w:sz w:val="32"/>
          <w:szCs w:val="32"/>
        </w:rPr>
        <w:t xml:space="preserve">  项目</w:t>
      </w:r>
      <w:r>
        <w:rPr>
          <w:rFonts w:ascii="华文仿宋" w:hAnsi="华文仿宋" w:eastAsia="华文仿宋" w:cs="方正小标宋简体"/>
          <w:sz w:val="32"/>
          <w:szCs w:val="32"/>
        </w:rPr>
        <w:t>建成竣工验收合格后，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交付</w:t>
      </w:r>
      <w:r>
        <w:rPr>
          <w:rFonts w:ascii="华文仿宋" w:hAnsi="华文仿宋" w:eastAsia="华文仿宋" w:cs="方正小标宋简体"/>
          <w:sz w:val="32"/>
          <w:szCs w:val="32"/>
        </w:rPr>
        <w:t>使用单位，交付行为不属于权属转让范畴，代理建设单位应按有关</w:t>
      </w:r>
      <w:r>
        <w:rPr>
          <w:rFonts w:hint="eastAsia" w:ascii="华文仿宋" w:hAnsi="华文仿宋" w:eastAsia="华文仿宋" w:cs="方正小标宋简体"/>
          <w:sz w:val="32"/>
          <w:szCs w:val="32"/>
        </w:rPr>
        <w:t>规定</w:t>
      </w:r>
      <w:r>
        <w:rPr>
          <w:rFonts w:ascii="华文仿宋" w:hAnsi="华文仿宋" w:eastAsia="华文仿宋" w:cs="方正小标宋简体"/>
          <w:sz w:val="32"/>
          <w:szCs w:val="32"/>
        </w:rPr>
        <w:t>配合使用单位办理权属登记手续。</w:t>
      </w:r>
    </w:p>
    <w:p>
      <w:pPr>
        <w:pStyle w:val="2"/>
        <w:spacing w:line="580" w:lineRule="exac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ascii="华文仿宋" w:hAnsi="华文仿宋" w:eastAsia="华文仿宋" w:cs="方正小标宋简体"/>
          <w:sz w:val="32"/>
          <w:szCs w:val="32"/>
        </w:rPr>
        <w:t xml:space="preserve"> </w:t>
      </w:r>
      <w:r>
        <w:rPr>
          <w:rFonts w:hint="eastAsia" w:ascii="黑体" w:hAnsi="黑体" w:eastAsia="黑体" w:cs="方正小标宋简体"/>
          <w:sz w:val="32"/>
          <w:szCs w:val="32"/>
        </w:rPr>
        <w:t>第</w:t>
      </w:r>
      <w:r>
        <w:rPr>
          <w:rFonts w:ascii="黑体" w:hAnsi="黑体" w:eastAsia="黑体" w:cs="方正小标宋简体"/>
          <w:sz w:val="32"/>
          <w:szCs w:val="32"/>
        </w:rPr>
        <w:t>十</w:t>
      </w:r>
      <w:r>
        <w:rPr>
          <w:rFonts w:hint="eastAsia" w:ascii="黑体" w:hAnsi="黑体" w:eastAsia="黑体" w:cs="方正小标宋简体"/>
          <w:sz w:val="32"/>
          <w:szCs w:val="32"/>
        </w:rPr>
        <w:t>六</w:t>
      </w:r>
      <w:r>
        <w:rPr>
          <w:rFonts w:ascii="黑体" w:hAnsi="黑体" w:eastAsia="黑体" w:cs="方正小标宋简体"/>
          <w:sz w:val="32"/>
          <w:szCs w:val="32"/>
        </w:rPr>
        <w:t>条</w:t>
      </w:r>
      <w:r>
        <w:rPr>
          <w:rFonts w:hint="eastAsia" w:ascii="黑体" w:hAnsi="黑体" w:eastAsia="黑体" w:cs="方正小标宋简体"/>
          <w:sz w:val="32"/>
          <w:szCs w:val="32"/>
        </w:rPr>
        <w:t xml:space="preserve">  </w:t>
      </w:r>
      <w:r>
        <w:rPr>
          <w:rFonts w:hint="eastAsia" w:ascii="华文仿宋" w:hAnsi="华文仿宋" w:eastAsia="华文仿宋" w:cs="方正小标宋简体"/>
          <w:sz w:val="32"/>
          <w:szCs w:val="32"/>
        </w:rPr>
        <w:t>项目</w:t>
      </w:r>
      <w:r>
        <w:rPr>
          <w:rFonts w:ascii="华文仿宋" w:hAnsi="华文仿宋" w:eastAsia="华文仿宋" w:cs="方正小标宋简体"/>
          <w:sz w:val="32"/>
          <w:szCs w:val="32"/>
        </w:rPr>
        <w:t>投入使用后</w:t>
      </w:r>
      <w:r>
        <w:rPr>
          <w:rFonts w:hint="eastAsia" w:ascii="华文仿宋" w:hAnsi="华文仿宋" w:eastAsia="华文仿宋" w:cs="方正小标宋简体"/>
          <w:sz w:val="32"/>
          <w:szCs w:val="32"/>
        </w:rPr>
        <w:t>3个月</w:t>
      </w:r>
      <w:r>
        <w:rPr>
          <w:rFonts w:ascii="华文仿宋" w:hAnsi="华文仿宋" w:eastAsia="华文仿宋" w:cs="方正小标宋简体"/>
          <w:sz w:val="32"/>
          <w:szCs w:val="32"/>
        </w:rPr>
        <w:t>内，代理建设单位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完成竣工</w:t>
      </w:r>
      <w:r>
        <w:rPr>
          <w:rFonts w:ascii="华文仿宋" w:hAnsi="华文仿宋" w:eastAsia="华文仿宋" w:cs="方正小标宋简体"/>
          <w:sz w:val="32"/>
          <w:szCs w:val="32"/>
        </w:rPr>
        <w:t>财务决算</w:t>
      </w:r>
      <w:r>
        <w:rPr>
          <w:rFonts w:hint="eastAsia" w:ascii="华文仿宋" w:hAnsi="华文仿宋" w:eastAsia="华文仿宋" w:cs="方正小标宋简体"/>
          <w:sz w:val="32"/>
          <w:szCs w:val="32"/>
        </w:rPr>
        <w:t>的</w:t>
      </w:r>
      <w:r>
        <w:rPr>
          <w:rFonts w:ascii="华文仿宋" w:hAnsi="华文仿宋" w:eastAsia="华文仿宋" w:cs="方正小标宋简体"/>
          <w:sz w:val="32"/>
          <w:szCs w:val="32"/>
        </w:rPr>
        <w:t>编制和上报</w:t>
      </w:r>
      <w:r>
        <w:rPr>
          <w:rFonts w:hint="eastAsia" w:ascii="华文仿宋" w:hAnsi="华文仿宋" w:eastAsia="华文仿宋" w:cs="方正小标宋简体"/>
          <w:sz w:val="32"/>
          <w:szCs w:val="32"/>
        </w:rPr>
        <w:t>。因</w:t>
      </w:r>
      <w:r>
        <w:rPr>
          <w:rFonts w:ascii="华文仿宋" w:hAnsi="华文仿宋" w:eastAsia="华文仿宋" w:cs="方正小标宋简体"/>
          <w:sz w:val="32"/>
          <w:szCs w:val="32"/>
        </w:rPr>
        <w:t>特殊情况需要延长的，需报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决算</w:t>
      </w:r>
      <w:r>
        <w:rPr>
          <w:rFonts w:ascii="华文仿宋" w:hAnsi="华文仿宋" w:eastAsia="华文仿宋" w:cs="方正小标宋简体"/>
          <w:sz w:val="32"/>
          <w:szCs w:val="32"/>
        </w:rPr>
        <w:t>审批部门批准，但最长不得超过</w:t>
      </w:r>
      <w:r>
        <w:rPr>
          <w:rFonts w:hint="eastAsia" w:ascii="华文仿宋" w:hAnsi="华文仿宋" w:eastAsia="华文仿宋" w:cs="方正小标宋简体"/>
          <w:sz w:val="32"/>
          <w:szCs w:val="32"/>
        </w:rPr>
        <w:t>6个月</w:t>
      </w:r>
      <w:r>
        <w:rPr>
          <w:rFonts w:ascii="华文仿宋" w:hAnsi="华文仿宋" w:eastAsia="华文仿宋" w:cs="方正小标宋简体"/>
          <w:sz w:val="32"/>
          <w:szCs w:val="32"/>
        </w:rPr>
        <w:t>。</w:t>
      </w:r>
    </w:p>
    <w:p>
      <w:pPr>
        <w:pStyle w:val="2"/>
        <w:spacing w:line="580" w:lineRule="exac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ascii="华文仿宋" w:hAnsi="华文仿宋" w:eastAsia="华文仿宋" w:cs="方正小标宋简体"/>
          <w:sz w:val="32"/>
          <w:szCs w:val="32"/>
        </w:rPr>
        <w:t xml:space="preserve"> </w:t>
      </w:r>
      <w:r>
        <w:rPr>
          <w:rFonts w:hint="eastAsia" w:ascii="黑体" w:hAnsi="黑体" w:eastAsia="黑体" w:cs="方正小标宋简体"/>
          <w:sz w:val="32"/>
          <w:szCs w:val="32"/>
        </w:rPr>
        <w:t>第</w:t>
      </w:r>
      <w:r>
        <w:rPr>
          <w:rFonts w:ascii="黑体" w:hAnsi="黑体" w:eastAsia="黑体" w:cs="方正小标宋简体"/>
          <w:sz w:val="32"/>
          <w:szCs w:val="32"/>
        </w:rPr>
        <w:t>十</w:t>
      </w:r>
      <w:r>
        <w:rPr>
          <w:rFonts w:hint="eastAsia" w:ascii="黑体" w:hAnsi="黑体" w:eastAsia="黑体" w:cs="方正小标宋简体"/>
          <w:sz w:val="32"/>
          <w:szCs w:val="32"/>
        </w:rPr>
        <w:t>七</w:t>
      </w:r>
      <w:r>
        <w:rPr>
          <w:rFonts w:ascii="黑体" w:hAnsi="黑体" w:eastAsia="黑体" w:cs="方正小标宋简体"/>
          <w:sz w:val="32"/>
          <w:szCs w:val="32"/>
        </w:rPr>
        <w:t>条</w:t>
      </w:r>
      <w:r>
        <w:rPr>
          <w:rFonts w:hint="eastAsia" w:ascii="华文仿宋" w:hAnsi="华文仿宋" w:eastAsia="华文仿宋" w:cs="方正小标宋简体"/>
          <w:sz w:val="32"/>
          <w:szCs w:val="32"/>
        </w:rPr>
        <w:t xml:space="preserve"> 代理</w:t>
      </w:r>
      <w:r>
        <w:rPr>
          <w:rFonts w:ascii="华文仿宋" w:hAnsi="华文仿宋" w:eastAsia="华文仿宋" w:cs="方正小标宋简体"/>
          <w:sz w:val="32"/>
          <w:szCs w:val="32"/>
        </w:rPr>
        <w:t>建设单位工作突出，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保证</w:t>
      </w:r>
      <w:r>
        <w:rPr>
          <w:rFonts w:ascii="华文仿宋" w:hAnsi="华文仿宋" w:eastAsia="华文仿宋" w:cs="方正小标宋简体"/>
          <w:sz w:val="32"/>
          <w:szCs w:val="32"/>
        </w:rPr>
        <w:t>工程质量和进度，有效节约投资的，给予其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奖励。</w:t>
      </w:r>
      <w:r>
        <w:rPr>
          <w:rFonts w:ascii="华文仿宋" w:hAnsi="华文仿宋" w:eastAsia="华文仿宋" w:cs="方正小标宋简体"/>
          <w:sz w:val="32"/>
          <w:szCs w:val="32"/>
        </w:rPr>
        <w:t>具体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奖励</w:t>
      </w:r>
      <w:r>
        <w:rPr>
          <w:rFonts w:ascii="华文仿宋" w:hAnsi="华文仿宋" w:eastAsia="华文仿宋" w:cs="方正小标宋简体"/>
          <w:sz w:val="32"/>
          <w:szCs w:val="32"/>
        </w:rPr>
        <w:t>额度</w:t>
      </w:r>
      <w:r>
        <w:rPr>
          <w:rFonts w:hint="eastAsia" w:ascii="华文仿宋" w:hAnsi="华文仿宋" w:eastAsia="华文仿宋" w:cs="方正小标宋简体"/>
          <w:sz w:val="32"/>
          <w:szCs w:val="32"/>
        </w:rPr>
        <w:t>由</w:t>
      </w:r>
      <w:r>
        <w:rPr>
          <w:rFonts w:ascii="华文仿宋" w:hAnsi="华文仿宋" w:eastAsia="华文仿宋" w:cs="方正小标宋简体"/>
          <w:sz w:val="32"/>
          <w:szCs w:val="32"/>
        </w:rPr>
        <w:t>市财政局</w:t>
      </w:r>
      <w:r>
        <w:rPr>
          <w:rFonts w:hint="eastAsia" w:ascii="华文仿宋" w:hAnsi="华文仿宋" w:eastAsia="华文仿宋" w:cs="方正小标宋简体"/>
          <w:sz w:val="32"/>
          <w:szCs w:val="32"/>
        </w:rPr>
        <w:t>根据</w:t>
      </w:r>
      <w:r>
        <w:rPr>
          <w:rFonts w:ascii="华文仿宋" w:hAnsi="华文仿宋" w:eastAsia="华文仿宋" w:cs="方正小标宋简体"/>
          <w:sz w:val="32"/>
          <w:szCs w:val="32"/>
        </w:rPr>
        <w:t>投资节约情况拟订，报市政府批准。</w:t>
      </w:r>
    </w:p>
    <w:p>
      <w:pPr>
        <w:pStyle w:val="2"/>
        <w:spacing w:line="580" w:lineRule="exact"/>
        <w:ind w:firstLine="640" w:firstLineChars="200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第</w:t>
      </w:r>
      <w:r>
        <w:rPr>
          <w:rFonts w:ascii="黑体" w:hAnsi="黑体" w:eastAsia="黑体" w:cs="方正小标宋简体"/>
          <w:sz w:val="32"/>
          <w:szCs w:val="32"/>
        </w:rPr>
        <w:t>十</w:t>
      </w:r>
      <w:r>
        <w:rPr>
          <w:rFonts w:hint="eastAsia" w:ascii="黑体" w:hAnsi="黑体" w:eastAsia="黑体" w:cs="方正小标宋简体"/>
          <w:sz w:val="32"/>
          <w:szCs w:val="32"/>
        </w:rPr>
        <w:t>八</w:t>
      </w:r>
      <w:r>
        <w:rPr>
          <w:rFonts w:ascii="黑体" w:hAnsi="黑体" w:eastAsia="黑体" w:cs="方正小标宋简体"/>
          <w:sz w:val="32"/>
          <w:szCs w:val="32"/>
        </w:rPr>
        <w:t>条</w:t>
      </w:r>
      <w:r>
        <w:rPr>
          <w:rFonts w:hint="eastAsia" w:ascii="黑体" w:hAnsi="黑体" w:eastAsia="黑体" w:cs="方正小标宋简体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方正小标宋简体"/>
          <w:sz w:val="32"/>
          <w:szCs w:val="32"/>
        </w:rPr>
        <w:t xml:space="preserve"> 项目</w:t>
      </w:r>
      <w:r>
        <w:rPr>
          <w:rFonts w:ascii="华文仿宋" w:hAnsi="华文仿宋" w:eastAsia="华文仿宋" w:cs="方正小标宋简体"/>
          <w:sz w:val="32"/>
          <w:szCs w:val="32"/>
        </w:rPr>
        <w:t>交付使用后，使用单位负责项目维护管理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工作</w:t>
      </w:r>
      <w:r>
        <w:rPr>
          <w:rFonts w:ascii="华文仿宋" w:hAnsi="华文仿宋" w:eastAsia="华文仿宋" w:cs="方正小标宋简体"/>
          <w:sz w:val="32"/>
          <w:szCs w:val="32"/>
        </w:rPr>
        <w:t>。代理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建设</w:t>
      </w:r>
      <w:r>
        <w:rPr>
          <w:rFonts w:ascii="华文仿宋" w:hAnsi="华文仿宋" w:eastAsia="华文仿宋" w:cs="方正小标宋简体"/>
          <w:sz w:val="32"/>
          <w:szCs w:val="32"/>
        </w:rPr>
        <w:t>单位做好跟踪服务，组织工程质量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保修</w:t>
      </w:r>
      <w:r>
        <w:rPr>
          <w:rFonts w:ascii="华文仿宋" w:hAnsi="华文仿宋" w:eastAsia="华文仿宋" w:cs="方正小标宋简体"/>
          <w:sz w:val="32"/>
          <w:szCs w:val="32"/>
        </w:rPr>
        <w:t>范围、缺陷责任期限内的工程质量保修工作。</w:t>
      </w:r>
      <w:r>
        <w:rPr>
          <w:rFonts w:hint="eastAsia" w:ascii="华文仿宋" w:hAnsi="华文仿宋" w:eastAsia="华文仿宋" w:cs="方正小标宋简体"/>
          <w:sz w:val="32"/>
          <w:szCs w:val="32"/>
        </w:rPr>
        <w:t xml:space="preserve"> </w:t>
      </w:r>
    </w:p>
    <w:p>
      <w:pPr>
        <w:pStyle w:val="2"/>
        <w:spacing w:line="580" w:lineRule="exact"/>
        <w:ind w:firstLine="640" w:firstLineChars="200"/>
        <w:rPr>
          <w:rFonts w:ascii="华文仿宋" w:hAnsi="华文仿宋" w:eastAsia="华文仿宋" w:cs="方正小标宋简体"/>
          <w:sz w:val="32"/>
          <w:szCs w:val="32"/>
        </w:rPr>
      </w:pPr>
    </w:p>
    <w:p>
      <w:pPr>
        <w:pStyle w:val="13"/>
        <w:widowControl/>
        <w:numPr>
          <w:ilvl w:val="0"/>
          <w:numId w:val="1"/>
        </w:numPr>
        <w:spacing w:line="580" w:lineRule="exact"/>
        <w:ind w:firstLineChars="0"/>
        <w:jc w:val="center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 xml:space="preserve">  监督管理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第十九条</w:t>
      </w:r>
      <w:r>
        <w:rPr>
          <w:rFonts w:ascii="华文仿宋" w:hAnsi="华文仿宋" w:eastAsia="华文仿宋" w:cs="方正小标宋简体"/>
          <w:sz w:val="32"/>
          <w:szCs w:val="32"/>
        </w:rPr>
        <w:t xml:space="preserve">  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代理建设</w:t>
      </w:r>
      <w:r>
        <w:rPr>
          <w:rFonts w:ascii="华文仿宋" w:hAnsi="华文仿宋" w:eastAsia="华文仿宋" w:cs="方正小标宋简体"/>
          <w:sz w:val="32"/>
          <w:szCs w:val="32"/>
        </w:rPr>
        <w:t>单位应设立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专门</w:t>
      </w:r>
      <w:r>
        <w:rPr>
          <w:rFonts w:ascii="华文仿宋" w:hAnsi="华文仿宋" w:eastAsia="华文仿宋" w:cs="方正小标宋简体"/>
          <w:sz w:val="32"/>
          <w:szCs w:val="32"/>
        </w:rPr>
        <w:t>基建</w:t>
      </w:r>
      <w:r>
        <w:rPr>
          <w:rFonts w:hint="eastAsia" w:ascii="华文仿宋" w:hAnsi="华文仿宋" w:eastAsia="华文仿宋" w:cs="方正小标宋简体"/>
          <w:sz w:val="32"/>
          <w:szCs w:val="32"/>
        </w:rPr>
        <w:t>账户</w:t>
      </w:r>
      <w:r>
        <w:rPr>
          <w:rFonts w:ascii="华文仿宋" w:hAnsi="华文仿宋" w:eastAsia="华文仿宋" w:cs="方正小标宋简体"/>
          <w:sz w:val="32"/>
          <w:szCs w:val="32"/>
        </w:rPr>
        <w:t>，纳入财政</w:t>
      </w:r>
      <w:r>
        <w:rPr>
          <w:rFonts w:hint="eastAsia" w:ascii="华文仿宋" w:hAnsi="华文仿宋" w:eastAsia="华文仿宋" w:cs="方正小标宋简体"/>
          <w:sz w:val="32"/>
          <w:szCs w:val="32"/>
        </w:rPr>
        <w:t>监管</w:t>
      </w:r>
      <w:r>
        <w:rPr>
          <w:rFonts w:ascii="华文仿宋" w:hAnsi="华文仿宋" w:eastAsia="华文仿宋" w:cs="方正小标宋简体"/>
          <w:sz w:val="32"/>
          <w:szCs w:val="32"/>
        </w:rPr>
        <w:t>。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代理建设</w:t>
      </w:r>
      <w:r>
        <w:rPr>
          <w:rFonts w:ascii="华文仿宋" w:hAnsi="华文仿宋" w:eastAsia="华文仿宋" w:cs="方正小标宋简体"/>
          <w:sz w:val="32"/>
          <w:szCs w:val="32"/>
        </w:rPr>
        <w:t>单位应当建立健全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内控</w:t>
      </w:r>
      <w:r>
        <w:rPr>
          <w:rFonts w:ascii="华文仿宋" w:hAnsi="华文仿宋" w:eastAsia="华文仿宋" w:cs="方正小标宋简体"/>
          <w:sz w:val="32"/>
          <w:szCs w:val="32"/>
        </w:rPr>
        <w:t>制度，提升管理效能，防范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廉政</w:t>
      </w:r>
      <w:r>
        <w:rPr>
          <w:rFonts w:ascii="华文仿宋" w:hAnsi="华文仿宋" w:eastAsia="华文仿宋" w:cs="方正小标宋简体"/>
          <w:sz w:val="32"/>
          <w:szCs w:val="32"/>
        </w:rPr>
        <w:t>风险。</w:t>
      </w:r>
      <w:r>
        <w:rPr>
          <w:rFonts w:hint="eastAsia" w:ascii="华文仿宋" w:hAnsi="华文仿宋" w:eastAsia="华文仿宋" w:cs="方正小标宋简体"/>
          <w:sz w:val="32"/>
          <w:szCs w:val="32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第二十条</w:t>
      </w:r>
      <w:r>
        <w:rPr>
          <w:rFonts w:ascii="黑体" w:hAnsi="黑体" w:eastAsia="黑体" w:cs="方正小标宋简体"/>
          <w:sz w:val="32"/>
          <w:szCs w:val="32"/>
        </w:rPr>
        <w:t xml:space="preserve"> </w:t>
      </w:r>
      <w:r>
        <w:rPr>
          <w:rFonts w:ascii="华文仿宋" w:hAnsi="华文仿宋" w:eastAsia="华文仿宋" w:cs="方正小标宋简体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与代理建设</w:t>
      </w:r>
      <w:r>
        <w:rPr>
          <w:rFonts w:ascii="华文仿宋" w:hAnsi="华文仿宋" w:eastAsia="华文仿宋" w:cs="方正小标宋简体"/>
          <w:sz w:val="32"/>
          <w:szCs w:val="32"/>
        </w:rPr>
        <w:t>单位存在利害关系或其他可能影响招标公正性的单位，不得承担代理建设项目的具体业务。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第二十一条</w:t>
      </w:r>
      <w:r>
        <w:rPr>
          <w:rFonts w:ascii="黑体" w:hAnsi="黑体" w:eastAsia="黑体" w:cs="方正小标宋简体"/>
          <w:sz w:val="32"/>
          <w:szCs w:val="32"/>
        </w:rPr>
        <w:t xml:space="preserve">  </w:t>
      </w:r>
      <w:r>
        <w:rPr>
          <w:rFonts w:hint="eastAsia" w:ascii="华文仿宋" w:hAnsi="华文仿宋" w:eastAsia="华文仿宋" w:cs="方正小标宋简体"/>
          <w:sz w:val="32"/>
          <w:szCs w:val="32"/>
        </w:rPr>
        <w:t>代理建设</w:t>
      </w:r>
      <w:r>
        <w:rPr>
          <w:rFonts w:ascii="华文仿宋" w:hAnsi="华文仿宋" w:eastAsia="华文仿宋" w:cs="方正小标宋简体"/>
          <w:sz w:val="32"/>
          <w:szCs w:val="32"/>
        </w:rPr>
        <w:t>单位的工作人员在项目建设</w:t>
      </w:r>
      <w:r>
        <w:rPr>
          <w:rFonts w:hint="eastAsia" w:ascii="华文仿宋" w:hAnsi="华文仿宋" w:eastAsia="华文仿宋" w:cs="方正小标宋简体"/>
          <w:sz w:val="32"/>
          <w:szCs w:val="32"/>
        </w:rPr>
        <w:t>过程</w:t>
      </w:r>
      <w:r>
        <w:rPr>
          <w:rFonts w:ascii="华文仿宋" w:hAnsi="华文仿宋" w:eastAsia="华文仿宋" w:cs="方正小标宋简体"/>
          <w:sz w:val="32"/>
          <w:szCs w:val="32"/>
        </w:rPr>
        <w:t>中滥用职权、</w:t>
      </w:r>
      <w:r>
        <w:rPr>
          <w:rFonts w:hint="eastAsia" w:ascii="华文仿宋" w:hAnsi="华文仿宋" w:eastAsia="华文仿宋" w:cs="方正小标宋简体"/>
          <w:sz w:val="32"/>
          <w:szCs w:val="32"/>
        </w:rPr>
        <w:t>玩忽职守</w:t>
      </w:r>
      <w:r>
        <w:rPr>
          <w:rFonts w:ascii="华文仿宋" w:hAnsi="华文仿宋" w:eastAsia="华文仿宋" w:cs="方正小标宋简体"/>
          <w:sz w:val="32"/>
          <w:szCs w:val="32"/>
        </w:rPr>
        <w:t>、徇私舞弊、索贿受贿的，依法追究其责任；涉嫌犯罪的，由司法机关依法处理。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第</w:t>
      </w:r>
      <w:r>
        <w:rPr>
          <w:rFonts w:ascii="黑体" w:hAnsi="黑体" w:eastAsia="黑体" w:cs="方正小标宋简体"/>
          <w:sz w:val="32"/>
          <w:szCs w:val="32"/>
        </w:rPr>
        <w:t>二十</w:t>
      </w:r>
      <w:r>
        <w:rPr>
          <w:rFonts w:hint="eastAsia" w:ascii="黑体" w:hAnsi="黑体" w:eastAsia="黑体" w:cs="方正小标宋简体"/>
          <w:sz w:val="32"/>
          <w:szCs w:val="32"/>
        </w:rPr>
        <w:t>二</w:t>
      </w:r>
      <w:r>
        <w:rPr>
          <w:rFonts w:ascii="黑体" w:hAnsi="黑体" w:eastAsia="黑体" w:cs="方正小标宋简体"/>
          <w:sz w:val="32"/>
          <w:szCs w:val="32"/>
        </w:rPr>
        <w:t>条</w:t>
      </w:r>
      <w:r>
        <w:rPr>
          <w:rFonts w:hint="eastAsia" w:ascii="黑体" w:hAnsi="黑体" w:eastAsia="黑体" w:cs="方正小标宋简体"/>
          <w:sz w:val="32"/>
          <w:szCs w:val="32"/>
        </w:rPr>
        <w:t xml:space="preserve"> </w:t>
      </w:r>
      <w:r>
        <w:rPr>
          <w:rFonts w:ascii="黑体" w:hAnsi="黑体" w:eastAsia="黑体" w:cs="方正小标宋简体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市发展</w:t>
      </w:r>
      <w:r>
        <w:rPr>
          <w:rFonts w:ascii="华文仿宋" w:hAnsi="华文仿宋" w:eastAsia="华文仿宋" w:cs="方正小标宋简体"/>
          <w:sz w:val="32"/>
          <w:szCs w:val="32"/>
        </w:rPr>
        <w:t>改革委</w:t>
      </w:r>
      <w:r>
        <w:rPr>
          <w:rFonts w:hint="eastAsia" w:ascii="华文仿宋" w:hAnsi="华文仿宋" w:eastAsia="华文仿宋" w:cs="方正小标宋简体"/>
          <w:sz w:val="32"/>
          <w:szCs w:val="32"/>
        </w:rPr>
        <w:t>建立项目</w:t>
      </w:r>
      <w:r>
        <w:rPr>
          <w:rFonts w:ascii="华文仿宋" w:hAnsi="华文仿宋" w:eastAsia="华文仿宋" w:cs="方正小标宋简体"/>
          <w:sz w:val="32"/>
          <w:szCs w:val="32"/>
        </w:rPr>
        <w:t>监管信息系统，实行代理建设项目全过程动态监管</w:t>
      </w:r>
      <w:r>
        <w:rPr>
          <w:rFonts w:hint="eastAsia" w:ascii="华文仿宋" w:hAnsi="华文仿宋" w:eastAsia="华文仿宋" w:cs="方正小标宋简体"/>
          <w:sz w:val="32"/>
          <w:szCs w:val="32"/>
        </w:rPr>
        <w:t>，</w:t>
      </w:r>
      <w:r>
        <w:rPr>
          <w:rFonts w:ascii="华文仿宋" w:hAnsi="华文仿宋" w:eastAsia="华文仿宋" w:cs="方正小标宋简体"/>
          <w:sz w:val="32"/>
          <w:szCs w:val="32"/>
        </w:rPr>
        <w:t>适</w:t>
      </w:r>
      <w:r>
        <w:rPr>
          <w:rFonts w:hint="eastAsia" w:ascii="华文仿宋" w:hAnsi="华文仿宋" w:eastAsia="华文仿宋" w:cs="方正小标宋简体"/>
          <w:sz w:val="32"/>
          <w:szCs w:val="32"/>
        </w:rPr>
        <w:t>时</w:t>
      </w:r>
      <w:r>
        <w:rPr>
          <w:rFonts w:ascii="华文仿宋" w:hAnsi="华文仿宋" w:eastAsia="华文仿宋" w:cs="方正小标宋简体"/>
          <w:sz w:val="32"/>
          <w:szCs w:val="32"/>
        </w:rPr>
        <w:t>开展</w:t>
      </w:r>
      <w:r>
        <w:rPr>
          <w:rFonts w:hint="eastAsia" w:ascii="华文仿宋" w:hAnsi="华文仿宋" w:eastAsia="华文仿宋" w:cs="方正小标宋简体"/>
          <w:sz w:val="32"/>
          <w:szCs w:val="32"/>
        </w:rPr>
        <w:t>综合</w:t>
      </w:r>
      <w:r>
        <w:rPr>
          <w:rFonts w:ascii="华文仿宋" w:hAnsi="华文仿宋" w:eastAsia="华文仿宋" w:cs="方正小标宋简体"/>
          <w:sz w:val="32"/>
          <w:szCs w:val="32"/>
        </w:rPr>
        <w:t>评估</w:t>
      </w:r>
      <w:r>
        <w:rPr>
          <w:rFonts w:hint="eastAsia" w:ascii="华文仿宋" w:hAnsi="华文仿宋" w:eastAsia="华文仿宋" w:cs="方正小标宋简体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</w:p>
    <w:p>
      <w:pPr>
        <w:pStyle w:val="13"/>
        <w:widowControl/>
        <w:numPr>
          <w:ilvl w:val="0"/>
          <w:numId w:val="1"/>
        </w:numPr>
        <w:spacing w:line="580" w:lineRule="exact"/>
        <w:ind w:firstLineChars="0"/>
        <w:jc w:val="center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附则</w:t>
      </w:r>
    </w:p>
    <w:p>
      <w:pPr>
        <w:widowControl/>
        <w:spacing w:line="580" w:lineRule="exact"/>
        <w:ind w:firstLine="640" w:firstLineChars="200"/>
        <w:jc w:val="left"/>
        <w:rPr>
          <w:rFonts w:ascii="华文仿宋" w:hAnsi="华文仿宋" w:eastAsia="华文仿宋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 xml:space="preserve">第二十三条  </w:t>
      </w:r>
      <w:r>
        <w:rPr>
          <w:rFonts w:hint="eastAsia" w:ascii="华文仿宋" w:hAnsi="华文仿宋" w:eastAsia="华文仿宋" w:cs="方正小标宋简体"/>
          <w:sz w:val="32"/>
          <w:szCs w:val="32"/>
        </w:rPr>
        <w:t xml:space="preserve">本办法自印发之日起施行。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943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94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id w:val="-942301084"/>
                          </w:sdtPr>
                          <w:sdtEndP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="Batang" w:hAnsi="Batang" w:eastAsia="Batang" w:cs="Batang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Batang" w:hAnsi="Batang" w:eastAsia="Batang" w:cs="Batang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Batang" w:hAnsi="Batang" w:eastAsia="Batang" w:cs="Batang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Batang" w:hAnsi="Batang" w:eastAsia="Batang" w:cs="Batang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Batang" w:hAnsi="Batang" w:eastAsia="Batang" w:cs="Batang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Batang" w:hAnsi="Batang" w:eastAsia="Batang" w:cs="Batang"/>
                                  <w:sz w:val="28"/>
                                  <w:szCs w:val="28"/>
                                </w:rPr>
                                <w:t xml:space="preserve"> 6 -</w:t>
                              </w:r>
                              <w:r>
                                <w:rPr>
                                  <w:rFonts w:hint="eastAsia" w:ascii="Batang" w:hAnsi="Batang" w:eastAsia="Batang" w:cs="Batang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  <w:rPr>
                              <w:rFonts w:ascii="Batang" w:hAnsi="Batang" w:eastAsia="Batang" w:cs="Batang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3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DzX7m1AAAAAQBAAAPAAAAAAAAAAEAIAAA&#10;ACIAAABkcnMvZG93bnJldi54bWxQSwECFAAUAAAACACHTuJA58cs8xACAAAGBAAADgAAAAAAAAAB&#10;ACAAAAAj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id w:val="-942301084"/>
                    </w:sdtPr>
                    <w:sdtEndP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="Batang" w:hAnsi="Batang" w:eastAsia="Batang" w:cs="Batang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Batang" w:hAnsi="Batang" w:eastAsia="Batang" w:cs="Batang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Batang" w:hAnsi="Batang" w:eastAsia="Batang" w:cs="Batang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Batang" w:hAnsi="Batang" w:eastAsia="Batang" w:cs="Batang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Batang" w:hAnsi="Batang" w:eastAsia="Batang" w:cs="Batang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Batang" w:hAnsi="Batang" w:eastAsia="Batang" w:cs="Batang"/>
                            <w:sz w:val="28"/>
                            <w:szCs w:val="28"/>
                          </w:rPr>
                          <w:t xml:space="preserve"> 6 -</w:t>
                        </w:r>
                        <w:r>
                          <w:rPr>
                            <w:rFonts w:hint="eastAsia" w:ascii="Batang" w:hAnsi="Batang" w:eastAsia="Batang" w:cs="Batang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  <w:rPr>
                        <w:rFonts w:ascii="Batang" w:hAnsi="Batang" w:eastAsia="Batang" w:cs="Batang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AB3"/>
    <w:multiLevelType w:val="multilevel"/>
    <w:tmpl w:val="34277AB3"/>
    <w:lvl w:ilvl="0" w:tentative="0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F8"/>
    <w:rsid w:val="00006346"/>
    <w:rsid w:val="00012438"/>
    <w:rsid w:val="00012685"/>
    <w:rsid w:val="000271B2"/>
    <w:rsid w:val="00042D6F"/>
    <w:rsid w:val="00046518"/>
    <w:rsid w:val="00047171"/>
    <w:rsid w:val="00050C6E"/>
    <w:rsid w:val="00062670"/>
    <w:rsid w:val="000653DA"/>
    <w:rsid w:val="00070585"/>
    <w:rsid w:val="00074D4B"/>
    <w:rsid w:val="000752BE"/>
    <w:rsid w:val="00075E00"/>
    <w:rsid w:val="00076876"/>
    <w:rsid w:val="0008146B"/>
    <w:rsid w:val="00084589"/>
    <w:rsid w:val="000A16C6"/>
    <w:rsid w:val="000B7D7C"/>
    <w:rsid w:val="000E10EF"/>
    <w:rsid w:val="000E611E"/>
    <w:rsid w:val="000F1B3F"/>
    <w:rsid w:val="00103F57"/>
    <w:rsid w:val="0012072F"/>
    <w:rsid w:val="00126DD6"/>
    <w:rsid w:val="0013468D"/>
    <w:rsid w:val="00135D93"/>
    <w:rsid w:val="00143AB2"/>
    <w:rsid w:val="00146800"/>
    <w:rsid w:val="00152EC4"/>
    <w:rsid w:val="001536C8"/>
    <w:rsid w:val="001637F3"/>
    <w:rsid w:val="00165871"/>
    <w:rsid w:val="00174BA7"/>
    <w:rsid w:val="001965EA"/>
    <w:rsid w:val="001A1304"/>
    <w:rsid w:val="001A2E7B"/>
    <w:rsid w:val="001A39AA"/>
    <w:rsid w:val="001C7C26"/>
    <w:rsid w:val="001E1F37"/>
    <w:rsid w:val="001E2B2F"/>
    <w:rsid w:val="001F7E7E"/>
    <w:rsid w:val="00204E7D"/>
    <w:rsid w:val="00233AB7"/>
    <w:rsid w:val="002438BC"/>
    <w:rsid w:val="00243F56"/>
    <w:rsid w:val="00246771"/>
    <w:rsid w:val="00251EA9"/>
    <w:rsid w:val="002567E9"/>
    <w:rsid w:val="00266412"/>
    <w:rsid w:val="002714D9"/>
    <w:rsid w:val="00272132"/>
    <w:rsid w:val="0028515E"/>
    <w:rsid w:val="002A24D5"/>
    <w:rsid w:val="002B1EC0"/>
    <w:rsid w:val="002B50B4"/>
    <w:rsid w:val="002C26F4"/>
    <w:rsid w:val="002D0EE3"/>
    <w:rsid w:val="002D25C2"/>
    <w:rsid w:val="002D3F7E"/>
    <w:rsid w:val="00305F3F"/>
    <w:rsid w:val="00306507"/>
    <w:rsid w:val="00307D98"/>
    <w:rsid w:val="00311882"/>
    <w:rsid w:val="00324DF2"/>
    <w:rsid w:val="003267B7"/>
    <w:rsid w:val="00344C6E"/>
    <w:rsid w:val="0034708C"/>
    <w:rsid w:val="00361CEB"/>
    <w:rsid w:val="00363A65"/>
    <w:rsid w:val="00367023"/>
    <w:rsid w:val="003815DD"/>
    <w:rsid w:val="003B42A5"/>
    <w:rsid w:val="003B7E36"/>
    <w:rsid w:val="003D291F"/>
    <w:rsid w:val="003D2FDF"/>
    <w:rsid w:val="003D74F9"/>
    <w:rsid w:val="003E293C"/>
    <w:rsid w:val="003E298C"/>
    <w:rsid w:val="003E2FD5"/>
    <w:rsid w:val="003F1BCA"/>
    <w:rsid w:val="003F595D"/>
    <w:rsid w:val="00402659"/>
    <w:rsid w:val="0042212D"/>
    <w:rsid w:val="0042341C"/>
    <w:rsid w:val="004400DA"/>
    <w:rsid w:val="0044042F"/>
    <w:rsid w:val="00443609"/>
    <w:rsid w:val="0044459D"/>
    <w:rsid w:val="00461E93"/>
    <w:rsid w:val="00495092"/>
    <w:rsid w:val="0049554A"/>
    <w:rsid w:val="00496BE5"/>
    <w:rsid w:val="004A197A"/>
    <w:rsid w:val="004B37AC"/>
    <w:rsid w:val="004D0F1B"/>
    <w:rsid w:val="004D28D0"/>
    <w:rsid w:val="004E3C05"/>
    <w:rsid w:val="004E747C"/>
    <w:rsid w:val="004F32A4"/>
    <w:rsid w:val="004F3BD1"/>
    <w:rsid w:val="004F508F"/>
    <w:rsid w:val="0051365B"/>
    <w:rsid w:val="00524721"/>
    <w:rsid w:val="00540C1B"/>
    <w:rsid w:val="0055028F"/>
    <w:rsid w:val="00551CEC"/>
    <w:rsid w:val="00563D54"/>
    <w:rsid w:val="00572864"/>
    <w:rsid w:val="00574A41"/>
    <w:rsid w:val="005802E6"/>
    <w:rsid w:val="00580D9F"/>
    <w:rsid w:val="00583D9A"/>
    <w:rsid w:val="0058533D"/>
    <w:rsid w:val="005875C9"/>
    <w:rsid w:val="0059036B"/>
    <w:rsid w:val="005B52F3"/>
    <w:rsid w:val="005C0025"/>
    <w:rsid w:val="005C0B70"/>
    <w:rsid w:val="005C27CE"/>
    <w:rsid w:val="005C68B5"/>
    <w:rsid w:val="005D6307"/>
    <w:rsid w:val="005D74B8"/>
    <w:rsid w:val="005D7F5A"/>
    <w:rsid w:val="005E0F09"/>
    <w:rsid w:val="005E2CAA"/>
    <w:rsid w:val="005E2F3C"/>
    <w:rsid w:val="005E766E"/>
    <w:rsid w:val="005F7022"/>
    <w:rsid w:val="006207EA"/>
    <w:rsid w:val="00644240"/>
    <w:rsid w:val="00653E88"/>
    <w:rsid w:val="006707D3"/>
    <w:rsid w:val="006726D4"/>
    <w:rsid w:val="00672902"/>
    <w:rsid w:val="006D1160"/>
    <w:rsid w:val="006E2A57"/>
    <w:rsid w:val="006E4A64"/>
    <w:rsid w:val="006F12C5"/>
    <w:rsid w:val="006F2FA8"/>
    <w:rsid w:val="00702A69"/>
    <w:rsid w:val="007045E5"/>
    <w:rsid w:val="0070765B"/>
    <w:rsid w:val="00707EB0"/>
    <w:rsid w:val="007149D0"/>
    <w:rsid w:val="0071635D"/>
    <w:rsid w:val="00722229"/>
    <w:rsid w:val="0072472E"/>
    <w:rsid w:val="00724B32"/>
    <w:rsid w:val="00747FF6"/>
    <w:rsid w:val="00753911"/>
    <w:rsid w:val="0075723A"/>
    <w:rsid w:val="00767E39"/>
    <w:rsid w:val="0077167A"/>
    <w:rsid w:val="007770CD"/>
    <w:rsid w:val="007927ED"/>
    <w:rsid w:val="007939EB"/>
    <w:rsid w:val="007B2990"/>
    <w:rsid w:val="007B7245"/>
    <w:rsid w:val="007D4496"/>
    <w:rsid w:val="007E370B"/>
    <w:rsid w:val="00806043"/>
    <w:rsid w:val="00810EF8"/>
    <w:rsid w:val="00813A63"/>
    <w:rsid w:val="00815085"/>
    <w:rsid w:val="00820938"/>
    <w:rsid w:val="008364BC"/>
    <w:rsid w:val="00844F85"/>
    <w:rsid w:val="00853010"/>
    <w:rsid w:val="00857A74"/>
    <w:rsid w:val="00861BAA"/>
    <w:rsid w:val="00864D1B"/>
    <w:rsid w:val="00866DA5"/>
    <w:rsid w:val="00866F07"/>
    <w:rsid w:val="00871F87"/>
    <w:rsid w:val="00877FC6"/>
    <w:rsid w:val="008A64C0"/>
    <w:rsid w:val="008A7779"/>
    <w:rsid w:val="008B46AD"/>
    <w:rsid w:val="008D1668"/>
    <w:rsid w:val="008D19C3"/>
    <w:rsid w:val="008E41E9"/>
    <w:rsid w:val="008E6901"/>
    <w:rsid w:val="008F60B5"/>
    <w:rsid w:val="00901A23"/>
    <w:rsid w:val="0094453C"/>
    <w:rsid w:val="0095111A"/>
    <w:rsid w:val="0096654F"/>
    <w:rsid w:val="00985FDF"/>
    <w:rsid w:val="00986B9F"/>
    <w:rsid w:val="009A1AE0"/>
    <w:rsid w:val="009A2C52"/>
    <w:rsid w:val="009A6B06"/>
    <w:rsid w:val="009B7B63"/>
    <w:rsid w:val="009C3D4E"/>
    <w:rsid w:val="009C5389"/>
    <w:rsid w:val="009E7701"/>
    <w:rsid w:val="009F5803"/>
    <w:rsid w:val="009F69EA"/>
    <w:rsid w:val="00A10605"/>
    <w:rsid w:val="00A11D19"/>
    <w:rsid w:val="00A15770"/>
    <w:rsid w:val="00A17D0F"/>
    <w:rsid w:val="00A3228F"/>
    <w:rsid w:val="00A40A48"/>
    <w:rsid w:val="00A63D2E"/>
    <w:rsid w:val="00A73739"/>
    <w:rsid w:val="00A77DC1"/>
    <w:rsid w:val="00A80C79"/>
    <w:rsid w:val="00A906FE"/>
    <w:rsid w:val="00AB2E85"/>
    <w:rsid w:val="00AB31F1"/>
    <w:rsid w:val="00AB3B29"/>
    <w:rsid w:val="00AB57C5"/>
    <w:rsid w:val="00AC1DB8"/>
    <w:rsid w:val="00AD6ADB"/>
    <w:rsid w:val="00AF4E9A"/>
    <w:rsid w:val="00AF7228"/>
    <w:rsid w:val="00B24C23"/>
    <w:rsid w:val="00B27D57"/>
    <w:rsid w:val="00B65472"/>
    <w:rsid w:val="00B77F3B"/>
    <w:rsid w:val="00B81A13"/>
    <w:rsid w:val="00BB78D7"/>
    <w:rsid w:val="00BC4F2A"/>
    <w:rsid w:val="00BC647C"/>
    <w:rsid w:val="00BD064D"/>
    <w:rsid w:val="00BD79CB"/>
    <w:rsid w:val="00BF07E5"/>
    <w:rsid w:val="00C10DE3"/>
    <w:rsid w:val="00C1119E"/>
    <w:rsid w:val="00C368F9"/>
    <w:rsid w:val="00C40160"/>
    <w:rsid w:val="00C447B3"/>
    <w:rsid w:val="00C456E0"/>
    <w:rsid w:val="00C45F1A"/>
    <w:rsid w:val="00C54048"/>
    <w:rsid w:val="00C55FFA"/>
    <w:rsid w:val="00C62F85"/>
    <w:rsid w:val="00C849C9"/>
    <w:rsid w:val="00C97F61"/>
    <w:rsid w:val="00CC1504"/>
    <w:rsid w:val="00CC70CF"/>
    <w:rsid w:val="00CE26E6"/>
    <w:rsid w:val="00CF026D"/>
    <w:rsid w:val="00CF5C96"/>
    <w:rsid w:val="00D147A4"/>
    <w:rsid w:val="00D14BAB"/>
    <w:rsid w:val="00D36B81"/>
    <w:rsid w:val="00D40069"/>
    <w:rsid w:val="00D41857"/>
    <w:rsid w:val="00D43FF5"/>
    <w:rsid w:val="00D57E7C"/>
    <w:rsid w:val="00D64D84"/>
    <w:rsid w:val="00D64DE9"/>
    <w:rsid w:val="00D71879"/>
    <w:rsid w:val="00D74085"/>
    <w:rsid w:val="00D7589E"/>
    <w:rsid w:val="00D819E3"/>
    <w:rsid w:val="00D81C89"/>
    <w:rsid w:val="00D8243E"/>
    <w:rsid w:val="00D85BEA"/>
    <w:rsid w:val="00D90BDD"/>
    <w:rsid w:val="00D92A25"/>
    <w:rsid w:val="00D95B40"/>
    <w:rsid w:val="00DC5EDF"/>
    <w:rsid w:val="00DD467D"/>
    <w:rsid w:val="00DF1F43"/>
    <w:rsid w:val="00E024CB"/>
    <w:rsid w:val="00E03488"/>
    <w:rsid w:val="00E10C6E"/>
    <w:rsid w:val="00E14F85"/>
    <w:rsid w:val="00E1569C"/>
    <w:rsid w:val="00E167AE"/>
    <w:rsid w:val="00E24A68"/>
    <w:rsid w:val="00E25133"/>
    <w:rsid w:val="00E274A6"/>
    <w:rsid w:val="00E3711C"/>
    <w:rsid w:val="00E57628"/>
    <w:rsid w:val="00E679C7"/>
    <w:rsid w:val="00E82D54"/>
    <w:rsid w:val="00E931E0"/>
    <w:rsid w:val="00EA5220"/>
    <w:rsid w:val="00EB790A"/>
    <w:rsid w:val="00EC469D"/>
    <w:rsid w:val="00EC5E4F"/>
    <w:rsid w:val="00ED78B3"/>
    <w:rsid w:val="00EE5785"/>
    <w:rsid w:val="00F044D1"/>
    <w:rsid w:val="00F06956"/>
    <w:rsid w:val="00F10E9D"/>
    <w:rsid w:val="00F11EB4"/>
    <w:rsid w:val="00F2429D"/>
    <w:rsid w:val="00F44E5B"/>
    <w:rsid w:val="00F670ED"/>
    <w:rsid w:val="00F72360"/>
    <w:rsid w:val="00F72FDB"/>
    <w:rsid w:val="00F7451F"/>
    <w:rsid w:val="00F76624"/>
    <w:rsid w:val="00FA2CE6"/>
    <w:rsid w:val="00FB1BEA"/>
    <w:rsid w:val="00FC2355"/>
    <w:rsid w:val="00FC5254"/>
    <w:rsid w:val="00FD22E9"/>
    <w:rsid w:val="00FD3BB5"/>
    <w:rsid w:val="079A7A3F"/>
    <w:rsid w:val="079B1255"/>
    <w:rsid w:val="08874643"/>
    <w:rsid w:val="0911465F"/>
    <w:rsid w:val="0AD10C1F"/>
    <w:rsid w:val="11252F76"/>
    <w:rsid w:val="12C80F36"/>
    <w:rsid w:val="14E0659E"/>
    <w:rsid w:val="15BF7CAF"/>
    <w:rsid w:val="179D17A0"/>
    <w:rsid w:val="1AF7645C"/>
    <w:rsid w:val="1B374022"/>
    <w:rsid w:val="24EC005F"/>
    <w:rsid w:val="250B0A0F"/>
    <w:rsid w:val="27455C6D"/>
    <w:rsid w:val="28AE3A7E"/>
    <w:rsid w:val="2A346B89"/>
    <w:rsid w:val="2CE225D1"/>
    <w:rsid w:val="3C574450"/>
    <w:rsid w:val="3EB45AAC"/>
    <w:rsid w:val="44EA195C"/>
    <w:rsid w:val="4A4E1CAB"/>
    <w:rsid w:val="4C0E3647"/>
    <w:rsid w:val="4C345FFA"/>
    <w:rsid w:val="4D0A0A92"/>
    <w:rsid w:val="51997A9A"/>
    <w:rsid w:val="539A0065"/>
    <w:rsid w:val="55142EC3"/>
    <w:rsid w:val="5A0E1414"/>
    <w:rsid w:val="615027B5"/>
    <w:rsid w:val="620A73CB"/>
    <w:rsid w:val="644B5DE6"/>
    <w:rsid w:val="6EA70F3B"/>
    <w:rsid w:val="6ECD1366"/>
    <w:rsid w:val="709155C1"/>
    <w:rsid w:val="7E5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99"/>
    <w:pPr>
      <w:spacing w:line="360" w:lineRule="auto"/>
      <w:ind w:firstLine="420"/>
    </w:pPr>
    <w:rPr>
      <w:rFonts w:ascii="宋体" w:hAnsi="宋体" w:cs="宋体"/>
      <w:sz w:val="3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F79C2-C2D3-49C8-8BC8-63F67416FD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327</Words>
  <Characters>1864</Characters>
  <Lines>15</Lines>
  <Paragraphs>4</Paragraphs>
  <TotalTime>3</TotalTime>
  <ScaleCrop>false</ScaleCrop>
  <LinksUpToDate>false</LinksUpToDate>
  <CharactersWithSpaces>2187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2020-02-24T07:59:00Z</dcterms:created>
  <dc:creator>WRGHO</dc:creator>
  <cp:lastModifiedBy>骆青云</cp:lastModifiedBy>
  <cp:lastPrinted>2020-03-13T08:50:00Z</cp:lastPrinted>
  <dcterms:modified xsi:type="dcterms:W3CDTF">2020-03-31T02:51:20Z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