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1E" w:rsidRDefault="002F531E" w:rsidP="002F531E">
      <w:pPr>
        <w:spacing w:line="560" w:lineRule="exact"/>
        <w:jc w:val="center"/>
        <w:rPr>
          <w:rStyle w:val="a5"/>
          <w:rFonts w:ascii="方正小标宋简体" w:eastAsia="方正小标宋简体" w:hAnsi="方正小标宋_GBK" w:cs="方正小标宋_GBK" w:hint="eastAsia"/>
          <w:bCs/>
          <w:sz w:val="44"/>
          <w:szCs w:val="44"/>
        </w:rPr>
      </w:pPr>
      <w:r>
        <w:rPr>
          <w:rStyle w:val="a5"/>
          <w:rFonts w:ascii="方正小标宋简体" w:eastAsia="方正小标宋简体" w:hAnsi="方正小标宋_GBK" w:cs="方正小标宋_GBK" w:hint="eastAsia"/>
          <w:bCs/>
          <w:sz w:val="44"/>
          <w:szCs w:val="44"/>
        </w:rPr>
        <w:t>杭州市服务外包人才培训机构</w:t>
      </w:r>
    </w:p>
    <w:p w:rsidR="002F531E" w:rsidRDefault="002F531E" w:rsidP="002F531E">
      <w:pPr>
        <w:spacing w:line="560" w:lineRule="exact"/>
        <w:jc w:val="center"/>
        <w:rPr>
          <w:rStyle w:val="a5"/>
          <w:rFonts w:ascii="方正小标宋简体" w:eastAsia="方正小标宋简体" w:hAnsi="方正小标宋_GBK" w:cs="方正小标宋_GBK"/>
          <w:bCs/>
          <w:sz w:val="44"/>
          <w:szCs w:val="44"/>
        </w:rPr>
      </w:pPr>
      <w:r>
        <w:rPr>
          <w:rStyle w:val="a5"/>
          <w:rFonts w:ascii="方正小标宋简体" w:eastAsia="方正小标宋简体" w:hAnsi="方正小标宋_GBK" w:cs="方正小标宋_GBK" w:hint="eastAsia"/>
          <w:bCs/>
          <w:sz w:val="44"/>
          <w:szCs w:val="44"/>
        </w:rPr>
        <w:t>认定管理办法</w:t>
      </w:r>
    </w:p>
    <w:p w:rsidR="002F531E" w:rsidRDefault="002F531E" w:rsidP="002F531E">
      <w:pPr>
        <w:spacing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（征求意见稿）</w:t>
      </w:r>
    </w:p>
    <w:p w:rsidR="002F531E" w:rsidRDefault="002F531E" w:rsidP="002F531E">
      <w:pPr>
        <w:spacing w:line="560" w:lineRule="exact"/>
        <w:jc w:val="center"/>
        <w:rPr>
          <w:rFonts w:ascii="黑体" w:eastAsia="黑体" w:hAnsi="黑体" w:hint="eastAsia"/>
          <w:sz w:val="32"/>
          <w:szCs w:val="32"/>
        </w:rPr>
      </w:pPr>
    </w:p>
    <w:p w:rsidR="002F531E" w:rsidRDefault="002F531E" w:rsidP="002F531E">
      <w:pPr>
        <w:spacing w:line="560" w:lineRule="exact"/>
        <w:jc w:val="center"/>
        <w:rPr>
          <w:rFonts w:ascii="黑体" w:eastAsia="黑体" w:hAnsi="黑体"/>
          <w:sz w:val="32"/>
          <w:szCs w:val="32"/>
        </w:rPr>
      </w:pPr>
      <w:r>
        <w:rPr>
          <w:rFonts w:ascii="黑体" w:eastAsia="黑体" w:hAnsi="黑体" w:hint="eastAsia"/>
          <w:sz w:val="32"/>
          <w:szCs w:val="32"/>
        </w:rPr>
        <w:t>一、总则</w:t>
      </w:r>
    </w:p>
    <w:p w:rsidR="002F531E" w:rsidRDefault="002F531E" w:rsidP="002F531E">
      <w:pPr>
        <w:spacing w:line="560" w:lineRule="exact"/>
        <w:ind w:firstLineChars="200" w:firstLine="640"/>
        <w:rPr>
          <w:rFonts w:ascii="仿宋_GB2312" w:eastAsia="仿宋_GB2312" w:cs="仿宋_GB2312" w:hint="eastAsia"/>
          <w:spacing w:val="-6"/>
          <w:sz w:val="32"/>
          <w:szCs w:val="32"/>
        </w:rPr>
      </w:pPr>
      <w:r>
        <w:rPr>
          <w:rFonts w:ascii="黑体" w:eastAsia="黑体" w:hAnsi="黑体" w:hint="eastAsia"/>
          <w:sz w:val="32"/>
          <w:szCs w:val="32"/>
        </w:rPr>
        <w:t>第一条</w:t>
      </w:r>
      <w:r>
        <w:rPr>
          <w:rFonts w:ascii="仿宋_GB2312" w:eastAsia="仿宋_GB2312" w:hint="eastAsia"/>
          <w:sz w:val="32"/>
          <w:szCs w:val="32"/>
        </w:rPr>
        <w:t xml:space="preserve">  </w:t>
      </w:r>
      <w:r>
        <w:rPr>
          <w:rFonts w:ascii="仿宋_GB2312" w:eastAsia="仿宋_GB2312" w:hAnsi="宋体" w:hint="eastAsia"/>
          <w:sz w:val="32"/>
          <w:szCs w:val="32"/>
        </w:rPr>
        <w:t>为加快杭州市服务外包专业人才的培养，</w:t>
      </w:r>
      <w:r>
        <w:rPr>
          <w:rFonts w:ascii="仿宋_GB2312" w:eastAsia="仿宋_GB2312" w:hAnsi="宋体" w:cs="宋体" w:hint="eastAsia"/>
          <w:kern w:val="0"/>
          <w:sz w:val="32"/>
          <w:szCs w:val="32"/>
        </w:rPr>
        <w:t>加强对</w:t>
      </w:r>
      <w:r>
        <w:rPr>
          <w:rFonts w:ascii="仿宋_GB2312" w:eastAsia="仿宋_GB2312" w:hAnsi="宋体" w:hint="eastAsia"/>
          <w:sz w:val="32"/>
          <w:szCs w:val="32"/>
        </w:rPr>
        <w:t>服务外包人才培训</w:t>
      </w:r>
      <w:r>
        <w:rPr>
          <w:rFonts w:ascii="仿宋_GB2312" w:eastAsia="仿宋_GB2312" w:hAnsi="宋体" w:cs="宋体" w:hint="eastAsia"/>
          <w:kern w:val="0"/>
          <w:sz w:val="32"/>
          <w:szCs w:val="32"/>
        </w:rPr>
        <w:t>机构的管理指导和监督，根据</w:t>
      </w:r>
      <w:r>
        <w:rPr>
          <w:rFonts w:ascii="仿宋_GB2312" w:eastAsia="仿宋_GB2312" w:hint="eastAsia"/>
          <w:sz w:val="32"/>
          <w:szCs w:val="32"/>
        </w:rPr>
        <w:t>《国务院关于促进服务外包产业加快发展的意见》（国发〔2014〕67号）、《商务部等8部门关于推动服务外包加快转型升级的指导意见》（</w:t>
      </w:r>
      <w:proofErr w:type="gramStart"/>
      <w:r>
        <w:rPr>
          <w:rFonts w:ascii="仿宋_GB2312" w:eastAsia="仿宋_GB2312" w:hint="eastAsia"/>
          <w:sz w:val="32"/>
          <w:szCs w:val="32"/>
        </w:rPr>
        <w:t>商服贸发</w:t>
      </w:r>
      <w:proofErr w:type="gramEnd"/>
      <w:r>
        <w:rPr>
          <w:rFonts w:ascii="仿宋_GB2312" w:eastAsia="仿宋_GB2312" w:hint="eastAsia"/>
          <w:sz w:val="32"/>
          <w:szCs w:val="32"/>
        </w:rPr>
        <w:t>〔2020〕12号）和《商务部等9部门关于印发〈中国服务外包示范城市综合评价办法〉的通知》（商</w:t>
      </w:r>
      <w:proofErr w:type="gramStart"/>
      <w:r>
        <w:rPr>
          <w:rFonts w:ascii="仿宋_GB2312" w:eastAsia="仿宋_GB2312" w:hint="eastAsia"/>
          <w:sz w:val="32"/>
          <w:szCs w:val="32"/>
        </w:rPr>
        <w:t>服贸函</w:t>
      </w:r>
      <w:proofErr w:type="gramEnd"/>
      <w:r>
        <w:rPr>
          <w:rFonts w:ascii="仿宋_GB2312" w:eastAsia="仿宋_GB2312" w:hint="eastAsia"/>
          <w:sz w:val="32"/>
          <w:szCs w:val="32"/>
        </w:rPr>
        <w:t>〔2021〕12号）的有关要求，</w:t>
      </w:r>
      <w:r>
        <w:rPr>
          <w:rFonts w:ascii="仿宋_GB2312" w:eastAsia="仿宋_GB2312" w:cs="仿宋_GB2312" w:hint="eastAsia"/>
          <w:spacing w:val="-6"/>
          <w:sz w:val="32"/>
          <w:szCs w:val="32"/>
        </w:rPr>
        <w:t>制定本办法。</w:t>
      </w:r>
    </w:p>
    <w:p w:rsidR="002F531E" w:rsidRDefault="002F531E" w:rsidP="002F531E">
      <w:pPr>
        <w:spacing w:line="560" w:lineRule="exact"/>
        <w:ind w:firstLineChars="200" w:firstLine="616"/>
        <w:rPr>
          <w:rFonts w:ascii="仿宋_GB2312" w:eastAsia="仿宋_GB2312" w:cs="仿宋_GB2312" w:hint="eastAsia"/>
          <w:spacing w:val="-6"/>
          <w:sz w:val="32"/>
          <w:szCs w:val="32"/>
        </w:rPr>
      </w:pPr>
      <w:r>
        <w:rPr>
          <w:rFonts w:ascii="黑体" w:eastAsia="黑体" w:hAnsi="黑体" w:cs="仿宋_GB2312" w:hint="eastAsia"/>
          <w:spacing w:val="-6"/>
          <w:sz w:val="32"/>
          <w:szCs w:val="32"/>
        </w:rPr>
        <w:t xml:space="preserve">第二条  </w:t>
      </w:r>
      <w:r>
        <w:rPr>
          <w:rFonts w:ascii="仿宋_GB2312" w:eastAsia="仿宋_GB2312" w:cs="仿宋_GB2312" w:hint="eastAsia"/>
          <w:spacing w:val="-6"/>
          <w:sz w:val="32"/>
          <w:szCs w:val="32"/>
        </w:rPr>
        <w:t>杭州市商务局牵头会同市有关单位负责服务外包人才培训机构的认定和管理，指导其开展服务外包人才培训工作。各区、县（市）商务部门负责对本辖区服务外包人才培训机构进行管理和指导。</w:t>
      </w:r>
    </w:p>
    <w:p w:rsidR="002F531E" w:rsidRDefault="002F531E" w:rsidP="002F531E">
      <w:pPr>
        <w:spacing w:line="560" w:lineRule="exact"/>
        <w:ind w:firstLineChars="200" w:firstLine="616"/>
        <w:rPr>
          <w:rFonts w:ascii="仿宋_GB2312" w:eastAsia="仿宋_GB2312" w:cs="仿宋_GB2312" w:hint="eastAsia"/>
          <w:spacing w:val="-6"/>
          <w:sz w:val="32"/>
          <w:szCs w:val="32"/>
        </w:rPr>
      </w:pPr>
      <w:r>
        <w:rPr>
          <w:rFonts w:ascii="黑体" w:eastAsia="黑体" w:hAnsi="黑体" w:cs="仿宋_GB2312" w:hint="eastAsia"/>
          <w:spacing w:val="-6"/>
          <w:sz w:val="32"/>
          <w:szCs w:val="32"/>
        </w:rPr>
        <w:t>第三条</w:t>
      </w:r>
      <w:r>
        <w:rPr>
          <w:rFonts w:ascii="仿宋_GB2312" w:eastAsia="仿宋_GB2312" w:cs="仿宋_GB2312" w:hint="eastAsia"/>
          <w:spacing w:val="-6"/>
          <w:sz w:val="32"/>
          <w:szCs w:val="32"/>
        </w:rPr>
        <w:t xml:space="preserve">  杭州市服务服务外包人才培训机构认定管理工作，按照“公开、公平、公正”的原则，坚持自愿申报和政府引导相结合。</w:t>
      </w:r>
    </w:p>
    <w:p w:rsidR="002F531E" w:rsidRDefault="002F531E" w:rsidP="002F531E">
      <w:pPr>
        <w:spacing w:line="560" w:lineRule="exact"/>
        <w:jc w:val="center"/>
        <w:rPr>
          <w:rFonts w:ascii="黑体" w:eastAsia="黑体" w:hAnsi="黑体"/>
          <w:sz w:val="32"/>
          <w:szCs w:val="32"/>
        </w:rPr>
      </w:pPr>
      <w:r>
        <w:rPr>
          <w:rFonts w:ascii="黑体" w:eastAsia="黑体" w:hAnsi="黑体" w:hint="eastAsia"/>
          <w:sz w:val="32"/>
          <w:szCs w:val="32"/>
        </w:rPr>
        <w:t>二、认定条件</w:t>
      </w:r>
    </w:p>
    <w:p w:rsidR="002F531E" w:rsidRDefault="002F531E" w:rsidP="002F531E">
      <w:pPr>
        <w:widowControl/>
        <w:shd w:val="clear" w:color="auto" w:fill="FFFFFF"/>
        <w:spacing w:line="560" w:lineRule="exact"/>
        <w:ind w:firstLineChars="200" w:firstLine="640"/>
        <w:rPr>
          <w:rFonts w:ascii="仿宋_GB2312" w:eastAsia="仿宋_GB2312" w:hint="eastAsia"/>
          <w:sz w:val="32"/>
          <w:szCs w:val="32"/>
        </w:rPr>
      </w:pPr>
      <w:r>
        <w:rPr>
          <w:rFonts w:ascii="黑体" w:eastAsia="黑体" w:hAnsi="黑体" w:hint="eastAsia"/>
          <w:sz w:val="32"/>
          <w:szCs w:val="32"/>
        </w:rPr>
        <w:t xml:space="preserve">第四条  </w:t>
      </w:r>
      <w:r>
        <w:rPr>
          <w:rFonts w:ascii="仿宋_GB2312" w:eastAsia="仿宋_GB2312" w:hint="eastAsia"/>
          <w:bCs/>
          <w:sz w:val="32"/>
          <w:szCs w:val="32"/>
        </w:rPr>
        <w:t>本办法所指的</w:t>
      </w:r>
      <w:r>
        <w:rPr>
          <w:rFonts w:ascii="仿宋_GB2312" w:eastAsia="仿宋_GB2312" w:hint="eastAsia"/>
          <w:sz w:val="32"/>
          <w:szCs w:val="32"/>
        </w:rPr>
        <w:t>服务外包人才培训内容包括：从事服务外包业务所需的IT知识、软件编程、软件工具使用、外语等基础知识和专业技能培训；根据服务外包企业承接服务外包业务的需要或服务外包发包商提出的承接其发包业</w:t>
      </w:r>
      <w:r>
        <w:rPr>
          <w:rFonts w:ascii="仿宋_GB2312" w:eastAsia="仿宋_GB2312" w:hint="eastAsia"/>
          <w:sz w:val="32"/>
          <w:szCs w:val="32"/>
        </w:rPr>
        <w:lastRenderedPageBreak/>
        <w:t>务的需求进行的人才培训；跨国公司服务外包业务从业人才资质培训；服务外包企业国际认证知识培训、服务外包企业国际认证人才培训、发展服务外包产业急需的储备人才培训；服务外包相关法律、行业标准及相关知识产权培训；服务外包企业新入职人员岗前业务技能培训等。</w:t>
      </w:r>
    </w:p>
    <w:p w:rsidR="002F531E" w:rsidRDefault="002F531E" w:rsidP="002F531E">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第五条</w:t>
      </w:r>
      <w:r>
        <w:rPr>
          <w:rFonts w:ascii="仿宋_GB2312" w:eastAsia="仿宋_GB2312" w:hint="eastAsia"/>
          <w:sz w:val="32"/>
          <w:szCs w:val="32"/>
        </w:rPr>
        <w:t xml:space="preserve">  </w:t>
      </w:r>
      <w:r>
        <w:rPr>
          <w:rFonts w:ascii="仿宋_GB2312" w:eastAsia="仿宋_GB2312" w:hint="eastAsia"/>
          <w:bCs/>
          <w:sz w:val="32"/>
          <w:szCs w:val="32"/>
        </w:rPr>
        <w:t>本办法所指的</w:t>
      </w:r>
      <w:r>
        <w:rPr>
          <w:rFonts w:ascii="仿宋_GB2312" w:eastAsia="仿宋_GB2312" w:hint="eastAsia"/>
          <w:sz w:val="32"/>
          <w:szCs w:val="32"/>
        </w:rPr>
        <w:t>服务外包人才培训机构是指具备培训条件，以线上线下等形式从事服务外包人才培训的社会专业培训机构、</w:t>
      </w:r>
      <w:r>
        <w:rPr>
          <w:rFonts w:ascii="仿宋_GB2312" w:eastAsia="仿宋_GB2312" w:hAnsi="宋体" w:hint="eastAsia"/>
          <w:sz w:val="32"/>
          <w:szCs w:val="32"/>
        </w:rPr>
        <w:t>大专院校</w:t>
      </w:r>
      <w:r>
        <w:rPr>
          <w:rFonts w:ascii="仿宋_GB2312" w:eastAsia="仿宋_GB2312" w:hint="eastAsia"/>
          <w:sz w:val="32"/>
          <w:szCs w:val="32"/>
        </w:rPr>
        <w:t>及有培训能力的企业等。</w:t>
      </w:r>
    </w:p>
    <w:p w:rsidR="002F531E" w:rsidRDefault="002F531E" w:rsidP="002F531E">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第六条</w:t>
      </w:r>
      <w:r>
        <w:rPr>
          <w:rFonts w:ascii="仿宋_GB2312" w:eastAsia="仿宋_GB2312" w:hint="eastAsia"/>
          <w:sz w:val="32"/>
          <w:szCs w:val="32"/>
        </w:rPr>
        <w:t xml:space="preserve">  服务外包人才培训机构应满足以下条件：</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（一）基本条件</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lang w:val="en"/>
        </w:rPr>
        <w:t>.</w:t>
      </w:r>
      <w:r>
        <w:rPr>
          <w:rFonts w:ascii="仿宋_GB2312" w:eastAsia="仿宋_GB2312" w:hint="eastAsia"/>
          <w:sz w:val="32"/>
          <w:szCs w:val="32"/>
        </w:rPr>
        <w:t>在本市依法登记注册，具有独立法人资格；</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lang w:val="en"/>
        </w:rPr>
        <w:t>.</w:t>
      </w:r>
      <w:r>
        <w:rPr>
          <w:rFonts w:ascii="仿宋_GB2312" w:eastAsia="仿宋_GB2312" w:hint="eastAsia"/>
          <w:sz w:val="32"/>
          <w:szCs w:val="32"/>
        </w:rPr>
        <w:t>按照有关规定已取得开展相关业务资格或已进行核准、备案，并已开展相关业务；</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sz w:val="32"/>
          <w:szCs w:val="32"/>
          <w:lang w:val="en"/>
        </w:rPr>
        <w:t>.</w:t>
      </w:r>
      <w:r>
        <w:rPr>
          <w:rFonts w:ascii="仿宋_GB2312" w:eastAsia="仿宋_GB2312" w:hint="eastAsia"/>
          <w:sz w:val="32"/>
          <w:szCs w:val="32"/>
        </w:rPr>
        <w:t>近三年来无严重违规违法行为，未拖欠应缴的财政性资金；</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w:t>
      </w:r>
      <w:r>
        <w:rPr>
          <w:rFonts w:ascii="仿宋_GB2312" w:eastAsia="仿宋_GB2312"/>
          <w:sz w:val="32"/>
          <w:szCs w:val="32"/>
          <w:lang w:val="en"/>
        </w:rPr>
        <w:t>.</w:t>
      </w:r>
      <w:r>
        <w:rPr>
          <w:rFonts w:ascii="仿宋_GB2312" w:eastAsia="仿宋_GB2312" w:hint="eastAsia"/>
          <w:sz w:val="32"/>
          <w:szCs w:val="32"/>
        </w:rPr>
        <w:t>按规定报送会计报表和统计资料，正常参加业务主管部门的年检、年审、监督检查等；</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5</w:t>
      </w:r>
      <w:r>
        <w:rPr>
          <w:rFonts w:ascii="仿宋_GB2312" w:eastAsia="仿宋_GB2312"/>
          <w:sz w:val="32"/>
          <w:szCs w:val="32"/>
          <w:lang w:val="en"/>
        </w:rPr>
        <w:t>.</w:t>
      </w:r>
      <w:r>
        <w:rPr>
          <w:rFonts w:ascii="仿宋_GB2312" w:eastAsia="仿宋_GB2312" w:hint="eastAsia"/>
          <w:sz w:val="32"/>
          <w:szCs w:val="32"/>
        </w:rPr>
        <w:t>其他按规定应满足的条件。</w:t>
      </w:r>
    </w:p>
    <w:p w:rsidR="002F531E" w:rsidRDefault="002F531E" w:rsidP="002F531E">
      <w:pPr>
        <w:widowControl/>
        <w:shd w:val="clear" w:color="auto" w:fill="FFFFFF"/>
        <w:spacing w:line="560" w:lineRule="exact"/>
        <w:ind w:firstLine="645"/>
        <w:rPr>
          <w:rFonts w:ascii="仿宋_GB2312" w:eastAsia="仿宋_GB2312" w:hint="eastAsia"/>
          <w:sz w:val="32"/>
          <w:szCs w:val="32"/>
        </w:rPr>
      </w:pPr>
      <w:r>
        <w:rPr>
          <w:rFonts w:ascii="仿宋_GB2312" w:eastAsia="仿宋_GB2312" w:hint="eastAsia"/>
          <w:sz w:val="32"/>
          <w:szCs w:val="32"/>
        </w:rPr>
        <w:t>（二）从业时间：具有2年以上培训从业时间。</w:t>
      </w:r>
    </w:p>
    <w:p w:rsidR="002F531E" w:rsidRDefault="002F531E" w:rsidP="002F531E">
      <w:pPr>
        <w:widowControl/>
        <w:shd w:val="clear" w:color="auto" w:fill="FFFFFF"/>
        <w:spacing w:line="560" w:lineRule="exact"/>
        <w:ind w:firstLine="645"/>
        <w:rPr>
          <w:rFonts w:ascii="仿宋_GB2312" w:eastAsia="仿宋_GB2312" w:hint="eastAsia"/>
          <w:sz w:val="32"/>
          <w:szCs w:val="32"/>
        </w:rPr>
      </w:pPr>
      <w:r>
        <w:rPr>
          <w:rFonts w:ascii="仿宋_GB2312" w:eastAsia="仿宋_GB2312" w:hint="eastAsia"/>
          <w:sz w:val="32"/>
          <w:szCs w:val="32"/>
        </w:rPr>
        <w:t>（三）培训规模：累计培训服务外包人才500人以上，或近半年内培训服务外包人才200人以上。</w:t>
      </w:r>
    </w:p>
    <w:p w:rsidR="002F531E" w:rsidRDefault="002F531E" w:rsidP="002F531E">
      <w:pPr>
        <w:widowControl/>
        <w:shd w:val="clear" w:color="auto" w:fill="FFFFFF"/>
        <w:spacing w:line="560" w:lineRule="exact"/>
        <w:ind w:firstLine="645"/>
        <w:rPr>
          <w:rFonts w:ascii="仿宋_GB2312" w:eastAsia="仿宋_GB2312" w:hint="eastAsia"/>
          <w:sz w:val="32"/>
          <w:szCs w:val="32"/>
        </w:rPr>
      </w:pPr>
      <w:r>
        <w:rPr>
          <w:rFonts w:ascii="仿宋_GB2312" w:eastAsia="仿宋_GB2312" w:hint="eastAsia"/>
          <w:sz w:val="32"/>
          <w:szCs w:val="32"/>
        </w:rPr>
        <w:t>（四）培训师资：有一定数量的具备服务外包人才培训教学资质的专业教师。</w:t>
      </w:r>
    </w:p>
    <w:p w:rsidR="002F531E" w:rsidRDefault="002F531E" w:rsidP="002F531E">
      <w:pPr>
        <w:widowControl/>
        <w:shd w:val="clear" w:color="auto" w:fill="FFFFFF"/>
        <w:spacing w:line="560" w:lineRule="exact"/>
        <w:ind w:firstLine="645"/>
        <w:rPr>
          <w:rFonts w:ascii="仿宋_GB2312" w:eastAsia="仿宋_GB2312" w:hint="eastAsia"/>
          <w:sz w:val="32"/>
          <w:szCs w:val="32"/>
        </w:rPr>
      </w:pPr>
      <w:r>
        <w:rPr>
          <w:rFonts w:ascii="仿宋_GB2312" w:eastAsia="仿宋_GB2312" w:hint="eastAsia"/>
          <w:sz w:val="32"/>
          <w:szCs w:val="32"/>
        </w:rPr>
        <w:lastRenderedPageBreak/>
        <w:t>（五）培训场所和教学设备：有固定的培训场所，并配置必需的教学设备。</w:t>
      </w:r>
    </w:p>
    <w:p w:rsidR="002F531E" w:rsidRDefault="002F531E" w:rsidP="002F531E">
      <w:pPr>
        <w:widowControl/>
        <w:shd w:val="clear" w:color="auto" w:fill="FFFFFF"/>
        <w:spacing w:line="560" w:lineRule="exact"/>
        <w:ind w:firstLine="645"/>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（六）培训考核：培训机构须有完备的考核制度。培训完毕后，应对学员的专业技能、外语水平和职业素养等进行严格规范的考核。对考试合格者，应当颁发合格证书或资质证书。</w:t>
      </w:r>
    </w:p>
    <w:p w:rsidR="002F531E" w:rsidRDefault="002F531E" w:rsidP="002F531E">
      <w:pPr>
        <w:widowControl/>
        <w:shd w:val="clear" w:color="auto" w:fill="FFFFFF"/>
        <w:spacing w:line="560" w:lineRule="exact"/>
        <w:ind w:firstLine="645"/>
        <w:rPr>
          <w:rFonts w:ascii="仿宋_GB2312" w:eastAsia="仿宋_GB2312" w:hint="eastAsia"/>
          <w:sz w:val="32"/>
          <w:szCs w:val="32"/>
        </w:rPr>
      </w:pPr>
      <w:r>
        <w:rPr>
          <w:rFonts w:ascii="仿宋_GB2312" w:eastAsia="仿宋_GB2312" w:hint="eastAsia"/>
          <w:sz w:val="32"/>
          <w:szCs w:val="32"/>
        </w:rPr>
        <w:t>（七）培训教材：培训机构原则上应当有符合服务外包行业要求的自编教材，选用的教材应符合服务外包行业需求和行业标准，具有实用性和有效性，并且能根据服务外包行业技术不断发展而更新。</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（八）培训管理：培训机构应制定出台内部服务外包人才培训管理细则或办法，内容包括培训计划的制定、培训组织和实施、培训纪律、培训师资、招生要求、培训收费标准、培训考核等内容。</w:t>
      </w:r>
    </w:p>
    <w:p w:rsidR="002F531E" w:rsidRDefault="002F531E" w:rsidP="002F531E">
      <w:pPr>
        <w:spacing w:line="560" w:lineRule="exact"/>
        <w:jc w:val="center"/>
        <w:rPr>
          <w:rFonts w:ascii="黑体" w:eastAsia="黑体" w:hAnsi="黑体"/>
          <w:sz w:val="32"/>
          <w:szCs w:val="32"/>
        </w:rPr>
      </w:pPr>
      <w:r>
        <w:rPr>
          <w:rFonts w:ascii="黑体" w:eastAsia="黑体" w:hAnsi="黑体" w:hint="eastAsia"/>
          <w:sz w:val="32"/>
          <w:szCs w:val="32"/>
        </w:rPr>
        <w:t>三、认定程序</w:t>
      </w:r>
    </w:p>
    <w:p w:rsidR="002F531E" w:rsidRDefault="002F531E" w:rsidP="002F531E">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第七条</w:t>
      </w:r>
      <w:r>
        <w:rPr>
          <w:rFonts w:ascii="仿宋_GB2312" w:eastAsia="仿宋_GB2312" w:hint="eastAsia"/>
          <w:sz w:val="32"/>
          <w:szCs w:val="32"/>
        </w:rPr>
        <w:t xml:space="preserve">  符合本办法所列条件的培训机构根据相关通知向所在区、县（市）商务部门提出申请，由各区、县（市）商务部门初审后报杭州市商务局。</w:t>
      </w:r>
    </w:p>
    <w:p w:rsidR="002F531E" w:rsidRDefault="002F531E" w:rsidP="002F531E">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 xml:space="preserve">第八条  </w:t>
      </w:r>
      <w:r>
        <w:rPr>
          <w:rFonts w:ascii="仿宋_GB2312" w:eastAsia="仿宋_GB2312" w:hint="eastAsia"/>
          <w:sz w:val="32"/>
          <w:szCs w:val="32"/>
        </w:rPr>
        <w:t>杭州市商务局对申报材料进行审核，并组织相关专家进行评审，通过评审的培训机构名单面向社会进行公示。</w:t>
      </w:r>
    </w:p>
    <w:p w:rsidR="002F531E" w:rsidRDefault="002F531E" w:rsidP="002F531E">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第九条</w:t>
      </w:r>
      <w:r>
        <w:rPr>
          <w:rFonts w:ascii="仿宋_GB2312" w:eastAsia="仿宋_GB2312" w:hint="eastAsia"/>
          <w:sz w:val="32"/>
          <w:szCs w:val="32"/>
        </w:rPr>
        <w:t xml:space="preserve">  经公示无异议的，由杭州市商务局认定为“杭州市服务</w:t>
      </w:r>
      <w:r>
        <w:rPr>
          <w:rFonts w:ascii="仿宋_GB2312" w:eastAsia="仿宋_GB2312" w:hAnsi="宋体" w:hint="eastAsia"/>
          <w:sz w:val="32"/>
          <w:szCs w:val="32"/>
        </w:rPr>
        <w:t>外包人才培训</w:t>
      </w:r>
      <w:r>
        <w:rPr>
          <w:rFonts w:ascii="仿宋_GB2312" w:eastAsia="仿宋_GB2312" w:hAnsi="宋体" w:cs="宋体" w:hint="eastAsia"/>
          <w:kern w:val="0"/>
          <w:sz w:val="32"/>
          <w:szCs w:val="32"/>
        </w:rPr>
        <w:t>机构</w:t>
      </w:r>
      <w:r>
        <w:rPr>
          <w:rFonts w:ascii="仿宋_GB2312" w:eastAsia="仿宋_GB2312" w:hint="eastAsia"/>
          <w:sz w:val="32"/>
          <w:szCs w:val="32"/>
        </w:rPr>
        <w:t>”。</w:t>
      </w:r>
    </w:p>
    <w:p w:rsidR="002F531E" w:rsidRDefault="002F531E" w:rsidP="002F531E">
      <w:pPr>
        <w:spacing w:line="560" w:lineRule="exact"/>
        <w:jc w:val="center"/>
        <w:rPr>
          <w:rFonts w:ascii="黑体" w:eastAsia="黑体" w:hAnsi="黑体"/>
          <w:sz w:val="32"/>
          <w:szCs w:val="32"/>
        </w:rPr>
      </w:pPr>
      <w:r>
        <w:rPr>
          <w:rFonts w:ascii="黑体" w:eastAsia="黑体" w:hAnsi="黑体" w:hint="eastAsia"/>
          <w:sz w:val="32"/>
          <w:szCs w:val="32"/>
        </w:rPr>
        <w:t>四、支持措施</w:t>
      </w:r>
    </w:p>
    <w:p w:rsidR="002F531E" w:rsidRDefault="002F531E" w:rsidP="002F531E">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lastRenderedPageBreak/>
        <w:t xml:space="preserve">第十条  </w:t>
      </w:r>
      <w:r>
        <w:rPr>
          <w:rFonts w:ascii="仿宋_GB2312" w:eastAsia="仿宋_GB2312" w:hint="eastAsia"/>
          <w:sz w:val="32"/>
          <w:szCs w:val="32"/>
        </w:rPr>
        <w:t>杭州市商务局会同市有关部门对服务</w:t>
      </w:r>
      <w:r>
        <w:rPr>
          <w:rFonts w:ascii="仿宋_GB2312" w:eastAsia="仿宋_GB2312" w:hAnsi="宋体" w:hint="eastAsia"/>
          <w:sz w:val="32"/>
          <w:szCs w:val="32"/>
        </w:rPr>
        <w:t>外包人才培训</w:t>
      </w:r>
      <w:r>
        <w:rPr>
          <w:rFonts w:ascii="仿宋_GB2312" w:eastAsia="仿宋_GB2312" w:hAnsi="宋体" w:cs="宋体" w:hint="eastAsia"/>
          <w:kern w:val="0"/>
          <w:sz w:val="32"/>
          <w:szCs w:val="32"/>
        </w:rPr>
        <w:t>机构</w:t>
      </w:r>
      <w:r>
        <w:rPr>
          <w:rFonts w:ascii="仿宋_GB2312" w:eastAsia="仿宋_GB2312" w:hint="eastAsia"/>
          <w:sz w:val="32"/>
          <w:szCs w:val="32"/>
        </w:rPr>
        <w:t>优先给予国家、省、市等相关政策支持。</w:t>
      </w:r>
    </w:p>
    <w:p w:rsidR="002F531E" w:rsidRDefault="002F531E" w:rsidP="002F531E">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 xml:space="preserve">第十一条  </w:t>
      </w:r>
      <w:r>
        <w:rPr>
          <w:rFonts w:ascii="仿宋_GB2312" w:eastAsia="仿宋_GB2312" w:hint="eastAsia"/>
          <w:sz w:val="32"/>
          <w:szCs w:val="32"/>
        </w:rPr>
        <w:t>杭州市商务局会同有关部门对服务</w:t>
      </w:r>
      <w:r>
        <w:rPr>
          <w:rFonts w:ascii="仿宋_GB2312" w:eastAsia="仿宋_GB2312" w:hAnsi="宋体" w:hint="eastAsia"/>
          <w:sz w:val="32"/>
          <w:szCs w:val="32"/>
        </w:rPr>
        <w:t>外包人才培训</w:t>
      </w:r>
      <w:r>
        <w:rPr>
          <w:rFonts w:ascii="仿宋_GB2312" w:eastAsia="仿宋_GB2312" w:hAnsi="宋体" w:cs="宋体" w:hint="eastAsia"/>
          <w:kern w:val="0"/>
          <w:sz w:val="32"/>
          <w:szCs w:val="32"/>
        </w:rPr>
        <w:t>机构</w:t>
      </w:r>
      <w:r>
        <w:rPr>
          <w:rFonts w:ascii="仿宋_GB2312" w:eastAsia="仿宋_GB2312" w:hint="eastAsia"/>
          <w:sz w:val="32"/>
          <w:szCs w:val="32"/>
        </w:rPr>
        <w:t>开展精准服务，加强业务指导，及时协调解决其经营过程中遇到的困难。</w:t>
      </w:r>
    </w:p>
    <w:p w:rsidR="002F531E" w:rsidRDefault="002F531E" w:rsidP="002F531E">
      <w:pPr>
        <w:spacing w:line="560" w:lineRule="exact"/>
        <w:jc w:val="center"/>
        <w:rPr>
          <w:rFonts w:ascii="黑体" w:eastAsia="黑体" w:hAnsi="黑体"/>
          <w:sz w:val="32"/>
          <w:szCs w:val="32"/>
        </w:rPr>
      </w:pPr>
      <w:r>
        <w:rPr>
          <w:rFonts w:ascii="黑体" w:eastAsia="黑体" w:hAnsi="黑体" w:hint="eastAsia"/>
          <w:sz w:val="32"/>
          <w:szCs w:val="32"/>
        </w:rPr>
        <w:t>五、监督管理</w:t>
      </w:r>
    </w:p>
    <w:p w:rsidR="002F531E" w:rsidRDefault="002F531E" w:rsidP="002F531E">
      <w:pPr>
        <w:spacing w:line="560" w:lineRule="exact"/>
        <w:ind w:firstLineChars="200" w:firstLine="640"/>
        <w:rPr>
          <w:rFonts w:ascii="仿宋_GB2312" w:eastAsia="仿宋_GB2312" w:hAnsi="宋体" w:hint="eastAsia"/>
          <w:sz w:val="32"/>
          <w:szCs w:val="32"/>
        </w:rPr>
      </w:pPr>
      <w:r>
        <w:rPr>
          <w:rFonts w:ascii="黑体" w:eastAsia="黑体" w:hAnsi="黑体" w:hint="eastAsia"/>
          <w:sz w:val="32"/>
          <w:szCs w:val="32"/>
        </w:rPr>
        <w:t>第十二条</w:t>
      </w:r>
      <w:r>
        <w:rPr>
          <w:rFonts w:ascii="仿宋_GB2312" w:eastAsia="仿宋_GB2312" w:hint="eastAsia"/>
          <w:sz w:val="32"/>
          <w:szCs w:val="32"/>
        </w:rPr>
        <w:t xml:space="preserve">  </w:t>
      </w:r>
      <w:r>
        <w:rPr>
          <w:rFonts w:ascii="仿宋_GB2312" w:eastAsia="仿宋_GB2312" w:hAnsi="宋体" w:hint="eastAsia"/>
          <w:sz w:val="32"/>
          <w:szCs w:val="32"/>
        </w:rPr>
        <w:t>经认定的服务外包人才培训机构，在每年初向杭州市商务局报送当年培训计划和上一年度培训完成情况。培训机构应当对报送的计划和完成情况的真实性负责。</w:t>
      </w:r>
    </w:p>
    <w:p w:rsidR="002F531E" w:rsidRDefault="002F531E" w:rsidP="002F531E">
      <w:pPr>
        <w:spacing w:line="560" w:lineRule="exact"/>
        <w:ind w:firstLineChars="200" w:firstLine="640"/>
        <w:rPr>
          <w:rFonts w:ascii="仿宋_GB2312" w:eastAsia="仿宋_GB2312" w:hAnsi="宋体" w:hint="eastAsia"/>
          <w:sz w:val="32"/>
          <w:szCs w:val="32"/>
        </w:rPr>
      </w:pPr>
      <w:r>
        <w:rPr>
          <w:rFonts w:ascii="黑体" w:eastAsia="黑体" w:hAnsi="黑体" w:hint="eastAsia"/>
          <w:sz w:val="32"/>
          <w:szCs w:val="32"/>
        </w:rPr>
        <w:t>第十三条</w:t>
      </w:r>
      <w:r>
        <w:rPr>
          <w:rFonts w:ascii="仿宋_GB2312" w:eastAsia="仿宋_GB2312" w:hint="eastAsia"/>
          <w:sz w:val="32"/>
          <w:szCs w:val="32"/>
        </w:rPr>
        <w:t xml:space="preserve">  </w:t>
      </w:r>
      <w:r>
        <w:rPr>
          <w:rFonts w:ascii="仿宋_GB2312" w:eastAsia="仿宋_GB2312" w:hAnsi="宋体" w:hint="eastAsia"/>
          <w:sz w:val="32"/>
          <w:szCs w:val="32"/>
        </w:rPr>
        <w:t>培训机构的培训计划如有变化，应及时向杭州市商务局备案。培训机构的收费需经有关部门核准并做好学员相关资料的收集、存档管理工作。</w:t>
      </w:r>
    </w:p>
    <w:p w:rsidR="002F531E" w:rsidRDefault="002F531E" w:rsidP="002F531E">
      <w:pPr>
        <w:spacing w:line="560" w:lineRule="exact"/>
        <w:ind w:firstLineChars="200" w:firstLine="640"/>
        <w:rPr>
          <w:rFonts w:ascii="仿宋_GB2312" w:eastAsia="仿宋_GB2312" w:hAnsi="宋体" w:hint="eastAsia"/>
          <w:sz w:val="32"/>
          <w:szCs w:val="32"/>
        </w:rPr>
      </w:pPr>
      <w:r>
        <w:rPr>
          <w:rFonts w:ascii="黑体" w:eastAsia="黑体" w:hAnsi="黑体" w:hint="eastAsia"/>
          <w:sz w:val="32"/>
          <w:szCs w:val="32"/>
        </w:rPr>
        <w:t>第十四条</w:t>
      </w:r>
      <w:r>
        <w:rPr>
          <w:rFonts w:ascii="仿宋_GB2312" w:eastAsia="仿宋_GB2312" w:hint="eastAsia"/>
          <w:sz w:val="32"/>
          <w:szCs w:val="32"/>
        </w:rPr>
        <w:t xml:space="preserve">  </w:t>
      </w:r>
      <w:r>
        <w:rPr>
          <w:rFonts w:ascii="仿宋_GB2312" w:eastAsia="仿宋_GB2312" w:hAnsi="宋体" w:hint="eastAsia"/>
          <w:sz w:val="32"/>
          <w:szCs w:val="32"/>
        </w:rPr>
        <w:t>经认定的培训机构，每两年检查登记一次。在检查登记中如发现不符合有关规定，应当限期整改，直至取消原认定。</w:t>
      </w:r>
    </w:p>
    <w:p w:rsidR="002F531E" w:rsidRDefault="002F531E" w:rsidP="002F531E">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第十五条</w:t>
      </w:r>
      <w:r>
        <w:rPr>
          <w:rFonts w:ascii="仿宋_GB2312" w:eastAsia="仿宋_GB2312" w:hint="eastAsia"/>
          <w:sz w:val="32"/>
          <w:szCs w:val="32"/>
        </w:rPr>
        <w:t xml:space="preserve">  有下列情形之一的，撤销其服务</w:t>
      </w:r>
      <w:r>
        <w:rPr>
          <w:rFonts w:ascii="仿宋_GB2312" w:eastAsia="仿宋_GB2312" w:hAnsi="宋体" w:hint="eastAsia"/>
          <w:sz w:val="32"/>
          <w:szCs w:val="32"/>
        </w:rPr>
        <w:t>外包人才培训</w:t>
      </w:r>
      <w:r>
        <w:rPr>
          <w:rFonts w:ascii="仿宋_GB2312" w:eastAsia="仿宋_GB2312" w:hAnsi="宋体" w:cs="宋体" w:hint="eastAsia"/>
          <w:kern w:val="0"/>
          <w:sz w:val="32"/>
          <w:szCs w:val="32"/>
        </w:rPr>
        <w:t>机构</w:t>
      </w:r>
      <w:r>
        <w:rPr>
          <w:rFonts w:ascii="仿宋_GB2312" w:eastAsia="仿宋_GB2312" w:hint="eastAsia"/>
          <w:sz w:val="32"/>
          <w:szCs w:val="32"/>
        </w:rPr>
        <w:t>资格，三年内不得再次申报。触犯相关法律法规的，依法移送有关部门处理。</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1.申请过程中故意弄虚作假的；</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2.侵害知识产权等违法行为的；</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3.不按有关规定如实向业务主管部门报送服务外包人才培训数据的；</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4.经营发生重大变化，或其他原因导致实际情况已严重不符合认定条件的；</w:t>
      </w:r>
    </w:p>
    <w:p w:rsidR="002F531E" w:rsidRDefault="002F531E" w:rsidP="002F531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5.其他违法违规行为等依法应予以撤销的。</w:t>
      </w:r>
    </w:p>
    <w:p w:rsidR="002F531E" w:rsidRDefault="002F531E" w:rsidP="002F531E">
      <w:pPr>
        <w:spacing w:line="560" w:lineRule="exact"/>
        <w:jc w:val="center"/>
        <w:rPr>
          <w:rFonts w:ascii="黑体" w:eastAsia="黑体" w:hAnsi="黑体"/>
          <w:sz w:val="32"/>
          <w:szCs w:val="32"/>
        </w:rPr>
      </w:pPr>
      <w:r>
        <w:rPr>
          <w:rFonts w:ascii="黑体" w:eastAsia="黑体" w:hAnsi="黑体" w:hint="eastAsia"/>
          <w:sz w:val="32"/>
          <w:szCs w:val="32"/>
        </w:rPr>
        <w:t>六、附则</w:t>
      </w:r>
    </w:p>
    <w:p w:rsidR="002F531E" w:rsidRDefault="002F531E" w:rsidP="002F531E">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第十六条</w:t>
      </w:r>
      <w:r>
        <w:rPr>
          <w:rFonts w:ascii="仿宋_GB2312" w:eastAsia="仿宋_GB2312" w:hint="eastAsia"/>
          <w:sz w:val="32"/>
          <w:szCs w:val="32"/>
        </w:rPr>
        <w:t xml:space="preserve">  本办法由杭州市商务局负责解释。</w:t>
      </w:r>
    </w:p>
    <w:p w:rsidR="00B74BFD" w:rsidRDefault="002F531E" w:rsidP="002F531E">
      <w:pPr>
        <w:ind w:firstLineChars="200" w:firstLine="640"/>
      </w:pPr>
      <w:bookmarkStart w:id="0" w:name="_GoBack"/>
      <w:bookmarkEnd w:id="0"/>
      <w:r>
        <w:rPr>
          <w:rFonts w:ascii="黑体" w:eastAsia="黑体" w:hAnsi="黑体" w:hint="eastAsia"/>
          <w:sz w:val="32"/>
          <w:szCs w:val="32"/>
        </w:rPr>
        <w:t>第十七条</w:t>
      </w:r>
      <w:r>
        <w:rPr>
          <w:rFonts w:ascii="仿宋_GB2312" w:eastAsia="仿宋_GB2312" w:hint="eastAsia"/>
          <w:sz w:val="32"/>
          <w:szCs w:val="32"/>
        </w:rPr>
        <w:t xml:space="preserve">  本办法自2021年12月1日起施行。</w:t>
      </w:r>
    </w:p>
    <w:sectPr w:rsidR="00B74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36" w:rsidRDefault="00541E36" w:rsidP="002F531E">
      <w:r>
        <w:separator/>
      </w:r>
    </w:p>
  </w:endnote>
  <w:endnote w:type="continuationSeparator" w:id="0">
    <w:p w:rsidR="00541E36" w:rsidRDefault="00541E36" w:rsidP="002F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36" w:rsidRDefault="00541E36" w:rsidP="002F531E">
      <w:r>
        <w:separator/>
      </w:r>
    </w:p>
  </w:footnote>
  <w:footnote w:type="continuationSeparator" w:id="0">
    <w:p w:rsidR="00541E36" w:rsidRDefault="00541E36" w:rsidP="002F5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8F"/>
    <w:rsid w:val="0012378F"/>
    <w:rsid w:val="002F531E"/>
    <w:rsid w:val="00541E36"/>
    <w:rsid w:val="00B7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3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531E"/>
    <w:rPr>
      <w:sz w:val="18"/>
      <w:szCs w:val="18"/>
    </w:rPr>
  </w:style>
  <w:style w:type="paragraph" w:styleId="a4">
    <w:name w:val="footer"/>
    <w:basedOn w:val="a"/>
    <w:link w:val="Char0"/>
    <w:uiPriority w:val="99"/>
    <w:unhideWhenUsed/>
    <w:rsid w:val="002F53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531E"/>
    <w:rPr>
      <w:sz w:val="18"/>
      <w:szCs w:val="18"/>
    </w:rPr>
  </w:style>
  <w:style w:type="character" w:styleId="a5">
    <w:name w:val="Strong"/>
    <w:basedOn w:val="a0"/>
    <w:qFormat/>
    <w:rsid w:val="002F531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3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531E"/>
    <w:rPr>
      <w:sz w:val="18"/>
      <w:szCs w:val="18"/>
    </w:rPr>
  </w:style>
  <w:style w:type="paragraph" w:styleId="a4">
    <w:name w:val="footer"/>
    <w:basedOn w:val="a"/>
    <w:link w:val="Char0"/>
    <w:uiPriority w:val="99"/>
    <w:unhideWhenUsed/>
    <w:rsid w:val="002F53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531E"/>
    <w:rPr>
      <w:sz w:val="18"/>
      <w:szCs w:val="18"/>
    </w:rPr>
  </w:style>
  <w:style w:type="character" w:styleId="a5">
    <w:name w:val="Strong"/>
    <w:basedOn w:val="a0"/>
    <w:qFormat/>
    <w:rsid w:val="002F531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Words>
  <Characters>1687</Characters>
  <Application>Microsoft Office Word</Application>
  <DocSecurity>0</DocSecurity>
  <Lines>14</Lines>
  <Paragraphs>3</Paragraphs>
  <ScaleCrop>false</ScaleCrop>
  <Company>杭州市政府</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pcdell</dc:creator>
  <cp:keywords/>
  <dc:description/>
  <cp:lastModifiedBy>pcdell</cp:lastModifiedBy>
  <cp:revision>2</cp:revision>
  <dcterms:created xsi:type="dcterms:W3CDTF">2021-10-26T04:54:00Z</dcterms:created>
  <dcterms:modified xsi:type="dcterms:W3CDTF">2021-10-26T04:54:00Z</dcterms:modified>
</cp:coreProperties>
</file>