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79" w:lineRule="exact"/>
        <w:jc w:val="center"/>
        <w:rPr>
          <w:rFonts w:ascii="Times New Roman" w:hAnsi="Times New Roman" w:eastAsia="方正小标宋简体" w:cs="Times New Roman"/>
          <w:sz w:val="44"/>
          <w:szCs w:val="44"/>
        </w:rPr>
      </w:pPr>
    </w:p>
    <w:p>
      <w:pPr>
        <w:adjustRightInd w:val="0"/>
        <w:snapToGrid w:val="0"/>
        <w:spacing w:line="579" w:lineRule="exact"/>
        <w:jc w:val="left"/>
        <w:rPr>
          <w:rFonts w:ascii="Times New Roman" w:hAnsi="Times New Roman" w:eastAsia="黑体" w:cs="Times New Roman"/>
          <w:sz w:val="44"/>
          <w:szCs w:val="44"/>
        </w:rPr>
      </w:pPr>
    </w:p>
    <w:p>
      <w:pPr>
        <w:adjustRightInd w:val="0"/>
        <w:snapToGrid w:val="0"/>
        <w:spacing w:line="579" w:lineRule="exact"/>
        <w:rPr>
          <w:rFonts w:ascii="Times New Roman" w:hAnsi="Times New Roman" w:eastAsia="方正小标宋简体" w:cs="Times New Roman"/>
          <w:sz w:val="44"/>
          <w:szCs w:val="44"/>
        </w:rPr>
      </w:pPr>
    </w:p>
    <w:p>
      <w:pPr>
        <w:adjustRightInd w:val="0"/>
        <w:snapToGrid w:val="0"/>
        <w:spacing w:line="579" w:lineRule="exact"/>
        <w:jc w:val="center"/>
        <w:rPr>
          <w:rFonts w:ascii="Times New Roman" w:hAnsi="Times New Roman" w:eastAsia="方正小标宋简体" w:cs="Times New Roman"/>
          <w:sz w:val="44"/>
          <w:szCs w:val="44"/>
        </w:rPr>
      </w:pPr>
      <w:r>
        <w:rPr>
          <w:rFonts w:hint="eastAsia" w:ascii="Times New Roman" w:hAnsi="Times New Roman" w:eastAsia="方正小标宋简体" w:cs="Times New Roman"/>
          <w:sz w:val="44"/>
          <w:szCs w:val="44"/>
        </w:rPr>
        <w:t>金华市重大建设项目</w:t>
      </w:r>
      <w:r>
        <w:rPr>
          <w:rFonts w:ascii="Times New Roman" w:hAnsi="Times New Roman" w:eastAsia="方正小标宋简体" w:cs="Times New Roman"/>
          <w:sz w:val="44"/>
          <w:szCs w:val="44"/>
        </w:rPr>
        <w:t>“</w:t>
      </w:r>
      <w:r>
        <w:rPr>
          <w:rFonts w:hint="eastAsia" w:ascii="Times New Roman" w:hAnsi="Times New Roman" w:eastAsia="方正小标宋简体" w:cs="Times New Roman"/>
          <w:sz w:val="44"/>
          <w:szCs w:val="44"/>
        </w:rPr>
        <w:t>十四五</w:t>
      </w:r>
      <w:r>
        <w:rPr>
          <w:rFonts w:ascii="Times New Roman" w:hAnsi="Times New Roman" w:eastAsia="方正小标宋简体" w:cs="Times New Roman"/>
          <w:sz w:val="44"/>
          <w:szCs w:val="44"/>
        </w:rPr>
        <w:t>”</w:t>
      </w:r>
      <w:r>
        <w:rPr>
          <w:rFonts w:hint="eastAsia" w:ascii="Times New Roman" w:hAnsi="Times New Roman" w:eastAsia="方正小标宋简体" w:cs="Times New Roman"/>
          <w:sz w:val="44"/>
          <w:szCs w:val="44"/>
        </w:rPr>
        <w:t>规划</w:t>
      </w:r>
    </w:p>
    <w:p>
      <w:pPr>
        <w:adjustRightInd w:val="0"/>
        <w:snapToGrid w:val="0"/>
        <w:spacing w:line="579" w:lineRule="exact"/>
        <w:jc w:val="center"/>
        <w:rPr>
          <w:rFonts w:ascii="Times New Roman" w:hAnsi="Times New Roman" w:eastAsia="楷体_GB2312" w:cs="Times New Roman"/>
          <w:sz w:val="32"/>
          <w:szCs w:val="32"/>
        </w:rPr>
      </w:pPr>
      <w:r>
        <w:rPr>
          <w:rFonts w:hint="eastAsia" w:ascii="Times New Roman" w:hAnsi="Times New Roman" w:eastAsia="楷体_GB2312" w:cs="Times New Roman"/>
          <w:sz w:val="32"/>
          <w:szCs w:val="32"/>
        </w:rPr>
        <w:t>（</w:t>
      </w:r>
      <w:r>
        <w:rPr>
          <w:rFonts w:hint="eastAsia" w:ascii="Times New Roman" w:hAnsi="Times New Roman" w:eastAsia="楷体_GB2312" w:cs="Times New Roman"/>
          <w:sz w:val="32"/>
          <w:szCs w:val="32"/>
          <w:lang w:val="en-US" w:eastAsia="zh-CN"/>
        </w:rPr>
        <w:t>公开征求意见稿</w:t>
      </w:r>
      <w:r>
        <w:rPr>
          <w:rFonts w:hint="eastAsia" w:ascii="Times New Roman" w:hAnsi="Times New Roman" w:eastAsia="楷体_GB2312" w:cs="Times New Roman"/>
          <w:sz w:val="32"/>
          <w:szCs w:val="32"/>
        </w:rPr>
        <w:t>）</w:t>
      </w:r>
    </w:p>
    <w:p>
      <w:pPr>
        <w:adjustRightInd w:val="0"/>
        <w:snapToGrid w:val="0"/>
        <w:spacing w:line="579" w:lineRule="exact"/>
        <w:jc w:val="center"/>
        <w:rPr>
          <w:rFonts w:ascii="Times New Roman" w:hAnsi="Times New Roman" w:eastAsia="楷体_GB2312" w:cs="Times New Roman"/>
          <w:sz w:val="32"/>
          <w:szCs w:val="32"/>
        </w:rPr>
      </w:pPr>
    </w:p>
    <w:p>
      <w:pPr>
        <w:adjustRightInd w:val="0"/>
        <w:snapToGrid w:val="0"/>
        <w:spacing w:line="579" w:lineRule="exact"/>
        <w:jc w:val="center"/>
        <w:rPr>
          <w:rFonts w:ascii="Times New Roman" w:hAnsi="Times New Roman" w:eastAsia="楷体_GB2312" w:cs="Times New Roman"/>
          <w:sz w:val="32"/>
          <w:szCs w:val="32"/>
        </w:rPr>
      </w:pPr>
    </w:p>
    <w:p>
      <w:pPr>
        <w:adjustRightInd w:val="0"/>
        <w:snapToGrid w:val="0"/>
        <w:spacing w:line="579" w:lineRule="exact"/>
        <w:jc w:val="center"/>
        <w:rPr>
          <w:rFonts w:ascii="Times New Roman" w:hAnsi="Times New Roman" w:eastAsia="楷体_GB2312" w:cs="Times New Roman"/>
          <w:sz w:val="32"/>
          <w:szCs w:val="32"/>
        </w:rPr>
      </w:pPr>
    </w:p>
    <w:p>
      <w:pPr>
        <w:adjustRightInd w:val="0"/>
        <w:snapToGrid w:val="0"/>
        <w:spacing w:line="579" w:lineRule="exact"/>
        <w:jc w:val="center"/>
        <w:rPr>
          <w:rFonts w:ascii="Times New Roman" w:hAnsi="Times New Roman" w:eastAsia="楷体_GB2312" w:cs="Times New Roman"/>
          <w:sz w:val="32"/>
          <w:szCs w:val="32"/>
        </w:rPr>
      </w:pPr>
    </w:p>
    <w:p>
      <w:pPr>
        <w:adjustRightInd w:val="0"/>
        <w:snapToGrid w:val="0"/>
        <w:spacing w:line="579" w:lineRule="exact"/>
        <w:jc w:val="center"/>
        <w:rPr>
          <w:rFonts w:ascii="Times New Roman" w:hAnsi="Times New Roman" w:eastAsia="楷体_GB2312" w:cs="Times New Roman"/>
          <w:sz w:val="32"/>
          <w:szCs w:val="32"/>
        </w:rPr>
      </w:pPr>
    </w:p>
    <w:p>
      <w:pPr>
        <w:adjustRightInd w:val="0"/>
        <w:snapToGrid w:val="0"/>
        <w:spacing w:line="579" w:lineRule="exact"/>
        <w:jc w:val="center"/>
        <w:rPr>
          <w:rFonts w:ascii="Times New Roman" w:hAnsi="Times New Roman" w:eastAsia="楷体_GB2312" w:cs="Times New Roman"/>
          <w:sz w:val="32"/>
          <w:szCs w:val="32"/>
        </w:rPr>
      </w:pPr>
    </w:p>
    <w:p>
      <w:pPr>
        <w:adjustRightInd w:val="0"/>
        <w:snapToGrid w:val="0"/>
        <w:spacing w:line="579" w:lineRule="exact"/>
        <w:jc w:val="center"/>
        <w:rPr>
          <w:rFonts w:ascii="Times New Roman" w:hAnsi="Times New Roman" w:eastAsia="楷体_GB2312" w:cs="Times New Roman"/>
          <w:sz w:val="32"/>
          <w:szCs w:val="32"/>
        </w:rPr>
      </w:pPr>
    </w:p>
    <w:p>
      <w:pPr>
        <w:adjustRightInd w:val="0"/>
        <w:snapToGrid w:val="0"/>
        <w:spacing w:line="579" w:lineRule="exact"/>
        <w:jc w:val="center"/>
        <w:rPr>
          <w:rFonts w:ascii="Times New Roman" w:hAnsi="Times New Roman" w:eastAsia="楷体_GB2312" w:cs="Times New Roman"/>
          <w:color w:val="FF0000"/>
          <w:sz w:val="32"/>
          <w:szCs w:val="32"/>
        </w:rPr>
      </w:pPr>
    </w:p>
    <w:p>
      <w:pPr>
        <w:adjustRightInd w:val="0"/>
        <w:snapToGrid w:val="0"/>
        <w:spacing w:line="579" w:lineRule="exact"/>
        <w:jc w:val="center"/>
        <w:rPr>
          <w:rFonts w:ascii="Times New Roman" w:hAnsi="Times New Roman" w:eastAsia="楷体_GB2312" w:cs="Times New Roman"/>
          <w:sz w:val="32"/>
          <w:szCs w:val="32"/>
        </w:rPr>
      </w:pPr>
    </w:p>
    <w:p>
      <w:pPr>
        <w:adjustRightInd w:val="0"/>
        <w:snapToGrid w:val="0"/>
        <w:spacing w:line="579" w:lineRule="exact"/>
        <w:jc w:val="center"/>
        <w:rPr>
          <w:rFonts w:ascii="Times New Roman" w:hAnsi="Times New Roman" w:eastAsia="楷体_GB2312" w:cs="Times New Roman"/>
          <w:sz w:val="32"/>
          <w:szCs w:val="32"/>
        </w:rPr>
      </w:pPr>
    </w:p>
    <w:p>
      <w:pPr>
        <w:adjustRightInd w:val="0"/>
        <w:snapToGrid w:val="0"/>
        <w:spacing w:line="579" w:lineRule="exact"/>
        <w:jc w:val="center"/>
        <w:rPr>
          <w:rFonts w:ascii="Times New Roman" w:hAnsi="Times New Roman" w:eastAsia="楷体_GB2312" w:cs="Times New Roman"/>
          <w:sz w:val="32"/>
          <w:szCs w:val="32"/>
        </w:rPr>
      </w:pPr>
    </w:p>
    <w:p>
      <w:pPr>
        <w:adjustRightInd w:val="0"/>
        <w:snapToGrid w:val="0"/>
        <w:spacing w:line="579" w:lineRule="exact"/>
        <w:jc w:val="center"/>
        <w:rPr>
          <w:rFonts w:ascii="Times New Roman" w:hAnsi="Times New Roman" w:eastAsia="楷体_GB2312" w:cs="Times New Roman"/>
          <w:sz w:val="32"/>
          <w:szCs w:val="32"/>
        </w:rPr>
      </w:pPr>
    </w:p>
    <w:p>
      <w:pPr>
        <w:jc w:val="center"/>
        <w:rPr>
          <w:rFonts w:ascii="Times New Roman" w:hAnsi="Times New Roman" w:eastAsia="楷体_GB2312" w:cs="Times New Roman"/>
          <w:sz w:val="32"/>
          <w:szCs w:val="32"/>
        </w:rPr>
      </w:pPr>
      <w:r>
        <w:rPr>
          <w:rFonts w:hint="eastAsia" w:ascii="Times New Roman" w:hAnsi="Times New Roman" w:eastAsia="楷体_GB2312" w:cs="Times New Roman"/>
          <w:sz w:val="32"/>
          <w:szCs w:val="32"/>
        </w:rPr>
        <w:t>金华市发展和改革委员会</w:t>
      </w:r>
    </w:p>
    <w:p>
      <w:pPr>
        <w:jc w:val="center"/>
        <w:rPr>
          <w:rFonts w:ascii="Times New Roman" w:hAnsi="Times New Roman" w:eastAsia="楷体_GB2312" w:cs="Times New Roman"/>
          <w:sz w:val="32"/>
          <w:szCs w:val="32"/>
        </w:rPr>
      </w:pPr>
      <w:r>
        <w:rPr>
          <w:rFonts w:hint="eastAsia" w:ascii="Times New Roman" w:hAnsi="Times New Roman" w:eastAsia="楷体_GB2312" w:cs="Times New Roman"/>
          <w:sz w:val="32"/>
          <w:szCs w:val="32"/>
        </w:rPr>
        <w:t>浙江省经济信息中心（浙江省价格研究所）</w:t>
      </w:r>
    </w:p>
    <w:p>
      <w:pPr>
        <w:jc w:val="center"/>
        <w:rPr>
          <w:rFonts w:ascii="Times New Roman" w:hAnsi="Times New Roman" w:eastAsia="楷体_GB2312" w:cs="Times New Roman"/>
          <w:sz w:val="32"/>
          <w:szCs w:val="32"/>
        </w:rPr>
      </w:pPr>
      <w:r>
        <w:rPr>
          <w:rFonts w:hint="eastAsia" w:ascii="Times New Roman" w:hAnsi="Times New Roman" w:eastAsia="楷体_GB2312" w:cs="Times New Roman"/>
          <w:sz w:val="32"/>
          <w:szCs w:val="32"/>
        </w:rPr>
        <w:t>二</w:t>
      </w:r>
      <w:r>
        <w:rPr>
          <w:rFonts w:hint="eastAsia" w:ascii="Times New Roman" w:hAnsi="Times New Roman" w:eastAsia="微软雅黑" w:cs="Times New Roman"/>
          <w:sz w:val="32"/>
          <w:szCs w:val="32"/>
        </w:rPr>
        <w:t>〇</w:t>
      </w:r>
      <w:r>
        <w:rPr>
          <w:rFonts w:hint="eastAsia" w:ascii="Times New Roman" w:hAnsi="Times New Roman" w:eastAsia="楷体_GB2312" w:cs="Times New Roman"/>
          <w:sz w:val="32"/>
          <w:szCs w:val="32"/>
        </w:rPr>
        <w:t>二一年八月</w:t>
      </w:r>
    </w:p>
    <w:p>
      <w:pPr>
        <w:adjustRightInd w:val="0"/>
        <w:snapToGrid w:val="0"/>
        <w:spacing w:line="579" w:lineRule="exact"/>
        <w:jc w:val="center"/>
        <w:rPr>
          <w:rFonts w:ascii="Times New Roman" w:hAnsi="Times New Roman" w:eastAsia="楷体_GB2312" w:cs="Times New Roman"/>
          <w:sz w:val="32"/>
          <w:szCs w:val="32"/>
        </w:rPr>
      </w:pPr>
    </w:p>
    <w:p>
      <w:pPr>
        <w:adjustRightInd w:val="0"/>
        <w:snapToGrid w:val="0"/>
        <w:spacing w:line="579" w:lineRule="exact"/>
        <w:jc w:val="center"/>
        <w:rPr>
          <w:rFonts w:ascii="Times New Roman" w:hAnsi="Times New Roman" w:eastAsia="楷体_GB2312" w:cs="Times New Roman"/>
          <w:sz w:val="32"/>
          <w:szCs w:val="32"/>
        </w:rPr>
      </w:pPr>
    </w:p>
    <w:p>
      <w:pPr>
        <w:pStyle w:val="2"/>
      </w:pPr>
    </w:p>
    <w:sdt>
      <w:sdtPr>
        <w:rPr>
          <w:rFonts w:ascii="Times New Roman" w:hAnsi="Times New Roman" w:cs="Times New Roman"/>
          <w:lang w:val="zh-CN"/>
        </w:rPr>
        <w:id w:val="-1013446662"/>
        <w:docPartObj>
          <w:docPartGallery w:val="Table of Contents"/>
          <w:docPartUnique/>
        </w:docPartObj>
      </w:sdtPr>
      <w:sdtEndPr>
        <w:rPr>
          <w:rFonts w:ascii="Times New Roman" w:hAnsi="Times New Roman" w:cs="Times New Roman"/>
          <w:b/>
          <w:bCs/>
          <w:sz w:val="32"/>
          <w:szCs w:val="32"/>
          <w:lang w:val="zh-CN"/>
        </w:rPr>
      </w:sdtEndPr>
      <w:sdtContent>
        <w:p>
          <w:pPr>
            <w:pStyle w:val="34"/>
            <w:jc w:val="center"/>
            <w:rPr>
              <w:rFonts w:ascii="Times New Roman" w:hAnsi="Times New Roman" w:cs="Times New Roman"/>
              <w:lang w:val="zh-CN"/>
            </w:rPr>
          </w:pPr>
        </w:p>
        <w:p>
          <w:pPr>
            <w:pStyle w:val="34"/>
            <w:jc w:val="center"/>
            <w:rPr>
              <w:rFonts w:ascii="Times New Roman" w:hAnsi="Times New Roman" w:eastAsia="黑体" w:cs="Times New Roman"/>
              <w:sz w:val="44"/>
              <w:szCs w:val="44"/>
              <w:lang w:val="zh-CN"/>
            </w:rPr>
          </w:pPr>
          <w:r>
            <w:rPr>
              <w:rFonts w:hint="eastAsia" w:ascii="Times New Roman" w:hAnsi="Times New Roman" w:eastAsia="黑体" w:cs="Times New Roman"/>
              <w:sz w:val="44"/>
              <w:szCs w:val="44"/>
              <w:lang w:val="zh-CN"/>
            </w:rPr>
            <w:t>目</w:t>
          </w:r>
          <w:r>
            <w:rPr>
              <w:rFonts w:ascii="Times New Roman" w:hAnsi="Times New Roman" w:eastAsia="黑体" w:cs="Times New Roman"/>
              <w:sz w:val="44"/>
              <w:szCs w:val="44"/>
              <w:lang w:val="zh-CN"/>
            </w:rPr>
            <w:t xml:space="preserve">  </w:t>
          </w:r>
          <w:r>
            <w:rPr>
              <w:rFonts w:hint="eastAsia" w:ascii="Times New Roman" w:hAnsi="Times New Roman" w:eastAsia="黑体" w:cs="Times New Roman"/>
              <w:sz w:val="44"/>
              <w:szCs w:val="44"/>
              <w:lang w:val="zh-CN"/>
            </w:rPr>
            <w:t>录</w:t>
          </w:r>
        </w:p>
        <w:p>
          <w:pPr>
            <w:rPr>
              <w:rFonts w:ascii="Times New Roman" w:hAnsi="Times New Roman" w:cs="Times New Roman"/>
              <w:sz w:val="32"/>
              <w:szCs w:val="32"/>
              <w:lang w:val="zh-CN"/>
            </w:rPr>
          </w:pPr>
        </w:p>
        <w:p>
          <w:pPr>
            <w:pStyle w:val="10"/>
            <w:tabs>
              <w:tab w:val="right" w:leader="dot" w:pos="8290"/>
            </w:tabs>
            <w:rPr>
              <w:rFonts w:ascii="Times New Roman" w:hAnsi="Times New Roman" w:cs="Times New Roman"/>
              <w:sz w:val="32"/>
              <w:szCs w:val="32"/>
            </w:rPr>
          </w:pPr>
          <w:r>
            <w:rPr>
              <w:rFonts w:ascii="Times New Roman" w:hAnsi="Times New Roman" w:cs="Times New Roman"/>
              <w:sz w:val="32"/>
              <w:szCs w:val="32"/>
            </w:rPr>
            <w:fldChar w:fldCharType="begin"/>
          </w:r>
          <w:r>
            <w:rPr>
              <w:rFonts w:ascii="Times New Roman" w:hAnsi="Times New Roman" w:cs="Times New Roman"/>
              <w:sz w:val="32"/>
              <w:szCs w:val="32"/>
            </w:rPr>
            <w:instrText xml:space="preserve"> TOC \o "1-3" \h \z \u </w:instrText>
          </w:r>
          <w:r>
            <w:rPr>
              <w:rFonts w:ascii="Times New Roman" w:hAnsi="Times New Roman" w:cs="Times New Roman"/>
              <w:b w:val="0"/>
              <w:bCs w:val="0"/>
              <w:sz w:val="32"/>
              <w:szCs w:val="32"/>
              <w:lang w:val="en-US"/>
            </w:rPr>
            <w:fldChar w:fldCharType="separate"/>
          </w:r>
          <w:r>
            <w:rPr>
              <w:rStyle w:val="19"/>
              <w:rFonts w:ascii="Times New Roman" w:hAnsi="Times New Roman" w:cs="Times New Roman"/>
              <w:sz w:val="32"/>
              <w:szCs w:val="32"/>
            </w:rPr>
            <w:fldChar w:fldCharType="begin"/>
          </w:r>
          <w:r>
            <w:rPr>
              <w:rStyle w:val="19"/>
              <w:rFonts w:ascii="Times New Roman" w:hAnsi="Times New Roman" w:cs="Times New Roman"/>
              <w:sz w:val="32"/>
              <w:szCs w:val="32"/>
            </w:rPr>
            <w:instrText xml:space="preserve"> </w:instrText>
          </w:r>
          <w:r>
            <w:rPr>
              <w:rFonts w:ascii="Times New Roman" w:hAnsi="Times New Roman" w:cs="Times New Roman"/>
              <w:sz w:val="32"/>
              <w:szCs w:val="32"/>
            </w:rPr>
            <w:instrText xml:space="preserve">HYPERLINK \l "_Toc81581732"</w:instrText>
          </w:r>
          <w:r>
            <w:rPr>
              <w:rStyle w:val="19"/>
              <w:rFonts w:ascii="Times New Roman" w:hAnsi="Times New Roman" w:cs="Times New Roman"/>
              <w:sz w:val="32"/>
              <w:szCs w:val="32"/>
            </w:rPr>
            <w:instrText xml:space="preserve"> </w:instrText>
          </w:r>
          <w:r>
            <w:rPr>
              <w:rStyle w:val="19"/>
              <w:rFonts w:ascii="Times New Roman" w:hAnsi="Times New Roman" w:cs="Times New Roman"/>
              <w:sz w:val="32"/>
              <w:szCs w:val="32"/>
            </w:rPr>
            <w:fldChar w:fldCharType="separate"/>
          </w:r>
          <w:r>
            <w:rPr>
              <w:rStyle w:val="19"/>
              <w:rFonts w:ascii="Times New Roman" w:hAnsi="Times New Roman" w:eastAsia="黑体" w:cs="Times New Roman"/>
              <w:sz w:val="32"/>
              <w:szCs w:val="32"/>
            </w:rPr>
            <w:t>一、发展基础</w:t>
          </w:r>
          <w:r>
            <w:rPr>
              <w:rFonts w:ascii="Times New Roman" w:hAnsi="Times New Roman" w:cs="Times New Roman"/>
              <w:sz w:val="32"/>
              <w:szCs w:val="32"/>
            </w:rPr>
            <w:tab/>
          </w:r>
          <w:r>
            <w:rPr>
              <w:rFonts w:ascii="Times New Roman" w:hAnsi="Times New Roman" w:cs="Times New Roman"/>
              <w:sz w:val="32"/>
              <w:szCs w:val="32"/>
            </w:rPr>
            <w:fldChar w:fldCharType="begin"/>
          </w:r>
          <w:r>
            <w:rPr>
              <w:rFonts w:ascii="Times New Roman" w:hAnsi="Times New Roman" w:cs="Times New Roman"/>
              <w:sz w:val="32"/>
              <w:szCs w:val="32"/>
            </w:rPr>
            <w:instrText xml:space="preserve"> PAGEREF _Toc81581732 \h </w:instrText>
          </w:r>
          <w:r>
            <w:rPr>
              <w:rFonts w:ascii="Times New Roman" w:hAnsi="Times New Roman" w:cs="Times New Roman"/>
              <w:sz w:val="32"/>
              <w:szCs w:val="32"/>
            </w:rPr>
            <w:fldChar w:fldCharType="separate"/>
          </w:r>
          <w:r>
            <w:rPr>
              <w:rFonts w:ascii="Times New Roman" w:hAnsi="Times New Roman" w:cs="Times New Roman"/>
              <w:sz w:val="32"/>
              <w:szCs w:val="32"/>
            </w:rPr>
            <w:t>1</w:t>
          </w:r>
          <w:r>
            <w:rPr>
              <w:rFonts w:ascii="Times New Roman" w:hAnsi="Times New Roman" w:cs="Times New Roman"/>
              <w:sz w:val="32"/>
              <w:szCs w:val="32"/>
            </w:rPr>
            <w:fldChar w:fldCharType="end"/>
          </w:r>
          <w:r>
            <w:rPr>
              <w:rStyle w:val="19"/>
              <w:rFonts w:ascii="Times New Roman" w:hAnsi="Times New Roman" w:cs="Times New Roman"/>
              <w:sz w:val="32"/>
              <w:szCs w:val="32"/>
            </w:rPr>
            <w:fldChar w:fldCharType="end"/>
          </w:r>
        </w:p>
        <w:p>
          <w:pPr>
            <w:pStyle w:val="12"/>
            <w:tabs>
              <w:tab w:val="right" w:leader="dot" w:pos="8290"/>
            </w:tabs>
            <w:rPr>
              <w:rFonts w:ascii="Times New Roman" w:hAnsi="Times New Roman" w:cs="Times New Roman"/>
              <w:sz w:val="32"/>
              <w:szCs w:val="32"/>
            </w:rPr>
          </w:pPr>
          <w:r>
            <w:rPr>
              <w:rStyle w:val="19"/>
              <w:rFonts w:ascii="Times New Roman" w:hAnsi="Times New Roman" w:cs="Times New Roman"/>
              <w:sz w:val="32"/>
              <w:szCs w:val="32"/>
            </w:rPr>
            <w:fldChar w:fldCharType="begin"/>
          </w:r>
          <w:r>
            <w:rPr>
              <w:rStyle w:val="19"/>
              <w:rFonts w:ascii="Times New Roman" w:hAnsi="Times New Roman" w:cs="Times New Roman"/>
              <w:sz w:val="32"/>
              <w:szCs w:val="32"/>
            </w:rPr>
            <w:instrText xml:space="preserve"> </w:instrText>
          </w:r>
          <w:r>
            <w:rPr>
              <w:rFonts w:ascii="Times New Roman" w:hAnsi="Times New Roman" w:cs="Times New Roman"/>
              <w:sz w:val="32"/>
              <w:szCs w:val="32"/>
            </w:rPr>
            <w:instrText xml:space="preserve">HYPERLINK \l "_Toc81581733"</w:instrText>
          </w:r>
          <w:r>
            <w:rPr>
              <w:rStyle w:val="19"/>
              <w:rFonts w:ascii="Times New Roman" w:hAnsi="Times New Roman" w:cs="Times New Roman"/>
              <w:sz w:val="32"/>
              <w:szCs w:val="32"/>
            </w:rPr>
            <w:instrText xml:space="preserve"> </w:instrText>
          </w:r>
          <w:r>
            <w:rPr>
              <w:rStyle w:val="19"/>
              <w:rFonts w:ascii="Times New Roman" w:hAnsi="Times New Roman" w:cs="Times New Roman"/>
              <w:sz w:val="32"/>
              <w:szCs w:val="32"/>
            </w:rPr>
            <w:fldChar w:fldCharType="separate"/>
          </w:r>
          <w:r>
            <w:rPr>
              <w:rStyle w:val="19"/>
              <w:rFonts w:ascii="Times New Roman" w:hAnsi="Times New Roman" w:eastAsia="楷体_GB2312" w:cs="Times New Roman"/>
              <w:sz w:val="32"/>
              <w:szCs w:val="32"/>
            </w:rPr>
            <w:t>（一）“十三五”固定资产投资和重大项目建设回顾</w:t>
          </w:r>
          <w:r>
            <w:rPr>
              <w:rFonts w:ascii="Times New Roman" w:hAnsi="Times New Roman" w:cs="Times New Roman"/>
              <w:sz w:val="32"/>
              <w:szCs w:val="32"/>
            </w:rPr>
            <w:tab/>
          </w:r>
          <w:r>
            <w:rPr>
              <w:rFonts w:ascii="Times New Roman" w:hAnsi="Times New Roman" w:cs="Times New Roman"/>
              <w:sz w:val="32"/>
              <w:szCs w:val="32"/>
            </w:rPr>
            <w:fldChar w:fldCharType="begin"/>
          </w:r>
          <w:r>
            <w:rPr>
              <w:rFonts w:ascii="Times New Roman" w:hAnsi="Times New Roman" w:cs="Times New Roman"/>
              <w:sz w:val="32"/>
              <w:szCs w:val="32"/>
            </w:rPr>
            <w:instrText xml:space="preserve"> PAGEREF _Toc81581733 \h </w:instrText>
          </w:r>
          <w:r>
            <w:rPr>
              <w:rFonts w:ascii="Times New Roman" w:hAnsi="Times New Roman" w:cs="Times New Roman"/>
              <w:sz w:val="32"/>
              <w:szCs w:val="32"/>
            </w:rPr>
            <w:fldChar w:fldCharType="separate"/>
          </w:r>
          <w:r>
            <w:rPr>
              <w:rFonts w:ascii="Times New Roman" w:hAnsi="Times New Roman" w:cs="Times New Roman"/>
              <w:sz w:val="32"/>
              <w:szCs w:val="32"/>
            </w:rPr>
            <w:t>1</w:t>
          </w:r>
          <w:r>
            <w:rPr>
              <w:rFonts w:ascii="Times New Roman" w:hAnsi="Times New Roman" w:cs="Times New Roman"/>
              <w:sz w:val="32"/>
              <w:szCs w:val="32"/>
            </w:rPr>
            <w:fldChar w:fldCharType="end"/>
          </w:r>
          <w:r>
            <w:rPr>
              <w:rStyle w:val="19"/>
              <w:rFonts w:ascii="Times New Roman" w:hAnsi="Times New Roman" w:cs="Times New Roman"/>
              <w:sz w:val="32"/>
              <w:szCs w:val="32"/>
            </w:rPr>
            <w:fldChar w:fldCharType="end"/>
          </w:r>
        </w:p>
        <w:p>
          <w:pPr>
            <w:pStyle w:val="12"/>
            <w:tabs>
              <w:tab w:val="right" w:leader="dot" w:pos="8290"/>
            </w:tabs>
            <w:rPr>
              <w:rFonts w:ascii="Times New Roman" w:hAnsi="Times New Roman" w:cs="Times New Roman"/>
              <w:sz w:val="32"/>
              <w:szCs w:val="32"/>
            </w:rPr>
          </w:pPr>
          <w:r>
            <w:rPr>
              <w:rStyle w:val="19"/>
              <w:rFonts w:ascii="Times New Roman" w:hAnsi="Times New Roman" w:cs="Times New Roman"/>
              <w:sz w:val="32"/>
              <w:szCs w:val="32"/>
            </w:rPr>
            <w:fldChar w:fldCharType="begin"/>
          </w:r>
          <w:r>
            <w:rPr>
              <w:rStyle w:val="19"/>
              <w:rFonts w:ascii="Times New Roman" w:hAnsi="Times New Roman" w:cs="Times New Roman"/>
              <w:sz w:val="32"/>
              <w:szCs w:val="32"/>
            </w:rPr>
            <w:instrText xml:space="preserve"> </w:instrText>
          </w:r>
          <w:r>
            <w:rPr>
              <w:rFonts w:ascii="Times New Roman" w:hAnsi="Times New Roman" w:cs="Times New Roman"/>
              <w:sz w:val="32"/>
              <w:szCs w:val="32"/>
            </w:rPr>
            <w:instrText xml:space="preserve">HYPERLINK \l "_Toc81581734"</w:instrText>
          </w:r>
          <w:r>
            <w:rPr>
              <w:rStyle w:val="19"/>
              <w:rFonts w:ascii="Times New Roman" w:hAnsi="Times New Roman" w:cs="Times New Roman"/>
              <w:sz w:val="32"/>
              <w:szCs w:val="32"/>
            </w:rPr>
            <w:instrText xml:space="preserve"> </w:instrText>
          </w:r>
          <w:r>
            <w:rPr>
              <w:rStyle w:val="19"/>
              <w:rFonts w:ascii="Times New Roman" w:hAnsi="Times New Roman" w:cs="Times New Roman"/>
              <w:sz w:val="32"/>
              <w:szCs w:val="32"/>
            </w:rPr>
            <w:fldChar w:fldCharType="separate"/>
          </w:r>
          <w:r>
            <w:rPr>
              <w:rStyle w:val="19"/>
              <w:rFonts w:ascii="Times New Roman" w:hAnsi="Times New Roman" w:eastAsia="楷体_GB2312" w:cs="Times New Roman"/>
              <w:sz w:val="32"/>
              <w:szCs w:val="32"/>
            </w:rPr>
            <w:t>（二）“十四五”重大建设项目面临的机遇</w:t>
          </w:r>
          <w:r>
            <w:rPr>
              <w:rFonts w:ascii="Times New Roman" w:hAnsi="Times New Roman" w:cs="Times New Roman"/>
              <w:sz w:val="32"/>
              <w:szCs w:val="32"/>
            </w:rPr>
            <w:tab/>
          </w:r>
          <w:r>
            <w:rPr>
              <w:rFonts w:ascii="Times New Roman" w:hAnsi="Times New Roman" w:cs="Times New Roman"/>
              <w:sz w:val="32"/>
              <w:szCs w:val="32"/>
            </w:rPr>
            <w:fldChar w:fldCharType="begin"/>
          </w:r>
          <w:r>
            <w:rPr>
              <w:rFonts w:ascii="Times New Roman" w:hAnsi="Times New Roman" w:cs="Times New Roman"/>
              <w:sz w:val="32"/>
              <w:szCs w:val="32"/>
            </w:rPr>
            <w:instrText xml:space="preserve"> PAGEREF _Toc81581734 \h </w:instrText>
          </w:r>
          <w:r>
            <w:rPr>
              <w:rFonts w:ascii="Times New Roman" w:hAnsi="Times New Roman" w:cs="Times New Roman"/>
              <w:sz w:val="32"/>
              <w:szCs w:val="32"/>
            </w:rPr>
            <w:fldChar w:fldCharType="separate"/>
          </w:r>
          <w:r>
            <w:rPr>
              <w:rFonts w:ascii="Times New Roman" w:hAnsi="Times New Roman" w:cs="Times New Roman"/>
              <w:sz w:val="32"/>
              <w:szCs w:val="32"/>
            </w:rPr>
            <w:t>4</w:t>
          </w:r>
          <w:r>
            <w:rPr>
              <w:rFonts w:ascii="Times New Roman" w:hAnsi="Times New Roman" w:cs="Times New Roman"/>
              <w:sz w:val="32"/>
              <w:szCs w:val="32"/>
            </w:rPr>
            <w:fldChar w:fldCharType="end"/>
          </w:r>
          <w:r>
            <w:rPr>
              <w:rStyle w:val="19"/>
              <w:rFonts w:ascii="Times New Roman" w:hAnsi="Times New Roman" w:cs="Times New Roman"/>
              <w:sz w:val="32"/>
              <w:szCs w:val="32"/>
            </w:rPr>
            <w:fldChar w:fldCharType="end"/>
          </w:r>
        </w:p>
        <w:p>
          <w:pPr>
            <w:pStyle w:val="10"/>
            <w:tabs>
              <w:tab w:val="right" w:leader="dot" w:pos="8290"/>
            </w:tabs>
            <w:rPr>
              <w:rFonts w:ascii="Times New Roman" w:hAnsi="Times New Roman" w:cs="Times New Roman"/>
              <w:sz w:val="32"/>
              <w:szCs w:val="32"/>
            </w:rPr>
          </w:pPr>
          <w:r>
            <w:rPr>
              <w:rStyle w:val="19"/>
              <w:rFonts w:ascii="Times New Roman" w:hAnsi="Times New Roman" w:cs="Times New Roman"/>
              <w:sz w:val="32"/>
              <w:szCs w:val="32"/>
            </w:rPr>
            <w:fldChar w:fldCharType="begin"/>
          </w:r>
          <w:r>
            <w:rPr>
              <w:rStyle w:val="19"/>
              <w:rFonts w:ascii="Times New Roman" w:hAnsi="Times New Roman" w:cs="Times New Roman"/>
              <w:sz w:val="32"/>
              <w:szCs w:val="32"/>
            </w:rPr>
            <w:instrText xml:space="preserve"> </w:instrText>
          </w:r>
          <w:r>
            <w:rPr>
              <w:rFonts w:ascii="Times New Roman" w:hAnsi="Times New Roman" w:cs="Times New Roman"/>
              <w:sz w:val="32"/>
              <w:szCs w:val="32"/>
            </w:rPr>
            <w:instrText xml:space="preserve">HYPERLINK \l "_Toc81581735"</w:instrText>
          </w:r>
          <w:r>
            <w:rPr>
              <w:rStyle w:val="19"/>
              <w:rFonts w:ascii="Times New Roman" w:hAnsi="Times New Roman" w:cs="Times New Roman"/>
              <w:sz w:val="32"/>
              <w:szCs w:val="32"/>
            </w:rPr>
            <w:instrText xml:space="preserve"> </w:instrText>
          </w:r>
          <w:r>
            <w:rPr>
              <w:rStyle w:val="19"/>
              <w:rFonts w:ascii="Times New Roman" w:hAnsi="Times New Roman" w:cs="Times New Roman"/>
              <w:sz w:val="32"/>
              <w:szCs w:val="32"/>
            </w:rPr>
            <w:fldChar w:fldCharType="separate"/>
          </w:r>
          <w:r>
            <w:rPr>
              <w:rStyle w:val="19"/>
              <w:rFonts w:ascii="Times New Roman" w:hAnsi="Times New Roman" w:eastAsia="黑体" w:cs="Times New Roman"/>
              <w:sz w:val="32"/>
              <w:szCs w:val="32"/>
            </w:rPr>
            <w:t>二、总体思路</w:t>
          </w:r>
          <w:r>
            <w:rPr>
              <w:rFonts w:ascii="Times New Roman" w:hAnsi="Times New Roman" w:cs="Times New Roman"/>
              <w:sz w:val="32"/>
              <w:szCs w:val="32"/>
            </w:rPr>
            <w:tab/>
          </w:r>
          <w:r>
            <w:rPr>
              <w:rFonts w:ascii="Times New Roman" w:hAnsi="Times New Roman" w:cs="Times New Roman"/>
              <w:sz w:val="32"/>
              <w:szCs w:val="32"/>
            </w:rPr>
            <w:fldChar w:fldCharType="begin"/>
          </w:r>
          <w:r>
            <w:rPr>
              <w:rFonts w:ascii="Times New Roman" w:hAnsi="Times New Roman" w:cs="Times New Roman"/>
              <w:sz w:val="32"/>
              <w:szCs w:val="32"/>
            </w:rPr>
            <w:instrText xml:space="preserve"> PAGEREF _Toc81581735 \h </w:instrText>
          </w:r>
          <w:r>
            <w:rPr>
              <w:rFonts w:ascii="Times New Roman" w:hAnsi="Times New Roman" w:cs="Times New Roman"/>
              <w:sz w:val="32"/>
              <w:szCs w:val="32"/>
            </w:rPr>
            <w:fldChar w:fldCharType="separate"/>
          </w:r>
          <w:r>
            <w:rPr>
              <w:rFonts w:ascii="Times New Roman" w:hAnsi="Times New Roman" w:cs="Times New Roman"/>
              <w:sz w:val="32"/>
              <w:szCs w:val="32"/>
            </w:rPr>
            <w:t>6</w:t>
          </w:r>
          <w:r>
            <w:rPr>
              <w:rFonts w:ascii="Times New Roman" w:hAnsi="Times New Roman" w:cs="Times New Roman"/>
              <w:sz w:val="32"/>
              <w:szCs w:val="32"/>
            </w:rPr>
            <w:fldChar w:fldCharType="end"/>
          </w:r>
          <w:r>
            <w:rPr>
              <w:rStyle w:val="19"/>
              <w:rFonts w:ascii="Times New Roman" w:hAnsi="Times New Roman" w:cs="Times New Roman"/>
              <w:sz w:val="32"/>
              <w:szCs w:val="32"/>
            </w:rPr>
            <w:fldChar w:fldCharType="end"/>
          </w:r>
        </w:p>
        <w:p>
          <w:pPr>
            <w:pStyle w:val="12"/>
            <w:tabs>
              <w:tab w:val="right" w:leader="dot" w:pos="8290"/>
            </w:tabs>
            <w:rPr>
              <w:rFonts w:ascii="Times New Roman" w:hAnsi="Times New Roman" w:cs="Times New Roman"/>
              <w:sz w:val="32"/>
              <w:szCs w:val="32"/>
            </w:rPr>
          </w:pPr>
          <w:r>
            <w:rPr>
              <w:rStyle w:val="19"/>
              <w:rFonts w:ascii="Times New Roman" w:hAnsi="Times New Roman" w:cs="Times New Roman"/>
              <w:sz w:val="32"/>
              <w:szCs w:val="32"/>
            </w:rPr>
            <w:fldChar w:fldCharType="begin"/>
          </w:r>
          <w:r>
            <w:rPr>
              <w:rStyle w:val="19"/>
              <w:rFonts w:ascii="Times New Roman" w:hAnsi="Times New Roman" w:cs="Times New Roman"/>
              <w:sz w:val="32"/>
              <w:szCs w:val="32"/>
            </w:rPr>
            <w:instrText xml:space="preserve"> </w:instrText>
          </w:r>
          <w:r>
            <w:rPr>
              <w:rFonts w:ascii="Times New Roman" w:hAnsi="Times New Roman" w:cs="Times New Roman"/>
              <w:sz w:val="32"/>
              <w:szCs w:val="32"/>
            </w:rPr>
            <w:instrText xml:space="preserve">HYPERLINK \l "_Toc81581736"</w:instrText>
          </w:r>
          <w:r>
            <w:rPr>
              <w:rStyle w:val="19"/>
              <w:rFonts w:ascii="Times New Roman" w:hAnsi="Times New Roman" w:cs="Times New Roman"/>
              <w:sz w:val="32"/>
              <w:szCs w:val="32"/>
            </w:rPr>
            <w:instrText xml:space="preserve"> </w:instrText>
          </w:r>
          <w:r>
            <w:rPr>
              <w:rStyle w:val="19"/>
              <w:rFonts w:ascii="Times New Roman" w:hAnsi="Times New Roman" w:cs="Times New Roman"/>
              <w:sz w:val="32"/>
              <w:szCs w:val="32"/>
            </w:rPr>
            <w:fldChar w:fldCharType="separate"/>
          </w:r>
          <w:r>
            <w:rPr>
              <w:rStyle w:val="19"/>
              <w:rFonts w:ascii="Times New Roman" w:hAnsi="Times New Roman" w:eastAsia="楷体_GB2312" w:cs="Times New Roman"/>
              <w:sz w:val="32"/>
              <w:szCs w:val="32"/>
            </w:rPr>
            <w:t>（一）指导思想</w:t>
          </w:r>
          <w:r>
            <w:rPr>
              <w:rFonts w:ascii="Times New Roman" w:hAnsi="Times New Roman" w:cs="Times New Roman"/>
              <w:sz w:val="32"/>
              <w:szCs w:val="32"/>
            </w:rPr>
            <w:tab/>
          </w:r>
          <w:r>
            <w:rPr>
              <w:rFonts w:ascii="Times New Roman" w:hAnsi="Times New Roman" w:cs="Times New Roman"/>
              <w:sz w:val="32"/>
              <w:szCs w:val="32"/>
            </w:rPr>
            <w:fldChar w:fldCharType="begin"/>
          </w:r>
          <w:r>
            <w:rPr>
              <w:rFonts w:ascii="Times New Roman" w:hAnsi="Times New Roman" w:cs="Times New Roman"/>
              <w:sz w:val="32"/>
              <w:szCs w:val="32"/>
            </w:rPr>
            <w:instrText xml:space="preserve"> PAGEREF _Toc81581736 \h </w:instrText>
          </w:r>
          <w:r>
            <w:rPr>
              <w:rFonts w:ascii="Times New Roman" w:hAnsi="Times New Roman" w:cs="Times New Roman"/>
              <w:sz w:val="32"/>
              <w:szCs w:val="32"/>
            </w:rPr>
            <w:fldChar w:fldCharType="separate"/>
          </w:r>
          <w:r>
            <w:rPr>
              <w:rFonts w:ascii="Times New Roman" w:hAnsi="Times New Roman" w:cs="Times New Roman"/>
              <w:sz w:val="32"/>
              <w:szCs w:val="32"/>
            </w:rPr>
            <w:t>6</w:t>
          </w:r>
          <w:r>
            <w:rPr>
              <w:rFonts w:ascii="Times New Roman" w:hAnsi="Times New Roman" w:cs="Times New Roman"/>
              <w:sz w:val="32"/>
              <w:szCs w:val="32"/>
            </w:rPr>
            <w:fldChar w:fldCharType="end"/>
          </w:r>
          <w:r>
            <w:rPr>
              <w:rStyle w:val="19"/>
              <w:rFonts w:ascii="Times New Roman" w:hAnsi="Times New Roman" w:cs="Times New Roman"/>
              <w:sz w:val="32"/>
              <w:szCs w:val="32"/>
            </w:rPr>
            <w:fldChar w:fldCharType="end"/>
          </w:r>
        </w:p>
        <w:p>
          <w:pPr>
            <w:pStyle w:val="12"/>
            <w:tabs>
              <w:tab w:val="right" w:leader="dot" w:pos="8290"/>
            </w:tabs>
            <w:rPr>
              <w:rFonts w:ascii="Times New Roman" w:hAnsi="Times New Roman" w:cs="Times New Roman"/>
              <w:sz w:val="32"/>
              <w:szCs w:val="32"/>
            </w:rPr>
          </w:pPr>
          <w:r>
            <w:rPr>
              <w:rStyle w:val="19"/>
              <w:rFonts w:ascii="Times New Roman" w:hAnsi="Times New Roman" w:cs="Times New Roman"/>
              <w:sz w:val="32"/>
              <w:szCs w:val="32"/>
            </w:rPr>
            <w:fldChar w:fldCharType="begin"/>
          </w:r>
          <w:r>
            <w:rPr>
              <w:rStyle w:val="19"/>
              <w:rFonts w:ascii="Times New Roman" w:hAnsi="Times New Roman" w:cs="Times New Roman"/>
              <w:sz w:val="32"/>
              <w:szCs w:val="32"/>
            </w:rPr>
            <w:instrText xml:space="preserve"> </w:instrText>
          </w:r>
          <w:r>
            <w:rPr>
              <w:rFonts w:ascii="Times New Roman" w:hAnsi="Times New Roman" w:cs="Times New Roman"/>
              <w:sz w:val="32"/>
              <w:szCs w:val="32"/>
            </w:rPr>
            <w:instrText xml:space="preserve">HYPERLINK \l "_Toc81581737"</w:instrText>
          </w:r>
          <w:r>
            <w:rPr>
              <w:rStyle w:val="19"/>
              <w:rFonts w:ascii="Times New Roman" w:hAnsi="Times New Roman" w:cs="Times New Roman"/>
              <w:sz w:val="32"/>
              <w:szCs w:val="32"/>
            </w:rPr>
            <w:instrText xml:space="preserve"> </w:instrText>
          </w:r>
          <w:r>
            <w:rPr>
              <w:rStyle w:val="19"/>
              <w:rFonts w:ascii="Times New Roman" w:hAnsi="Times New Roman" w:cs="Times New Roman"/>
              <w:sz w:val="32"/>
              <w:szCs w:val="32"/>
            </w:rPr>
            <w:fldChar w:fldCharType="separate"/>
          </w:r>
          <w:r>
            <w:rPr>
              <w:rStyle w:val="19"/>
              <w:rFonts w:ascii="Times New Roman" w:hAnsi="Times New Roman" w:eastAsia="楷体_GB2312" w:cs="Times New Roman"/>
              <w:sz w:val="32"/>
              <w:szCs w:val="32"/>
            </w:rPr>
            <w:t>（二）基本原则</w:t>
          </w:r>
          <w:r>
            <w:rPr>
              <w:rFonts w:ascii="Times New Roman" w:hAnsi="Times New Roman" w:cs="Times New Roman"/>
              <w:sz w:val="32"/>
              <w:szCs w:val="32"/>
            </w:rPr>
            <w:tab/>
          </w:r>
          <w:r>
            <w:rPr>
              <w:rFonts w:ascii="Times New Roman" w:hAnsi="Times New Roman" w:cs="Times New Roman"/>
              <w:sz w:val="32"/>
              <w:szCs w:val="32"/>
            </w:rPr>
            <w:fldChar w:fldCharType="begin"/>
          </w:r>
          <w:r>
            <w:rPr>
              <w:rFonts w:ascii="Times New Roman" w:hAnsi="Times New Roman" w:cs="Times New Roman"/>
              <w:sz w:val="32"/>
              <w:szCs w:val="32"/>
            </w:rPr>
            <w:instrText xml:space="preserve"> PAGEREF _Toc81581737 \h </w:instrText>
          </w:r>
          <w:r>
            <w:rPr>
              <w:rFonts w:ascii="Times New Roman" w:hAnsi="Times New Roman" w:cs="Times New Roman"/>
              <w:sz w:val="32"/>
              <w:szCs w:val="32"/>
            </w:rPr>
            <w:fldChar w:fldCharType="separate"/>
          </w:r>
          <w:r>
            <w:rPr>
              <w:rFonts w:ascii="Times New Roman" w:hAnsi="Times New Roman" w:cs="Times New Roman"/>
              <w:sz w:val="32"/>
              <w:szCs w:val="32"/>
            </w:rPr>
            <w:t>6</w:t>
          </w:r>
          <w:r>
            <w:rPr>
              <w:rFonts w:ascii="Times New Roman" w:hAnsi="Times New Roman" w:cs="Times New Roman"/>
              <w:sz w:val="32"/>
              <w:szCs w:val="32"/>
            </w:rPr>
            <w:fldChar w:fldCharType="end"/>
          </w:r>
          <w:r>
            <w:rPr>
              <w:rStyle w:val="19"/>
              <w:rFonts w:ascii="Times New Roman" w:hAnsi="Times New Roman" w:cs="Times New Roman"/>
              <w:sz w:val="32"/>
              <w:szCs w:val="32"/>
            </w:rPr>
            <w:fldChar w:fldCharType="end"/>
          </w:r>
        </w:p>
        <w:p>
          <w:pPr>
            <w:pStyle w:val="12"/>
            <w:tabs>
              <w:tab w:val="right" w:leader="dot" w:pos="8290"/>
            </w:tabs>
            <w:rPr>
              <w:rFonts w:ascii="Times New Roman" w:hAnsi="Times New Roman" w:cs="Times New Roman"/>
              <w:sz w:val="32"/>
              <w:szCs w:val="32"/>
            </w:rPr>
          </w:pPr>
          <w:r>
            <w:rPr>
              <w:rStyle w:val="19"/>
              <w:rFonts w:ascii="Times New Roman" w:hAnsi="Times New Roman" w:cs="Times New Roman"/>
              <w:sz w:val="32"/>
              <w:szCs w:val="32"/>
            </w:rPr>
            <w:fldChar w:fldCharType="begin"/>
          </w:r>
          <w:r>
            <w:rPr>
              <w:rStyle w:val="19"/>
              <w:rFonts w:ascii="Times New Roman" w:hAnsi="Times New Roman" w:cs="Times New Roman"/>
              <w:sz w:val="32"/>
              <w:szCs w:val="32"/>
            </w:rPr>
            <w:instrText xml:space="preserve"> </w:instrText>
          </w:r>
          <w:r>
            <w:rPr>
              <w:rFonts w:ascii="Times New Roman" w:hAnsi="Times New Roman" w:cs="Times New Roman"/>
              <w:sz w:val="32"/>
              <w:szCs w:val="32"/>
            </w:rPr>
            <w:instrText xml:space="preserve">HYPERLINK \l "_Toc81581738"</w:instrText>
          </w:r>
          <w:r>
            <w:rPr>
              <w:rStyle w:val="19"/>
              <w:rFonts w:ascii="Times New Roman" w:hAnsi="Times New Roman" w:cs="Times New Roman"/>
              <w:sz w:val="32"/>
              <w:szCs w:val="32"/>
            </w:rPr>
            <w:instrText xml:space="preserve"> </w:instrText>
          </w:r>
          <w:r>
            <w:rPr>
              <w:rStyle w:val="19"/>
              <w:rFonts w:ascii="Times New Roman" w:hAnsi="Times New Roman" w:cs="Times New Roman"/>
              <w:sz w:val="32"/>
              <w:szCs w:val="32"/>
            </w:rPr>
            <w:fldChar w:fldCharType="separate"/>
          </w:r>
          <w:r>
            <w:rPr>
              <w:rStyle w:val="19"/>
              <w:rFonts w:ascii="Times New Roman" w:hAnsi="Times New Roman" w:eastAsia="楷体_GB2312" w:cs="Times New Roman"/>
              <w:sz w:val="32"/>
              <w:szCs w:val="32"/>
            </w:rPr>
            <w:t>（三）发展目标</w:t>
          </w:r>
          <w:r>
            <w:rPr>
              <w:rFonts w:ascii="Times New Roman" w:hAnsi="Times New Roman" w:cs="Times New Roman"/>
              <w:sz w:val="32"/>
              <w:szCs w:val="32"/>
            </w:rPr>
            <w:tab/>
          </w:r>
          <w:r>
            <w:rPr>
              <w:rFonts w:ascii="Times New Roman" w:hAnsi="Times New Roman" w:cs="Times New Roman"/>
              <w:sz w:val="32"/>
              <w:szCs w:val="32"/>
            </w:rPr>
            <w:fldChar w:fldCharType="begin"/>
          </w:r>
          <w:r>
            <w:rPr>
              <w:rFonts w:ascii="Times New Roman" w:hAnsi="Times New Roman" w:cs="Times New Roman"/>
              <w:sz w:val="32"/>
              <w:szCs w:val="32"/>
            </w:rPr>
            <w:instrText xml:space="preserve"> PAGEREF _Toc81581738 \h </w:instrText>
          </w:r>
          <w:r>
            <w:rPr>
              <w:rFonts w:ascii="Times New Roman" w:hAnsi="Times New Roman" w:cs="Times New Roman"/>
              <w:sz w:val="32"/>
              <w:szCs w:val="32"/>
            </w:rPr>
            <w:fldChar w:fldCharType="separate"/>
          </w:r>
          <w:r>
            <w:rPr>
              <w:rFonts w:ascii="Times New Roman" w:hAnsi="Times New Roman" w:cs="Times New Roman"/>
              <w:sz w:val="32"/>
              <w:szCs w:val="32"/>
            </w:rPr>
            <w:t>7</w:t>
          </w:r>
          <w:r>
            <w:rPr>
              <w:rFonts w:ascii="Times New Roman" w:hAnsi="Times New Roman" w:cs="Times New Roman"/>
              <w:sz w:val="32"/>
              <w:szCs w:val="32"/>
            </w:rPr>
            <w:fldChar w:fldCharType="end"/>
          </w:r>
          <w:r>
            <w:rPr>
              <w:rStyle w:val="19"/>
              <w:rFonts w:ascii="Times New Roman" w:hAnsi="Times New Roman" w:cs="Times New Roman"/>
              <w:sz w:val="32"/>
              <w:szCs w:val="32"/>
            </w:rPr>
            <w:fldChar w:fldCharType="end"/>
          </w:r>
        </w:p>
        <w:p>
          <w:pPr>
            <w:pStyle w:val="10"/>
            <w:tabs>
              <w:tab w:val="right" w:leader="dot" w:pos="8290"/>
            </w:tabs>
            <w:rPr>
              <w:rFonts w:ascii="Times New Roman" w:hAnsi="Times New Roman" w:cs="Times New Roman"/>
              <w:sz w:val="32"/>
              <w:szCs w:val="32"/>
            </w:rPr>
          </w:pPr>
          <w:r>
            <w:rPr>
              <w:rStyle w:val="19"/>
              <w:rFonts w:ascii="Times New Roman" w:hAnsi="Times New Roman" w:cs="Times New Roman"/>
              <w:sz w:val="32"/>
              <w:szCs w:val="32"/>
            </w:rPr>
            <w:fldChar w:fldCharType="begin"/>
          </w:r>
          <w:r>
            <w:rPr>
              <w:rStyle w:val="19"/>
              <w:rFonts w:ascii="Times New Roman" w:hAnsi="Times New Roman" w:cs="Times New Roman"/>
              <w:sz w:val="32"/>
              <w:szCs w:val="32"/>
            </w:rPr>
            <w:instrText xml:space="preserve"> </w:instrText>
          </w:r>
          <w:r>
            <w:rPr>
              <w:rFonts w:ascii="Times New Roman" w:hAnsi="Times New Roman" w:cs="Times New Roman"/>
              <w:sz w:val="32"/>
              <w:szCs w:val="32"/>
            </w:rPr>
            <w:instrText xml:space="preserve">HYPERLINK \l "_Toc81581739"</w:instrText>
          </w:r>
          <w:r>
            <w:rPr>
              <w:rStyle w:val="19"/>
              <w:rFonts w:ascii="Times New Roman" w:hAnsi="Times New Roman" w:cs="Times New Roman"/>
              <w:sz w:val="32"/>
              <w:szCs w:val="32"/>
            </w:rPr>
            <w:instrText xml:space="preserve"> </w:instrText>
          </w:r>
          <w:r>
            <w:rPr>
              <w:rStyle w:val="19"/>
              <w:rFonts w:ascii="Times New Roman" w:hAnsi="Times New Roman" w:cs="Times New Roman"/>
              <w:sz w:val="32"/>
              <w:szCs w:val="32"/>
            </w:rPr>
            <w:fldChar w:fldCharType="separate"/>
          </w:r>
          <w:r>
            <w:rPr>
              <w:rStyle w:val="19"/>
              <w:rFonts w:ascii="Times New Roman" w:hAnsi="Times New Roman" w:eastAsia="黑体" w:cs="Times New Roman"/>
              <w:sz w:val="32"/>
              <w:szCs w:val="32"/>
            </w:rPr>
            <w:t>三、“十四五”重大建设项目安排</w:t>
          </w:r>
          <w:r>
            <w:rPr>
              <w:rFonts w:ascii="Times New Roman" w:hAnsi="Times New Roman" w:cs="Times New Roman"/>
              <w:sz w:val="32"/>
              <w:szCs w:val="32"/>
            </w:rPr>
            <w:tab/>
          </w:r>
          <w:r>
            <w:rPr>
              <w:rFonts w:ascii="Times New Roman" w:hAnsi="Times New Roman" w:cs="Times New Roman"/>
              <w:sz w:val="32"/>
              <w:szCs w:val="32"/>
            </w:rPr>
            <w:fldChar w:fldCharType="begin"/>
          </w:r>
          <w:r>
            <w:rPr>
              <w:rFonts w:ascii="Times New Roman" w:hAnsi="Times New Roman" w:cs="Times New Roman"/>
              <w:sz w:val="32"/>
              <w:szCs w:val="32"/>
            </w:rPr>
            <w:instrText xml:space="preserve"> PAGEREF _Toc81581739 \h </w:instrText>
          </w:r>
          <w:r>
            <w:rPr>
              <w:rFonts w:ascii="Times New Roman" w:hAnsi="Times New Roman" w:cs="Times New Roman"/>
              <w:sz w:val="32"/>
              <w:szCs w:val="32"/>
            </w:rPr>
            <w:fldChar w:fldCharType="separate"/>
          </w:r>
          <w:r>
            <w:rPr>
              <w:rFonts w:ascii="Times New Roman" w:hAnsi="Times New Roman" w:cs="Times New Roman"/>
              <w:sz w:val="32"/>
              <w:szCs w:val="32"/>
            </w:rPr>
            <w:t>9</w:t>
          </w:r>
          <w:r>
            <w:rPr>
              <w:rFonts w:ascii="Times New Roman" w:hAnsi="Times New Roman" w:cs="Times New Roman"/>
              <w:sz w:val="32"/>
              <w:szCs w:val="32"/>
            </w:rPr>
            <w:fldChar w:fldCharType="end"/>
          </w:r>
          <w:r>
            <w:rPr>
              <w:rStyle w:val="19"/>
              <w:rFonts w:ascii="Times New Roman" w:hAnsi="Times New Roman" w:cs="Times New Roman"/>
              <w:sz w:val="32"/>
              <w:szCs w:val="32"/>
            </w:rPr>
            <w:fldChar w:fldCharType="end"/>
          </w:r>
        </w:p>
        <w:p>
          <w:pPr>
            <w:pStyle w:val="12"/>
            <w:tabs>
              <w:tab w:val="right" w:leader="dot" w:pos="8290"/>
            </w:tabs>
            <w:rPr>
              <w:rFonts w:ascii="Times New Roman" w:hAnsi="Times New Roman" w:cs="Times New Roman"/>
              <w:sz w:val="32"/>
              <w:szCs w:val="32"/>
            </w:rPr>
          </w:pPr>
          <w:r>
            <w:rPr>
              <w:rStyle w:val="19"/>
              <w:rFonts w:ascii="Times New Roman" w:hAnsi="Times New Roman" w:cs="Times New Roman"/>
              <w:sz w:val="32"/>
              <w:szCs w:val="32"/>
            </w:rPr>
            <w:fldChar w:fldCharType="begin"/>
          </w:r>
          <w:r>
            <w:rPr>
              <w:rStyle w:val="19"/>
              <w:rFonts w:ascii="Times New Roman" w:hAnsi="Times New Roman" w:cs="Times New Roman"/>
              <w:sz w:val="32"/>
              <w:szCs w:val="32"/>
            </w:rPr>
            <w:instrText xml:space="preserve"> </w:instrText>
          </w:r>
          <w:r>
            <w:rPr>
              <w:rFonts w:ascii="Times New Roman" w:hAnsi="Times New Roman" w:cs="Times New Roman"/>
              <w:sz w:val="32"/>
              <w:szCs w:val="32"/>
            </w:rPr>
            <w:instrText xml:space="preserve">HYPERLINK \l "_Toc81581740"</w:instrText>
          </w:r>
          <w:r>
            <w:rPr>
              <w:rStyle w:val="19"/>
              <w:rFonts w:ascii="Times New Roman" w:hAnsi="Times New Roman" w:cs="Times New Roman"/>
              <w:sz w:val="32"/>
              <w:szCs w:val="32"/>
            </w:rPr>
            <w:instrText xml:space="preserve"> </w:instrText>
          </w:r>
          <w:r>
            <w:rPr>
              <w:rStyle w:val="19"/>
              <w:rFonts w:ascii="Times New Roman" w:hAnsi="Times New Roman" w:cs="Times New Roman"/>
              <w:sz w:val="32"/>
              <w:szCs w:val="32"/>
            </w:rPr>
            <w:fldChar w:fldCharType="separate"/>
          </w:r>
          <w:r>
            <w:rPr>
              <w:rStyle w:val="19"/>
              <w:rFonts w:ascii="Times New Roman" w:hAnsi="Times New Roman" w:eastAsia="楷体_GB2312" w:cs="Times New Roman"/>
              <w:sz w:val="32"/>
              <w:szCs w:val="32"/>
            </w:rPr>
            <w:t>（一）科技创新领域</w:t>
          </w:r>
          <w:r>
            <w:rPr>
              <w:rFonts w:ascii="Times New Roman" w:hAnsi="Times New Roman" w:cs="Times New Roman"/>
              <w:sz w:val="32"/>
              <w:szCs w:val="32"/>
            </w:rPr>
            <w:tab/>
          </w:r>
          <w:r>
            <w:rPr>
              <w:rFonts w:ascii="Times New Roman" w:hAnsi="Times New Roman" w:cs="Times New Roman"/>
              <w:sz w:val="32"/>
              <w:szCs w:val="32"/>
            </w:rPr>
            <w:fldChar w:fldCharType="begin"/>
          </w:r>
          <w:r>
            <w:rPr>
              <w:rFonts w:ascii="Times New Roman" w:hAnsi="Times New Roman" w:cs="Times New Roman"/>
              <w:sz w:val="32"/>
              <w:szCs w:val="32"/>
            </w:rPr>
            <w:instrText xml:space="preserve"> PAGEREF _Toc81581740 \h </w:instrText>
          </w:r>
          <w:r>
            <w:rPr>
              <w:rFonts w:ascii="Times New Roman" w:hAnsi="Times New Roman" w:cs="Times New Roman"/>
              <w:sz w:val="32"/>
              <w:szCs w:val="32"/>
            </w:rPr>
            <w:fldChar w:fldCharType="separate"/>
          </w:r>
          <w:r>
            <w:rPr>
              <w:rFonts w:ascii="Times New Roman" w:hAnsi="Times New Roman" w:cs="Times New Roman"/>
              <w:sz w:val="32"/>
              <w:szCs w:val="32"/>
            </w:rPr>
            <w:t>9</w:t>
          </w:r>
          <w:r>
            <w:rPr>
              <w:rFonts w:ascii="Times New Roman" w:hAnsi="Times New Roman" w:cs="Times New Roman"/>
              <w:sz w:val="32"/>
              <w:szCs w:val="32"/>
            </w:rPr>
            <w:fldChar w:fldCharType="end"/>
          </w:r>
          <w:r>
            <w:rPr>
              <w:rStyle w:val="19"/>
              <w:rFonts w:ascii="Times New Roman" w:hAnsi="Times New Roman" w:cs="Times New Roman"/>
              <w:sz w:val="32"/>
              <w:szCs w:val="32"/>
            </w:rPr>
            <w:fldChar w:fldCharType="end"/>
          </w:r>
        </w:p>
        <w:p>
          <w:pPr>
            <w:pStyle w:val="12"/>
            <w:tabs>
              <w:tab w:val="right" w:leader="dot" w:pos="8290"/>
            </w:tabs>
            <w:rPr>
              <w:rFonts w:ascii="Times New Roman" w:hAnsi="Times New Roman" w:cs="Times New Roman"/>
              <w:sz w:val="32"/>
              <w:szCs w:val="32"/>
            </w:rPr>
          </w:pPr>
          <w:r>
            <w:rPr>
              <w:rStyle w:val="19"/>
              <w:rFonts w:ascii="Times New Roman" w:hAnsi="Times New Roman" w:cs="Times New Roman"/>
              <w:sz w:val="32"/>
              <w:szCs w:val="32"/>
            </w:rPr>
            <w:fldChar w:fldCharType="begin"/>
          </w:r>
          <w:r>
            <w:rPr>
              <w:rStyle w:val="19"/>
              <w:rFonts w:ascii="Times New Roman" w:hAnsi="Times New Roman" w:cs="Times New Roman"/>
              <w:sz w:val="32"/>
              <w:szCs w:val="32"/>
            </w:rPr>
            <w:instrText xml:space="preserve"> </w:instrText>
          </w:r>
          <w:r>
            <w:rPr>
              <w:rFonts w:ascii="Times New Roman" w:hAnsi="Times New Roman" w:cs="Times New Roman"/>
              <w:sz w:val="32"/>
              <w:szCs w:val="32"/>
            </w:rPr>
            <w:instrText xml:space="preserve">HYPERLINK \l "_Toc81581741"</w:instrText>
          </w:r>
          <w:r>
            <w:rPr>
              <w:rStyle w:val="19"/>
              <w:rFonts w:ascii="Times New Roman" w:hAnsi="Times New Roman" w:cs="Times New Roman"/>
              <w:sz w:val="32"/>
              <w:szCs w:val="32"/>
            </w:rPr>
            <w:instrText xml:space="preserve"> </w:instrText>
          </w:r>
          <w:r>
            <w:rPr>
              <w:rStyle w:val="19"/>
              <w:rFonts w:ascii="Times New Roman" w:hAnsi="Times New Roman" w:cs="Times New Roman"/>
              <w:sz w:val="32"/>
              <w:szCs w:val="32"/>
            </w:rPr>
            <w:fldChar w:fldCharType="separate"/>
          </w:r>
          <w:r>
            <w:rPr>
              <w:rStyle w:val="19"/>
              <w:rFonts w:ascii="Times New Roman" w:hAnsi="Times New Roman" w:eastAsia="楷体_GB2312" w:cs="Times New Roman"/>
              <w:sz w:val="32"/>
              <w:szCs w:val="32"/>
            </w:rPr>
            <w:t>（二）现代产业领域</w:t>
          </w:r>
          <w:r>
            <w:rPr>
              <w:rFonts w:ascii="Times New Roman" w:hAnsi="Times New Roman" w:cs="Times New Roman"/>
              <w:sz w:val="32"/>
              <w:szCs w:val="32"/>
            </w:rPr>
            <w:tab/>
          </w:r>
          <w:r>
            <w:rPr>
              <w:rFonts w:ascii="Times New Roman" w:hAnsi="Times New Roman" w:cs="Times New Roman"/>
              <w:sz w:val="32"/>
              <w:szCs w:val="32"/>
            </w:rPr>
            <w:fldChar w:fldCharType="begin"/>
          </w:r>
          <w:r>
            <w:rPr>
              <w:rFonts w:ascii="Times New Roman" w:hAnsi="Times New Roman" w:cs="Times New Roman"/>
              <w:sz w:val="32"/>
              <w:szCs w:val="32"/>
            </w:rPr>
            <w:instrText xml:space="preserve"> PAGEREF _Toc81581741 \h </w:instrText>
          </w:r>
          <w:r>
            <w:rPr>
              <w:rFonts w:ascii="Times New Roman" w:hAnsi="Times New Roman" w:cs="Times New Roman"/>
              <w:sz w:val="32"/>
              <w:szCs w:val="32"/>
            </w:rPr>
            <w:fldChar w:fldCharType="separate"/>
          </w:r>
          <w:r>
            <w:rPr>
              <w:rFonts w:ascii="Times New Roman" w:hAnsi="Times New Roman" w:cs="Times New Roman"/>
              <w:sz w:val="32"/>
              <w:szCs w:val="32"/>
            </w:rPr>
            <w:t>10</w:t>
          </w:r>
          <w:r>
            <w:rPr>
              <w:rFonts w:ascii="Times New Roman" w:hAnsi="Times New Roman" w:cs="Times New Roman"/>
              <w:sz w:val="32"/>
              <w:szCs w:val="32"/>
            </w:rPr>
            <w:fldChar w:fldCharType="end"/>
          </w:r>
          <w:r>
            <w:rPr>
              <w:rStyle w:val="19"/>
              <w:rFonts w:ascii="Times New Roman" w:hAnsi="Times New Roman" w:cs="Times New Roman"/>
              <w:sz w:val="32"/>
              <w:szCs w:val="32"/>
            </w:rPr>
            <w:fldChar w:fldCharType="end"/>
          </w:r>
        </w:p>
        <w:p>
          <w:pPr>
            <w:pStyle w:val="12"/>
            <w:tabs>
              <w:tab w:val="right" w:leader="dot" w:pos="8290"/>
            </w:tabs>
            <w:rPr>
              <w:rFonts w:ascii="Times New Roman" w:hAnsi="Times New Roman" w:cs="Times New Roman"/>
              <w:sz w:val="32"/>
              <w:szCs w:val="32"/>
            </w:rPr>
          </w:pPr>
          <w:r>
            <w:rPr>
              <w:rStyle w:val="19"/>
              <w:rFonts w:ascii="Times New Roman" w:hAnsi="Times New Roman" w:cs="Times New Roman"/>
              <w:sz w:val="32"/>
              <w:szCs w:val="32"/>
            </w:rPr>
            <w:fldChar w:fldCharType="begin"/>
          </w:r>
          <w:r>
            <w:rPr>
              <w:rStyle w:val="19"/>
              <w:rFonts w:ascii="Times New Roman" w:hAnsi="Times New Roman" w:cs="Times New Roman"/>
              <w:sz w:val="32"/>
              <w:szCs w:val="32"/>
            </w:rPr>
            <w:instrText xml:space="preserve"> </w:instrText>
          </w:r>
          <w:r>
            <w:rPr>
              <w:rFonts w:ascii="Times New Roman" w:hAnsi="Times New Roman" w:cs="Times New Roman"/>
              <w:sz w:val="32"/>
              <w:szCs w:val="32"/>
            </w:rPr>
            <w:instrText xml:space="preserve">HYPERLINK \l "_Toc81581742"</w:instrText>
          </w:r>
          <w:r>
            <w:rPr>
              <w:rStyle w:val="19"/>
              <w:rFonts w:ascii="Times New Roman" w:hAnsi="Times New Roman" w:cs="Times New Roman"/>
              <w:sz w:val="32"/>
              <w:szCs w:val="32"/>
            </w:rPr>
            <w:instrText xml:space="preserve"> </w:instrText>
          </w:r>
          <w:r>
            <w:rPr>
              <w:rStyle w:val="19"/>
              <w:rFonts w:ascii="Times New Roman" w:hAnsi="Times New Roman" w:cs="Times New Roman"/>
              <w:sz w:val="32"/>
              <w:szCs w:val="32"/>
            </w:rPr>
            <w:fldChar w:fldCharType="separate"/>
          </w:r>
          <w:r>
            <w:rPr>
              <w:rStyle w:val="19"/>
              <w:rFonts w:ascii="Times New Roman" w:hAnsi="Times New Roman" w:eastAsia="楷体_GB2312" w:cs="Times New Roman"/>
              <w:sz w:val="32"/>
              <w:szCs w:val="32"/>
            </w:rPr>
            <w:t>（三）交通设施领域</w:t>
          </w:r>
          <w:r>
            <w:rPr>
              <w:rFonts w:ascii="Times New Roman" w:hAnsi="Times New Roman" w:cs="Times New Roman"/>
              <w:sz w:val="32"/>
              <w:szCs w:val="32"/>
            </w:rPr>
            <w:tab/>
          </w:r>
          <w:r>
            <w:rPr>
              <w:rFonts w:ascii="Times New Roman" w:hAnsi="Times New Roman" w:cs="Times New Roman"/>
              <w:sz w:val="32"/>
              <w:szCs w:val="32"/>
            </w:rPr>
            <w:fldChar w:fldCharType="begin"/>
          </w:r>
          <w:r>
            <w:rPr>
              <w:rFonts w:ascii="Times New Roman" w:hAnsi="Times New Roman" w:cs="Times New Roman"/>
              <w:sz w:val="32"/>
              <w:szCs w:val="32"/>
            </w:rPr>
            <w:instrText xml:space="preserve"> PAGEREF _Toc81581742 \h </w:instrText>
          </w:r>
          <w:r>
            <w:rPr>
              <w:rFonts w:ascii="Times New Roman" w:hAnsi="Times New Roman" w:cs="Times New Roman"/>
              <w:sz w:val="32"/>
              <w:szCs w:val="32"/>
            </w:rPr>
            <w:fldChar w:fldCharType="separate"/>
          </w:r>
          <w:r>
            <w:rPr>
              <w:rFonts w:ascii="Times New Roman" w:hAnsi="Times New Roman" w:cs="Times New Roman"/>
              <w:sz w:val="32"/>
              <w:szCs w:val="32"/>
            </w:rPr>
            <w:t>13</w:t>
          </w:r>
          <w:r>
            <w:rPr>
              <w:rFonts w:ascii="Times New Roman" w:hAnsi="Times New Roman" w:cs="Times New Roman"/>
              <w:sz w:val="32"/>
              <w:szCs w:val="32"/>
            </w:rPr>
            <w:fldChar w:fldCharType="end"/>
          </w:r>
          <w:r>
            <w:rPr>
              <w:rStyle w:val="19"/>
              <w:rFonts w:ascii="Times New Roman" w:hAnsi="Times New Roman" w:cs="Times New Roman"/>
              <w:sz w:val="32"/>
              <w:szCs w:val="32"/>
            </w:rPr>
            <w:fldChar w:fldCharType="end"/>
          </w:r>
        </w:p>
        <w:p>
          <w:pPr>
            <w:pStyle w:val="12"/>
            <w:tabs>
              <w:tab w:val="right" w:leader="dot" w:pos="8290"/>
            </w:tabs>
            <w:rPr>
              <w:rFonts w:ascii="Times New Roman" w:hAnsi="Times New Roman" w:cs="Times New Roman"/>
              <w:sz w:val="32"/>
              <w:szCs w:val="32"/>
            </w:rPr>
          </w:pPr>
          <w:r>
            <w:rPr>
              <w:rStyle w:val="19"/>
              <w:rFonts w:ascii="Times New Roman" w:hAnsi="Times New Roman" w:cs="Times New Roman"/>
              <w:sz w:val="32"/>
              <w:szCs w:val="32"/>
            </w:rPr>
            <w:fldChar w:fldCharType="begin"/>
          </w:r>
          <w:r>
            <w:rPr>
              <w:rStyle w:val="19"/>
              <w:rFonts w:ascii="Times New Roman" w:hAnsi="Times New Roman" w:cs="Times New Roman"/>
              <w:sz w:val="32"/>
              <w:szCs w:val="32"/>
            </w:rPr>
            <w:instrText xml:space="preserve"> </w:instrText>
          </w:r>
          <w:r>
            <w:rPr>
              <w:rFonts w:ascii="Times New Roman" w:hAnsi="Times New Roman" w:cs="Times New Roman"/>
              <w:sz w:val="32"/>
              <w:szCs w:val="32"/>
            </w:rPr>
            <w:instrText xml:space="preserve">HYPERLINK \l "_Toc81581743"</w:instrText>
          </w:r>
          <w:r>
            <w:rPr>
              <w:rStyle w:val="19"/>
              <w:rFonts w:ascii="Times New Roman" w:hAnsi="Times New Roman" w:cs="Times New Roman"/>
              <w:sz w:val="32"/>
              <w:szCs w:val="32"/>
            </w:rPr>
            <w:instrText xml:space="preserve"> </w:instrText>
          </w:r>
          <w:r>
            <w:rPr>
              <w:rStyle w:val="19"/>
              <w:rFonts w:ascii="Times New Roman" w:hAnsi="Times New Roman" w:cs="Times New Roman"/>
              <w:sz w:val="32"/>
              <w:szCs w:val="32"/>
            </w:rPr>
            <w:fldChar w:fldCharType="separate"/>
          </w:r>
          <w:r>
            <w:rPr>
              <w:rStyle w:val="19"/>
              <w:rFonts w:ascii="Times New Roman" w:hAnsi="Times New Roman" w:eastAsia="楷体_GB2312" w:cs="Times New Roman"/>
              <w:sz w:val="32"/>
              <w:szCs w:val="32"/>
            </w:rPr>
            <w:t>（四）生态环保领域</w:t>
          </w:r>
          <w:r>
            <w:rPr>
              <w:rFonts w:ascii="Times New Roman" w:hAnsi="Times New Roman" w:cs="Times New Roman"/>
              <w:sz w:val="32"/>
              <w:szCs w:val="32"/>
            </w:rPr>
            <w:tab/>
          </w:r>
          <w:r>
            <w:rPr>
              <w:rFonts w:ascii="Times New Roman" w:hAnsi="Times New Roman" w:cs="Times New Roman"/>
              <w:sz w:val="32"/>
              <w:szCs w:val="32"/>
            </w:rPr>
            <w:fldChar w:fldCharType="begin"/>
          </w:r>
          <w:r>
            <w:rPr>
              <w:rFonts w:ascii="Times New Roman" w:hAnsi="Times New Roman" w:cs="Times New Roman"/>
              <w:sz w:val="32"/>
              <w:szCs w:val="32"/>
            </w:rPr>
            <w:instrText xml:space="preserve"> PAGEREF _Toc81581743 \h </w:instrText>
          </w:r>
          <w:r>
            <w:rPr>
              <w:rFonts w:ascii="Times New Roman" w:hAnsi="Times New Roman" w:cs="Times New Roman"/>
              <w:sz w:val="32"/>
              <w:szCs w:val="32"/>
            </w:rPr>
            <w:fldChar w:fldCharType="separate"/>
          </w:r>
          <w:r>
            <w:rPr>
              <w:rFonts w:ascii="Times New Roman" w:hAnsi="Times New Roman" w:cs="Times New Roman"/>
              <w:sz w:val="32"/>
              <w:szCs w:val="32"/>
            </w:rPr>
            <w:t>15</w:t>
          </w:r>
          <w:r>
            <w:rPr>
              <w:rFonts w:ascii="Times New Roman" w:hAnsi="Times New Roman" w:cs="Times New Roman"/>
              <w:sz w:val="32"/>
              <w:szCs w:val="32"/>
            </w:rPr>
            <w:fldChar w:fldCharType="end"/>
          </w:r>
          <w:r>
            <w:rPr>
              <w:rStyle w:val="19"/>
              <w:rFonts w:ascii="Times New Roman" w:hAnsi="Times New Roman" w:cs="Times New Roman"/>
              <w:sz w:val="32"/>
              <w:szCs w:val="32"/>
            </w:rPr>
            <w:fldChar w:fldCharType="end"/>
          </w:r>
        </w:p>
        <w:p>
          <w:pPr>
            <w:pStyle w:val="12"/>
            <w:tabs>
              <w:tab w:val="right" w:leader="dot" w:pos="8290"/>
            </w:tabs>
            <w:rPr>
              <w:rFonts w:ascii="Times New Roman" w:hAnsi="Times New Roman" w:cs="Times New Roman"/>
              <w:sz w:val="32"/>
              <w:szCs w:val="32"/>
            </w:rPr>
          </w:pPr>
          <w:r>
            <w:rPr>
              <w:rStyle w:val="19"/>
              <w:rFonts w:ascii="Times New Roman" w:hAnsi="Times New Roman" w:cs="Times New Roman"/>
              <w:sz w:val="32"/>
              <w:szCs w:val="32"/>
            </w:rPr>
            <w:fldChar w:fldCharType="begin"/>
          </w:r>
          <w:r>
            <w:rPr>
              <w:rStyle w:val="19"/>
              <w:rFonts w:ascii="Times New Roman" w:hAnsi="Times New Roman" w:cs="Times New Roman"/>
              <w:sz w:val="32"/>
              <w:szCs w:val="32"/>
            </w:rPr>
            <w:instrText xml:space="preserve"> </w:instrText>
          </w:r>
          <w:r>
            <w:rPr>
              <w:rFonts w:ascii="Times New Roman" w:hAnsi="Times New Roman" w:cs="Times New Roman"/>
              <w:sz w:val="32"/>
              <w:szCs w:val="32"/>
            </w:rPr>
            <w:instrText xml:space="preserve">HYPERLINK \l "_Toc81581744"</w:instrText>
          </w:r>
          <w:r>
            <w:rPr>
              <w:rStyle w:val="19"/>
              <w:rFonts w:ascii="Times New Roman" w:hAnsi="Times New Roman" w:cs="Times New Roman"/>
              <w:sz w:val="32"/>
              <w:szCs w:val="32"/>
            </w:rPr>
            <w:instrText xml:space="preserve"> </w:instrText>
          </w:r>
          <w:r>
            <w:rPr>
              <w:rStyle w:val="19"/>
              <w:rFonts w:ascii="Times New Roman" w:hAnsi="Times New Roman" w:cs="Times New Roman"/>
              <w:sz w:val="32"/>
              <w:szCs w:val="32"/>
            </w:rPr>
            <w:fldChar w:fldCharType="separate"/>
          </w:r>
          <w:r>
            <w:rPr>
              <w:rStyle w:val="19"/>
              <w:rFonts w:ascii="Times New Roman" w:hAnsi="Times New Roman" w:eastAsia="楷体_GB2312" w:cs="Times New Roman"/>
              <w:sz w:val="32"/>
              <w:szCs w:val="32"/>
            </w:rPr>
            <w:t>（五）社会民生领域</w:t>
          </w:r>
          <w:r>
            <w:rPr>
              <w:rFonts w:ascii="Times New Roman" w:hAnsi="Times New Roman" w:cs="Times New Roman"/>
              <w:sz w:val="32"/>
              <w:szCs w:val="32"/>
            </w:rPr>
            <w:tab/>
          </w:r>
          <w:r>
            <w:rPr>
              <w:rFonts w:ascii="Times New Roman" w:hAnsi="Times New Roman" w:cs="Times New Roman"/>
              <w:sz w:val="32"/>
              <w:szCs w:val="32"/>
            </w:rPr>
            <w:fldChar w:fldCharType="begin"/>
          </w:r>
          <w:r>
            <w:rPr>
              <w:rFonts w:ascii="Times New Roman" w:hAnsi="Times New Roman" w:cs="Times New Roman"/>
              <w:sz w:val="32"/>
              <w:szCs w:val="32"/>
            </w:rPr>
            <w:instrText xml:space="preserve"> PAGEREF _Toc81581744 \h </w:instrText>
          </w:r>
          <w:r>
            <w:rPr>
              <w:rFonts w:ascii="Times New Roman" w:hAnsi="Times New Roman" w:cs="Times New Roman"/>
              <w:sz w:val="32"/>
              <w:szCs w:val="32"/>
            </w:rPr>
            <w:fldChar w:fldCharType="separate"/>
          </w:r>
          <w:r>
            <w:rPr>
              <w:rFonts w:ascii="Times New Roman" w:hAnsi="Times New Roman" w:cs="Times New Roman"/>
              <w:sz w:val="32"/>
              <w:szCs w:val="32"/>
            </w:rPr>
            <w:t>17</w:t>
          </w:r>
          <w:r>
            <w:rPr>
              <w:rFonts w:ascii="Times New Roman" w:hAnsi="Times New Roman" w:cs="Times New Roman"/>
              <w:sz w:val="32"/>
              <w:szCs w:val="32"/>
            </w:rPr>
            <w:fldChar w:fldCharType="end"/>
          </w:r>
          <w:r>
            <w:rPr>
              <w:rStyle w:val="19"/>
              <w:rFonts w:ascii="Times New Roman" w:hAnsi="Times New Roman" w:cs="Times New Roman"/>
              <w:sz w:val="32"/>
              <w:szCs w:val="32"/>
            </w:rPr>
            <w:fldChar w:fldCharType="end"/>
          </w:r>
        </w:p>
        <w:p>
          <w:pPr>
            <w:pStyle w:val="10"/>
            <w:tabs>
              <w:tab w:val="right" w:leader="dot" w:pos="8290"/>
            </w:tabs>
            <w:rPr>
              <w:rFonts w:ascii="Times New Roman" w:hAnsi="Times New Roman" w:cs="Times New Roman"/>
              <w:sz w:val="32"/>
              <w:szCs w:val="32"/>
            </w:rPr>
          </w:pPr>
          <w:r>
            <w:rPr>
              <w:rStyle w:val="19"/>
              <w:rFonts w:ascii="Times New Roman" w:hAnsi="Times New Roman" w:cs="Times New Roman"/>
              <w:sz w:val="32"/>
              <w:szCs w:val="32"/>
            </w:rPr>
            <w:fldChar w:fldCharType="begin"/>
          </w:r>
          <w:r>
            <w:rPr>
              <w:rStyle w:val="19"/>
              <w:rFonts w:ascii="Times New Roman" w:hAnsi="Times New Roman" w:cs="Times New Roman"/>
              <w:sz w:val="32"/>
              <w:szCs w:val="32"/>
            </w:rPr>
            <w:instrText xml:space="preserve"> </w:instrText>
          </w:r>
          <w:r>
            <w:rPr>
              <w:rFonts w:ascii="Times New Roman" w:hAnsi="Times New Roman" w:cs="Times New Roman"/>
              <w:sz w:val="32"/>
              <w:szCs w:val="32"/>
            </w:rPr>
            <w:instrText xml:space="preserve">HYPERLINK \l "_Toc81581745"</w:instrText>
          </w:r>
          <w:r>
            <w:rPr>
              <w:rStyle w:val="19"/>
              <w:rFonts w:ascii="Times New Roman" w:hAnsi="Times New Roman" w:cs="Times New Roman"/>
              <w:sz w:val="32"/>
              <w:szCs w:val="32"/>
            </w:rPr>
            <w:instrText xml:space="preserve"> </w:instrText>
          </w:r>
          <w:r>
            <w:rPr>
              <w:rStyle w:val="19"/>
              <w:rFonts w:ascii="Times New Roman" w:hAnsi="Times New Roman" w:cs="Times New Roman"/>
              <w:sz w:val="32"/>
              <w:szCs w:val="32"/>
            </w:rPr>
            <w:fldChar w:fldCharType="separate"/>
          </w:r>
          <w:r>
            <w:rPr>
              <w:rStyle w:val="19"/>
              <w:rFonts w:ascii="Times New Roman" w:hAnsi="Times New Roman" w:eastAsia="黑体" w:cs="Times New Roman"/>
              <w:sz w:val="32"/>
              <w:szCs w:val="32"/>
            </w:rPr>
            <w:t>四、保障措施</w:t>
          </w:r>
          <w:r>
            <w:rPr>
              <w:rFonts w:ascii="Times New Roman" w:hAnsi="Times New Roman" w:cs="Times New Roman"/>
              <w:sz w:val="32"/>
              <w:szCs w:val="32"/>
            </w:rPr>
            <w:tab/>
          </w:r>
          <w:r>
            <w:rPr>
              <w:rFonts w:ascii="Times New Roman" w:hAnsi="Times New Roman" w:cs="Times New Roman"/>
              <w:sz w:val="32"/>
              <w:szCs w:val="32"/>
            </w:rPr>
            <w:fldChar w:fldCharType="begin"/>
          </w:r>
          <w:r>
            <w:rPr>
              <w:rFonts w:ascii="Times New Roman" w:hAnsi="Times New Roman" w:cs="Times New Roman"/>
              <w:sz w:val="32"/>
              <w:szCs w:val="32"/>
            </w:rPr>
            <w:instrText xml:space="preserve"> PAGEREF _Toc81581745 \h </w:instrText>
          </w:r>
          <w:r>
            <w:rPr>
              <w:rFonts w:ascii="Times New Roman" w:hAnsi="Times New Roman" w:cs="Times New Roman"/>
              <w:sz w:val="32"/>
              <w:szCs w:val="32"/>
            </w:rPr>
            <w:fldChar w:fldCharType="separate"/>
          </w:r>
          <w:r>
            <w:rPr>
              <w:rFonts w:ascii="Times New Roman" w:hAnsi="Times New Roman" w:cs="Times New Roman"/>
              <w:sz w:val="32"/>
              <w:szCs w:val="32"/>
            </w:rPr>
            <w:t>20</w:t>
          </w:r>
          <w:r>
            <w:rPr>
              <w:rFonts w:ascii="Times New Roman" w:hAnsi="Times New Roman" w:cs="Times New Roman"/>
              <w:sz w:val="32"/>
              <w:szCs w:val="32"/>
            </w:rPr>
            <w:fldChar w:fldCharType="end"/>
          </w:r>
          <w:r>
            <w:rPr>
              <w:rStyle w:val="19"/>
              <w:rFonts w:ascii="Times New Roman" w:hAnsi="Times New Roman" w:cs="Times New Roman"/>
              <w:sz w:val="32"/>
              <w:szCs w:val="32"/>
            </w:rPr>
            <w:fldChar w:fldCharType="end"/>
          </w:r>
        </w:p>
        <w:p>
          <w:pPr>
            <w:pStyle w:val="12"/>
            <w:tabs>
              <w:tab w:val="right" w:leader="dot" w:pos="8290"/>
            </w:tabs>
            <w:rPr>
              <w:rFonts w:ascii="Times New Roman" w:hAnsi="Times New Roman" w:cs="Times New Roman"/>
              <w:sz w:val="32"/>
              <w:szCs w:val="32"/>
            </w:rPr>
          </w:pPr>
          <w:r>
            <w:rPr>
              <w:rStyle w:val="19"/>
              <w:rFonts w:ascii="Times New Roman" w:hAnsi="Times New Roman" w:cs="Times New Roman"/>
              <w:sz w:val="32"/>
              <w:szCs w:val="32"/>
            </w:rPr>
            <w:fldChar w:fldCharType="begin"/>
          </w:r>
          <w:r>
            <w:rPr>
              <w:rStyle w:val="19"/>
              <w:rFonts w:ascii="Times New Roman" w:hAnsi="Times New Roman" w:cs="Times New Roman"/>
              <w:sz w:val="32"/>
              <w:szCs w:val="32"/>
            </w:rPr>
            <w:instrText xml:space="preserve"> </w:instrText>
          </w:r>
          <w:r>
            <w:rPr>
              <w:rFonts w:ascii="Times New Roman" w:hAnsi="Times New Roman" w:cs="Times New Roman"/>
              <w:sz w:val="32"/>
              <w:szCs w:val="32"/>
            </w:rPr>
            <w:instrText xml:space="preserve">HYPERLINK \l "_Toc81581746"</w:instrText>
          </w:r>
          <w:r>
            <w:rPr>
              <w:rStyle w:val="19"/>
              <w:rFonts w:ascii="Times New Roman" w:hAnsi="Times New Roman" w:cs="Times New Roman"/>
              <w:sz w:val="32"/>
              <w:szCs w:val="32"/>
            </w:rPr>
            <w:instrText xml:space="preserve"> </w:instrText>
          </w:r>
          <w:r>
            <w:rPr>
              <w:rStyle w:val="19"/>
              <w:rFonts w:ascii="Times New Roman" w:hAnsi="Times New Roman" w:cs="Times New Roman"/>
              <w:sz w:val="32"/>
              <w:szCs w:val="32"/>
            </w:rPr>
            <w:fldChar w:fldCharType="separate"/>
          </w:r>
          <w:r>
            <w:rPr>
              <w:rStyle w:val="19"/>
              <w:rFonts w:ascii="Times New Roman" w:hAnsi="Times New Roman" w:eastAsia="楷体_GB2312" w:cs="Times New Roman"/>
              <w:sz w:val="32"/>
              <w:szCs w:val="32"/>
            </w:rPr>
            <w:t>（一）强化规划落实体系的保障</w:t>
          </w:r>
          <w:r>
            <w:rPr>
              <w:rFonts w:ascii="Times New Roman" w:hAnsi="Times New Roman" w:cs="Times New Roman"/>
              <w:sz w:val="32"/>
              <w:szCs w:val="32"/>
            </w:rPr>
            <w:tab/>
          </w:r>
          <w:r>
            <w:rPr>
              <w:rFonts w:ascii="Times New Roman" w:hAnsi="Times New Roman" w:cs="Times New Roman"/>
              <w:sz w:val="32"/>
              <w:szCs w:val="32"/>
            </w:rPr>
            <w:fldChar w:fldCharType="begin"/>
          </w:r>
          <w:r>
            <w:rPr>
              <w:rFonts w:ascii="Times New Roman" w:hAnsi="Times New Roman" w:cs="Times New Roman"/>
              <w:sz w:val="32"/>
              <w:szCs w:val="32"/>
            </w:rPr>
            <w:instrText xml:space="preserve"> PAGEREF _Toc81581746 \h </w:instrText>
          </w:r>
          <w:r>
            <w:rPr>
              <w:rFonts w:ascii="Times New Roman" w:hAnsi="Times New Roman" w:cs="Times New Roman"/>
              <w:sz w:val="32"/>
              <w:szCs w:val="32"/>
            </w:rPr>
            <w:fldChar w:fldCharType="separate"/>
          </w:r>
          <w:r>
            <w:rPr>
              <w:rFonts w:ascii="Times New Roman" w:hAnsi="Times New Roman" w:cs="Times New Roman"/>
              <w:sz w:val="32"/>
              <w:szCs w:val="32"/>
            </w:rPr>
            <w:t>20</w:t>
          </w:r>
          <w:r>
            <w:rPr>
              <w:rFonts w:ascii="Times New Roman" w:hAnsi="Times New Roman" w:cs="Times New Roman"/>
              <w:sz w:val="32"/>
              <w:szCs w:val="32"/>
            </w:rPr>
            <w:fldChar w:fldCharType="end"/>
          </w:r>
          <w:r>
            <w:rPr>
              <w:rStyle w:val="19"/>
              <w:rFonts w:ascii="Times New Roman" w:hAnsi="Times New Roman" w:cs="Times New Roman"/>
              <w:sz w:val="32"/>
              <w:szCs w:val="32"/>
            </w:rPr>
            <w:fldChar w:fldCharType="end"/>
          </w:r>
        </w:p>
        <w:p>
          <w:pPr>
            <w:pStyle w:val="12"/>
            <w:tabs>
              <w:tab w:val="right" w:leader="dot" w:pos="8290"/>
            </w:tabs>
            <w:rPr>
              <w:rFonts w:ascii="Times New Roman" w:hAnsi="Times New Roman" w:cs="Times New Roman"/>
              <w:sz w:val="32"/>
              <w:szCs w:val="32"/>
            </w:rPr>
          </w:pPr>
          <w:r>
            <w:rPr>
              <w:rStyle w:val="19"/>
              <w:rFonts w:ascii="Times New Roman" w:hAnsi="Times New Roman" w:cs="Times New Roman"/>
              <w:sz w:val="32"/>
              <w:szCs w:val="32"/>
            </w:rPr>
            <w:fldChar w:fldCharType="begin"/>
          </w:r>
          <w:r>
            <w:rPr>
              <w:rStyle w:val="19"/>
              <w:rFonts w:ascii="Times New Roman" w:hAnsi="Times New Roman" w:cs="Times New Roman"/>
              <w:sz w:val="32"/>
              <w:szCs w:val="32"/>
            </w:rPr>
            <w:instrText xml:space="preserve"> </w:instrText>
          </w:r>
          <w:r>
            <w:rPr>
              <w:rFonts w:ascii="Times New Roman" w:hAnsi="Times New Roman" w:cs="Times New Roman"/>
              <w:sz w:val="32"/>
              <w:szCs w:val="32"/>
            </w:rPr>
            <w:instrText xml:space="preserve">HYPERLINK \l "_Toc81581747"</w:instrText>
          </w:r>
          <w:r>
            <w:rPr>
              <w:rStyle w:val="19"/>
              <w:rFonts w:ascii="Times New Roman" w:hAnsi="Times New Roman" w:cs="Times New Roman"/>
              <w:sz w:val="32"/>
              <w:szCs w:val="32"/>
            </w:rPr>
            <w:instrText xml:space="preserve"> </w:instrText>
          </w:r>
          <w:r>
            <w:rPr>
              <w:rStyle w:val="19"/>
              <w:rFonts w:ascii="Times New Roman" w:hAnsi="Times New Roman" w:cs="Times New Roman"/>
              <w:sz w:val="32"/>
              <w:szCs w:val="32"/>
            </w:rPr>
            <w:fldChar w:fldCharType="separate"/>
          </w:r>
          <w:r>
            <w:rPr>
              <w:rStyle w:val="19"/>
              <w:rFonts w:ascii="Times New Roman" w:hAnsi="Times New Roman" w:eastAsia="楷体_GB2312" w:cs="Times New Roman"/>
              <w:sz w:val="32"/>
              <w:szCs w:val="32"/>
            </w:rPr>
            <w:t>（二）强化重大项目推进体系的保障</w:t>
          </w:r>
          <w:r>
            <w:rPr>
              <w:rFonts w:ascii="Times New Roman" w:hAnsi="Times New Roman" w:cs="Times New Roman"/>
              <w:sz w:val="32"/>
              <w:szCs w:val="32"/>
            </w:rPr>
            <w:tab/>
          </w:r>
          <w:r>
            <w:rPr>
              <w:rFonts w:ascii="Times New Roman" w:hAnsi="Times New Roman" w:cs="Times New Roman"/>
              <w:sz w:val="32"/>
              <w:szCs w:val="32"/>
            </w:rPr>
            <w:fldChar w:fldCharType="begin"/>
          </w:r>
          <w:r>
            <w:rPr>
              <w:rFonts w:ascii="Times New Roman" w:hAnsi="Times New Roman" w:cs="Times New Roman"/>
              <w:sz w:val="32"/>
              <w:szCs w:val="32"/>
            </w:rPr>
            <w:instrText xml:space="preserve"> PAGEREF _Toc81581747 \h </w:instrText>
          </w:r>
          <w:r>
            <w:rPr>
              <w:rFonts w:ascii="Times New Roman" w:hAnsi="Times New Roman" w:cs="Times New Roman"/>
              <w:sz w:val="32"/>
              <w:szCs w:val="32"/>
            </w:rPr>
            <w:fldChar w:fldCharType="separate"/>
          </w:r>
          <w:r>
            <w:rPr>
              <w:rFonts w:ascii="Times New Roman" w:hAnsi="Times New Roman" w:cs="Times New Roman"/>
              <w:sz w:val="32"/>
              <w:szCs w:val="32"/>
            </w:rPr>
            <w:t>21</w:t>
          </w:r>
          <w:r>
            <w:rPr>
              <w:rFonts w:ascii="Times New Roman" w:hAnsi="Times New Roman" w:cs="Times New Roman"/>
              <w:sz w:val="32"/>
              <w:szCs w:val="32"/>
            </w:rPr>
            <w:fldChar w:fldCharType="end"/>
          </w:r>
          <w:r>
            <w:rPr>
              <w:rStyle w:val="19"/>
              <w:rFonts w:ascii="Times New Roman" w:hAnsi="Times New Roman" w:cs="Times New Roman"/>
              <w:sz w:val="32"/>
              <w:szCs w:val="32"/>
            </w:rPr>
            <w:fldChar w:fldCharType="end"/>
          </w:r>
        </w:p>
        <w:p>
          <w:pPr>
            <w:pStyle w:val="12"/>
            <w:tabs>
              <w:tab w:val="right" w:leader="dot" w:pos="8290"/>
            </w:tabs>
            <w:rPr>
              <w:rFonts w:ascii="Times New Roman" w:hAnsi="Times New Roman" w:cs="Times New Roman"/>
              <w:sz w:val="32"/>
              <w:szCs w:val="32"/>
            </w:rPr>
          </w:pPr>
          <w:r>
            <w:rPr>
              <w:rStyle w:val="19"/>
              <w:rFonts w:ascii="Times New Roman" w:hAnsi="Times New Roman" w:cs="Times New Roman"/>
              <w:sz w:val="32"/>
              <w:szCs w:val="32"/>
            </w:rPr>
            <w:fldChar w:fldCharType="begin"/>
          </w:r>
          <w:r>
            <w:rPr>
              <w:rStyle w:val="19"/>
              <w:rFonts w:ascii="Times New Roman" w:hAnsi="Times New Roman" w:cs="Times New Roman"/>
              <w:sz w:val="32"/>
              <w:szCs w:val="32"/>
            </w:rPr>
            <w:instrText xml:space="preserve"> </w:instrText>
          </w:r>
          <w:r>
            <w:rPr>
              <w:rFonts w:ascii="Times New Roman" w:hAnsi="Times New Roman" w:cs="Times New Roman"/>
              <w:sz w:val="32"/>
              <w:szCs w:val="32"/>
            </w:rPr>
            <w:instrText xml:space="preserve">HYPERLINK \l "_Toc81581748"</w:instrText>
          </w:r>
          <w:r>
            <w:rPr>
              <w:rStyle w:val="19"/>
              <w:rFonts w:ascii="Times New Roman" w:hAnsi="Times New Roman" w:cs="Times New Roman"/>
              <w:sz w:val="32"/>
              <w:szCs w:val="32"/>
            </w:rPr>
            <w:instrText xml:space="preserve"> </w:instrText>
          </w:r>
          <w:r>
            <w:rPr>
              <w:rStyle w:val="19"/>
              <w:rFonts w:ascii="Times New Roman" w:hAnsi="Times New Roman" w:cs="Times New Roman"/>
              <w:sz w:val="32"/>
              <w:szCs w:val="32"/>
            </w:rPr>
            <w:fldChar w:fldCharType="separate"/>
          </w:r>
          <w:r>
            <w:rPr>
              <w:rStyle w:val="19"/>
              <w:rFonts w:ascii="Times New Roman" w:hAnsi="Times New Roman" w:eastAsia="楷体_GB2312" w:cs="Times New Roman"/>
              <w:sz w:val="32"/>
              <w:szCs w:val="32"/>
            </w:rPr>
            <w:t>（三）强化资源要素支撑体系的保障</w:t>
          </w:r>
          <w:r>
            <w:rPr>
              <w:rFonts w:ascii="Times New Roman" w:hAnsi="Times New Roman" w:cs="Times New Roman"/>
              <w:sz w:val="32"/>
              <w:szCs w:val="32"/>
            </w:rPr>
            <w:tab/>
          </w:r>
          <w:r>
            <w:rPr>
              <w:rFonts w:ascii="Times New Roman" w:hAnsi="Times New Roman" w:cs="Times New Roman"/>
              <w:sz w:val="32"/>
              <w:szCs w:val="32"/>
            </w:rPr>
            <w:fldChar w:fldCharType="begin"/>
          </w:r>
          <w:r>
            <w:rPr>
              <w:rFonts w:ascii="Times New Roman" w:hAnsi="Times New Roman" w:cs="Times New Roman"/>
              <w:sz w:val="32"/>
              <w:szCs w:val="32"/>
            </w:rPr>
            <w:instrText xml:space="preserve"> PAGEREF _Toc81581748 \h </w:instrText>
          </w:r>
          <w:r>
            <w:rPr>
              <w:rFonts w:ascii="Times New Roman" w:hAnsi="Times New Roman" w:cs="Times New Roman"/>
              <w:sz w:val="32"/>
              <w:szCs w:val="32"/>
            </w:rPr>
            <w:fldChar w:fldCharType="separate"/>
          </w:r>
          <w:r>
            <w:rPr>
              <w:rFonts w:ascii="Times New Roman" w:hAnsi="Times New Roman" w:cs="Times New Roman"/>
              <w:sz w:val="32"/>
              <w:szCs w:val="32"/>
            </w:rPr>
            <w:t>21</w:t>
          </w:r>
          <w:r>
            <w:rPr>
              <w:rFonts w:ascii="Times New Roman" w:hAnsi="Times New Roman" w:cs="Times New Roman"/>
              <w:sz w:val="32"/>
              <w:szCs w:val="32"/>
            </w:rPr>
            <w:fldChar w:fldCharType="end"/>
          </w:r>
          <w:r>
            <w:rPr>
              <w:rStyle w:val="19"/>
              <w:rFonts w:ascii="Times New Roman" w:hAnsi="Times New Roman" w:cs="Times New Roman"/>
              <w:sz w:val="32"/>
              <w:szCs w:val="32"/>
            </w:rPr>
            <w:fldChar w:fldCharType="end"/>
          </w:r>
        </w:p>
        <w:p>
          <w:pPr>
            <w:pStyle w:val="12"/>
            <w:tabs>
              <w:tab w:val="right" w:leader="dot" w:pos="8290"/>
            </w:tabs>
            <w:rPr>
              <w:rFonts w:ascii="Times New Roman" w:hAnsi="Times New Roman" w:cs="Times New Roman"/>
              <w:sz w:val="32"/>
              <w:szCs w:val="32"/>
            </w:rPr>
          </w:pPr>
          <w:r>
            <w:rPr>
              <w:rStyle w:val="19"/>
              <w:rFonts w:ascii="Times New Roman" w:hAnsi="Times New Roman" w:cs="Times New Roman"/>
              <w:sz w:val="32"/>
              <w:szCs w:val="32"/>
            </w:rPr>
            <w:fldChar w:fldCharType="begin"/>
          </w:r>
          <w:r>
            <w:rPr>
              <w:rStyle w:val="19"/>
              <w:rFonts w:ascii="Times New Roman" w:hAnsi="Times New Roman" w:cs="Times New Roman"/>
              <w:sz w:val="32"/>
              <w:szCs w:val="32"/>
            </w:rPr>
            <w:instrText xml:space="preserve"> </w:instrText>
          </w:r>
          <w:r>
            <w:rPr>
              <w:rFonts w:ascii="Times New Roman" w:hAnsi="Times New Roman" w:cs="Times New Roman"/>
              <w:sz w:val="32"/>
              <w:szCs w:val="32"/>
            </w:rPr>
            <w:instrText xml:space="preserve">HYPERLINK \l "_Toc81581749"</w:instrText>
          </w:r>
          <w:r>
            <w:rPr>
              <w:rStyle w:val="19"/>
              <w:rFonts w:ascii="Times New Roman" w:hAnsi="Times New Roman" w:cs="Times New Roman"/>
              <w:sz w:val="32"/>
              <w:szCs w:val="32"/>
            </w:rPr>
            <w:instrText xml:space="preserve"> </w:instrText>
          </w:r>
          <w:r>
            <w:rPr>
              <w:rStyle w:val="19"/>
              <w:rFonts w:ascii="Times New Roman" w:hAnsi="Times New Roman" w:cs="Times New Roman"/>
              <w:sz w:val="32"/>
              <w:szCs w:val="32"/>
            </w:rPr>
            <w:fldChar w:fldCharType="separate"/>
          </w:r>
          <w:r>
            <w:rPr>
              <w:rStyle w:val="19"/>
              <w:rFonts w:ascii="Times New Roman" w:hAnsi="Times New Roman" w:eastAsia="楷体_GB2312" w:cs="Times New Roman"/>
              <w:sz w:val="32"/>
              <w:szCs w:val="32"/>
            </w:rPr>
            <w:t>（四）强化制度创新改革体系的保障</w:t>
          </w:r>
          <w:r>
            <w:rPr>
              <w:rFonts w:ascii="Times New Roman" w:hAnsi="Times New Roman" w:cs="Times New Roman"/>
              <w:sz w:val="32"/>
              <w:szCs w:val="32"/>
            </w:rPr>
            <w:tab/>
          </w:r>
          <w:r>
            <w:rPr>
              <w:rFonts w:ascii="Times New Roman" w:hAnsi="Times New Roman" w:cs="Times New Roman"/>
              <w:sz w:val="32"/>
              <w:szCs w:val="32"/>
            </w:rPr>
            <w:fldChar w:fldCharType="begin"/>
          </w:r>
          <w:r>
            <w:rPr>
              <w:rFonts w:ascii="Times New Roman" w:hAnsi="Times New Roman" w:cs="Times New Roman"/>
              <w:sz w:val="32"/>
              <w:szCs w:val="32"/>
            </w:rPr>
            <w:instrText xml:space="preserve"> PAGEREF _Toc81581749 \h </w:instrText>
          </w:r>
          <w:r>
            <w:rPr>
              <w:rFonts w:ascii="Times New Roman" w:hAnsi="Times New Roman" w:cs="Times New Roman"/>
              <w:sz w:val="32"/>
              <w:szCs w:val="32"/>
            </w:rPr>
            <w:fldChar w:fldCharType="separate"/>
          </w:r>
          <w:r>
            <w:rPr>
              <w:rFonts w:ascii="Times New Roman" w:hAnsi="Times New Roman" w:cs="Times New Roman"/>
              <w:sz w:val="32"/>
              <w:szCs w:val="32"/>
            </w:rPr>
            <w:t>22</w:t>
          </w:r>
          <w:r>
            <w:rPr>
              <w:rFonts w:ascii="Times New Roman" w:hAnsi="Times New Roman" w:cs="Times New Roman"/>
              <w:sz w:val="32"/>
              <w:szCs w:val="32"/>
            </w:rPr>
            <w:fldChar w:fldCharType="end"/>
          </w:r>
          <w:r>
            <w:rPr>
              <w:rStyle w:val="19"/>
              <w:rFonts w:ascii="Times New Roman" w:hAnsi="Times New Roman" w:cs="Times New Roman"/>
              <w:sz w:val="32"/>
              <w:szCs w:val="32"/>
            </w:rPr>
            <w:fldChar w:fldCharType="end"/>
          </w:r>
        </w:p>
        <w:p>
          <w:pPr>
            <w:pStyle w:val="10"/>
            <w:tabs>
              <w:tab w:val="right" w:leader="dot" w:pos="8290"/>
            </w:tabs>
            <w:rPr>
              <w:rFonts w:ascii="Times New Roman" w:hAnsi="Times New Roman" w:cs="Times New Roman"/>
              <w:sz w:val="32"/>
              <w:szCs w:val="32"/>
            </w:rPr>
          </w:pPr>
          <w:r>
            <w:rPr>
              <w:rStyle w:val="19"/>
              <w:rFonts w:ascii="Times New Roman" w:hAnsi="Times New Roman" w:cs="Times New Roman"/>
              <w:sz w:val="32"/>
              <w:szCs w:val="32"/>
            </w:rPr>
            <w:fldChar w:fldCharType="begin"/>
          </w:r>
          <w:r>
            <w:rPr>
              <w:rStyle w:val="19"/>
              <w:rFonts w:ascii="Times New Roman" w:hAnsi="Times New Roman" w:cs="Times New Roman"/>
              <w:sz w:val="32"/>
              <w:szCs w:val="32"/>
            </w:rPr>
            <w:instrText xml:space="preserve"> </w:instrText>
          </w:r>
          <w:r>
            <w:rPr>
              <w:rFonts w:ascii="Times New Roman" w:hAnsi="Times New Roman" w:cs="Times New Roman"/>
              <w:sz w:val="32"/>
              <w:szCs w:val="32"/>
            </w:rPr>
            <w:instrText xml:space="preserve">HYPERLINK \l "_Toc81581750"</w:instrText>
          </w:r>
          <w:r>
            <w:rPr>
              <w:rStyle w:val="19"/>
              <w:rFonts w:ascii="Times New Roman" w:hAnsi="Times New Roman" w:cs="Times New Roman"/>
              <w:sz w:val="32"/>
              <w:szCs w:val="32"/>
            </w:rPr>
            <w:instrText xml:space="preserve"> </w:instrText>
          </w:r>
          <w:r>
            <w:rPr>
              <w:rStyle w:val="19"/>
              <w:rFonts w:ascii="Times New Roman" w:hAnsi="Times New Roman" w:cs="Times New Roman"/>
              <w:sz w:val="32"/>
              <w:szCs w:val="32"/>
            </w:rPr>
            <w:fldChar w:fldCharType="separate"/>
          </w:r>
          <w:r>
            <w:rPr>
              <w:rStyle w:val="19"/>
              <w:rFonts w:ascii="Times New Roman" w:hAnsi="Times New Roman" w:eastAsia="黑体" w:cs="Times New Roman"/>
              <w:sz w:val="32"/>
              <w:szCs w:val="32"/>
            </w:rPr>
            <w:t>附件1：金华市“十四五”重大建设项目分类汇总表（实施类）</w:t>
          </w:r>
          <w:r>
            <w:rPr>
              <w:rFonts w:ascii="Times New Roman" w:hAnsi="Times New Roman" w:cs="Times New Roman"/>
              <w:sz w:val="32"/>
              <w:szCs w:val="32"/>
            </w:rPr>
            <w:tab/>
          </w:r>
          <w:r>
            <w:rPr>
              <w:rFonts w:ascii="Times New Roman" w:hAnsi="Times New Roman" w:cs="Times New Roman"/>
              <w:sz w:val="32"/>
              <w:szCs w:val="32"/>
            </w:rPr>
            <w:fldChar w:fldCharType="begin"/>
          </w:r>
          <w:r>
            <w:rPr>
              <w:rFonts w:ascii="Times New Roman" w:hAnsi="Times New Roman" w:cs="Times New Roman"/>
              <w:sz w:val="32"/>
              <w:szCs w:val="32"/>
            </w:rPr>
            <w:instrText xml:space="preserve"> PAGEREF _Toc81581750 \h </w:instrText>
          </w:r>
          <w:r>
            <w:rPr>
              <w:rFonts w:ascii="Times New Roman" w:hAnsi="Times New Roman" w:cs="Times New Roman"/>
              <w:sz w:val="32"/>
              <w:szCs w:val="32"/>
            </w:rPr>
            <w:fldChar w:fldCharType="separate"/>
          </w:r>
          <w:r>
            <w:rPr>
              <w:rFonts w:ascii="Times New Roman" w:hAnsi="Times New Roman" w:cs="Times New Roman"/>
              <w:sz w:val="32"/>
              <w:szCs w:val="32"/>
            </w:rPr>
            <w:t>24</w:t>
          </w:r>
          <w:r>
            <w:rPr>
              <w:rFonts w:ascii="Times New Roman" w:hAnsi="Times New Roman" w:cs="Times New Roman"/>
              <w:sz w:val="32"/>
              <w:szCs w:val="32"/>
            </w:rPr>
            <w:fldChar w:fldCharType="end"/>
          </w:r>
          <w:r>
            <w:rPr>
              <w:rStyle w:val="19"/>
              <w:rFonts w:ascii="Times New Roman" w:hAnsi="Times New Roman" w:cs="Times New Roman"/>
              <w:sz w:val="32"/>
              <w:szCs w:val="32"/>
            </w:rPr>
            <w:fldChar w:fldCharType="end"/>
          </w:r>
        </w:p>
        <w:p>
          <w:pPr>
            <w:pStyle w:val="10"/>
            <w:tabs>
              <w:tab w:val="right" w:leader="dot" w:pos="8290"/>
            </w:tabs>
            <w:rPr>
              <w:rFonts w:ascii="Times New Roman" w:hAnsi="Times New Roman" w:cs="Times New Roman"/>
              <w:sz w:val="32"/>
              <w:szCs w:val="32"/>
            </w:rPr>
          </w:pPr>
          <w:r>
            <w:rPr>
              <w:rStyle w:val="19"/>
              <w:rFonts w:ascii="Times New Roman" w:hAnsi="Times New Roman" w:cs="Times New Roman"/>
              <w:sz w:val="32"/>
              <w:szCs w:val="32"/>
            </w:rPr>
            <w:fldChar w:fldCharType="begin"/>
          </w:r>
          <w:r>
            <w:rPr>
              <w:rStyle w:val="19"/>
              <w:rFonts w:ascii="Times New Roman" w:hAnsi="Times New Roman" w:cs="Times New Roman"/>
              <w:sz w:val="32"/>
              <w:szCs w:val="32"/>
            </w:rPr>
            <w:instrText xml:space="preserve"> </w:instrText>
          </w:r>
          <w:r>
            <w:rPr>
              <w:rFonts w:ascii="Times New Roman" w:hAnsi="Times New Roman" w:cs="Times New Roman"/>
              <w:sz w:val="32"/>
              <w:szCs w:val="32"/>
            </w:rPr>
            <w:instrText xml:space="preserve">HYPERLINK \l "_Toc81581751"</w:instrText>
          </w:r>
          <w:r>
            <w:rPr>
              <w:rStyle w:val="19"/>
              <w:rFonts w:ascii="Times New Roman" w:hAnsi="Times New Roman" w:cs="Times New Roman"/>
              <w:sz w:val="32"/>
              <w:szCs w:val="32"/>
            </w:rPr>
            <w:instrText xml:space="preserve"> </w:instrText>
          </w:r>
          <w:r>
            <w:rPr>
              <w:rStyle w:val="19"/>
              <w:rFonts w:ascii="Times New Roman" w:hAnsi="Times New Roman" w:cs="Times New Roman"/>
              <w:sz w:val="32"/>
              <w:szCs w:val="32"/>
            </w:rPr>
            <w:fldChar w:fldCharType="separate"/>
          </w:r>
          <w:r>
            <w:rPr>
              <w:rStyle w:val="19"/>
              <w:rFonts w:ascii="Times New Roman" w:hAnsi="Times New Roman" w:eastAsia="黑体" w:cs="Times New Roman"/>
              <w:sz w:val="32"/>
              <w:szCs w:val="32"/>
            </w:rPr>
            <w:t>附件2：金华市“十四五”重大建设项目表（实施类）</w:t>
          </w:r>
          <w:r>
            <w:rPr>
              <w:rFonts w:ascii="Times New Roman" w:hAnsi="Times New Roman" w:cs="Times New Roman"/>
              <w:sz w:val="32"/>
              <w:szCs w:val="32"/>
            </w:rPr>
            <w:tab/>
          </w:r>
          <w:r>
            <w:rPr>
              <w:rFonts w:ascii="Times New Roman" w:hAnsi="Times New Roman" w:cs="Times New Roman"/>
              <w:sz w:val="32"/>
              <w:szCs w:val="32"/>
            </w:rPr>
            <w:fldChar w:fldCharType="begin"/>
          </w:r>
          <w:r>
            <w:rPr>
              <w:rFonts w:ascii="Times New Roman" w:hAnsi="Times New Roman" w:cs="Times New Roman"/>
              <w:sz w:val="32"/>
              <w:szCs w:val="32"/>
            </w:rPr>
            <w:instrText xml:space="preserve"> PAGEREF _Toc81581751 \h </w:instrText>
          </w:r>
          <w:r>
            <w:rPr>
              <w:rFonts w:ascii="Times New Roman" w:hAnsi="Times New Roman" w:cs="Times New Roman"/>
              <w:sz w:val="32"/>
              <w:szCs w:val="32"/>
            </w:rPr>
            <w:fldChar w:fldCharType="separate"/>
          </w:r>
          <w:r>
            <w:rPr>
              <w:rFonts w:ascii="Times New Roman" w:hAnsi="Times New Roman" w:cs="Times New Roman"/>
              <w:sz w:val="32"/>
              <w:szCs w:val="32"/>
            </w:rPr>
            <w:t>26</w:t>
          </w:r>
          <w:r>
            <w:rPr>
              <w:rFonts w:ascii="Times New Roman" w:hAnsi="Times New Roman" w:cs="Times New Roman"/>
              <w:sz w:val="32"/>
              <w:szCs w:val="32"/>
            </w:rPr>
            <w:fldChar w:fldCharType="end"/>
          </w:r>
          <w:r>
            <w:rPr>
              <w:rStyle w:val="19"/>
              <w:rFonts w:ascii="Times New Roman" w:hAnsi="Times New Roman" w:cs="Times New Roman"/>
              <w:sz w:val="32"/>
              <w:szCs w:val="32"/>
            </w:rPr>
            <w:fldChar w:fldCharType="end"/>
          </w:r>
        </w:p>
        <w:p>
          <w:pPr>
            <w:pStyle w:val="10"/>
            <w:tabs>
              <w:tab w:val="right" w:leader="dot" w:pos="8290"/>
            </w:tabs>
            <w:rPr>
              <w:rFonts w:ascii="Times New Roman" w:hAnsi="Times New Roman" w:cs="Times New Roman"/>
              <w:sz w:val="32"/>
              <w:szCs w:val="32"/>
            </w:rPr>
          </w:pPr>
          <w:r>
            <w:rPr>
              <w:rStyle w:val="19"/>
              <w:rFonts w:ascii="Times New Roman" w:hAnsi="Times New Roman" w:cs="Times New Roman"/>
              <w:sz w:val="32"/>
              <w:szCs w:val="32"/>
            </w:rPr>
            <w:fldChar w:fldCharType="begin"/>
          </w:r>
          <w:r>
            <w:rPr>
              <w:rStyle w:val="19"/>
              <w:rFonts w:ascii="Times New Roman" w:hAnsi="Times New Roman" w:cs="Times New Roman"/>
              <w:sz w:val="32"/>
              <w:szCs w:val="32"/>
            </w:rPr>
            <w:instrText xml:space="preserve"> </w:instrText>
          </w:r>
          <w:r>
            <w:rPr>
              <w:rFonts w:ascii="Times New Roman" w:hAnsi="Times New Roman" w:cs="Times New Roman"/>
              <w:sz w:val="32"/>
              <w:szCs w:val="32"/>
            </w:rPr>
            <w:instrText xml:space="preserve">HYPERLINK \l "_Toc81581752"</w:instrText>
          </w:r>
          <w:r>
            <w:rPr>
              <w:rStyle w:val="19"/>
              <w:rFonts w:ascii="Times New Roman" w:hAnsi="Times New Roman" w:cs="Times New Roman"/>
              <w:sz w:val="32"/>
              <w:szCs w:val="32"/>
            </w:rPr>
            <w:instrText xml:space="preserve"> </w:instrText>
          </w:r>
          <w:r>
            <w:rPr>
              <w:rStyle w:val="19"/>
              <w:rFonts w:ascii="Times New Roman" w:hAnsi="Times New Roman" w:cs="Times New Roman"/>
              <w:sz w:val="32"/>
              <w:szCs w:val="32"/>
            </w:rPr>
            <w:fldChar w:fldCharType="separate"/>
          </w:r>
          <w:r>
            <w:rPr>
              <w:rStyle w:val="19"/>
              <w:rFonts w:ascii="Times New Roman" w:hAnsi="Times New Roman" w:eastAsia="黑体" w:cs="Times New Roman"/>
              <w:sz w:val="32"/>
              <w:szCs w:val="32"/>
            </w:rPr>
            <w:t>附件3：金华市“十四五”重大建设项目表（谋划类）</w:t>
          </w:r>
          <w:r>
            <w:rPr>
              <w:rFonts w:ascii="Times New Roman" w:hAnsi="Times New Roman" w:cs="Times New Roman"/>
              <w:sz w:val="32"/>
              <w:szCs w:val="32"/>
            </w:rPr>
            <w:tab/>
          </w:r>
          <w:r>
            <w:rPr>
              <w:rFonts w:ascii="Times New Roman" w:hAnsi="Times New Roman" w:cs="Times New Roman"/>
              <w:sz w:val="32"/>
              <w:szCs w:val="32"/>
            </w:rPr>
            <w:fldChar w:fldCharType="begin"/>
          </w:r>
          <w:r>
            <w:rPr>
              <w:rFonts w:ascii="Times New Roman" w:hAnsi="Times New Roman" w:cs="Times New Roman"/>
              <w:sz w:val="32"/>
              <w:szCs w:val="32"/>
            </w:rPr>
            <w:instrText xml:space="preserve"> PAGEREF _Toc81581752 \h </w:instrText>
          </w:r>
          <w:r>
            <w:rPr>
              <w:rFonts w:ascii="Times New Roman" w:hAnsi="Times New Roman" w:cs="Times New Roman"/>
              <w:sz w:val="32"/>
              <w:szCs w:val="32"/>
            </w:rPr>
            <w:fldChar w:fldCharType="separate"/>
          </w:r>
          <w:r>
            <w:rPr>
              <w:rFonts w:ascii="Times New Roman" w:hAnsi="Times New Roman" w:cs="Times New Roman"/>
              <w:sz w:val="32"/>
              <w:szCs w:val="32"/>
            </w:rPr>
            <w:t>26</w:t>
          </w:r>
          <w:r>
            <w:rPr>
              <w:rFonts w:ascii="Times New Roman" w:hAnsi="Times New Roman" w:cs="Times New Roman"/>
              <w:sz w:val="32"/>
              <w:szCs w:val="32"/>
            </w:rPr>
            <w:fldChar w:fldCharType="end"/>
          </w:r>
          <w:r>
            <w:rPr>
              <w:rStyle w:val="19"/>
              <w:rFonts w:ascii="Times New Roman" w:hAnsi="Times New Roman" w:cs="Times New Roman"/>
              <w:sz w:val="32"/>
              <w:szCs w:val="32"/>
            </w:rPr>
            <w:fldChar w:fldCharType="end"/>
          </w:r>
        </w:p>
        <w:p>
          <w:pPr>
            <w:rPr>
              <w:rFonts w:ascii="Times New Roman" w:hAnsi="Times New Roman" w:cs="Times New Roman"/>
              <w:sz w:val="32"/>
              <w:szCs w:val="32"/>
            </w:rPr>
          </w:pPr>
          <w:r>
            <w:rPr>
              <w:rFonts w:ascii="Times New Roman" w:hAnsi="Times New Roman" w:cs="Times New Roman"/>
              <w:b/>
              <w:bCs/>
              <w:sz w:val="32"/>
              <w:szCs w:val="32"/>
              <w:lang w:val="zh-CN"/>
            </w:rPr>
            <w:fldChar w:fldCharType="end"/>
          </w:r>
        </w:p>
      </w:sdtContent>
    </w:sdt>
    <w:p>
      <w:pPr>
        <w:adjustRightInd w:val="0"/>
        <w:snapToGrid w:val="0"/>
        <w:spacing w:line="579" w:lineRule="exact"/>
        <w:jc w:val="center"/>
        <w:rPr>
          <w:rFonts w:ascii="Times New Roman" w:hAnsi="Times New Roman" w:eastAsia="楷体_GB2312" w:cs="Times New Roman"/>
          <w:sz w:val="32"/>
          <w:szCs w:val="32"/>
        </w:rPr>
      </w:pPr>
    </w:p>
    <w:p>
      <w:pPr>
        <w:adjustRightInd w:val="0"/>
        <w:snapToGrid w:val="0"/>
        <w:spacing w:line="579" w:lineRule="exact"/>
        <w:jc w:val="center"/>
        <w:rPr>
          <w:rFonts w:ascii="Times New Roman" w:hAnsi="Times New Roman" w:eastAsia="楷体_GB2312" w:cs="Times New Roman"/>
          <w:sz w:val="32"/>
          <w:szCs w:val="32"/>
        </w:rPr>
      </w:pPr>
    </w:p>
    <w:p>
      <w:pPr>
        <w:adjustRightInd w:val="0"/>
        <w:snapToGrid w:val="0"/>
        <w:spacing w:line="579" w:lineRule="exact"/>
        <w:jc w:val="center"/>
        <w:rPr>
          <w:rFonts w:ascii="Times New Roman" w:hAnsi="Times New Roman" w:eastAsia="楷体_GB2312" w:cs="Times New Roman"/>
          <w:sz w:val="32"/>
          <w:szCs w:val="32"/>
        </w:rPr>
      </w:pPr>
    </w:p>
    <w:p>
      <w:pPr>
        <w:adjustRightInd w:val="0"/>
        <w:snapToGrid w:val="0"/>
        <w:spacing w:line="579" w:lineRule="exact"/>
        <w:jc w:val="center"/>
        <w:rPr>
          <w:rFonts w:ascii="Times New Roman" w:hAnsi="Times New Roman" w:eastAsia="楷体_GB2312" w:cs="Times New Roman"/>
          <w:sz w:val="32"/>
          <w:szCs w:val="32"/>
        </w:rPr>
      </w:pPr>
    </w:p>
    <w:p>
      <w:pPr>
        <w:adjustRightInd w:val="0"/>
        <w:snapToGrid w:val="0"/>
        <w:spacing w:line="579" w:lineRule="exact"/>
        <w:jc w:val="center"/>
        <w:rPr>
          <w:rFonts w:ascii="Times New Roman" w:hAnsi="Times New Roman" w:eastAsia="楷体_GB2312" w:cs="Times New Roman"/>
          <w:sz w:val="32"/>
          <w:szCs w:val="32"/>
        </w:rPr>
      </w:pPr>
    </w:p>
    <w:p>
      <w:pPr>
        <w:adjustRightInd w:val="0"/>
        <w:snapToGrid w:val="0"/>
        <w:spacing w:line="579" w:lineRule="exact"/>
        <w:jc w:val="center"/>
        <w:rPr>
          <w:rFonts w:ascii="Times New Roman" w:hAnsi="Times New Roman" w:eastAsia="楷体_GB2312" w:cs="Times New Roman"/>
          <w:sz w:val="32"/>
          <w:szCs w:val="32"/>
        </w:rPr>
      </w:pPr>
    </w:p>
    <w:p>
      <w:pPr>
        <w:adjustRightInd w:val="0"/>
        <w:snapToGrid w:val="0"/>
        <w:spacing w:line="579" w:lineRule="exact"/>
        <w:jc w:val="center"/>
        <w:rPr>
          <w:rFonts w:ascii="Times New Roman" w:hAnsi="Times New Roman" w:eastAsia="楷体_GB2312" w:cs="Times New Roman"/>
          <w:sz w:val="32"/>
          <w:szCs w:val="32"/>
        </w:rPr>
      </w:pPr>
    </w:p>
    <w:p>
      <w:pPr>
        <w:adjustRightInd w:val="0"/>
        <w:snapToGrid w:val="0"/>
        <w:spacing w:line="579" w:lineRule="exact"/>
        <w:jc w:val="center"/>
        <w:rPr>
          <w:rFonts w:ascii="Times New Roman" w:hAnsi="Times New Roman" w:eastAsia="楷体_GB2312" w:cs="Times New Roman"/>
          <w:sz w:val="32"/>
          <w:szCs w:val="32"/>
        </w:rPr>
      </w:pPr>
    </w:p>
    <w:p>
      <w:pPr>
        <w:adjustRightInd w:val="0"/>
        <w:snapToGrid w:val="0"/>
        <w:spacing w:line="579" w:lineRule="exact"/>
        <w:jc w:val="center"/>
        <w:rPr>
          <w:rFonts w:ascii="Times New Roman" w:hAnsi="Times New Roman" w:eastAsia="楷体_GB2312" w:cs="Times New Roman"/>
          <w:sz w:val="32"/>
          <w:szCs w:val="32"/>
        </w:rPr>
      </w:pPr>
    </w:p>
    <w:p>
      <w:pPr>
        <w:adjustRightInd w:val="0"/>
        <w:snapToGrid w:val="0"/>
        <w:spacing w:line="579" w:lineRule="exact"/>
        <w:jc w:val="center"/>
        <w:rPr>
          <w:rFonts w:ascii="Times New Roman" w:hAnsi="Times New Roman" w:eastAsia="楷体_GB2312" w:cs="Times New Roman"/>
          <w:sz w:val="32"/>
          <w:szCs w:val="32"/>
        </w:rPr>
      </w:pPr>
    </w:p>
    <w:p>
      <w:pPr>
        <w:adjustRightInd w:val="0"/>
        <w:snapToGrid w:val="0"/>
        <w:spacing w:line="579" w:lineRule="exact"/>
        <w:jc w:val="center"/>
        <w:rPr>
          <w:rFonts w:ascii="Times New Roman" w:hAnsi="Times New Roman" w:eastAsia="楷体_GB2312" w:cs="Times New Roman"/>
          <w:sz w:val="32"/>
          <w:szCs w:val="32"/>
        </w:rPr>
        <w:sectPr>
          <w:footerReference r:id="rId3" w:type="default"/>
          <w:pgSz w:w="11906" w:h="16838"/>
          <w:pgMar w:top="1440" w:right="1803" w:bottom="1440" w:left="1803" w:header="851" w:footer="992" w:gutter="0"/>
          <w:cols w:space="425" w:num="1"/>
          <w:docGrid w:type="linesAndChars" w:linePitch="312" w:charSpace="0"/>
        </w:sectPr>
      </w:pPr>
    </w:p>
    <w:p>
      <w:pPr>
        <w:adjustRightInd w:val="0"/>
        <w:snapToGrid w:val="0"/>
        <w:spacing w:line="579" w:lineRule="exact"/>
        <w:rPr>
          <w:rFonts w:ascii="Times New Roman" w:hAnsi="Times New Roman" w:eastAsia="楷体_GB2312" w:cs="Times New Roman"/>
          <w:sz w:val="32"/>
          <w:szCs w:val="32"/>
        </w:rPr>
      </w:pPr>
    </w:p>
    <w:p>
      <w:pPr>
        <w:adjustRightInd w:val="0"/>
        <w:snapToGrid w:val="0"/>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十四五</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时期是金华市开启全面高水平建设社会主义现代化新征程的第一个五年，是奋力打造高质量发展推进共同富裕先行示范的浙中版块的关键期，也是推动全市经济社会高质量发展的关键阶段。为更好地发挥重大建设项目对我市高水平建设社会主义现代化的支撑作用，根据《浙江省重大建设项目</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十四五</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规划》和《</w:t>
      </w:r>
      <w:bookmarkStart w:id="0" w:name="_Hlk77863788"/>
      <w:r>
        <w:rPr>
          <w:rFonts w:hint="eastAsia" w:ascii="Times New Roman" w:hAnsi="Times New Roman" w:eastAsia="仿宋_GB2312" w:cs="Times New Roman"/>
          <w:sz w:val="32"/>
          <w:szCs w:val="32"/>
        </w:rPr>
        <w:t>金华市国民经济和社会发展第十四个五年规划和二</w:t>
      </w:r>
      <w:r>
        <w:rPr>
          <w:rFonts w:hint="eastAsia" w:ascii="Times New Roman" w:hAnsi="Times New Roman" w:eastAsia="微软雅黑" w:cs="Times New Roman"/>
          <w:sz w:val="32"/>
          <w:szCs w:val="32"/>
        </w:rPr>
        <w:t>〇</w:t>
      </w:r>
      <w:r>
        <w:rPr>
          <w:rFonts w:hint="eastAsia" w:ascii="Times New Roman" w:hAnsi="Times New Roman" w:eastAsia="仿宋_GB2312" w:cs="Times New Roman"/>
          <w:sz w:val="32"/>
          <w:szCs w:val="32"/>
        </w:rPr>
        <w:t>三五年远景目标纲要</w:t>
      </w:r>
      <w:bookmarkEnd w:id="0"/>
      <w:r>
        <w:rPr>
          <w:rFonts w:hint="eastAsia" w:ascii="Times New Roman" w:hAnsi="Times New Roman" w:eastAsia="仿宋_GB2312" w:cs="Times New Roman"/>
          <w:sz w:val="32"/>
          <w:szCs w:val="32"/>
        </w:rPr>
        <w:t>》，结合我市实际，编制本规划，规划期限为</w:t>
      </w:r>
      <w:r>
        <w:rPr>
          <w:rFonts w:ascii="Times New Roman" w:hAnsi="Times New Roman" w:eastAsia="仿宋_GB2312" w:cs="Times New Roman"/>
          <w:sz w:val="32"/>
          <w:szCs w:val="32"/>
        </w:rPr>
        <w:t>2021</w:t>
      </w:r>
      <w:r>
        <w:rPr>
          <w:rFonts w:hint="eastAsia" w:ascii="Times New Roman" w:hAnsi="Times New Roman" w:eastAsia="仿宋_GB2312" w:cs="Times New Roman"/>
          <w:sz w:val="32"/>
          <w:szCs w:val="32"/>
        </w:rPr>
        <w:t>年至</w:t>
      </w:r>
      <w:r>
        <w:rPr>
          <w:rFonts w:ascii="Times New Roman" w:hAnsi="Times New Roman" w:eastAsia="仿宋_GB2312" w:cs="Times New Roman"/>
          <w:sz w:val="32"/>
          <w:szCs w:val="32"/>
        </w:rPr>
        <w:t>2025</w:t>
      </w:r>
      <w:r>
        <w:rPr>
          <w:rFonts w:hint="eastAsia" w:ascii="Times New Roman" w:hAnsi="Times New Roman" w:eastAsia="仿宋_GB2312" w:cs="Times New Roman"/>
          <w:sz w:val="32"/>
          <w:szCs w:val="32"/>
        </w:rPr>
        <w:t>年。</w:t>
      </w:r>
    </w:p>
    <w:p>
      <w:pPr>
        <w:pStyle w:val="4"/>
        <w:adjustRightInd w:val="0"/>
        <w:snapToGrid w:val="0"/>
        <w:spacing w:before="0" w:after="0" w:line="580" w:lineRule="exact"/>
        <w:ind w:firstLine="640" w:firstLineChars="200"/>
        <w:rPr>
          <w:rFonts w:ascii="Times New Roman" w:hAnsi="Times New Roman" w:eastAsia="黑体" w:cs="Times New Roman"/>
          <w:sz w:val="32"/>
          <w:szCs w:val="32"/>
        </w:rPr>
      </w:pPr>
      <w:bookmarkStart w:id="1" w:name="_Toc81581732"/>
      <w:r>
        <w:rPr>
          <w:rFonts w:hint="eastAsia" w:ascii="Times New Roman" w:hAnsi="Times New Roman" w:eastAsia="黑体" w:cs="Times New Roman"/>
          <w:sz w:val="32"/>
          <w:szCs w:val="32"/>
        </w:rPr>
        <w:t>一、发展基础</w:t>
      </w:r>
      <w:bookmarkEnd w:id="1"/>
    </w:p>
    <w:p>
      <w:pPr>
        <w:pStyle w:val="5"/>
        <w:adjustRightInd w:val="0"/>
        <w:snapToGrid w:val="0"/>
        <w:spacing w:before="0" w:after="0" w:line="580" w:lineRule="exact"/>
        <w:ind w:firstLine="640" w:firstLineChars="200"/>
        <w:rPr>
          <w:rFonts w:ascii="Times New Roman" w:hAnsi="Times New Roman" w:eastAsia="楷体_GB2312" w:cs="Times New Roman"/>
        </w:rPr>
      </w:pPr>
      <w:bookmarkStart w:id="2" w:name="_Toc81581733"/>
      <w:r>
        <w:rPr>
          <w:rFonts w:hint="eastAsia" w:ascii="Times New Roman" w:hAnsi="Times New Roman" w:eastAsia="楷体_GB2312" w:cs="Times New Roman"/>
        </w:rPr>
        <w:t>（一）</w:t>
      </w:r>
      <w:r>
        <w:rPr>
          <w:rFonts w:ascii="Times New Roman" w:hAnsi="Times New Roman" w:eastAsia="楷体_GB2312" w:cs="Times New Roman"/>
        </w:rPr>
        <w:t>“</w:t>
      </w:r>
      <w:r>
        <w:rPr>
          <w:rFonts w:hint="eastAsia" w:ascii="Times New Roman" w:hAnsi="Times New Roman" w:eastAsia="楷体_GB2312" w:cs="Times New Roman"/>
        </w:rPr>
        <w:t>十三五</w:t>
      </w:r>
      <w:r>
        <w:rPr>
          <w:rFonts w:ascii="Times New Roman" w:hAnsi="Times New Roman" w:eastAsia="楷体_GB2312" w:cs="Times New Roman"/>
        </w:rPr>
        <w:t>”</w:t>
      </w:r>
      <w:r>
        <w:rPr>
          <w:rFonts w:hint="eastAsia" w:ascii="Times New Roman" w:hAnsi="Times New Roman" w:eastAsia="楷体_GB2312" w:cs="Times New Roman"/>
        </w:rPr>
        <w:t>固定资产投资和重大项目建设回顾</w:t>
      </w:r>
      <w:bookmarkEnd w:id="2"/>
    </w:p>
    <w:p>
      <w:pPr>
        <w:adjustRightInd w:val="0"/>
        <w:snapToGrid w:val="0"/>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 “</w:t>
      </w:r>
      <w:r>
        <w:rPr>
          <w:rFonts w:hint="eastAsia" w:ascii="Times New Roman" w:hAnsi="Times New Roman" w:eastAsia="仿宋_GB2312" w:cs="Times New Roman"/>
          <w:sz w:val="32"/>
          <w:szCs w:val="32"/>
        </w:rPr>
        <w:t>十三五</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时期，全市上下紧紧围绕实体经济、科技创新、综合交通、都市区融合、旅游发展、公共服务等六大领域，狠抓重大项目建设，积极扩大有效投资，固定资产投资年均增长</w:t>
      </w:r>
      <w:r>
        <w:rPr>
          <w:rFonts w:ascii="Times New Roman" w:hAnsi="Times New Roman" w:eastAsia="仿宋_GB2312" w:cs="Times New Roman"/>
          <w:sz w:val="32"/>
          <w:szCs w:val="32"/>
        </w:rPr>
        <w:t>8.7%</w:t>
      </w:r>
      <w:r>
        <w:rPr>
          <w:rFonts w:hint="eastAsia" w:ascii="Times New Roman" w:hAnsi="Times New Roman" w:eastAsia="仿宋_GB2312" w:cs="Times New Roman"/>
          <w:sz w:val="32"/>
          <w:szCs w:val="32"/>
        </w:rPr>
        <w:t>，其中，民间投资占投资总额比重达到</w:t>
      </w:r>
      <w:r>
        <w:rPr>
          <w:rFonts w:ascii="Times New Roman" w:hAnsi="Times New Roman" w:eastAsia="仿宋_GB2312" w:cs="Times New Roman"/>
          <w:sz w:val="32"/>
          <w:szCs w:val="32"/>
        </w:rPr>
        <w:t>59%</w:t>
      </w:r>
      <w:r>
        <w:rPr>
          <w:rFonts w:hint="eastAsia" w:ascii="Times New Roman" w:hAnsi="Times New Roman" w:eastAsia="仿宋_GB2312" w:cs="Times New Roman"/>
          <w:sz w:val="32"/>
          <w:szCs w:val="32"/>
        </w:rPr>
        <w:t>，高新技术产业投资占比达到</w:t>
      </w:r>
      <w:r>
        <w:rPr>
          <w:rFonts w:ascii="Times New Roman" w:hAnsi="Times New Roman" w:eastAsia="仿宋_GB2312" w:cs="Times New Roman"/>
          <w:sz w:val="32"/>
          <w:szCs w:val="32"/>
        </w:rPr>
        <w:t>13.8%</w:t>
      </w:r>
      <w:r>
        <w:rPr>
          <w:rFonts w:hint="eastAsia" w:ascii="Times New Roman" w:hAnsi="Times New Roman" w:eastAsia="仿宋_GB2312" w:cs="Times New Roman"/>
          <w:sz w:val="32"/>
          <w:szCs w:val="32"/>
        </w:rPr>
        <w:t>。规划安排的</w:t>
      </w:r>
      <w:r>
        <w:rPr>
          <w:rFonts w:ascii="Times New Roman" w:hAnsi="Times New Roman" w:eastAsia="仿宋_GB2312" w:cs="Times New Roman"/>
          <w:sz w:val="32"/>
          <w:szCs w:val="32"/>
        </w:rPr>
        <w:t>665</w:t>
      </w:r>
      <w:r>
        <w:rPr>
          <w:rFonts w:hint="eastAsia" w:ascii="Times New Roman" w:hAnsi="Times New Roman" w:eastAsia="仿宋_GB2312" w:cs="Times New Roman"/>
          <w:sz w:val="32"/>
          <w:szCs w:val="32"/>
        </w:rPr>
        <w:t>个重大项目共完成投资额</w:t>
      </w:r>
      <w:r>
        <w:rPr>
          <w:rFonts w:ascii="Times New Roman" w:hAnsi="Times New Roman" w:eastAsia="仿宋_GB2312" w:cs="Times New Roman"/>
          <w:sz w:val="32"/>
          <w:szCs w:val="32"/>
        </w:rPr>
        <w:t>4383</w:t>
      </w:r>
      <w:r>
        <w:rPr>
          <w:rFonts w:hint="eastAsia" w:ascii="Times New Roman" w:hAnsi="Times New Roman" w:eastAsia="仿宋_GB2312" w:cs="Times New Roman"/>
          <w:sz w:val="32"/>
          <w:szCs w:val="32"/>
        </w:rPr>
        <w:t>亿元，成为全市稳增长、调结构、惠民生的重要抓手。</w:t>
      </w:r>
    </w:p>
    <w:p>
      <w:pPr>
        <w:adjustRightInd w:val="0"/>
        <w:snapToGrid w:val="0"/>
        <w:spacing w:line="580" w:lineRule="exact"/>
        <w:ind w:firstLine="640" w:firstLineChars="200"/>
      </w:pPr>
      <w:r>
        <w:rPr>
          <w:rFonts w:hint="eastAsia" w:ascii="Times New Roman" w:hAnsi="Times New Roman" w:eastAsia="仿宋_GB2312" w:cs="Times New Roman"/>
          <w:b/>
          <w:bCs/>
          <w:sz w:val="32"/>
          <w:szCs w:val="32"/>
        </w:rPr>
        <w:t>实体经济发展质效提升。</w:t>
      </w:r>
      <w:r>
        <w:rPr>
          <w:rFonts w:hint="eastAsia" w:ascii="Times New Roman" w:hAnsi="Times New Roman" w:eastAsia="仿宋_GB2312" w:cs="Times New Roman"/>
          <w:sz w:val="32"/>
          <w:szCs w:val="32"/>
        </w:rPr>
        <w:t>积极培育数字经济</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一号产业</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 xml:space="preserve"> 2020</w:t>
      </w:r>
      <w:r>
        <w:rPr>
          <w:rFonts w:hint="eastAsia" w:ascii="Times New Roman" w:hAnsi="Times New Roman" w:eastAsia="仿宋_GB2312" w:cs="Times New Roman"/>
          <w:sz w:val="32"/>
          <w:szCs w:val="32"/>
        </w:rPr>
        <w:t>年数字经济核心产业制造业增加值增长</w:t>
      </w:r>
      <w:r>
        <w:rPr>
          <w:rFonts w:ascii="Times New Roman" w:hAnsi="Times New Roman" w:eastAsia="仿宋_GB2312" w:cs="Times New Roman"/>
          <w:sz w:val="32"/>
          <w:szCs w:val="32"/>
        </w:rPr>
        <w:t>29.4%</w:t>
      </w:r>
      <w:r>
        <w:rPr>
          <w:rFonts w:hint="eastAsia" w:ascii="Times New Roman" w:hAnsi="Times New Roman" w:eastAsia="仿宋_GB2312" w:cs="Times New Roman"/>
          <w:sz w:val="32"/>
          <w:szCs w:val="32"/>
        </w:rPr>
        <w:t>，居全省第一，软件与信息服务业规模突破百亿。谋划建设</w:t>
      </w:r>
      <w:r>
        <w:rPr>
          <w:rFonts w:ascii="Times New Roman" w:hAnsi="Times New Roman" w:eastAsia="仿宋_GB2312" w:cs="Times New Roman"/>
          <w:sz w:val="32"/>
          <w:szCs w:val="32"/>
        </w:rPr>
        <w:t>13</w:t>
      </w:r>
      <w:r>
        <w:rPr>
          <w:rFonts w:hint="eastAsia" w:ascii="Times New Roman" w:hAnsi="Times New Roman" w:eastAsia="仿宋_GB2312" w:cs="Times New Roman"/>
          <w:sz w:val="32"/>
          <w:szCs w:val="32"/>
        </w:rPr>
        <w:t>个</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万亩千亿</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新产业平台，创建省级产业创新服务综合体</w:t>
      </w:r>
      <w:r>
        <w:rPr>
          <w:rFonts w:ascii="Times New Roman" w:hAnsi="Times New Roman" w:eastAsia="仿宋_GB2312" w:cs="Times New Roman"/>
          <w:sz w:val="32"/>
          <w:szCs w:val="32"/>
        </w:rPr>
        <w:t>5</w:t>
      </w:r>
      <w:r>
        <w:rPr>
          <w:rFonts w:hint="eastAsia" w:ascii="Times New Roman" w:hAnsi="Times New Roman" w:eastAsia="仿宋_GB2312" w:cs="Times New Roman"/>
          <w:sz w:val="32"/>
          <w:szCs w:val="32"/>
        </w:rPr>
        <w:t>个，培育规模超百亿产业集群达到</w:t>
      </w:r>
      <w:r>
        <w:rPr>
          <w:rFonts w:ascii="Times New Roman" w:hAnsi="Times New Roman" w:eastAsia="仿宋_GB2312" w:cs="Times New Roman"/>
          <w:sz w:val="32"/>
          <w:szCs w:val="32"/>
        </w:rPr>
        <w:t>16</w:t>
      </w:r>
      <w:r>
        <w:rPr>
          <w:rFonts w:hint="eastAsia" w:ascii="Times New Roman" w:hAnsi="Times New Roman" w:eastAsia="仿宋_GB2312" w:cs="Times New Roman"/>
          <w:sz w:val="32"/>
          <w:szCs w:val="32"/>
        </w:rPr>
        <w:t>个。全域化发展影视文化产业，影视市场主体数量占全省</w:t>
      </w:r>
      <w:r>
        <w:rPr>
          <w:rFonts w:ascii="Times New Roman" w:hAnsi="Times New Roman" w:eastAsia="仿宋_GB2312" w:cs="Times New Roman"/>
          <w:sz w:val="32"/>
          <w:szCs w:val="32"/>
        </w:rPr>
        <w:t>2/3</w:t>
      </w:r>
      <w:r>
        <w:rPr>
          <w:rFonts w:hint="eastAsia" w:ascii="Times New Roman" w:hAnsi="Times New Roman" w:eastAsia="仿宋_GB2312" w:cs="Times New Roman"/>
          <w:sz w:val="32"/>
          <w:szCs w:val="32"/>
        </w:rPr>
        <w:t>，横店影视文化产业集聚区实体化运行。吉利发动机、零跑汽车、华灿光电等一批产业项目建成投产。</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十三五</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期间，重大项目完成投资</w:t>
      </w:r>
      <w:r>
        <w:rPr>
          <w:rFonts w:ascii="Times New Roman" w:hAnsi="Times New Roman" w:eastAsia="仿宋_GB2312" w:cs="Times New Roman"/>
          <w:sz w:val="32"/>
          <w:szCs w:val="32"/>
        </w:rPr>
        <w:t>803</w:t>
      </w:r>
      <w:r>
        <w:rPr>
          <w:rFonts w:hint="eastAsia" w:ascii="Times New Roman" w:hAnsi="Times New Roman" w:eastAsia="仿宋_GB2312" w:cs="Times New Roman"/>
          <w:sz w:val="32"/>
          <w:szCs w:val="32"/>
        </w:rPr>
        <w:t>亿元。</w:t>
      </w:r>
    </w:p>
    <w:p>
      <w:pPr>
        <w:adjustRightInd w:val="0"/>
        <w:snapToGrid w:val="0"/>
        <w:spacing w:line="58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b/>
          <w:bCs/>
          <w:sz w:val="32"/>
          <w:szCs w:val="32"/>
        </w:rPr>
        <w:t>科技创新引领作用突出。</w:t>
      </w:r>
      <w:r>
        <w:rPr>
          <w:rFonts w:hint="eastAsia" w:ascii="Times New Roman" w:hAnsi="Times New Roman" w:eastAsia="仿宋_GB2312" w:cs="Times New Roman"/>
          <w:sz w:val="32"/>
          <w:szCs w:val="32"/>
        </w:rPr>
        <w:t>深度融入长三角</w:t>
      </w:r>
      <w:r>
        <w:rPr>
          <w:rFonts w:ascii="Times New Roman" w:hAnsi="Times New Roman" w:eastAsia="仿宋_GB2312" w:cs="Times New Roman"/>
          <w:sz w:val="32"/>
          <w:szCs w:val="32"/>
        </w:rPr>
        <w:t>G60</w:t>
      </w:r>
      <w:r>
        <w:rPr>
          <w:rFonts w:hint="eastAsia" w:ascii="Times New Roman" w:hAnsi="Times New Roman" w:eastAsia="仿宋_GB2312" w:cs="Times New Roman"/>
          <w:sz w:val="32"/>
          <w:szCs w:val="32"/>
        </w:rPr>
        <w:t>科创走廊，金义科创廊道建设加快推进，成功跻身国家创新型城市创建行列。金华科技城、双江湖科教园区等科创平台建设运行，</w:t>
      </w:r>
      <w:r>
        <w:rPr>
          <w:rFonts w:ascii="Times New Roman" w:hAnsi="Times New Roman" w:eastAsia="仿宋_GB2312" w:cs="Times New Roman"/>
          <w:sz w:val="32"/>
          <w:szCs w:val="32"/>
        </w:rPr>
        <w:t>eWTP</w:t>
      </w:r>
      <w:r>
        <w:rPr>
          <w:rFonts w:hint="eastAsia" w:ascii="Times New Roman" w:hAnsi="Times New Roman" w:eastAsia="仿宋_GB2312" w:cs="Times New Roman"/>
          <w:sz w:val="32"/>
          <w:szCs w:val="32"/>
        </w:rPr>
        <w:t>全球创新中心落地义乌，石墨烯产业园、龙芯智慧产业园落户金华科技城，长三角</w:t>
      </w:r>
      <w:r>
        <w:rPr>
          <w:rFonts w:ascii="Times New Roman" w:hAnsi="Times New Roman" w:eastAsia="仿宋_GB2312" w:cs="Times New Roman"/>
          <w:sz w:val="32"/>
          <w:szCs w:val="32"/>
        </w:rPr>
        <w:t>G60</w:t>
      </w:r>
      <w:r>
        <w:rPr>
          <w:rFonts w:hint="eastAsia" w:ascii="Times New Roman" w:hAnsi="Times New Roman" w:eastAsia="仿宋_GB2312" w:cs="Times New Roman"/>
          <w:sz w:val="32"/>
          <w:szCs w:val="32"/>
        </w:rPr>
        <w:t>金华（上海）科创中心等一批科创</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飞地</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先后运行。规划建设、整合提升省级科技创新平台</w:t>
      </w:r>
      <w:r>
        <w:rPr>
          <w:rFonts w:ascii="Times New Roman" w:hAnsi="Times New Roman" w:eastAsia="仿宋_GB2312" w:cs="Times New Roman"/>
          <w:sz w:val="32"/>
          <w:szCs w:val="32"/>
        </w:rPr>
        <w:t>45</w:t>
      </w:r>
      <w:r>
        <w:rPr>
          <w:rFonts w:hint="eastAsia" w:ascii="Times New Roman" w:hAnsi="Times New Roman" w:eastAsia="仿宋_GB2312" w:cs="Times New Roman"/>
          <w:sz w:val="32"/>
          <w:szCs w:val="32"/>
        </w:rPr>
        <w:t>家，省级</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双创</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示范基地</w:t>
      </w:r>
      <w:r>
        <w:rPr>
          <w:rFonts w:ascii="Times New Roman" w:hAnsi="Times New Roman" w:eastAsia="仿宋_GB2312" w:cs="Times New Roman"/>
          <w:sz w:val="32"/>
          <w:szCs w:val="32"/>
        </w:rPr>
        <w:t>5</w:t>
      </w:r>
      <w:r>
        <w:rPr>
          <w:rFonts w:hint="eastAsia" w:ascii="Times New Roman" w:hAnsi="Times New Roman" w:eastAsia="仿宋_GB2312" w:cs="Times New Roman"/>
          <w:sz w:val="32"/>
          <w:szCs w:val="32"/>
        </w:rPr>
        <w:t>个，义乌智能显示材料产业、金义新区信息技术应用创新产业入选省“万亩千亿”新产业平台培育名单，</w:t>
      </w:r>
      <w:r>
        <w:rPr>
          <w:rFonts w:hint="eastAsia" w:ascii="Times New Roman" w:hAnsi="Times New Roman" w:eastAsia="仿宋_GB2312" w:cs="Times New Roman"/>
          <w:bCs/>
          <w:sz w:val="32"/>
          <w:szCs w:val="32"/>
        </w:rPr>
        <w:t>东阳木雕小镇、义乌绿色动力小镇、磐安江南药镇等</w:t>
      </w:r>
      <w:r>
        <w:rPr>
          <w:rFonts w:ascii="Times New Roman" w:hAnsi="Times New Roman" w:eastAsia="仿宋_GB2312" w:cs="Times New Roman"/>
          <w:bCs/>
          <w:sz w:val="32"/>
          <w:szCs w:val="32"/>
        </w:rPr>
        <w:t>3</w:t>
      </w:r>
      <w:r>
        <w:rPr>
          <w:rFonts w:hint="eastAsia" w:ascii="Times New Roman" w:hAnsi="Times New Roman" w:eastAsia="仿宋_GB2312" w:cs="Times New Roman"/>
          <w:bCs/>
          <w:sz w:val="32"/>
          <w:szCs w:val="32"/>
        </w:rPr>
        <w:t>家获省级</w:t>
      </w:r>
      <w:r>
        <w:rPr>
          <w:rFonts w:hint="eastAsia" w:ascii="Times New Roman" w:hAnsi="Times New Roman" w:eastAsia="仿宋_GB2312" w:cs="Times New Roman"/>
          <w:sz w:val="32"/>
          <w:szCs w:val="32"/>
        </w:rPr>
        <w:t>特色小镇</w:t>
      </w:r>
      <w:r>
        <w:rPr>
          <w:rFonts w:hint="eastAsia" w:ascii="Times New Roman" w:hAnsi="Times New Roman" w:eastAsia="仿宋_GB2312" w:cs="Times New Roman"/>
          <w:bCs/>
          <w:sz w:val="32"/>
          <w:szCs w:val="32"/>
        </w:rPr>
        <w:t>命名</w:t>
      </w:r>
      <w:r>
        <w:rPr>
          <w:rFonts w:hint="eastAsia" w:ascii="Times New Roman" w:hAnsi="Times New Roman" w:eastAsia="仿宋_GB2312" w:cs="Times New Roman"/>
          <w:sz w:val="32"/>
          <w:szCs w:val="32"/>
        </w:rPr>
        <w:t>。开放性平台取得重大突破，中国（浙江）自由贸易试验区金义片区、中国（义乌）跨境电子商务综合试验区、义乌综合保税区等获批建设。</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十三五</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期间，重大项目完成投资</w:t>
      </w:r>
      <w:r>
        <w:rPr>
          <w:rFonts w:ascii="Times New Roman" w:hAnsi="Times New Roman" w:eastAsia="仿宋_GB2312" w:cs="Times New Roman"/>
          <w:sz w:val="32"/>
          <w:szCs w:val="32"/>
        </w:rPr>
        <w:t>648</w:t>
      </w:r>
      <w:r>
        <w:rPr>
          <w:rFonts w:hint="eastAsia" w:ascii="Times New Roman" w:hAnsi="Times New Roman" w:eastAsia="仿宋_GB2312" w:cs="Times New Roman"/>
          <w:sz w:val="32"/>
          <w:szCs w:val="32"/>
        </w:rPr>
        <w:t>亿元。</w:t>
      </w:r>
    </w:p>
    <w:p>
      <w:pPr>
        <w:adjustRightInd w:val="0"/>
        <w:snapToGrid w:val="0"/>
        <w:spacing w:line="58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b/>
          <w:bCs/>
          <w:sz w:val="32"/>
          <w:szCs w:val="32"/>
        </w:rPr>
        <w:t>综合交通建设有新突破。</w:t>
      </w:r>
      <w:r>
        <w:rPr>
          <w:rFonts w:hint="eastAsia" w:ascii="Times New Roman" w:hAnsi="Times New Roman" w:eastAsia="仿宋_GB2312" w:cs="Times New Roman"/>
          <w:sz w:val="32"/>
          <w:szCs w:val="32"/>
        </w:rPr>
        <w:t>综合交通主骨架初步形成，铁路总里程达</w:t>
      </w:r>
      <w:r>
        <w:rPr>
          <w:rFonts w:ascii="Times New Roman" w:hAnsi="Times New Roman" w:eastAsia="仿宋_GB2312" w:cs="Times New Roman"/>
          <w:sz w:val="32"/>
          <w:szCs w:val="32"/>
        </w:rPr>
        <w:t>435</w:t>
      </w:r>
      <w:r>
        <w:rPr>
          <w:rFonts w:hint="eastAsia" w:ascii="Times New Roman" w:hAnsi="Times New Roman" w:eastAsia="仿宋_GB2312" w:cs="Times New Roman"/>
          <w:sz w:val="32"/>
          <w:szCs w:val="32"/>
        </w:rPr>
        <w:t>公里，公路总里程达到</w:t>
      </w:r>
      <w:r>
        <w:rPr>
          <w:rFonts w:ascii="Times New Roman" w:hAnsi="Times New Roman" w:eastAsia="仿宋_GB2312" w:cs="Times New Roman"/>
          <w:sz w:val="32"/>
          <w:szCs w:val="32"/>
        </w:rPr>
        <w:t xml:space="preserve"> 13217</w:t>
      </w:r>
      <w:r>
        <w:rPr>
          <w:rFonts w:hint="eastAsia" w:ascii="Times New Roman" w:hAnsi="Times New Roman" w:eastAsia="仿宋_GB2312" w:cs="Times New Roman"/>
          <w:sz w:val="32"/>
          <w:szCs w:val="32"/>
        </w:rPr>
        <w:t>公里，其中高速公路总里程达到</w:t>
      </w:r>
      <w:r>
        <w:rPr>
          <w:rFonts w:ascii="Times New Roman" w:hAnsi="Times New Roman" w:eastAsia="仿宋_GB2312" w:cs="Times New Roman"/>
          <w:sz w:val="32"/>
          <w:szCs w:val="32"/>
        </w:rPr>
        <w:t>40</w:t>
      </w:r>
      <w:r>
        <w:rPr>
          <w:rFonts w:ascii="Times New Roman" w:hAnsi="Times New Roman" w:eastAsia="仿宋_GB2312" w:cs="Times New Roman"/>
          <w:color w:val="auto"/>
          <w:sz w:val="32"/>
          <w:szCs w:val="32"/>
        </w:rPr>
        <w:t>9</w:t>
      </w:r>
      <w:r>
        <w:rPr>
          <w:rFonts w:hint="eastAsia" w:ascii="Times New Roman" w:hAnsi="Times New Roman" w:eastAsia="仿宋_GB2312" w:cs="Times New Roman"/>
          <w:sz w:val="32"/>
          <w:szCs w:val="32"/>
        </w:rPr>
        <w:t>公里，实现县县通高速，航道总里程</w:t>
      </w:r>
      <w:r>
        <w:rPr>
          <w:rFonts w:ascii="Times New Roman" w:hAnsi="Times New Roman" w:eastAsia="仿宋_GB2312" w:cs="Times New Roman"/>
          <w:sz w:val="32"/>
          <w:szCs w:val="32"/>
        </w:rPr>
        <w:t>238.3</w:t>
      </w:r>
      <w:r>
        <w:rPr>
          <w:rFonts w:hint="eastAsia" w:ascii="Times New Roman" w:hAnsi="Times New Roman" w:eastAsia="仿宋_GB2312" w:cs="Times New Roman"/>
          <w:sz w:val="32"/>
          <w:szCs w:val="32"/>
        </w:rPr>
        <w:t>公里。建成</w:t>
      </w:r>
      <w:r>
        <w:rPr>
          <w:rFonts w:hint="eastAsia" w:ascii="Times New Roman" w:hAnsi="Times New Roman" w:eastAsia="仿宋" w:cs="Times New Roman"/>
          <w:sz w:val="32"/>
          <w:szCs w:val="32"/>
        </w:rPr>
        <w:t>金丽温高铁、</w:t>
      </w:r>
      <w:r>
        <w:rPr>
          <w:rFonts w:ascii="Times New Roman" w:hAnsi="Times New Roman" w:eastAsia="仿宋" w:cs="Times New Roman"/>
          <w:sz w:val="32"/>
          <w:szCs w:val="32"/>
        </w:rPr>
        <w:t>G60</w:t>
      </w:r>
      <w:r>
        <w:rPr>
          <w:rFonts w:hint="eastAsia" w:ascii="Times New Roman" w:hAnsi="Times New Roman" w:eastAsia="仿宋" w:cs="Times New Roman"/>
          <w:sz w:val="32"/>
          <w:szCs w:val="32"/>
        </w:rPr>
        <w:t>沪昆高速公路（杭金衢）拓宽工程金华段一期</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S45</w:t>
      </w:r>
      <w:r>
        <w:rPr>
          <w:rFonts w:hint="eastAsia" w:ascii="Times New Roman" w:hAnsi="Times New Roman" w:eastAsia="仿宋_GB2312" w:cs="Times New Roman"/>
          <w:sz w:val="32"/>
          <w:szCs w:val="32"/>
        </w:rPr>
        <w:t>义东高速公路义乌段、兰江航道五升四整治改造、钱塘江中上游衢江（金华段）航运开发等项目，快速推进金台铁路（金华段）、杭温高铁（金华段）、杭金衢改扩建二期、金义东市域轨道、金武快速路、金兰快速路等项目。义乌机场完成升级改造，</w:t>
      </w:r>
      <w:r>
        <w:rPr>
          <w:rFonts w:ascii="Times New Roman" w:hAnsi="Times New Roman" w:eastAsia="仿宋_GB2312" w:cs="Times New Roman"/>
          <w:sz w:val="32"/>
          <w:szCs w:val="32"/>
        </w:rPr>
        <w:t>2020</w:t>
      </w:r>
      <w:r>
        <w:rPr>
          <w:rFonts w:hint="eastAsia" w:ascii="Times New Roman" w:hAnsi="Times New Roman" w:eastAsia="仿宋_GB2312" w:cs="Times New Roman"/>
          <w:sz w:val="32"/>
          <w:szCs w:val="32"/>
        </w:rPr>
        <w:t>年旅客吞吐量达到</w:t>
      </w:r>
      <w:r>
        <w:rPr>
          <w:rFonts w:ascii="Times New Roman" w:hAnsi="Times New Roman" w:eastAsia="仿宋_GB2312" w:cs="Times New Roman"/>
          <w:sz w:val="32"/>
          <w:szCs w:val="32"/>
        </w:rPr>
        <w:t>150</w:t>
      </w:r>
      <w:r>
        <w:rPr>
          <w:rFonts w:hint="eastAsia" w:ascii="Times New Roman" w:hAnsi="Times New Roman" w:eastAsia="仿宋_GB2312" w:cs="Times New Roman"/>
          <w:sz w:val="32"/>
          <w:szCs w:val="32"/>
        </w:rPr>
        <w:t>万人次，横店通用机场投入使用。</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十三五</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期间，重大项目完成投资</w:t>
      </w:r>
      <w:r>
        <w:rPr>
          <w:rFonts w:ascii="Times New Roman" w:hAnsi="Times New Roman" w:eastAsia="仿宋_GB2312" w:cs="Times New Roman"/>
          <w:sz w:val="32"/>
          <w:szCs w:val="32"/>
        </w:rPr>
        <w:t>933</w:t>
      </w:r>
      <w:r>
        <w:rPr>
          <w:rFonts w:hint="eastAsia" w:ascii="Times New Roman" w:hAnsi="Times New Roman" w:eastAsia="仿宋_GB2312" w:cs="Times New Roman"/>
          <w:sz w:val="32"/>
          <w:szCs w:val="32"/>
        </w:rPr>
        <w:t>亿元。</w:t>
      </w:r>
    </w:p>
    <w:p>
      <w:pPr>
        <w:adjustRightInd w:val="0"/>
        <w:snapToGrid w:val="0"/>
        <w:spacing w:line="58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b/>
          <w:bCs/>
          <w:sz w:val="32"/>
          <w:szCs w:val="32"/>
        </w:rPr>
        <w:t>都市区功能品质持续提升。</w:t>
      </w:r>
      <w:r>
        <w:rPr>
          <w:rFonts w:hint="eastAsia" w:ascii="Times New Roman" w:hAnsi="Times New Roman" w:eastAsia="仿宋_GB2312" w:cs="Times New Roman"/>
          <w:sz w:val="32"/>
          <w:szCs w:val="32"/>
        </w:rPr>
        <w:t>金义都市区及核心区范围实现扩容，金义新区获批设立，金义综合保税区二期、科技孵化园、智能物流装备孵化园等项目开工建设。浙中生态廊道建设持续推进，都市区绿道闭合圈贯通</w:t>
      </w:r>
      <w:r>
        <w:rPr>
          <w:rFonts w:ascii="Times New Roman" w:hAnsi="Times New Roman" w:eastAsia="仿宋_GB2312" w:cs="Times New Roman"/>
          <w:sz w:val="32"/>
          <w:szCs w:val="32"/>
        </w:rPr>
        <w:t>344</w:t>
      </w:r>
      <w:r>
        <w:rPr>
          <w:rFonts w:hint="eastAsia" w:ascii="Times New Roman" w:hAnsi="Times New Roman" w:eastAsia="仿宋_GB2312" w:cs="Times New Roman"/>
          <w:sz w:val="32"/>
          <w:szCs w:val="32"/>
        </w:rPr>
        <w:t>公里。环境质量持续改善，水、空气等质量指标超额完成</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十三五</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规划目标，地表水省控断面</w:t>
      </w:r>
      <w:r>
        <w:rPr>
          <w:rFonts w:hint="eastAsia" w:ascii="宋体" w:hAnsi="宋体" w:eastAsia="宋体" w:cs="宋体"/>
          <w:sz w:val="32"/>
          <w:szCs w:val="32"/>
        </w:rPr>
        <w:t>Ⅰ</w:t>
      </w:r>
      <w:r>
        <w:rPr>
          <w:rFonts w:ascii="Times New Roman" w:hAnsi="Times New Roman" w:eastAsia="仿宋_GB2312" w:cs="Times New Roman"/>
          <w:sz w:val="32"/>
          <w:szCs w:val="32"/>
        </w:rPr>
        <w:t>—</w:t>
      </w:r>
      <w:r>
        <w:rPr>
          <w:rFonts w:hint="eastAsia" w:ascii="宋体" w:hAnsi="宋体" w:eastAsia="宋体" w:cs="宋体"/>
          <w:sz w:val="32"/>
          <w:szCs w:val="32"/>
        </w:rPr>
        <w:t>Ⅲ</w:t>
      </w:r>
      <w:r>
        <w:rPr>
          <w:rFonts w:hint="eastAsia" w:ascii="Times New Roman" w:hAnsi="Times New Roman" w:eastAsia="仿宋_GB2312" w:cs="Times New Roman"/>
          <w:sz w:val="32"/>
          <w:szCs w:val="32"/>
        </w:rPr>
        <w:t>类水质比例达到</w:t>
      </w:r>
      <w:r>
        <w:rPr>
          <w:rFonts w:ascii="Times New Roman" w:hAnsi="Times New Roman" w:eastAsia="仿宋_GB2312" w:cs="Times New Roman"/>
          <w:sz w:val="32"/>
          <w:szCs w:val="32"/>
        </w:rPr>
        <w:t>100%</w:t>
      </w:r>
      <w:r>
        <w:rPr>
          <w:rFonts w:hint="eastAsia" w:ascii="Times New Roman" w:hAnsi="Times New Roman" w:eastAsia="仿宋_GB2312" w:cs="Times New Roman"/>
          <w:sz w:val="32"/>
          <w:szCs w:val="32"/>
        </w:rPr>
        <w:t>，空气优良率达</w:t>
      </w:r>
      <w:r>
        <w:rPr>
          <w:rFonts w:ascii="Times New Roman" w:hAnsi="Times New Roman" w:eastAsia="仿宋_GB2312" w:cs="Times New Roman"/>
          <w:sz w:val="32"/>
          <w:szCs w:val="32"/>
        </w:rPr>
        <w:t>80%</w:t>
      </w:r>
      <w:r>
        <w:rPr>
          <w:rFonts w:hint="eastAsia" w:ascii="Times New Roman" w:hAnsi="Times New Roman" w:eastAsia="仿宋_GB2312" w:cs="Times New Roman"/>
          <w:sz w:val="32"/>
          <w:szCs w:val="32"/>
        </w:rPr>
        <w:t>以上。道路、给排水、生活垃圾无害化处理、燃气、园林绿化等基础设施建设扎实推进，建成一批海绵公园和生态景观廊道，垃圾无害化处理率达到</w:t>
      </w:r>
      <w:r>
        <w:rPr>
          <w:rFonts w:ascii="Times New Roman" w:hAnsi="Times New Roman" w:eastAsia="仿宋_GB2312" w:cs="Times New Roman"/>
          <w:sz w:val="32"/>
          <w:szCs w:val="32"/>
        </w:rPr>
        <w:t>100%</w:t>
      </w:r>
      <w:r>
        <w:rPr>
          <w:rFonts w:hint="eastAsia" w:ascii="Times New Roman" w:hAnsi="Times New Roman" w:eastAsia="仿宋_GB2312" w:cs="Times New Roman"/>
          <w:sz w:val="32"/>
          <w:szCs w:val="32"/>
        </w:rPr>
        <w:t>，市区建成区绿地率达到</w:t>
      </w:r>
      <w:r>
        <w:rPr>
          <w:rFonts w:ascii="Times New Roman" w:hAnsi="Times New Roman" w:eastAsia="仿宋_GB2312" w:cs="Times New Roman"/>
          <w:sz w:val="32"/>
          <w:szCs w:val="32"/>
        </w:rPr>
        <w:t>38.57%</w:t>
      </w:r>
      <w:r>
        <w:rPr>
          <w:rFonts w:hint="eastAsia" w:ascii="Times New Roman" w:hAnsi="Times New Roman" w:eastAsia="仿宋_GB2312" w:cs="Times New Roman"/>
          <w:sz w:val="32"/>
          <w:szCs w:val="32"/>
        </w:rPr>
        <w:t>，建成综合管廊</w:t>
      </w:r>
      <w:r>
        <w:rPr>
          <w:rFonts w:ascii="Times New Roman" w:hAnsi="Times New Roman" w:eastAsia="仿宋_GB2312" w:cs="Times New Roman"/>
          <w:sz w:val="32"/>
          <w:szCs w:val="32"/>
        </w:rPr>
        <w:t>20.44</w:t>
      </w:r>
      <w:r>
        <w:rPr>
          <w:rFonts w:hint="eastAsia" w:ascii="Times New Roman" w:hAnsi="Times New Roman" w:eastAsia="仿宋_GB2312" w:cs="Times New Roman"/>
          <w:sz w:val="32"/>
          <w:szCs w:val="32"/>
        </w:rPr>
        <w:t>公里。</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十三五</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期间，重大项目完成投资</w:t>
      </w:r>
      <w:r>
        <w:rPr>
          <w:rFonts w:ascii="Times New Roman" w:hAnsi="Times New Roman" w:eastAsia="仿宋_GB2312" w:cs="Times New Roman"/>
          <w:sz w:val="32"/>
          <w:szCs w:val="32"/>
        </w:rPr>
        <w:t>1371</w:t>
      </w:r>
      <w:r>
        <w:rPr>
          <w:rFonts w:hint="eastAsia" w:ascii="Times New Roman" w:hAnsi="Times New Roman" w:eastAsia="仿宋_GB2312" w:cs="Times New Roman"/>
          <w:sz w:val="32"/>
          <w:szCs w:val="32"/>
        </w:rPr>
        <w:t>亿元。</w:t>
      </w:r>
    </w:p>
    <w:p>
      <w:pPr>
        <w:adjustRightInd w:val="0"/>
        <w:snapToGrid w:val="0"/>
        <w:spacing w:line="58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b/>
          <w:bCs/>
          <w:sz w:val="32"/>
          <w:szCs w:val="32"/>
        </w:rPr>
        <w:t>旅游带动作用日益凸显。</w:t>
      </w:r>
      <w:r>
        <w:rPr>
          <w:rFonts w:hint="eastAsia" w:ascii="Times New Roman" w:hAnsi="Times New Roman" w:eastAsia="仿宋_GB2312" w:cs="Times New Roman"/>
          <w:sz w:val="32"/>
          <w:szCs w:val="32"/>
        </w:rPr>
        <w:t>一批旅游重大项目进展顺利，古子城成功创建国家</w:t>
      </w:r>
      <w:r>
        <w:rPr>
          <w:rFonts w:ascii="Times New Roman" w:hAnsi="Times New Roman" w:eastAsia="仿宋_GB2312" w:cs="Times New Roman"/>
          <w:sz w:val="32"/>
          <w:szCs w:val="32"/>
        </w:rPr>
        <w:t>4A</w:t>
      </w:r>
      <w:r>
        <w:rPr>
          <w:rFonts w:hint="eastAsia" w:ascii="Times New Roman" w:hAnsi="Times New Roman" w:eastAsia="仿宋_GB2312" w:cs="Times New Roman"/>
          <w:sz w:val="32"/>
          <w:szCs w:val="32"/>
        </w:rPr>
        <w:t>级景区，</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一街六馆</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、酒坊巷、万佛塔公园建成开放。东阳横店万花园、武义</w:t>
      </w:r>
      <w:r>
        <w:rPr>
          <w:rFonts w:hint="eastAsia" w:ascii="Times New Roman" w:hAnsi="Times New Roman" w:eastAsia="微软雅黑" w:cs="Times New Roman"/>
          <w:sz w:val="32"/>
          <w:szCs w:val="32"/>
        </w:rPr>
        <w:t>璟</w:t>
      </w:r>
      <w:r>
        <w:rPr>
          <w:rFonts w:hint="eastAsia" w:ascii="Times New Roman" w:hAnsi="Times New Roman" w:eastAsia="仿宋_GB2312" w:cs="Times New Roman"/>
          <w:sz w:val="32"/>
          <w:szCs w:val="32"/>
        </w:rPr>
        <w:t>园、浦江檀宫温泉度假中心等项目投入运营，兰溪越龙山国际旅游度假区、东阳万花园冬园、义乌未来养生休闲旅游、磐安万影达文化影视产业园等项目开工建设。</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十三五</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期间，重大项目完成投资</w:t>
      </w:r>
      <w:r>
        <w:rPr>
          <w:rFonts w:ascii="Times New Roman" w:hAnsi="Times New Roman" w:eastAsia="仿宋_GB2312" w:cs="Times New Roman"/>
          <w:sz w:val="32"/>
          <w:szCs w:val="32"/>
        </w:rPr>
        <w:t>317</w:t>
      </w:r>
      <w:r>
        <w:rPr>
          <w:rFonts w:hint="eastAsia" w:ascii="Times New Roman" w:hAnsi="Times New Roman" w:eastAsia="仿宋_GB2312" w:cs="Times New Roman"/>
          <w:sz w:val="32"/>
          <w:szCs w:val="32"/>
        </w:rPr>
        <w:t>亿元。</w:t>
      </w:r>
    </w:p>
    <w:p>
      <w:pPr>
        <w:adjustRightInd w:val="0"/>
        <w:snapToGrid w:val="0"/>
        <w:spacing w:line="580" w:lineRule="exact"/>
        <w:ind w:firstLine="640" w:firstLineChars="200"/>
        <w:rPr>
          <w:rFonts w:ascii="Times New Roman" w:hAnsi="Times New Roman" w:eastAsia="仿宋_GB2312" w:cs="Times New Roman"/>
          <w:color w:val="FF0000"/>
          <w:sz w:val="32"/>
          <w:szCs w:val="32"/>
        </w:rPr>
      </w:pPr>
      <w:r>
        <w:rPr>
          <w:rFonts w:hint="eastAsia" w:ascii="Times New Roman" w:hAnsi="Times New Roman" w:eastAsia="仿宋_GB2312" w:cs="Times New Roman"/>
          <w:b/>
          <w:bCs/>
          <w:sz w:val="32"/>
          <w:szCs w:val="32"/>
        </w:rPr>
        <w:t>公共服务保障能力显著增强。</w:t>
      </w:r>
      <w:r>
        <w:rPr>
          <w:rFonts w:hint="eastAsia" w:ascii="Times New Roman" w:hAnsi="Times New Roman" w:eastAsia="仿宋_GB2312" w:cs="Times New Roman"/>
          <w:sz w:val="32"/>
          <w:szCs w:val="32"/>
        </w:rPr>
        <w:t>社会保障持续增强，社会救助体系完善，基本公共服务均等化水平提质扩面。医疗卫生服务不断优化，建成县域医共体</w:t>
      </w:r>
      <w:r>
        <w:rPr>
          <w:rFonts w:ascii="Times New Roman" w:hAnsi="Times New Roman" w:eastAsia="仿宋_GB2312" w:cs="Times New Roman"/>
          <w:sz w:val="32"/>
          <w:szCs w:val="32"/>
        </w:rPr>
        <w:t>14</w:t>
      </w:r>
      <w:r>
        <w:rPr>
          <w:rFonts w:hint="eastAsia" w:ascii="Times New Roman" w:hAnsi="Times New Roman" w:eastAsia="仿宋_GB2312" w:cs="Times New Roman"/>
          <w:sz w:val="32"/>
          <w:szCs w:val="32"/>
        </w:rPr>
        <w:t>个。教育发展质量和效益进一步提升，开工建设幼儿园</w:t>
      </w:r>
      <w:r>
        <w:rPr>
          <w:rFonts w:ascii="Times New Roman" w:hAnsi="Times New Roman" w:eastAsia="仿宋_GB2312" w:cs="Times New Roman"/>
          <w:sz w:val="32"/>
          <w:szCs w:val="32"/>
        </w:rPr>
        <w:t>165</w:t>
      </w:r>
      <w:r>
        <w:rPr>
          <w:rFonts w:hint="eastAsia" w:ascii="Times New Roman" w:hAnsi="Times New Roman" w:eastAsia="仿宋_GB2312" w:cs="Times New Roman"/>
          <w:sz w:val="32"/>
          <w:szCs w:val="32"/>
        </w:rPr>
        <w:t>所，中小学</w:t>
      </w:r>
      <w:r>
        <w:rPr>
          <w:rFonts w:ascii="Times New Roman" w:hAnsi="Times New Roman" w:eastAsia="仿宋_GB2312" w:cs="Times New Roman"/>
          <w:sz w:val="32"/>
          <w:szCs w:val="32"/>
        </w:rPr>
        <w:t>181</w:t>
      </w:r>
      <w:r>
        <w:rPr>
          <w:rFonts w:hint="eastAsia" w:ascii="Times New Roman" w:hAnsi="Times New Roman" w:eastAsia="仿宋_GB2312" w:cs="Times New Roman"/>
          <w:sz w:val="32"/>
          <w:szCs w:val="32"/>
        </w:rPr>
        <w:t>所，金华理工学院确定选址，中国计量大学现代科技学院等项目加快推进。文化礼堂、居家养老服务中心实现有效覆盖。新开工棚改安置住房</w:t>
      </w:r>
      <w:r>
        <w:rPr>
          <w:rFonts w:ascii="Times New Roman" w:hAnsi="Times New Roman" w:eastAsia="仿宋_GB2312" w:cs="Times New Roman"/>
          <w:sz w:val="32"/>
          <w:szCs w:val="32"/>
        </w:rPr>
        <w:t>8.9</w:t>
      </w:r>
      <w:r>
        <w:rPr>
          <w:rFonts w:hint="eastAsia" w:ascii="Times New Roman" w:hAnsi="Times New Roman" w:eastAsia="仿宋_GB2312" w:cs="Times New Roman"/>
          <w:sz w:val="32"/>
          <w:szCs w:val="32"/>
        </w:rPr>
        <w:t>万套，建成棚改安置住房</w:t>
      </w:r>
      <w:r>
        <w:rPr>
          <w:rFonts w:ascii="Times New Roman" w:hAnsi="Times New Roman" w:eastAsia="仿宋_GB2312" w:cs="Times New Roman"/>
          <w:sz w:val="32"/>
          <w:szCs w:val="32"/>
        </w:rPr>
        <w:t>6</w:t>
      </w:r>
      <w:r>
        <w:rPr>
          <w:rFonts w:hint="eastAsia" w:ascii="Times New Roman" w:hAnsi="Times New Roman" w:eastAsia="仿宋_GB2312" w:cs="Times New Roman"/>
          <w:sz w:val="32"/>
          <w:szCs w:val="32"/>
        </w:rPr>
        <w:t>万套。</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十三五</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期间，重大项目完成投资</w:t>
      </w:r>
      <w:r>
        <w:rPr>
          <w:rFonts w:ascii="Times New Roman" w:hAnsi="Times New Roman" w:eastAsia="仿宋_GB2312" w:cs="Times New Roman"/>
          <w:sz w:val="32"/>
          <w:szCs w:val="32"/>
        </w:rPr>
        <w:t>311</w:t>
      </w:r>
      <w:r>
        <w:rPr>
          <w:rFonts w:hint="eastAsia" w:ascii="Times New Roman" w:hAnsi="Times New Roman" w:eastAsia="仿宋_GB2312" w:cs="Times New Roman"/>
          <w:sz w:val="32"/>
          <w:szCs w:val="32"/>
        </w:rPr>
        <w:t>亿元。</w:t>
      </w:r>
    </w:p>
    <w:p>
      <w:pPr>
        <w:adjustRightInd w:val="0"/>
        <w:snapToGrid w:val="0"/>
        <w:spacing w:line="58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但必须看到，</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十三五</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期间我市重大建设项目推进中也存在一些较为突出的矛盾和问题。一是</w:t>
      </w:r>
      <w:r>
        <w:rPr>
          <w:rFonts w:hint="eastAsia" w:ascii="Times New Roman" w:hAnsi="Times New Roman" w:eastAsia="仿宋_GB2312" w:cs="Times New Roman"/>
          <w:kern w:val="0"/>
          <w:sz w:val="32"/>
          <w:szCs w:val="32"/>
        </w:rPr>
        <w:t>受疫情等</w:t>
      </w:r>
      <w:r>
        <w:rPr>
          <w:rFonts w:hint="eastAsia" w:ascii="Times New Roman" w:hAnsi="Times New Roman" w:eastAsia="仿宋_GB2312" w:cs="Times New Roman"/>
          <w:sz w:val="32"/>
          <w:szCs w:val="32"/>
        </w:rPr>
        <w:t>不确定性不稳定性因素影响，企业投资意愿不足，一批产业升级项目延迟或取消；二是</w:t>
      </w:r>
      <w:r>
        <w:rPr>
          <w:rFonts w:hint="eastAsia" w:ascii="Times New Roman" w:hAnsi="Times New Roman" w:eastAsia="仿宋_GB2312" w:cs="Times New Roman"/>
          <w:kern w:val="0"/>
          <w:sz w:val="32"/>
          <w:szCs w:val="32"/>
        </w:rPr>
        <w:t>土地、资</w:t>
      </w:r>
      <w:r>
        <w:rPr>
          <w:rFonts w:hint="eastAsia" w:ascii="Times New Roman" w:hAnsi="Times New Roman" w:eastAsia="仿宋_GB2312" w:cs="Times New Roman"/>
          <w:sz w:val="32"/>
          <w:szCs w:val="32"/>
        </w:rPr>
        <w:t>金、环境等要素制约更加突出，项目前期推进周期较长，部分项目特别是大型基础设施项目落地难；三是投融资机制亟待破题，社会资本进入基础设施领域仍存在障碍，部分项目资金筹措困难、后续项目难以为继；四是招商引资体制机制有待完善，市区标杆性、引领性项目落地不多。</w:t>
      </w:r>
    </w:p>
    <w:p>
      <w:pPr>
        <w:pStyle w:val="5"/>
        <w:adjustRightInd w:val="0"/>
        <w:snapToGrid w:val="0"/>
        <w:spacing w:before="0" w:after="0" w:line="580" w:lineRule="exact"/>
        <w:ind w:firstLine="640" w:firstLineChars="200"/>
        <w:rPr>
          <w:rFonts w:ascii="Times New Roman" w:hAnsi="Times New Roman" w:eastAsia="楷体_GB2312" w:cs="Times New Roman"/>
        </w:rPr>
      </w:pPr>
      <w:bookmarkStart w:id="3" w:name="_Toc81581734"/>
      <w:r>
        <w:rPr>
          <w:rFonts w:hint="eastAsia" w:ascii="Times New Roman" w:hAnsi="Times New Roman" w:eastAsia="楷体_GB2312" w:cs="Times New Roman"/>
        </w:rPr>
        <w:t>（二）</w:t>
      </w:r>
      <w:r>
        <w:rPr>
          <w:rFonts w:ascii="Times New Roman" w:hAnsi="Times New Roman" w:eastAsia="楷体_GB2312" w:cs="Times New Roman"/>
        </w:rPr>
        <w:t>“</w:t>
      </w:r>
      <w:r>
        <w:rPr>
          <w:rFonts w:hint="eastAsia" w:ascii="Times New Roman" w:hAnsi="Times New Roman" w:eastAsia="楷体_GB2312" w:cs="Times New Roman"/>
        </w:rPr>
        <w:t>十四五</w:t>
      </w:r>
      <w:r>
        <w:rPr>
          <w:rFonts w:ascii="Times New Roman" w:hAnsi="Times New Roman" w:eastAsia="楷体_GB2312" w:cs="Times New Roman"/>
        </w:rPr>
        <w:t>”</w:t>
      </w:r>
      <w:r>
        <w:rPr>
          <w:rFonts w:hint="eastAsia" w:ascii="Times New Roman" w:hAnsi="Times New Roman" w:eastAsia="楷体_GB2312" w:cs="Times New Roman"/>
        </w:rPr>
        <w:t>重大建设项目面临的机遇</w:t>
      </w:r>
      <w:bookmarkEnd w:id="3"/>
    </w:p>
    <w:p>
      <w:pPr>
        <w:adjustRightInd w:val="0"/>
        <w:snapToGrid w:val="0"/>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十四五</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时期是建设共同富裕示范区浙中版块的关键时期，站在经济社会发展的历史新起点上，迫切需要明确新思路新方向，谋划推进重大项目，助推经济社会高质量发展。</w:t>
      </w:r>
    </w:p>
    <w:p>
      <w:pPr>
        <w:pStyle w:val="2"/>
        <w:spacing w:after="0" w:line="580" w:lineRule="exact"/>
        <w:ind w:left="0" w:leftChars="0" w:firstLine="643"/>
        <w:rPr>
          <w:rFonts w:eastAsia="仿宋_GB2312"/>
          <w:color w:val="000000" w:themeColor="text1"/>
          <w:sz w:val="32"/>
          <w:szCs w:val="32"/>
          <w14:textFill>
            <w14:solidFill>
              <w14:schemeClr w14:val="tx1"/>
            </w14:solidFill>
          </w14:textFill>
        </w:rPr>
      </w:pPr>
      <w:r>
        <w:rPr>
          <w:rFonts w:hint="default" w:eastAsia="楷体_GB2312"/>
          <w:b/>
          <w:bCs/>
          <w:color w:val="000000" w:themeColor="text1"/>
          <w:sz w:val="32"/>
          <w:szCs w:val="32"/>
          <w14:textFill>
            <w14:solidFill>
              <w14:schemeClr w14:val="tx1"/>
            </w14:solidFill>
          </w14:textFill>
        </w:rPr>
        <w:t>——</w:t>
      </w:r>
      <w:r>
        <w:rPr>
          <w:rFonts w:hint="default" w:ascii="Times New Roman" w:eastAsia="楷体_GB2312"/>
          <w:b/>
          <w:bCs/>
          <w:color w:val="000000" w:themeColor="text1"/>
          <w:sz w:val="32"/>
          <w:szCs w:val="32"/>
          <w14:textFill>
            <w14:solidFill>
              <w14:schemeClr w14:val="tx1"/>
            </w14:solidFill>
          </w14:textFill>
        </w:rPr>
        <w:t>高质量发展建设</w:t>
      </w:r>
      <w:r>
        <w:rPr>
          <w:rFonts w:hint="default" w:eastAsia="楷体_GB2312"/>
          <w:b/>
          <w:bCs/>
          <w:color w:val="000000" w:themeColor="text1"/>
          <w:sz w:val="32"/>
          <w:szCs w:val="32"/>
          <w14:textFill>
            <w14:solidFill>
              <w14:schemeClr w14:val="tx1"/>
            </w14:solidFill>
          </w14:textFill>
        </w:rPr>
        <w:t>共同富裕示范区的机遇。</w:t>
      </w:r>
      <w:r>
        <w:rPr>
          <w:rFonts w:hint="eastAsia" w:ascii="Times New Roman" w:eastAsia="仿宋_GB2312"/>
          <w:b w:val="0"/>
          <w:bCs w:val="0"/>
          <w:color w:val="auto"/>
          <w:sz w:val="32"/>
          <w:szCs w:val="32"/>
        </w:rPr>
        <w:t>“十四五”时期是我省完成高质量发展建设共同富裕示范区第一阶段发展目标的关键时期</w:t>
      </w:r>
      <w:r>
        <w:rPr>
          <w:rFonts w:hint="eastAsia" w:eastAsia="仿宋_GB2312"/>
          <w:sz w:val="32"/>
          <w:szCs w:val="32"/>
        </w:rPr>
        <w:t>。贯彻落实重大战略的突破口和关键在于投资项目载体的推进</w:t>
      </w:r>
      <w:r>
        <w:rPr>
          <w:rFonts w:hint="eastAsia" w:eastAsia="仿宋_GB2312"/>
          <w:bCs/>
          <w:sz w:val="32"/>
          <w:szCs w:val="32"/>
        </w:rPr>
        <w:t>，</w:t>
      </w:r>
      <w:r>
        <w:rPr>
          <w:rFonts w:hint="eastAsia" w:eastAsia="仿宋_GB2312"/>
          <w:color w:val="000000" w:themeColor="text1"/>
          <w:sz w:val="32"/>
          <w:szCs w:val="32"/>
          <w14:textFill>
            <w14:solidFill>
              <w14:schemeClr w14:val="tx1"/>
            </w14:solidFill>
          </w14:textFill>
        </w:rPr>
        <w:t>围绕</w:t>
      </w:r>
      <w:r>
        <w:rPr>
          <w:rFonts w:hint="eastAsia" w:ascii="Times New Roman" w:hAnsi="Times New Roman" w:eastAsia="仿宋_GB2312"/>
          <w:color w:val="000000"/>
          <w:sz w:val="32"/>
          <w:szCs w:val="32"/>
        </w:rPr>
        <w:t>示范区建设“四大战略定</w:t>
      </w:r>
      <w:r>
        <w:rPr>
          <w:rFonts w:hint="eastAsia" w:ascii="Times New Roman" w:hAnsi="Times New Roman" w:eastAsia="仿宋_GB2312"/>
          <w:color w:val="auto"/>
          <w:sz w:val="32"/>
          <w:szCs w:val="32"/>
        </w:rPr>
        <w:t>位”，</w:t>
      </w:r>
      <w:r>
        <w:rPr>
          <w:rFonts w:hint="eastAsia" w:eastAsia="仿宋_GB2312"/>
          <w:color w:val="auto"/>
          <w:sz w:val="32"/>
          <w:szCs w:val="32"/>
        </w:rPr>
        <w:t>聚焦</w:t>
      </w:r>
      <w:r>
        <w:rPr>
          <w:rFonts w:hint="eastAsia" w:ascii="Times New Roman" w:hAnsi="Times New Roman" w:eastAsia="仿宋_GB2312"/>
          <w:color w:val="auto"/>
          <w:sz w:val="32"/>
          <w:szCs w:val="32"/>
          <w:shd w:val="clear" w:color="auto" w:fill="auto"/>
        </w:rPr>
        <w:t>缩小地区差距、城乡差距和收入差距，</w:t>
      </w:r>
      <w:r>
        <w:rPr>
          <w:rFonts w:hint="eastAsia" w:ascii="Times New Roman" w:hAnsi="Times New Roman" w:eastAsia="仿宋_GB2312"/>
          <w:color w:val="auto"/>
          <w:sz w:val="32"/>
          <w:szCs w:val="32"/>
        </w:rPr>
        <w:t>谋划推进一</w:t>
      </w:r>
      <w:r>
        <w:rPr>
          <w:rFonts w:hint="eastAsia" w:ascii="Times New Roman" w:hAnsi="Times New Roman" w:eastAsia="仿宋_GB2312"/>
          <w:color w:val="000000"/>
          <w:sz w:val="32"/>
          <w:szCs w:val="32"/>
        </w:rPr>
        <w:t>批</w:t>
      </w:r>
      <w:r>
        <w:rPr>
          <w:rFonts w:hint="eastAsia" w:eastAsia="仿宋_GB2312"/>
          <w:color w:val="000000" w:themeColor="text1"/>
          <w:sz w:val="32"/>
          <w:szCs w:val="32"/>
          <w14:textFill>
            <w14:solidFill>
              <w14:schemeClr w14:val="tx1"/>
            </w14:solidFill>
          </w14:textFill>
        </w:rPr>
        <w:t>战略性、引领性、</w:t>
      </w:r>
      <w:r>
        <w:rPr>
          <w:rFonts w:hint="eastAsia" w:ascii="Times New Roman" w:hAnsi="Times New Roman" w:eastAsia="仿宋_GB2312"/>
          <w:color w:val="000000"/>
          <w:sz w:val="32"/>
          <w:szCs w:val="32"/>
        </w:rPr>
        <w:t>突破性的重大</w:t>
      </w:r>
      <w:r>
        <w:rPr>
          <w:rFonts w:hint="eastAsia" w:eastAsia="仿宋_GB2312"/>
          <w:color w:val="000000" w:themeColor="text1"/>
          <w:sz w:val="32"/>
          <w:szCs w:val="32"/>
          <w14:textFill>
            <w14:solidFill>
              <w14:schemeClr w14:val="tx1"/>
            </w14:solidFill>
          </w14:textFill>
        </w:rPr>
        <w:t>项目</w:t>
      </w:r>
      <w:r>
        <w:rPr>
          <w:rFonts w:hint="eastAsia" w:ascii="Times New Roman" w:hAnsi="Times New Roman" w:eastAsia="仿宋_GB2312"/>
          <w:color w:val="000000"/>
          <w:sz w:val="32"/>
          <w:szCs w:val="32"/>
        </w:rPr>
        <w:t>，</w:t>
      </w:r>
      <w:r>
        <w:rPr>
          <w:rFonts w:hint="eastAsia" w:eastAsia="仿宋_GB2312"/>
          <w:color w:val="000000" w:themeColor="text1"/>
          <w:sz w:val="32"/>
          <w:szCs w:val="32"/>
          <w14:textFill>
            <w14:solidFill>
              <w14:schemeClr w14:val="tx1"/>
            </w14:solidFill>
          </w14:textFill>
        </w:rPr>
        <w:t>将为我市</w:t>
      </w:r>
      <w:r>
        <w:rPr>
          <w:rFonts w:hint="eastAsia" w:ascii="Times New Roman" w:hAnsi="Times New Roman" w:eastAsia="仿宋_GB2312"/>
          <w:color w:val="000000"/>
          <w:sz w:val="32"/>
          <w:szCs w:val="32"/>
        </w:rPr>
        <w:t>打造更多标志性成果</w:t>
      </w:r>
      <w:r>
        <w:rPr>
          <w:rFonts w:hint="eastAsia" w:eastAsia="仿宋_GB2312"/>
          <w:color w:val="000000" w:themeColor="text1"/>
          <w:sz w:val="32"/>
          <w:szCs w:val="32"/>
          <w14:textFill>
            <w14:solidFill>
              <w14:schemeClr w14:val="tx1"/>
            </w14:solidFill>
          </w14:textFill>
        </w:rPr>
        <w:t>和普遍性经验提供强大支撑</w:t>
      </w:r>
      <w:r>
        <w:rPr>
          <w:rFonts w:hint="eastAsia" w:ascii="Times New Roman" w:hAnsi="Times New Roman" w:eastAsia="仿宋_GB2312"/>
          <w:color w:val="000000"/>
          <w:sz w:val="32"/>
          <w:szCs w:val="32"/>
        </w:rPr>
        <w:t>，</w:t>
      </w:r>
      <w:r>
        <w:rPr>
          <w:rFonts w:hint="eastAsia" w:ascii="Times New Roman" w:hAnsi="Times New Roman" w:eastAsia="仿宋_GB2312"/>
          <w:color w:val="000000"/>
          <w:sz w:val="32"/>
          <w:szCs w:val="32"/>
          <w:shd w:val="clear" w:color="auto" w:fill="auto"/>
        </w:rPr>
        <w:t>在推动示范区建设中展现金华担当</w:t>
      </w:r>
      <w:r>
        <w:rPr>
          <w:rFonts w:hint="eastAsia" w:eastAsia="仿宋_GB2312"/>
          <w:color w:val="000000" w:themeColor="text1"/>
          <w:sz w:val="32"/>
          <w:szCs w:val="32"/>
          <w14:textFill>
            <w14:solidFill>
              <w14:schemeClr w14:val="tx1"/>
            </w14:solidFill>
          </w14:textFill>
        </w:rPr>
        <w:t>。</w:t>
      </w:r>
    </w:p>
    <w:p>
      <w:pPr>
        <w:pStyle w:val="2"/>
        <w:spacing w:after="0" w:line="580" w:lineRule="exact"/>
        <w:ind w:left="0" w:leftChars="0" w:firstLine="643"/>
        <w:rPr>
          <w:rFonts w:eastAsia="仿宋_GB2312"/>
          <w:sz w:val="32"/>
          <w:szCs w:val="32"/>
        </w:rPr>
      </w:pPr>
      <w:r>
        <w:rPr>
          <w:rFonts w:hint="default" w:eastAsia="楷体_GB2312"/>
          <w:b/>
          <w:bCs/>
          <w:color w:val="000000" w:themeColor="text1"/>
          <w:sz w:val="32"/>
          <w:szCs w:val="32"/>
          <w14:textFill>
            <w14:solidFill>
              <w14:schemeClr w14:val="tx1"/>
            </w14:solidFill>
          </w14:textFill>
        </w:rPr>
        <w:t>——</w:t>
      </w:r>
      <w:r>
        <w:rPr>
          <w:rFonts w:hint="default" w:ascii="Times New Roman" w:eastAsia="楷体_GB2312"/>
          <w:b/>
          <w:bCs/>
          <w:color w:val="000000" w:themeColor="text1"/>
          <w:sz w:val="32"/>
          <w:szCs w:val="32"/>
          <w14:textFill>
            <w14:solidFill>
              <w14:schemeClr w14:val="tx1"/>
            </w14:solidFill>
          </w14:textFill>
        </w:rPr>
        <w:t>融入</w:t>
      </w:r>
      <w:r>
        <w:rPr>
          <w:rFonts w:hint="default" w:eastAsia="楷体_GB2312"/>
          <w:b/>
          <w:bCs/>
          <w:color w:val="000000" w:themeColor="text1"/>
          <w:sz w:val="32"/>
          <w:szCs w:val="32"/>
          <w14:textFill>
            <w14:solidFill>
              <w14:schemeClr w14:val="tx1"/>
            </w14:solidFill>
          </w14:textFill>
        </w:rPr>
        <w:t>长三角一体化</w:t>
      </w:r>
      <w:r>
        <w:rPr>
          <w:rFonts w:hint="default" w:ascii="Times New Roman" w:eastAsia="楷体_GB2312"/>
          <w:b/>
          <w:bCs/>
          <w:color w:val="000000" w:themeColor="text1"/>
          <w:sz w:val="32"/>
          <w:szCs w:val="32"/>
          <w14:textFill>
            <w14:solidFill>
              <w14:schemeClr w14:val="tx1"/>
            </w14:solidFill>
          </w14:textFill>
        </w:rPr>
        <w:t>发展的机遇</w:t>
      </w:r>
      <w:r>
        <w:rPr>
          <w:rFonts w:hint="default" w:eastAsia="楷体_GB2312"/>
          <w:b/>
          <w:bCs/>
          <w:color w:val="000000" w:themeColor="text1"/>
          <w:sz w:val="32"/>
          <w:szCs w:val="32"/>
          <w14:textFill>
            <w14:solidFill>
              <w14:schemeClr w14:val="tx1"/>
            </w14:solidFill>
          </w14:textFill>
        </w:rPr>
        <w:t>。</w:t>
      </w:r>
      <w:r>
        <w:rPr>
          <w:rFonts w:hint="default" w:eastAsia="仿宋_GB2312"/>
          <w:sz w:val="32"/>
          <w:szCs w:val="32"/>
        </w:rPr>
        <w:t>长三角区域一体化战略上升为国家战略</w:t>
      </w:r>
      <w:r>
        <w:rPr>
          <w:rFonts w:hint="default" w:ascii="Times New Roman" w:eastAsia="仿宋_GB2312"/>
          <w:b w:val="0"/>
          <w:bCs w:val="0"/>
          <w:color w:val="auto"/>
          <w:sz w:val="32"/>
          <w:szCs w:val="32"/>
        </w:rPr>
        <w:t>，将在国际国内全面合作中提升</w:t>
      </w:r>
      <w:r>
        <w:rPr>
          <w:rFonts w:hint="default" w:eastAsia="仿宋_GB2312"/>
          <w:sz w:val="32"/>
          <w:szCs w:val="32"/>
        </w:rPr>
        <w:t>我省</w:t>
      </w:r>
      <w:r>
        <w:rPr>
          <w:rFonts w:hint="default" w:ascii="Times New Roman" w:eastAsia="仿宋_GB2312"/>
          <w:b w:val="0"/>
          <w:bCs w:val="0"/>
          <w:color w:val="auto"/>
          <w:sz w:val="32"/>
          <w:szCs w:val="32"/>
        </w:rPr>
        <w:t>发展能级。</w:t>
      </w:r>
      <w:r>
        <w:rPr>
          <w:rFonts w:hint="default" w:eastAsia="仿宋_GB2312"/>
          <w:sz w:val="32"/>
          <w:szCs w:val="32"/>
        </w:rPr>
        <w:t>金华是长三角经济圈向南拓展的重要城市，</w:t>
      </w:r>
      <w:r>
        <w:rPr>
          <w:rFonts w:hint="default" w:ascii="Times New Roman" w:hAnsi="Times New Roman" w:eastAsia="仿宋_GB2312" w:cs="Times New Roman"/>
          <w:color w:val="auto"/>
          <w:kern w:val="2"/>
          <w:sz w:val="32"/>
          <w:szCs w:val="32"/>
        </w:rPr>
        <w:t>加速谋划</w:t>
      </w:r>
      <w:r>
        <w:rPr>
          <w:rFonts w:hint="default" w:eastAsia="仿宋_GB2312"/>
          <w:sz w:val="32"/>
          <w:szCs w:val="32"/>
        </w:rPr>
        <w:t>交通基础设施互联互通、</w:t>
      </w:r>
      <w:r>
        <w:rPr>
          <w:rFonts w:hint="default" w:ascii="Times New Roman" w:hAnsi="Times New Roman" w:eastAsia="仿宋_GB2312" w:cs="Times New Roman"/>
          <w:color w:val="auto"/>
          <w:kern w:val="2"/>
          <w:sz w:val="32"/>
          <w:szCs w:val="32"/>
        </w:rPr>
        <w:t>城市有机更新</w:t>
      </w:r>
      <w:r>
        <w:rPr>
          <w:rFonts w:hint="default" w:eastAsia="仿宋_GB2312"/>
          <w:sz w:val="32"/>
          <w:szCs w:val="32"/>
        </w:rPr>
        <w:t>、</w:t>
      </w:r>
      <w:r>
        <w:rPr>
          <w:rFonts w:hint="default" w:ascii="Times New Roman" w:hAnsi="Times New Roman" w:eastAsia="仿宋_GB2312" w:cs="Times New Roman"/>
          <w:color w:val="auto"/>
          <w:kern w:val="2"/>
          <w:sz w:val="32"/>
          <w:szCs w:val="32"/>
        </w:rPr>
        <w:t>生态</w:t>
      </w:r>
      <w:r>
        <w:rPr>
          <w:rFonts w:hint="default" w:eastAsia="仿宋_GB2312"/>
          <w:sz w:val="32"/>
          <w:szCs w:val="32"/>
        </w:rPr>
        <w:t>保护</w:t>
      </w:r>
      <w:r>
        <w:rPr>
          <w:rFonts w:hint="default" w:ascii="Times New Roman" w:hAnsi="Times New Roman" w:eastAsia="仿宋_GB2312" w:cs="Times New Roman"/>
          <w:color w:val="auto"/>
          <w:kern w:val="2"/>
          <w:sz w:val="32"/>
          <w:szCs w:val="32"/>
        </w:rPr>
        <w:t>等一批重大项目，</w:t>
      </w:r>
      <w:r>
        <w:rPr>
          <w:rFonts w:hint="default" w:eastAsia="仿宋_GB2312"/>
          <w:sz w:val="32"/>
          <w:szCs w:val="32"/>
        </w:rPr>
        <w:t>有助于</w:t>
      </w:r>
      <w:r>
        <w:rPr>
          <w:rFonts w:hint="default" w:ascii="Times New Roman" w:hAnsi="Times New Roman" w:eastAsia="仿宋_GB2312" w:cs="Times New Roman"/>
          <w:color w:val="auto"/>
          <w:kern w:val="2"/>
          <w:sz w:val="32"/>
          <w:szCs w:val="32"/>
        </w:rPr>
        <w:t>提升城市的服务能级和内在品质</w:t>
      </w:r>
      <w:r>
        <w:rPr>
          <w:rFonts w:hint="default" w:eastAsia="仿宋_GB2312"/>
          <w:sz w:val="32"/>
          <w:szCs w:val="32"/>
        </w:rPr>
        <w:t>，加快形成四省九方资源集聚功能，建成长三角世界级城市群南翼的重要区域中心。</w:t>
      </w:r>
    </w:p>
    <w:p>
      <w:pPr>
        <w:pStyle w:val="2"/>
        <w:spacing w:after="0" w:line="580" w:lineRule="exact"/>
        <w:ind w:left="0" w:leftChars="0" w:firstLine="643"/>
        <w:rPr>
          <w:rFonts w:eastAsia="仿宋_GB2312"/>
          <w:color w:val="000000" w:themeColor="text1"/>
          <w:sz w:val="32"/>
          <w:szCs w:val="32"/>
          <w14:textFill>
            <w14:solidFill>
              <w14:schemeClr w14:val="tx1"/>
            </w14:solidFill>
          </w14:textFill>
        </w:rPr>
      </w:pPr>
      <w:r>
        <w:rPr>
          <w:rFonts w:hint="default" w:eastAsia="楷体_GB2312"/>
          <w:b/>
          <w:bCs/>
          <w:color w:val="000000" w:themeColor="text1"/>
          <w:sz w:val="32"/>
          <w:szCs w:val="32"/>
          <w14:textFill>
            <w14:solidFill>
              <w14:schemeClr w14:val="tx1"/>
            </w14:solidFill>
          </w14:textFill>
        </w:rPr>
        <w:t>——深入推进全国性综合交通枢纽建设的机遇。</w:t>
      </w:r>
      <w:r>
        <w:rPr>
          <w:rFonts w:hint="default" w:eastAsia="仿宋_GB2312"/>
          <w:color w:val="000000" w:themeColor="text1"/>
          <w:sz w:val="32"/>
          <w:szCs w:val="32"/>
          <w14:textFill>
            <w14:solidFill>
              <w14:schemeClr w14:val="tx1"/>
            </w14:solidFill>
          </w14:textFill>
        </w:rPr>
        <w:t>充分发挥国家赋予的全国性综合交通枢纽和国家物流枢纽的功能定位，</w:t>
      </w:r>
      <w:r>
        <w:rPr>
          <w:rFonts w:hint="default" w:eastAsia="仿宋_GB2312"/>
          <w:bCs/>
          <w:sz w:val="32"/>
          <w:szCs w:val="32"/>
        </w:rPr>
        <w:t>通过实施一批重大交通和现代物流园区项目建设，放大</w:t>
      </w:r>
      <w:r>
        <w:rPr>
          <w:rFonts w:eastAsia="仿宋_GB2312"/>
          <w:bCs/>
          <w:sz w:val="32"/>
          <w:szCs w:val="32"/>
        </w:rPr>
        <w:t>“</w:t>
      </w:r>
      <w:r>
        <w:rPr>
          <w:rFonts w:hint="default" w:eastAsia="仿宋_GB2312"/>
          <w:bCs/>
          <w:sz w:val="32"/>
          <w:szCs w:val="32"/>
        </w:rPr>
        <w:t>区位</w:t>
      </w:r>
      <w:r>
        <w:rPr>
          <w:rFonts w:eastAsia="仿宋_GB2312"/>
          <w:bCs/>
          <w:sz w:val="32"/>
          <w:szCs w:val="32"/>
        </w:rPr>
        <w:t>+</w:t>
      </w:r>
      <w:r>
        <w:rPr>
          <w:rFonts w:hint="default" w:eastAsia="仿宋_GB2312"/>
          <w:bCs/>
          <w:sz w:val="32"/>
          <w:szCs w:val="32"/>
        </w:rPr>
        <w:t>交通</w:t>
      </w:r>
      <w:r>
        <w:rPr>
          <w:rFonts w:eastAsia="仿宋_GB2312"/>
          <w:bCs/>
          <w:sz w:val="32"/>
          <w:szCs w:val="32"/>
        </w:rPr>
        <w:t>”</w:t>
      </w:r>
      <w:r>
        <w:rPr>
          <w:rFonts w:hint="default" w:eastAsia="仿宋_GB2312"/>
          <w:bCs/>
          <w:sz w:val="32"/>
          <w:szCs w:val="32"/>
        </w:rPr>
        <w:t>效应，着力打造成为</w:t>
      </w:r>
      <w:r>
        <w:rPr>
          <w:rFonts w:eastAsia="仿宋_GB2312"/>
          <w:bCs/>
          <w:sz w:val="32"/>
          <w:szCs w:val="32"/>
        </w:rPr>
        <w:t>“</w:t>
      </w:r>
      <w:r>
        <w:rPr>
          <w:rFonts w:hint="default" w:eastAsia="仿宋_GB2312"/>
          <w:bCs/>
          <w:sz w:val="32"/>
          <w:szCs w:val="32"/>
        </w:rPr>
        <w:t>一带一路</w:t>
      </w:r>
      <w:r>
        <w:rPr>
          <w:rFonts w:eastAsia="仿宋_GB2312"/>
          <w:bCs/>
          <w:sz w:val="32"/>
          <w:szCs w:val="32"/>
        </w:rPr>
        <w:t>”</w:t>
      </w:r>
      <w:r>
        <w:rPr>
          <w:rFonts w:hint="default" w:eastAsia="仿宋_GB2312"/>
          <w:bCs/>
          <w:sz w:val="32"/>
          <w:szCs w:val="32"/>
        </w:rPr>
        <w:t>门户枢纽和长三角南翼综合交通门户枢</w:t>
      </w:r>
      <w:r>
        <w:rPr>
          <w:rFonts w:hint="default" w:eastAsia="仿宋_GB2312"/>
          <w:sz w:val="32"/>
          <w:szCs w:val="32"/>
        </w:rPr>
        <w:t>纽，为在更广区域、更高层次、更多领域配置资源带来新机遇。</w:t>
      </w:r>
    </w:p>
    <w:p>
      <w:pPr>
        <w:pStyle w:val="2"/>
        <w:spacing w:after="0" w:line="580" w:lineRule="exact"/>
        <w:ind w:left="0" w:leftChars="0" w:firstLine="643"/>
        <w:rPr>
          <w:rFonts w:eastAsia="仿宋_GB2312"/>
          <w:bCs/>
          <w:sz w:val="32"/>
          <w:szCs w:val="32"/>
        </w:rPr>
      </w:pPr>
      <w:r>
        <w:rPr>
          <w:rFonts w:hint="default" w:eastAsia="楷体_GB2312"/>
          <w:b/>
          <w:bCs/>
          <w:color w:val="000000" w:themeColor="text1"/>
          <w:sz w:val="32"/>
          <w:szCs w:val="32"/>
          <w14:textFill>
            <w14:solidFill>
              <w14:schemeClr w14:val="tx1"/>
            </w14:solidFill>
          </w14:textFill>
        </w:rPr>
        <w:t>——</w:t>
      </w:r>
      <w:r>
        <w:rPr>
          <w:rFonts w:hint="default" w:ascii="Times New Roman" w:eastAsia="楷体_GB2312"/>
          <w:b/>
          <w:bCs/>
          <w:color w:val="000000" w:themeColor="text1"/>
          <w:sz w:val="32"/>
          <w:szCs w:val="32"/>
          <w14:textFill>
            <w14:solidFill>
              <w14:schemeClr w14:val="tx1"/>
            </w14:solidFill>
          </w14:textFill>
        </w:rPr>
        <w:t>高标准建设</w:t>
      </w:r>
      <w:r>
        <w:rPr>
          <w:rFonts w:hint="default" w:eastAsia="楷体_GB2312"/>
          <w:b/>
          <w:bCs/>
          <w:color w:val="000000" w:themeColor="text1"/>
          <w:sz w:val="32"/>
          <w:szCs w:val="32"/>
          <w14:textFill>
            <w14:solidFill>
              <w14:schemeClr w14:val="tx1"/>
            </w14:solidFill>
          </w14:textFill>
        </w:rPr>
        <w:t>金义新区</w:t>
      </w:r>
      <w:r>
        <w:rPr>
          <w:rFonts w:hint="default" w:ascii="Times New Roman" w:eastAsia="楷体_GB2312"/>
          <w:b/>
          <w:bCs/>
          <w:color w:val="000000" w:themeColor="text1"/>
          <w:sz w:val="32"/>
          <w:szCs w:val="32"/>
          <w14:textFill>
            <w14:solidFill>
              <w14:schemeClr w14:val="tx1"/>
            </w14:solidFill>
          </w14:textFill>
        </w:rPr>
        <w:t>的机遇</w:t>
      </w:r>
      <w:r>
        <w:rPr>
          <w:rFonts w:hint="default" w:eastAsia="楷体_GB2312"/>
          <w:b/>
          <w:bCs/>
          <w:color w:val="000000" w:themeColor="text1"/>
          <w:sz w:val="32"/>
          <w:szCs w:val="32"/>
          <w14:textFill>
            <w14:solidFill>
              <w14:schemeClr w14:val="tx1"/>
            </w14:solidFill>
          </w14:textFill>
        </w:rPr>
        <w:t>。</w:t>
      </w:r>
      <w:r>
        <w:rPr>
          <w:rFonts w:hint="default" w:eastAsia="仿宋_GB2312"/>
          <w:color w:val="000000" w:themeColor="text1"/>
          <w:sz w:val="32"/>
          <w:szCs w:val="32"/>
          <w14:textFill>
            <w14:solidFill>
              <w14:schemeClr w14:val="tx1"/>
            </w14:solidFill>
          </w14:textFill>
        </w:rPr>
        <w:t>建好金义新区，是引领金华高质量发展的重要抓手。</w:t>
      </w:r>
      <w:r>
        <w:rPr>
          <w:rFonts w:eastAsia="仿宋_GB2312"/>
          <w:bCs/>
          <w:sz w:val="32"/>
          <w:shd w:val="clear" w:color="auto" w:fill="FFFFFF"/>
        </w:rPr>
        <w:t>作为全省第五个省级新区</w:t>
      </w:r>
      <w:r>
        <w:rPr>
          <w:rFonts w:hint="default" w:eastAsia="仿宋_GB2312"/>
          <w:bCs/>
          <w:sz w:val="32"/>
          <w:shd w:val="clear" w:color="auto" w:fill="FFFFFF"/>
        </w:rPr>
        <w:t>，</w:t>
      </w:r>
      <w:r>
        <w:rPr>
          <w:rFonts w:hint="default" w:ascii="Times New Roman" w:hAnsi="Times New Roman" w:eastAsia="仿宋_GB2312" w:cs="Times New Roman"/>
          <w:color w:val="333333"/>
          <w:kern w:val="2"/>
          <w:sz w:val="32"/>
          <w:szCs w:val="32"/>
        </w:rPr>
        <w:t>实施一批创新平台和</w:t>
      </w:r>
      <w:r>
        <w:rPr>
          <w:rFonts w:hint="default" w:eastAsia="仿宋_GB2312"/>
          <w:color w:val="000000" w:themeColor="text1"/>
          <w:sz w:val="32"/>
          <w:szCs w:val="32"/>
          <w14:textFill>
            <w14:solidFill>
              <w14:schemeClr w14:val="tx1"/>
            </w14:solidFill>
          </w14:textFill>
        </w:rPr>
        <w:t>产业转型</w:t>
      </w:r>
      <w:r>
        <w:rPr>
          <w:rFonts w:hint="default" w:ascii="Times New Roman" w:hAnsi="Times New Roman" w:eastAsia="仿宋_GB2312" w:cs="Times New Roman"/>
          <w:color w:val="333333"/>
          <w:kern w:val="2"/>
          <w:sz w:val="32"/>
          <w:szCs w:val="32"/>
        </w:rPr>
        <w:t>项目</w:t>
      </w:r>
      <w:r>
        <w:rPr>
          <w:rFonts w:hint="default" w:eastAsia="仿宋_GB2312"/>
          <w:color w:val="000000" w:themeColor="text1"/>
          <w:sz w:val="32"/>
          <w:szCs w:val="32"/>
          <w14:textFill>
            <w14:solidFill>
              <w14:schemeClr w14:val="tx1"/>
            </w14:solidFill>
          </w14:textFill>
        </w:rPr>
        <w:t>，</w:t>
      </w:r>
      <w:r>
        <w:rPr>
          <w:rFonts w:eastAsia="仿宋_GB2312"/>
          <w:bCs/>
          <w:sz w:val="32"/>
          <w:shd w:val="clear" w:color="auto" w:fill="FFFFFF"/>
        </w:rPr>
        <w:t>推动科技、产业、企业、产品、市场</w:t>
      </w:r>
      <w:r>
        <w:rPr>
          <w:rFonts w:hint="default" w:eastAsia="仿宋_GB2312"/>
          <w:bCs/>
          <w:sz w:val="32"/>
          <w:shd w:val="clear" w:color="auto" w:fill="FFFFFF"/>
        </w:rPr>
        <w:t>等多领域</w:t>
      </w:r>
      <w:r>
        <w:rPr>
          <w:rFonts w:eastAsia="仿宋_GB2312"/>
          <w:bCs/>
          <w:sz w:val="32"/>
          <w:shd w:val="clear" w:color="auto" w:fill="FFFFFF"/>
        </w:rPr>
        <w:t>创新</w:t>
      </w:r>
      <w:r>
        <w:rPr>
          <w:rFonts w:hint="default" w:ascii="Times New Roman" w:hAnsi="Times New Roman" w:eastAsia="仿宋_GB2312" w:cs="Times New Roman"/>
          <w:color w:val="333333"/>
          <w:kern w:val="2"/>
          <w:sz w:val="32"/>
          <w:szCs w:val="32"/>
        </w:rPr>
        <w:t>，</w:t>
      </w:r>
      <w:r>
        <w:rPr>
          <w:rFonts w:hint="default" w:eastAsia="仿宋_GB2312"/>
          <w:color w:val="000000" w:themeColor="text1"/>
          <w:sz w:val="32"/>
          <w:szCs w:val="32"/>
          <w14:textFill>
            <w14:solidFill>
              <w14:schemeClr w14:val="tx1"/>
            </w14:solidFill>
          </w14:textFill>
        </w:rPr>
        <w:t>将进一步巩固新区</w:t>
      </w:r>
      <w:r>
        <w:rPr>
          <w:rFonts w:hint="default" w:eastAsia="仿宋_GB2312"/>
          <w:bCs/>
          <w:color w:val="000000" w:themeColor="text1"/>
          <w:sz w:val="32"/>
          <w:szCs w:val="32"/>
          <w14:textFill>
            <w14:solidFill>
              <w14:schemeClr w14:val="tx1"/>
            </w14:solidFill>
          </w14:textFill>
        </w:rPr>
        <w:t>主战场、主阵地地位</w:t>
      </w:r>
      <w:r>
        <w:rPr>
          <w:rFonts w:hint="default" w:eastAsia="仿宋_GB2312"/>
          <w:color w:val="000000" w:themeColor="text1"/>
          <w:sz w:val="32"/>
          <w:szCs w:val="32"/>
          <w14:textFill>
            <w14:solidFill>
              <w14:schemeClr w14:val="tx1"/>
            </w14:solidFill>
          </w14:textFill>
        </w:rPr>
        <w:t>；加快补齐生态环保、社会民生等领域短板，</w:t>
      </w:r>
      <w:r>
        <w:rPr>
          <w:rFonts w:hint="default" w:eastAsia="仿宋_GB2312"/>
          <w:sz w:val="32"/>
          <w:szCs w:val="32"/>
        </w:rPr>
        <w:t>全面提升城市综合能级和核心竞</w:t>
      </w:r>
      <w:r>
        <w:rPr>
          <w:rFonts w:hint="default" w:eastAsia="仿宋_GB2312"/>
          <w:bCs/>
          <w:sz w:val="32"/>
          <w:szCs w:val="32"/>
        </w:rPr>
        <w:t>争力，为我市</w:t>
      </w:r>
      <w:r>
        <w:rPr>
          <w:rFonts w:eastAsia="仿宋_GB2312"/>
          <w:bCs/>
          <w:sz w:val="32"/>
          <w:szCs w:val="32"/>
        </w:rPr>
        <w:t>打造全省重要增长极</w:t>
      </w:r>
      <w:r>
        <w:rPr>
          <w:rFonts w:hint="default" w:ascii="Times New Roman" w:hAnsi="Times New Roman" w:eastAsia="仿宋_GB2312" w:cs="Times New Roman"/>
          <w:bCs/>
          <w:color w:val="auto"/>
          <w:kern w:val="2"/>
          <w:sz w:val="32"/>
          <w:szCs w:val="32"/>
        </w:rPr>
        <w:t>具有重要意义</w:t>
      </w:r>
      <w:r>
        <w:rPr>
          <w:rFonts w:hint="default" w:eastAsia="仿宋_GB2312"/>
          <w:bCs/>
          <w:sz w:val="32"/>
          <w:szCs w:val="32"/>
        </w:rPr>
        <w:t>。</w:t>
      </w:r>
    </w:p>
    <w:p>
      <w:pPr>
        <w:pStyle w:val="2"/>
        <w:spacing w:after="0" w:line="580" w:lineRule="exact"/>
        <w:ind w:left="0" w:leftChars="0" w:firstLine="643"/>
        <w:rPr>
          <w:rFonts w:eastAsia="仿宋_GB2312"/>
          <w:bCs/>
          <w:sz w:val="32"/>
          <w:szCs w:val="32"/>
        </w:rPr>
      </w:pPr>
      <w:r>
        <w:rPr>
          <w:rFonts w:hint="default" w:eastAsia="楷体_GB2312"/>
          <w:b/>
          <w:bCs/>
          <w:color w:val="000000" w:themeColor="text1"/>
          <w:sz w:val="32"/>
          <w:szCs w:val="32"/>
          <w14:textFill>
            <w14:solidFill>
              <w14:schemeClr w14:val="tx1"/>
            </w14:solidFill>
          </w14:textFill>
        </w:rPr>
        <w:t>——</w:t>
      </w:r>
      <w:r>
        <w:rPr>
          <w:rFonts w:hint="default" w:ascii="Times New Roman" w:eastAsia="楷体_GB2312"/>
          <w:b/>
          <w:bCs/>
          <w:color w:val="000000" w:themeColor="text1"/>
          <w:sz w:val="32"/>
          <w:szCs w:val="32"/>
          <w14:textFill>
            <w14:solidFill>
              <w14:schemeClr w14:val="tx1"/>
            </w14:solidFill>
          </w14:textFill>
        </w:rPr>
        <w:t>推动</w:t>
      </w:r>
      <w:r>
        <w:rPr>
          <w:rFonts w:hint="default" w:eastAsia="楷体_GB2312"/>
          <w:b/>
          <w:bCs/>
          <w:color w:val="000000" w:themeColor="text1"/>
          <w:sz w:val="32"/>
          <w:szCs w:val="32"/>
          <w14:textFill>
            <w14:solidFill>
              <w14:schemeClr w14:val="tx1"/>
            </w14:solidFill>
          </w14:textFill>
        </w:rPr>
        <w:t>自贸区</w:t>
      </w:r>
      <w:r>
        <w:rPr>
          <w:rFonts w:hint="default" w:ascii="Times New Roman" w:eastAsia="楷体_GB2312"/>
          <w:b/>
          <w:bCs/>
          <w:color w:val="000000" w:themeColor="text1"/>
          <w:sz w:val="32"/>
          <w:szCs w:val="32"/>
          <w14:textFill>
            <w14:solidFill>
              <w14:schemeClr w14:val="tx1"/>
            </w14:solidFill>
          </w14:textFill>
        </w:rPr>
        <w:t>先试先行的机遇</w:t>
      </w:r>
      <w:r>
        <w:rPr>
          <w:rFonts w:hint="default" w:eastAsia="楷体_GB2312"/>
          <w:b/>
          <w:bCs/>
          <w:color w:val="000000" w:themeColor="text1"/>
          <w:sz w:val="32"/>
          <w:szCs w:val="32"/>
          <w14:textFill>
            <w14:solidFill>
              <w14:schemeClr w14:val="tx1"/>
            </w14:solidFill>
          </w14:textFill>
        </w:rPr>
        <w:t>。</w:t>
      </w:r>
      <w:r>
        <w:rPr>
          <w:rFonts w:hint="default" w:eastAsia="仿宋_GB2312"/>
          <w:sz w:val="32"/>
          <w:szCs w:val="32"/>
        </w:rPr>
        <w:t>金华是“一带一路”重要战略支点城市，拥有义甬舟、“义新欧”、跨境电商等大通道大平台，</w:t>
      </w:r>
      <w:r>
        <w:rPr>
          <w:rFonts w:hint="default" w:eastAsia="仿宋_GB2312"/>
          <w:color w:val="000000" w:themeColor="text1"/>
          <w:sz w:val="32"/>
          <w:szCs w:val="32"/>
          <w14:textFill>
            <w14:solidFill>
              <w14:schemeClr w14:val="tx1"/>
            </w14:solidFill>
          </w14:textFill>
        </w:rPr>
        <w:t>抓住自贸区金义片区建设机遇，</w:t>
      </w:r>
      <w:r>
        <w:rPr>
          <w:rFonts w:hint="default" w:ascii="Times New Roman" w:hAnsi="Times New Roman" w:eastAsia="仿宋_GB2312" w:cs="Times New Roman"/>
          <w:color w:val="333333"/>
          <w:kern w:val="2"/>
          <w:sz w:val="32"/>
          <w:szCs w:val="32"/>
        </w:rPr>
        <w:t>谋划推进一批重大项目，</w:t>
      </w:r>
      <w:r>
        <w:rPr>
          <w:rFonts w:hint="default" w:ascii="Times New Roman" w:hAnsi="Times New Roman" w:eastAsia="仿宋_GB2312" w:cs="Times New Roman"/>
          <w:color w:val="333333"/>
          <w:sz w:val="32"/>
          <w:szCs w:val="32"/>
          <w:shd w:val="clear" w:color="auto" w:fill="auto"/>
        </w:rPr>
        <w:t>以高水平对外开放打造</w:t>
      </w:r>
      <w:r>
        <w:rPr>
          <w:rStyle w:val="16"/>
          <w:rFonts w:eastAsia="仿宋_GB2312"/>
          <w:color w:val="000000" w:themeColor="text1"/>
          <w:sz w:val="32"/>
          <w:szCs w:val="32"/>
          <w14:textFill>
            <w14:solidFill>
              <w14:schemeClr w14:val="tx1"/>
            </w14:solidFill>
          </w14:textFill>
        </w:rPr>
        <w:t>国际</w:t>
      </w:r>
      <w:r>
        <w:rPr>
          <w:rFonts w:hint="default" w:ascii="Times New Roman" w:hAnsi="Times New Roman" w:eastAsia="仿宋_GB2312" w:cs="Times New Roman"/>
          <w:color w:val="333333"/>
          <w:sz w:val="32"/>
          <w:szCs w:val="32"/>
          <w:shd w:val="clear" w:color="auto" w:fill="auto"/>
        </w:rPr>
        <w:t>合作和竞争新优势</w:t>
      </w:r>
      <w:r>
        <w:rPr>
          <w:rFonts w:hint="default" w:eastAsia="仿宋_GB2312"/>
          <w:color w:val="000000" w:themeColor="text1"/>
          <w:sz w:val="32"/>
          <w:szCs w:val="32"/>
          <w14:textFill>
            <w14:solidFill>
              <w14:schemeClr w14:val="tx1"/>
            </w14:solidFill>
          </w14:textFill>
        </w:rPr>
        <w:t>，助推对外开放水平迈上新台阶；</w:t>
      </w:r>
      <w:r>
        <w:rPr>
          <w:rFonts w:hint="default" w:eastAsia="仿宋_GB2312"/>
          <w:bCs/>
          <w:sz w:val="32"/>
          <w:shd w:val="clear" w:color="auto" w:fill="FFFFFF"/>
        </w:rPr>
        <w:t>加快</w:t>
      </w:r>
      <w:r>
        <w:rPr>
          <w:rFonts w:eastAsia="仿宋_GB2312"/>
          <w:bCs/>
          <w:sz w:val="32"/>
          <w:shd w:val="clear" w:color="auto" w:fill="FFFFFF"/>
        </w:rPr>
        <w:t>推进贸易、投资等自由化便利化先行先试</w:t>
      </w:r>
      <w:r>
        <w:rPr>
          <w:rFonts w:hint="default" w:eastAsia="仿宋_GB2312"/>
          <w:bCs/>
          <w:sz w:val="32"/>
          <w:shd w:val="clear" w:color="auto" w:fill="FFFFFF"/>
        </w:rPr>
        <w:t>，</w:t>
      </w:r>
      <w:r>
        <w:rPr>
          <w:rFonts w:hint="default" w:eastAsia="仿宋_GB2312"/>
          <w:color w:val="000000" w:themeColor="text1"/>
          <w:sz w:val="32"/>
          <w:szCs w:val="32"/>
          <w14:textFill>
            <w14:solidFill>
              <w14:schemeClr w14:val="tx1"/>
            </w14:solidFill>
          </w14:textFill>
        </w:rPr>
        <w:t>有助于</w:t>
      </w:r>
      <w:r>
        <w:rPr>
          <w:rFonts w:hint="default" w:eastAsia="仿宋_GB2312"/>
          <w:sz w:val="32"/>
          <w:szCs w:val="32"/>
        </w:rPr>
        <w:t>我市充分发挥制度优势，吸引一批高质量项目投资落地。</w:t>
      </w:r>
    </w:p>
    <w:p>
      <w:pPr>
        <w:pStyle w:val="4"/>
        <w:adjustRightInd w:val="0"/>
        <w:snapToGrid w:val="0"/>
        <w:spacing w:before="0" w:after="0" w:line="580" w:lineRule="exact"/>
        <w:ind w:firstLine="640" w:firstLineChars="200"/>
        <w:rPr>
          <w:rFonts w:ascii="Times New Roman" w:hAnsi="Times New Roman" w:eastAsia="黑体" w:cs="Times New Roman"/>
          <w:sz w:val="32"/>
          <w:szCs w:val="32"/>
        </w:rPr>
      </w:pPr>
      <w:bookmarkStart w:id="4" w:name="_Toc81581735"/>
      <w:r>
        <w:rPr>
          <w:rFonts w:hint="eastAsia" w:ascii="Times New Roman" w:hAnsi="Times New Roman" w:eastAsia="黑体" w:cs="Times New Roman"/>
          <w:sz w:val="32"/>
          <w:szCs w:val="32"/>
        </w:rPr>
        <w:t>二、总体思路</w:t>
      </w:r>
      <w:bookmarkEnd w:id="4"/>
    </w:p>
    <w:p>
      <w:pPr>
        <w:pStyle w:val="5"/>
        <w:adjustRightInd w:val="0"/>
        <w:snapToGrid w:val="0"/>
        <w:spacing w:before="0" w:after="0" w:line="580" w:lineRule="exact"/>
        <w:ind w:firstLine="640" w:firstLineChars="200"/>
        <w:rPr>
          <w:rFonts w:ascii="Times New Roman" w:hAnsi="Times New Roman" w:eastAsia="楷体_GB2312" w:cs="Times New Roman"/>
        </w:rPr>
      </w:pPr>
      <w:bookmarkStart w:id="5" w:name="_Toc81581736"/>
      <w:r>
        <w:rPr>
          <w:rFonts w:hint="eastAsia" w:ascii="Times New Roman" w:hAnsi="Times New Roman" w:eastAsia="楷体_GB2312" w:cs="Times New Roman"/>
        </w:rPr>
        <w:t>（一）指导思想</w:t>
      </w:r>
      <w:bookmarkEnd w:id="5"/>
    </w:p>
    <w:p>
      <w:pPr>
        <w:adjustRightInd w:val="0"/>
        <w:snapToGrid w:val="0"/>
        <w:spacing w:line="580" w:lineRule="exact"/>
        <w:ind w:firstLine="640" w:firstLineChars="200"/>
        <w:rPr>
          <w:rFonts w:ascii="Times New Roman" w:hAnsi="Times New Roman" w:eastAsia="仿宋_GB2312" w:cs="Times New Roman"/>
          <w:sz w:val="32"/>
          <w:szCs w:val="32"/>
        </w:rPr>
      </w:pPr>
      <w:bookmarkStart w:id="6" w:name="_Hlk28615731"/>
      <w:r>
        <w:rPr>
          <w:rFonts w:hint="eastAsia" w:ascii="Times New Roman" w:hAnsi="Times New Roman" w:eastAsia="仿宋_GB2312" w:cs="Times New Roman"/>
          <w:sz w:val="32"/>
          <w:szCs w:val="32"/>
        </w:rPr>
        <w:t>坚持以习近平新时代中国特色社会主义思想为指导，立足新发展阶段，贯彻新发展理念，构建新发展格局，</w:t>
      </w:r>
      <w:bookmarkStart w:id="7" w:name="_Hlk78892562"/>
      <w:r>
        <w:rPr>
          <w:rFonts w:hint="eastAsia" w:ascii="Times New Roman" w:hAnsi="Times New Roman" w:eastAsia="仿宋_GB2312" w:cs="Times New Roman"/>
          <w:sz w:val="32"/>
          <w:szCs w:val="32"/>
        </w:rPr>
        <w:t>紧紧围绕忠实践行</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八八战略</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、奋力打造</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重要窗口</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、高质量发展实现共同富裕主题主线，</w:t>
      </w:r>
      <w:bookmarkEnd w:id="7"/>
      <w:r>
        <w:rPr>
          <w:rFonts w:hint="eastAsia" w:ascii="Times New Roman" w:hAnsi="Times New Roman" w:eastAsia="仿宋_GB2312" w:cs="Times New Roman"/>
          <w:sz w:val="32"/>
          <w:szCs w:val="32"/>
        </w:rPr>
        <w:t>打造增长极、共建都市区、当好答卷人，将“九市建设”、“两都两地”、共同富裕“八套组合拳”、现代化都市区建设等重大战略落实到具体项目，</w:t>
      </w:r>
      <w:bookmarkStart w:id="8" w:name="_Hlk78892579"/>
      <w:r>
        <w:rPr>
          <w:rFonts w:hint="eastAsia" w:ascii="Times New Roman" w:hAnsi="Times New Roman" w:eastAsia="仿宋_GB2312" w:cs="Times New Roman"/>
          <w:sz w:val="32"/>
          <w:szCs w:val="32"/>
        </w:rPr>
        <w:t>实施“</w:t>
      </w:r>
      <w:r>
        <w:rPr>
          <w:rFonts w:ascii="Times New Roman" w:hAnsi="Times New Roman" w:eastAsia="仿宋_GB2312" w:cs="Times New Roman"/>
          <w:sz w:val="32"/>
          <w:szCs w:val="32"/>
        </w:rPr>
        <w:t>1768</w:t>
      </w:r>
      <w:r>
        <w:rPr>
          <w:rFonts w:hint="eastAsia" w:ascii="Times New Roman" w:hAnsi="Times New Roman" w:eastAsia="仿宋_GB2312" w:cs="Times New Roman"/>
          <w:sz w:val="32"/>
          <w:szCs w:val="32"/>
        </w:rPr>
        <w:t>”重大项目建设工程，以重大项目增量来调整产业结构和优化经济结构，</w:t>
      </w:r>
      <w:bookmarkEnd w:id="8"/>
      <w:r>
        <w:rPr>
          <w:rFonts w:hint="eastAsia" w:ascii="Times New Roman" w:hAnsi="Times New Roman" w:eastAsia="仿宋_GB2312" w:cs="Times New Roman"/>
          <w:sz w:val="32"/>
          <w:szCs w:val="32"/>
        </w:rPr>
        <w:t>积极引导各地形成更加均衡的投资结构，为我市争创社会主义现代化先行市提供坚强支撑，</w:t>
      </w:r>
      <w:bookmarkStart w:id="9" w:name="_Hlk80177134"/>
      <w:bookmarkStart w:id="10" w:name="_Hlk78892584"/>
      <w:r>
        <w:rPr>
          <w:rFonts w:hint="eastAsia" w:ascii="Times New Roman" w:hAnsi="Times New Roman" w:eastAsia="仿宋_GB2312" w:cs="Times New Roman"/>
          <w:sz w:val="32"/>
          <w:szCs w:val="32"/>
        </w:rPr>
        <w:t>奋力打造高质量发展推进共同富裕</w:t>
      </w:r>
      <w:bookmarkStart w:id="11" w:name="_Hlk78889394"/>
      <w:r>
        <w:rPr>
          <w:rFonts w:hint="eastAsia" w:ascii="Times New Roman" w:hAnsi="Times New Roman" w:eastAsia="仿宋_GB2312" w:cs="Times New Roman"/>
          <w:sz w:val="32"/>
          <w:szCs w:val="32"/>
        </w:rPr>
        <w:t>先行示范</w:t>
      </w:r>
      <w:bookmarkEnd w:id="11"/>
      <w:r>
        <w:rPr>
          <w:rFonts w:hint="eastAsia" w:ascii="Times New Roman" w:hAnsi="Times New Roman" w:eastAsia="仿宋_GB2312" w:cs="Times New Roman"/>
          <w:sz w:val="32"/>
          <w:szCs w:val="32"/>
        </w:rPr>
        <w:t>的浙中版块</w:t>
      </w:r>
      <w:bookmarkEnd w:id="9"/>
      <w:r>
        <w:rPr>
          <w:rFonts w:hint="eastAsia" w:ascii="Times New Roman" w:hAnsi="Times New Roman" w:eastAsia="仿宋_GB2312" w:cs="Times New Roman"/>
          <w:sz w:val="32"/>
          <w:szCs w:val="32"/>
        </w:rPr>
        <w:t>。</w:t>
      </w:r>
      <w:bookmarkEnd w:id="10"/>
    </w:p>
    <w:bookmarkEnd w:id="6"/>
    <w:p>
      <w:pPr>
        <w:pStyle w:val="5"/>
        <w:adjustRightInd w:val="0"/>
        <w:snapToGrid w:val="0"/>
        <w:spacing w:before="0" w:after="0" w:line="580" w:lineRule="exact"/>
        <w:ind w:firstLine="640" w:firstLineChars="200"/>
        <w:rPr>
          <w:rFonts w:ascii="Times New Roman" w:hAnsi="Times New Roman" w:eastAsia="楷体_GB2312" w:cs="Times New Roman"/>
        </w:rPr>
      </w:pPr>
      <w:bookmarkStart w:id="12" w:name="_Toc81581737"/>
      <w:r>
        <w:rPr>
          <w:rFonts w:hint="eastAsia" w:ascii="Times New Roman" w:hAnsi="Times New Roman" w:eastAsia="楷体_GB2312" w:cs="Times New Roman"/>
        </w:rPr>
        <w:t>（二）基本原则</w:t>
      </w:r>
      <w:bookmarkEnd w:id="12"/>
    </w:p>
    <w:p>
      <w:pPr>
        <w:adjustRightInd w:val="0"/>
        <w:snapToGrid w:val="0"/>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b/>
          <w:bCs/>
          <w:sz w:val="32"/>
          <w:szCs w:val="32"/>
        </w:rPr>
        <w:t xml:space="preserve">1. </w:t>
      </w:r>
      <w:r>
        <w:rPr>
          <w:rFonts w:hint="eastAsia" w:ascii="Times New Roman" w:hAnsi="Times New Roman" w:eastAsia="仿宋_GB2312" w:cs="Times New Roman"/>
          <w:b/>
          <w:bCs/>
          <w:sz w:val="32"/>
          <w:szCs w:val="32"/>
        </w:rPr>
        <w:t>突出战略性。</w:t>
      </w:r>
      <w:r>
        <w:rPr>
          <w:rFonts w:hint="eastAsia" w:ascii="Times New Roman" w:hAnsi="Times New Roman" w:eastAsia="仿宋_GB2312" w:cs="Times New Roman"/>
          <w:sz w:val="32"/>
          <w:szCs w:val="32"/>
        </w:rPr>
        <w:t>主动贯彻落实一带一路、长三角一体化、</w:t>
      </w:r>
      <w:bookmarkStart w:id="13" w:name="_Hlk78883793"/>
      <w:r>
        <w:rPr>
          <w:rFonts w:hint="eastAsia" w:ascii="Times New Roman" w:hAnsi="Times New Roman" w:eastAsia="仿宋_GB2312" w:cs="Times New Roman"/>
          <w:sz w:val="32"/>
          <w:szCs w:val="32"/>
        </w:rPr>
        <w:t>高质量发展</w:t>
      </w:r>
      <w:bookmarkEnd w:id="13"/>
      <w:r>
        <w:rPr>
          <w:rFonts w:hint="eastAsia" w:ascii="Times New Roman" w:hAnsi="Times New Roman" w:eastAsia="仿宋_GB2312" w:cs="Times New Roman"/>
          <w:sz w:val="32"/>
          <w:szCs w:val="32"/>
        </w:rPr>
        <w:t>建设共同富裕示范区、</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重要窗口</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建设、四大建设等国家及省级重大战略，围绕“九市建设”、“两都两地”、现代化都市区建设等战略重点，谋划实施一批具有区域集聚力、竞争力的</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大好高</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项目，发挥项目对落实重大战略的支撑作用。</w:t>
      </w:r>
    </w:p>
    <w:p>
      <w:pPr>
        <w:adjustRightInd w:val="0"/>
        <w:snapToGrid w:val="0"/>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b/>
          <w:bCs/>
          <w:sz w:val="32"/>
          <w:szCs w:val="32"/>
        </w:rPr>
        <w:t xml:space="preserve">2. </w:t>
      </w:r>
      <w:r>
        <w:rPr>
          <w:rFonts w:hint="eastAsia" w:ascii="Times New Roman" w:hAnsi="Times New Roman" w:eastAsia="仿宋_GB2312" w:cs="Times New Roman"/>
          <w:b/>
          <w:bCs/>
          <w:sz w:val="32"/>
          <w:szCs w:val="32"/>
        </w:rPr>
        <w:t>突出补短板。</w:t>
      </w:r>
      <w:r>
        <w:rPr>
          <w:rFonts w:hint="eastAsia" w:ascii="Times New Roman" w:hAnsi="Times New Roman" w:eastAsia="仿宋_GB2312" w:cs="Times New Roman"/>
          <w:sz w:val="32"/>
          <w:szCs w:val="32"/>
        </w:rPr>
        <w:t>围绕打造高质量发展推进共同富裕先行示范的浙中版块，精准聚焦关键领域和薄弱环节，加快补齐交通、水利、能源、农业农村、生态环保、公共服务、城乡基础设施等领域短板弱项，同时，积极拓展新型基础设施和新型城镇化等投资新空间，提升基础设施供给质量。</w:t>
      </w:r>
    </w:p>
    <w:p>
      <w:pPr>
        <w:adjustRightInd w:val="0"/>
        <w:snapToGrid w:val="0"/>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b/>
          <w:bCs/>
          <w:sz w:val="32"/>
          <w:szCs w:val="32"/>
        </w:rPr>
        <w:t xml:space="preserve">3. </w:t>
      </w:r>
      <w:r>
        <w:rPr>
          <w:rFonts w:hint="eastAsia" w:ascii="Times New Roman" w:hAnsi="Times New Roman" w:eastAsia="仿宋_GB2312" w:cs="Times New Roman"/>
          <w:b/>
          <w:bCs/>
          <w:sz w:val="32"/>
          <w:szCs w:val="32"/>
        </w:rPr>
        <w:t>突出</w:t>
      </w:r>
      <w:bookmarkStart w:id="14" w:name="_Hlk78889463"/>
      <w:r>
        <w:rPr>
          <w:rFonts w:hint="eastAsia" w:ascii="Times New Roman" w:hAnsi="Times New Roman" w:eastAsia="仿宋_GB2312" w:cs="Times New Roman"/>
          <w:b/>
          <w:bCs/>
          <w:sz w:val="32"/>
          <w:szCs w:val="32"/>
        </w:rPr>
        <w:t>优结构。</w:t>
      </w:r>
      <w:r>
        <w:rPr>
          <w:rFonts w:hint="eastAsia" w:ascii="Times New Roman" w:hAnsi="Times New Roman" w:eastAsia="仿宋_GB2312" w:cs="Times New Roman"/>
          <w:b w:val="0"/>
          <w:bCs w:val="0"/>
          <w:sz w:val="32"/>
          <w:szCs w:val="32"/>
        </w:rPr>
        <w:t>顺应新发展要求，</w:t>
      </w:r>
      <w:r>
        <w:rPr>
          <w:rFonts w:hint="eastAsia" w:ascii="Times New Roman" w:hAnsi="Times New Roman" w:eastAsia="仿宋_GB2312" w:cs="Times New Roman"/>
          <w:sz w:val="32"/>
          <w:szCs w:val="32"/>
        </w:rPr>
        <w:t>积极落实碳达峰碳中和要求，</w:t>
      </w:r>
      <w:r>
        <w:rPr>
          <w:rFonts w:hint="eastAsia" w:ascii="Times New Roman" w:hAnsi="Times New Roman" w:eastAsia="仿宋_GB2312" w:cs="Times New Roman"/>
          <w:b w:val="0"/>
          <w:bCs w:val="0"/>
          <w:sz w:val="32"/>
          <w:szCs w:val="32"/>
        </w:rPr>
        <w:t>坚持经济效益、社会效益和生态效益相统一，</w:t>
      </w:r>
      <w:r>
        <w:rPr>
          <w:rFonts w:hint="eastAsia" w:ascii="Times New Roman" w:hAnsi="Times New Roman" w:eastAsia="仿宋_GB2312" w:cs="Times New Roman"/>
          <w:sz w:val="32"/>
          <w:szCs w:val="32"/>
        </w:rPr>
        <w:t>更加注重制造业投资、基础设施投资、房地产开发投资三大板块之间的均衡性，加大对制造业、创新平台等的投资力度，以重大项目带动投资结构优化和质量效益提升。</w:t>
      </w:r>
      <w:bookmarkEnd w:id="14"/>
    </w:p>
    <w:p>
      <w:pPr>
        <w:adjustRightInd w:val="0"/>
        <w:snapToGrid w:val="0"/>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b/>
          <w:bCs/>
          <w:sz w:val="32"/>
          <w:szCs w:val="32"/>
        </w:rPr>
        <w:t>4</w:t>
      </w:r>
      <w:bookmarkStart w:id="15" w:name="_Hlk78889484"/>
      <w:r>
        <w:rPr>
          <w:rFonts w:ascii="Times New Roman" w:hAnsi="Times New Roman" w:eastAsia="仿宋_GB2312" w:cs="Times New Roman"/>
          <w:b/>
          <w:bCs/>
          <w:sz w:val="32"/>
          <w:szCs w:val="32"/>
        </w:rPr>
        <w:t xml:space="preserve">. </w:t>
      </w:r>
      <w:r>
        <w:rPr>
          <w:rFonts w:hint="eastAsia" w:ascii="Times New Roman" w:hAnsi="Times New Roman" w:eastAsia="仿宋_GB2312" w:cs="Times New Roman"/>
          <w:b/>
          <w:bCs/>
          <w:sz w:val="32"/>
          <w:szCs w:val="32"/>
        </w:rPr>
        <w:t>突出示范性。</w:t>
      </w:r>
      <w:r>
        <w:rPr>
          <w:rFonts w:hint="eastAsia" w:ascii="Times New Roman" w:hAnsi="Times New Roman" w:eastAsia="仿宋_GB2312" w:cs="Times New Roman"/>
          <w:sz w:val="32"/>
          <w:szCs w:val="32"/>
        </w:rPr>
        <w:t>牢固树立“项目为王”理念，突出大抓项目、抓大项目，重点安排投资规模大、带动力强、环境友好的项目，发挥大项目的</w:t>
      </w:r>
      <w:bookmarkStart w:id="16" w:name="_Hlk78892514"/>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乘数效应</w:t>
      </w:r>
      <w:r>
        <w:rPr>
          <w:rFonts w:ascii="Times New Roman" w:hAnsi="Times New Roman" w:eastAsia="仿宋_GB2312" w:cs="Times New Roman"/>
          <w:sz w:val="32"/>
          <w:szCs w:val="32"/>
        </w:rPr>
        <w:t>”</w:t>
      </w:r>
      <w:bookmarkEnd w:id="16"/>
      <w:r>
        <w:rPr>
          <w:rFonts w:hint="eastAsia" w:ascii="Times New Roman" w:hAnsi="Times New Roman" w:eastAsia="仿宋_GB2312" w:cs="Times New Roman"/>
          <w:sz w:val="32"/>
          <w:szCs w:val="32"/>
        </w:rPr>
        <w:t>，为经济社会发展增添动能、积蓄后劲。</w:t>
      </w:r>
      <w:bookmarkEnd w:id="15"/>
    </w:p>
    <w:p>
      <w:pPr>
        <w:pStyle w:val="5"/>
        <w:adjustRightInd w:val="0"/>
        <w:snapToGrid w:val="0"/>
        <w:spacing w:before="0" w:after="0" w:line="580" w:lineRule="exact"/>
        <w:ind w:firstLine="640" w:firstLineChars="200"/>
        <w:rPr>
          <w:rFonts w:ascii="Times New Roman" w:hAnsi="Times New Roman" w:eastAsia="楷体_GB2312" w:cs="Times New Roman"/>
        </w:rPr>
      </w:pPr>
      <w:bookmarkStart w:id="17" w:name="_Toc81581738"/>
      <w:r>
        <w:rPr>
          <w:rFonts w:hint="eastAsia" w:ascii="Times New Roman" w:hAnsi="Times New Roman" w:eastAsia="楷体_GB2312" w:cs="Times New Roman"/>
        </w:rPr>
        <w:t>（三）发展目标</w:t>
      </w:r>
      <w:bookmarkEnd w:id="17"/>
    </w:p>
    <w:p>
      <w:pPr>
        <w:adjustRightInd w:val="0"/>
        <w:snapToGrid w:val="0"/>
        <w:spacing w:line="580" w:lineRule="exact"/>
        <w:ind w:firstLine="640" w:firstLineChars="200"/>
        <w:rPr>
          <w:rFonts w:ascii="Times New Roman" w:hAnsi="Times New Roman" w:eastAsia="仿宋_GB2312" w:cs="Times New Roman"/>
          <w:sz w:val="32"/>
          <w:szCs w:val="32"/>
        </w:rPr>
      </w:pPr>
      <w:bookmarkStart w:id="18" w:name="_Hlk78888093"/>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十四五</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期间，围绕科技创新、现代产业、交通设施、生态环保、社会民生五大领域，实施</w:t>
      </w:r>
      <w:bookmarkStart w:id="19" w:name="_Hlk78888083"/>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1768</w:t>
      </w:r>
      <w:r>
        <w:rPr>
          <w:rFonts w:hint="eastAsia" w:ascii="Times New Roman" w:hAnsi="Times New Roman" w:eastAsia="仿宋_GB2312" w:cs="Times New Roman"/>
          <w:sz w:val="32"/>
          <w:szCs w:val="32"/>
        </w:rPr>
        <w:t>”重大项目建设工程</w:t>
      </w:r>
      <w:bookmarkEnd w:id="19"/>
      <w:r>
        <w:rPr>
          <w:rFonts w:hint="eastAsia" w:ascii="Times New Roman" w:hAnsi="Times New Roman" w:eastAsia="仿宋_GB2312" w:cs="Times New Roman"/>
          <w:sz w:val="32"/>
          <w:szCs w:val="32"/>
        </w:rPr>
        <w:t>，即：“</w:t>
      </w:r>
      <w:r>
        <w:rPr>
          <w:rFonts w:ascii="Times New Roman" w:hAnsi="Times New Roman" w:eastAsia="仿宋_GB2312" w:cs="Times New Roman"/>
          <w:sz w:val="32"/>
          <w:szCs w:val="32"/>
        </w:rPr>
        <w:t>1</w:t>
      </w:r>
      <w:r>
        <w:rPr>
          <w:rFonts w:hint="eastAsia" w:ascii="Times New Roman" w:hAnsi="Times New Roman" w:eastAsia="仿宋_GB2312" w:cs="Times New Roman"/>
          <w:sz w:val="32"/>
          <w:szCs w:val="32"/>
        </w:rPr>
        <w:t>”是</w:t>
      </w:r>
      <w:r>
        <w:rPr>
          <w:rFonts w:ascii="Times New Roman" w:hAnsi="Times New Roman" w:eastAsia="仿宋_GB2312" w:cs="Times New Roman"/>
          <w:sz w:val="32"/>
          <w:szCs w:val="32"/>
        </w:rPr>
        <w:t>27</w:t>
      </w:r>
      <w:r>
        <w:rPr>
          <w:rFonts w:hint="eastAsia" w:ascii="Times New Roman" w:hAnsi="Times New Roman" w:eastAsia="仿宋_GB2312" w:cs="Times New Roman"/>
          <w:sz w:val="32"/>
          <w:szCs w:val="32"/>
          <w:lang w:val="en-US" w:eastAsia="zh-CN"/>
        </w:rPr>
        <w:t>4</w:t>
      </w:r>
      <w:r>
        <w:rPr>
          <w:rFonts w:hint="eastAsia" w:ascii="Times New Roman" w:hAnsi="Times New Roman" w:eastAsia="仿宋_GB2312" w:cs="Times New Roman"/>
          <w:sz w:val="32"/>
          <w:szCs w:val="32"/>
        </w:rPr>
        <w:t>个实施类重大建设项目总投资</w:t>
      </w:r>
      <w:r>
        <w:rPr>
          <w:rFonts w:ascii="Times New Roman" w:hAnsi="Times New Roman" w:eastAsia="仿宋_GB2312" w:cs="Times New Roman"/>
          <w:sz w:val="32"/>
          <w:szCs w:val="32"/>
        </w:rPr>
        <w:t>1</w:t>
      </w:r>
      <w:r>
        <w:rPr>
          <w:rFonts w:hint="eastAsia" w:ascii="Times New Roman" w:hAnsi="Times New Roman" w:eastAsia="仿宋_GB2312" w:cs="Times New Roman"/>
          <w:sz w:val="32"/>
          <w:szCs w:val="32"/>
        </w:rPr>
        <w:t>万亿元以上；“</w:t>
      </w:r>
      <w:r>
        <w:rPr>
          <w:rFonts w:ascii="Times New Roman" w:hAnsi="Times New Roman" w:eastAsia="仿宋_GB2312" w:cs="Times New Roman"/>
          <w:sz w:val="32"/>
          <w:szCs w:val="32"/>
        </w:rPr>
        <w:t>7</w:t>
      </w:r>
      <w:r>
        <w:rPr>
          <w:rFonts w:hint="eastAsia" w:ascii="Times New Roman" w:hAnsi="Times New Roman" w:eastAsia="仿宋_GB2312" w:cs="Times New Roman"/>
          <w:sz w:val="32"/>
          <w:szCs w:val="32"/>
        </w:rPr>
        <w:t>”是</w:t>
      </w:r>
      <w:r>
        <w:rPr>
          <w:rFonts w:ascii="Times New Roman" w:hAnsi="Times New Roman" w:eastAsia="仿宋_GB2312" w:cs="Times New Roman"/>
          <w:sz w:val="32"/>
          <w:szCs w:val="32"/>
        </w:rPr>
        <w:t>27</w:t>
      </w:r>
      <w:r>
        <w:rPr>
          <w:rFonts w:hint="eastAsia" w:ascii="Times New Roman" w:hAnsi="Times New Roman" w:eastAsia="仿宋_GB2312" w:cs="Times New Roman"/>
          <w:sz w:val="32"/>
          <w:szCs w:val="32"/>
          <w:lang w:val="en-US" w:eastAsia="zh-CN"/>
        </w:rPr>
        <w:t>4</w:t>
      </w:r>
      <w:r>
        <w:rPr>
          <w:rFonts w:hint="eastAsia" w:ascii="Times New Roman" w:hAnsi="Times New Roman" w:eastAsia="仿宋_GB2312" w:cs="Times New Roman"/>
          <w:sz w:val="32"/>
          <w:szCs w:val="32"/>
        </w:rPr>
        <w:t>个重大建设项目“十四五”期间计划投资</w:t>
      </w:r>
      <w:r>
        <w:rPr>
          <w:rFonts w:ascii="Times New Roman" w:hAnsi="Times New Roman" w:eastAsia="仿宋_GB2312" w:cs="Times New Roman"/>
          <w:sz w:val="32"/>
          <w:szCs w:val="32"/>
        </w:rPr>
        <w:t>7000</w:t>
      </w:r>
      <w:r>
        <w:rPr>
          <w:rFonts w:hint="eastAsia" w:ascii="Times New Roman" w:hAnsi="Times New Roman" w:eastAsia="仿宋_GB2312" w:cs="Times New Roman"/>
          <w:sz w:val="32"/>
          <w:szCs w:val="32"/>
        </w:rPr>
        <w:t>亿元以上，带动全市固定资产投资</w:t>
      </w:r>
      <w:r>
        <w:rPr>
          <w:rFonts w:ascii="Times New Roman" w:hAnsi="Times New Roman" w:eastAsia="仿宋_GB2312" w:cs="Times New Roman"/>
          <w:sz w:val="32"/>
          <w:szCs w:val="32"/>
        </w:rPr>
        <w:t>1</w:t>
      </w:r>
      <w:r>
        <w:rPr>
          <w:rFonts w:hint="eastAsia" w:ascii="Times New Roman" w:hAnsi="Times New Roman" w:eastAsia="仿宋_GB2312" w:cs="Times New Roman"/>
          <w:sz w:val="32"/>
          <w:szCs w:val="32"/>
        </w:rPr>
        <w:t>万亿元左右；“</w:t>
      </w:r>
      <w:r>
        <w:rPr>
          <w:rFonts w:ascii="Times New Roman" w:hAnsi="Times New Roman" w:eastAsia="仿宋_GB2312" w:cs="Times New Roman"/>
          <w:sz w:val="32"/>
          <w:szCs w:val="32"/>
        </w:rPr>
        <w:t>68</w:t>
      </w:r>
      <w:r>
        <w:rPr>
          <w:rFonts w:hint="eastAsia" w:ascii="Times New Roman" w:hAnsi="Times New Roman" w:eastAsia="仿宋_GB2312" w:cs="Times New Roman"/>
          <w:sz w:val="32"/>
          <w:szCs w:val="32"/>
        </w:rPr>
        <w:t>”是集中力量攻关</w:t>
      </w:r>
      <w:r>
        <w:rPr>
          <w:rFonts w:ascii="Times New Roman" w:hAnsi="Times New Roman" w:eastAsia="仿宋_GB2312" w:cs="Times New Roman"/>
          <w:sz w:val="32"/>
          <w:szCs w:val="32"/>
        </w:rPr>
        <w:t>68</w:t>
      </w:r>
      <w:r>
        <w:rPr>
          <w:rFonts w:hint="eastAsia" w:ascii="Times New Roman" w:hAnsi="Times New Roman" w:eastAsia="仿宋_GB2312" w:cs="Times New Roman"/>
          <w:sz w:val="32"/>
          <w:szCs w:val="32"/>
        </w:rPr>
        <w:t>个标志性项目，努力实现固定资产投资增速快于经济增速，积极引导各地形成更加均衡的投资结构，争取全市制造业投资占固定资产投资比重稳步上升。</w:t>
      </w:r>
    </w:p>
    <w:bookmarkEnd w:id="18"/>
    <w:p>
      <w:pPr>
        <w:adjustRightInd w:val="0"/>
        <w:snapToGrid w:val="0"/>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b/>
          <w:bCs/>
          <w:sz w:val="32"/>
          <w:szCs w:val="32"/>
        </w:rPr>
        <w:t>——</w:t>
      </w:r>
      <w:r>
        <w:rPr>
          <w:rFonts w:hint="eastAsia" w:ascii="Times New Roman" w:hAnsi="Times New Roman" w:eastAsia="仿宋_GB2312" w:cs="Times New Roman"/>
          <w:b/>
          <w:bCs/>
          <w:sz w:val="32"/>
          <w:szCs w:val="32"/>
        </w:rPr>
        <w:t>更高能级的科技创新发展。</w:t>
      </w:r>
      <w:r>
        <w:rPr>
          <w:rFonts w:hint="eastAsia" w:ascii="Times New Roman" w:hAnsi="Times New Roman" w:eastAsia="仿宋_GB2312" w:cs="Times New Roman"/>
          <w:sz w:val="32"/>
          <w:szCs w:val="32"/>
        </w:rPr>
        <w:t>科技创新整体实力大幅提升，研究与试验发展经费投入强度达到全省中等水平，创新重大平台打造、创新主体培育等方面取得重大突破，战略</w:t>
      </w:r>
      <w:r>
        <w:rPr>
          <w:rFonts w:ascii="Times New Roman" w:hAnsi="Times New Roman" w:eastAsia="仿宋_GB2312" w:cs="Times New Roman"/>
          <w:sz w:val="32"/>
          <w:szCs w:val="32"/>
        </w:rPr>
        <w:t>科技力量</w:t>
      </w:r>
      <w:r>
        <w:rPr>
          <w:rFonts w:hint="eastAsia" w:ascii="Times New Roman" w:hAnsi="Times New Roman" w:eastAsia="仿宋_GB2312" w:cs="Times New Roman"/>
          <w:sz w:val="32"/>
          <w:szCs w:val="32"/>
        </w:rPr>
        <w:t>加快布局，</w:t>
      </w:r>
      <w:r>
        <w:rPr>
          <w:rFonts w:hint="eastAsia" w:ascii="Times New Roman" w:hAnsi="Times New Roman" w:eastAsia="仿宋_GB2312" w:cs="Times New Roman"/>
          <w:spacing w:val="-6"/>
          <w:sz w:val="32"/>
          <w:szCs w:val="32"/>
        </w:rPr>
        <w:t>国家创新型城市建设取得重大进展</w:t>
      </w:r>
      <w:r>
        <w:rPr>
          <w:rFonts w:hint="eastAsia" w:ascii="Times New Roman" w:hAnsi="Times New Roman" w:eastAsia="仿宋_GB2312" w:cs="Times New Roman"/>
          <w:sz w:val="32"/>
          <w:szCs w:val="32"/>
        </w:rPr>
        <w:t>。</w:t>
      </w:r>
    </w:p>
    <w:p>
      <w:pPr>
        <w:adjustRightInd w:val="0"/>
        <w:snapToGrid w:val="0"/>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b/>
          <w:bCs/>
          <w:sz w:val="32"/>
          <w:szCs w:val="32"/>
        </w:rPr>
        <w:t>——</w:t>
      </w:r>
      <w:r>
        <w:rPr>
          <w:rFonts w:hint="eastAsia" w:ascii="Times New Roman" w:hAnsi="Times New Roman" w:eastAsia="仿宋_GB2312" w:cs="Times New Roman"/>
          <w:b/>
          <w:bCs/>
          <w:sz w:val="32"/>
          <w:szCs w:val="32"/>
        </w:rPr>
        <w:t>更高质量的现代产业发展。</w:t>
      </w:r>
      <w:r>
        <w:rPr>
          <w:rFonts w:hint="eastAsia" w:ascii="Times New Roman" w:hAnsi="Times New Roman" w:eastAsia="仿宋_GB2312" w:cs="Times New Roman"/>
          <w:sz w:val="32"/>
          <w:szCs w:val="32"/>
        </w:rPr>
        <w:t>现代产业体系加快构建，数字化赋能作用更加显著，</w:t>
      </w:r>
      <w:r>
        <w:rPr>
          <w:rFonts w:hint="eastAsia" w:ascii="Times New Roman" w:hAnsi="Times New Roman" w:eastAsia="仿宋_GB2312" w:cs="Times New Roman"/>
          <w:bCs/>
          <w:sz w:val="32"/>
        </w:rPr>
        <w:t>产业基础高级化、</w:t>
      </w:r>
      <w:r>
        <w:rPr>
          <w:rFonts w:hint="eastAsia" w:ascii="Times New Roman" w:hAnsi="Times New Roman" w:eastAsia="仿宋_GB2312" w:cs="Times New Roman"/>
          <w:bCs/>
          <w:sz w:val="32"/>
          <w:szCs w:val="32"/>
        </w:rPr>
        <w:t>产业发展集聚化、</w:t>
      </w:r>
      <w:r>
        <w:rPr>
          <w:rFonts w:hint="eastAsia" w:ascii="Times New Roman" w:hAnsi="Times New Roman" w:eastAsia="仿宋_GB2312" w:cs="Times New Roman"/>
          <w:bCs/>
          <w:sz w:val="32"/>
        </w:rPr>
        <w:t>产业链现代化水平显著提升，</w:t>
      </w:r>
      <w:r>
        <w:rPr>
          <w:rFonts w:hint="eastAsia" w:ascii="Times New Roman" w:hAnsi="Times New Roman" w:eastAsia="仿宋_GB2312" w:cs="Times New Roman"/>
          <w:sz w:val="32"/>
          <w:szCs w:val="32"/>
        </w:rPr>
        <w:t>先进制造业和现代服务深度融合发展，建成一批创新能力强、产业链韧性强、产业层次高的现代产业集群，“三新”经济增加值占G</w:t>
      </w:r>
      <w:r>
        <w:rPr>
          <w:rFonts w:ascii="Times New Roman" w:hAnsi="Times New Roman" w:eastAsia="仿宋_GB2312" w:cs="Times New Roman"/>
          <w:sz w:val="32"/>
          <w:szCs w:val="32"/>
        </w:rPr>
        <w:t>DP</w:t>
      </w:r>
      <w:r>
        <w:rPr>
          <w:rFonts w:hint="eastAsia" w:ascii="Times New Roman" w:hAnsi="Times New Roman" w:eastAsia="仿宋_GB2312" w:cs="Times New Roman"/>
          <w:sz w:val="32"/>
          <w:szCs w:val="32"/>
        </w:rPr>
        <w:t>比重显著提升。</w:t>
      </w:r>
    </w:p>
    <w:p>
      <w:pPr>
        <w:adjustRightInd w:val="0"/>
        <w:snapToGrid w:val="0"/>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b/>
          <w:bCs/>
          <w:sz w:val="32"/>
          <w:szCs w:val="32"/>
        </w:rPr>
        <w:t>——</w:t>
      </w:r>
      <w:r>
        <w:rPr>
          <w:rFonts w:hint="eastAsia" w:ascii="Times New Roman" w:hAnsi="Times New Roman" w:eastAsia="仿宋_GB2312" w:cs="Times New Roman"/>
          <w:b/>
          <w:bCs/>
          <w:sz w:val="32"/>
          <w:szCs w:val="32"/>
        </w:rPr>
        <w:t>更高层次的交通设施建设。</w:t>
      </w:r>
      <w:r>
        <w:rPr>
          <w:rFonts w:hint="eastAsia" w:ascii="Times New Roman" w:hAnsi="Times New Roman" w:eastAsia="仿宋_GB2312" w:cs="Times New Roman"/>
          <w:sz w:val="32"/>
          <w:szCs w:val="32"/>
        </w:rPr>
        <w:t>综合运输通道布局更加完善，高速铁路里程达到</w:t>
      </w:r>
      <w:r>
        <w:rPr>
          <w:rFonts w:ascii="Times New Roman" w:hAnsi="Times New Roman" w:eastAsia="仿宋_GB2312" w:cs="Times New Roman"/>
          <w:sz w:val="32"/>
          <w:szCs w:val="32"/>
        </w:rPr>
        <w:t>339</w:t>
      </w:r>
      <w:r>
        <w:rPr>
          <w:rFonts w:hint="eastAsia" w:ascii="Times New Roman" w:hAnsi="Times New Roman" w:eastAsia="仿宋_GB2312" w:cs="Times New Roman"/>
          <w:sz w:val="32"/>
          <w:szCs w:val="32"/>
        </w:rPr>
        <w:t>公里，实现</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县县通高铁</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；都市区轨道里程达</w:t>
      </w:r>
      <w:r>
        <w:rPr>
          <w:rFonts w:ascii="Times New Roman" w:hAnsi="Times New Roman" w:eastAsia="仿宋_GB2312" w:cs="Times New Roman"/>
          <w:sz w:val="32"/>
          <w:szCs w:val="32"/>
        </w:rPr>
        <w:t>102</w:t>
      </w:r>
      <w:r>
        <w:rPr>
          <w:rFonts w:hint="eastAsia" w:ascii="Times New Roman" w:hAnsi="Times New Roman" w:eastAsia="仿宋_GB2312" w:cs="Times New Roman"/>
          <w:sz w:val="32"/>
          <w:szCs w:val="32"/>
        </w:rPr>
        <w:t>公里；高速公路总里程达到</w:t>
      </w:r>
      <w:r>
        <w:rPr>
          <w:rFonts w:ascii="Times New Roman" w:hAnsi="Times New Roman" w:eastAsia="仿宋_GB2312" w:cs="Times New Roman"/>
          <w:sz w:val="32"/>
          <w:szCs w:val="32"/>
        </w:rPr>
        <w:t>480</w:t>
      </w:r>
      <w:r>
        <w:rPr>
          <w:rFonts w:hint="eastAsia" w:ascii="Times New Roman" w:hAnsi="Times New Roman" w:eastAsia="仿宋_GB2312" w:cs="Times New Roman"/>
          <w:sz w:val="32"/>
          <w:szCs w:val="32"/>
        </w:rPr>
        <w:t>公里，港口吞吐能力达到</w:t>
      </w:r>
      <w:r>
        <w:rPr>
          <w:rFonts w:ascii="Times New Roman" w:hAnsi="Times New Roman" w:eastAsia="仿宋_GB2312" w:cs="Times New Roman"/>
          <w:sz w:val="32"/>
          <w:szCs w:val="32"/>
        </w:rPr>
        <w:t>600</w:t>
      </w:r>
      <w:r>
        <w:rPr>
          <w:rFonts w:hint="eastAsia" w:ascii="Times New Roman" w:hAnsi="Times New Roman" w:eastAsia="仿宋_GB2312" w:cs="Times New Roman"/>
          <w:sz w:val="32"/>
          <w:szCs w:val="32"/>
        </w:rPr>
        <w:t>万吨</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年，</w:t>
      </w:r>
      <w:r>
        <w:rPr>
          <w:rFonts w:hint="eastAsia" w:ascii="Times New Roman" w:hAnsi="Times New Roman" w:eastAsia="仿宋_GB2312" w:cs="Times New Roman"/>
          <w:color w:val="000000"/>
          <w:sz w:val="32"/>
          <w:szCs w:val="32"/>
        </w:rPr>
        <w:t>义乌机场旅客吞吐量突破</w:t>
      </w:r>
      <w:r>
        <w:rPr>
          <w:rFonts w:ascii="Times New Roman" w:hAnsi="Times New Roman" w:eastAsia="仿宋_GB2312" w:cs="Times New Roman"/>
          <w:color w:val="000000"/>
          <w:sz w:val="32"/>
          <w:szCs w:val="32"/>
        </w:rPr>
        <w:t>300</w:t>
      </w:r>
      <w:r>
        <w:rPr>
          <w:rFonts w:hint="eastAsia" w:ascii="Times New Roman" w:hAnsi="Times New Roman" w:eastAsia="仿宋_GB2312" w:cs="Times New Roman"/>
          <w:color w:val="000000"/>
          <w:sz w:val="32"/>
          <w:szCs w:val="32"/>
        </w:rPr>
        <w:t>万人次</w:t>
      </w:r>
      <w:r>
        <w:rPr>
          <w:rFonts w:hint="eastAsia" w:ascii="Times New Roman" w:hAnsi="Times New Roman" w:eastAsia="仿宋_GB2312" w:cs="Times New Roman"/>
          <w:sz w:val="32"/>
          <w:szCs w:val="32"/>
        </w:rPr>
        <w:t>，实现</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到邻近省会城市</w:t>
      </w:r>
      <w:r>
        <w:rPr>
          <w:rFonts w:ascii="Times New Roman" w:hAnsi="Times New Roman" w:eastAsia="仿宋_GB2312" w:cs="Times New Roman"/>
          <w:sz w:val="32"/>
          <w:szCs w:val="32"/>
        </w:rPr>
        <w:t>2</w:t>
      </w:r>
      <w:r>
        <w:rPr>
          <w:rFonts w:hint="eastAsia" w:ascii="Times New Roman" w:hAnsi="Times New Roman" w:eastAsia="仿宋_GB2312" w:cs="Times New Roman"/>
          <w:sz w:val="32"/>
          <w:szCs w:val="32"/>
        </w:rPr>
        <w:t>小时交通圈、都市区</w:t>
      </w:r>
      <w:r>
        <w:rPr>
          <w:rFonts w:ascii="Times New Roman" w:hAnsi="Times New Roman" w:eastAsia="仿宋_GB2312" w:cs="Times New Roman"/>
          <w:sz w:val="32"/>
          <w:szCs w:val="32"/>
        </w:rPr>
        <w:t>1</w:t>
      </w:r>
      <w:r>
        <w:rPr>
          <w:rFonts w:hint="eastAsia" w:ascii="Times New Roman" w:hAnsi="Times New Roman" w:eastAsia="仿宋_GB2312" w:cs="Times New Roman"/>
          <w:sz w:val="32"/>
          <w:szCs w:val="32"/>
        </w:rPr>
        <w:t>小时通勤圈和相邻城市半小时联系圈</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 xml:space="preserve"> </w:t>
      </w:r>
    </w:p>
    <w:p>
      <w:pPr>
        <w:adjustRightInd w:val="0"/>
        <w:snapToGrid w:val="0"/>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b/>
          <w:bCs/>
          <w:sz w:val="32"/>
          <w:szCs w:val="32"/>
        </w:rPr>
        <w:t>——</w:t>
      </w:r>
      <w:r>
        <w:rPr>
          <w:rFonts w:hint="eastAsia" w:ascii="Times New Roman" w:hAnsi="Times New Roman" w:eastAsia="仿宋_GB2312" w:cs="Times New Roman"/>
          <w:b/>
          <w:bCs/>
          <w:sz w:val="32"/>
          <w:szCs w:val="32"/>
        </w:rPr>
        <w:t>更高要求的生态环境保护。</w:t>
      </w:r>
      <w:r>
        <w:rPr>
          <w:rFonts w:hint="eastAsia" w:ascii="Times New Roman" w:hAnsi="Times New Roman" w:eastAsia="仿宋_GB2312" w:cs="Times New Roman"/>
          <w:sz w:val="32"/>
          <w:szCs w:val="32"/>
        </w:rPr>
        <w:t>防洪安全保障体系更加健全，山水林田湖草一体的生态系统实现良性循环，能源资源开发利用效率大幅提高，全面建成</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无废城市</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。浙中生态廊道全域贯通，</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浙中大花园</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基本建成。</w:t>
      </w:r>
    </w:p>
    <w:p>
      <w:pPr>
        <w:adjustRightInd w:val="0"/>
        <w:snapToGrid w:val="0"/>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b/>
          <w:bCs/>
          <w:sz w:val="32"/>
          <w:szCs w:val="32"/>
        </w:rPr>
        <w:t>——</w:t>
      </w:r>
      <w:r>
        <w:rPr>
          <w:rFonts w:hint="eastAsia" w:ascii="Times New Roman" w:hAnsi="Times New Roman" w:eastAsia="仿宋_GB2312" w:cs="Times New Roman"/>
          <w:b/>
          <w:bCs/>
          <w:sz w:val="32"/>
          <w:szCs w:val="32"/>
        </w:rPr>
        <w:t>更高标准的社会民生保障。</w:t>
      </w:r>
      <w:r>
        <w:rPr>
          <w:rFonts w:hint="eastAsia" w:ascii="Times New Roman" w:hAnsi="Times New Roman" w:eastAsia="仿宋_GB2312" w:cs="Times New Roman"/>
          <w:sz w:val="32"/>
          <w:szCs w:val="32"/>
        </w:rPr>
        <w:t>以人为核心的新型城镇化建设取得明显进展，人的全生命周期民生服务不断完善，公共服务供给增加、结构优化、质量提升，高品质的教育、医疗、养老、公共文化等服务更加充分，在公共服务现代化方面走在全省前列。</w:t>
      </w:r>
    </w:p>
    <w:p>
      <w:pPr>
        <w:pStyle w:val="4"/>
        <w:adjustRightInd w:val="0"/>
        <w:snapToGrid w:val="0"/>
        <w:spacing w:before="0" w:after="0" w:line="580" w:lineRule="exact"/>
        <w:ind w:firstLine="640" w:firstLineChars="200"/>
        <w:rPr>
          <w:rFonts w:ascii="Times New Roman" w:hAnsi="Times New Roman" w:eastAsia="黑体" w:cs="Times New Roman"/>
          <w:sz w:val="32"/>
          <w:szCs w:val="32"/>
        </w:rPr>
      </w:pPr>
      <w:bookmarkStart w:id="20" w:name="_Toc81581739"/>
      <w:r>
        <w:rPr>
          <w:rFonts w:hint="eastAsia" w:ascii="Times New Roman" w:hAnsi="Times New Roman" w:eastAsia="黑体" w:cs="Times New Roman"/>
          <w:sz w:val="32"/>
          <w:szCs w:val="32"/>
        </w:rPr>
        <w:t>三、“十四五”重大建设项目安排</w:t>
      </w:r>
      <w:bookmarkEnd w:id="20"/>
    </w:p>
    <w:p>
      <w:pPr>
        <w:adjustRightInd w:val="0"/>
        <w:snapToGrid w:val="0"/>
        <w:spacing w:line="58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根据全市经济社会发展目标要求，突出补短板和调结构，聚焦科技创新、现代产业、交通设施、生态环保、社会民生等五大领域，</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十四五</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期间安排重大建设项目</w:t>
      </w:r>
      <w:r>
        <w:rPr>
          <w:rFonts w:ascii="Times New Roman" w:hAnsi="Times New Roman" w:eastAsia="仿宋_GB2312" w:cs="Times New Roman"/>
          <w:sz w:val="32"/>
          <w:szCs w:val="32"/>
        </w:rPr>
        <w:t>30</w:t>
      </w:r>
      <w:r>
        <w:rPr>
          <w:rFonts w:hint="eastAsia" w:ascii="Times New Roman" w:hAnsi="Times New Roman" w:eastAsia="仿宋_GB2312" w:cs="Times New Roman"/>
          <w:sz w:val="32"/>
          <w:szCs w:val="32"/>
          <w:lang w:val="en-US" w:eastAsia="zh-CN"/>
        </w:rPr>
        <w:t>3</w:t>
      </w:r>
      <w:r>
        <w:rPr>
          <w:rFonts w:hint="eastAsia" w:ascii="Times New Roman" w:hAnsi="Times New Roman" w:eastAsia="仿宋_GB2312" w:cs="Times New Roman"/>
          <w:sz w:val="32"/>
          <w:szCs w:val="32"/>
        </w:rPr>
        <w:t>个，总投资约</w:t>
      </w:r>
      <w:r>
        <w:rPr>
          <w:rFonts w:ascii="Times New Roman" w:hAnsi="Times New Roman" w:eastAsia="仿宋_GB2312" w:cs="Times New Roman"/>
          <w:sz w:val="32"/>
          <w:szCs w:val="32"/>
        </w:rPr>
        <w:t>1.6</w:t>
      </w:r>
      <w:r>
        <w:rPr>
          <w:rFonts w:hint="eastAsia" w:ascii="Times New Roman" w:hAnsi="Times New Roman" w:eastAsia="仿宋_GB2312" w:cs="Times New Roman"/>
          <w:sz w:val="32"/>
          <w:szCs w:val="32"/>
        </w:rPr>
        <w:t>万亿元。按推进层次分为</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实施项目</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谋划项目</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两类，其中实施项目</w:t>
      </w:r>
      <w:r>
        <w:rPr>
          <w:rFonts w:ascii="Times New Roman" w:hAnsi="Times New Roman" w:eastAsia="仿宋_GB2312" w:cs="Times New Roman"/>
          <w:sz w:val="32"/>
          <w:szCs w:val="32"/>
        </w:rPr>
        <w:t>27</w:t>
      </w:r>
      <w:r>
        <w:rPr>
          <w:rFonts w:hint="eastAsia" w:ascii="Times New Roman" w:hAnsi="Times New Roman" w:eastAsia="仿宋_GB2312" w:cs="Times New Roman"/>
          <w:sz w:val="32"/>
          <w:szCs w:val="32"/>
          <w:lang w:val="en-US" w:eastAsia="zh-CN"/>
        </w:rPr>
        <w:t>4</w:t>
      </w:r>
      <w:r>
        <w:rPr>
          <w:rFonts w:hint="eastAsia" w:ascii="Times New Roman" w:hAnsi="Times New Roman" w:eastAsia="仿宋_GB2312" w:cs="Times New Roman"/>
          <w:sz w:val="32"/>
          <w:szCs w:val="32"/>
        </w:rPr>
        <w:t>个，总投资约</w:t>
      </w:r>
      <w:r>
        <w:rPr>
          <w:rFonts w:ascii="Times New Roman" w:hAnsi="Times New Roman" w:eastAsia="仿宋_GB2312" w:cs="Times New Roman"/>
          <w:sz w:val="32"/>
          <w:szCs w:val="32"/>
        </w:rPr>
        <w:t>1.1</w:t>
      </w:r>
      <w:r>
        <w:rPr>
          <w:rFonts w:hint="eastAsia" w:ascii="Times New Roman" w:hAnsi="Times New Roman" w:eastAsia="仿宋_GB2312" w:cs="Times New Roman"/>
          <w:sz w:val="32"/>
          <w:szCs w:val="32"/>
        </w:rPr>
        <w:t>万亿元，</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十四五</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计划投资约</w:t>
      </w:r>
      <w:r>
        <w:rPr>
          <w:rFonts w:ascii="Times New Roman" w:hAnsi="Times New Roman" w:eastAsia="仿宋_GB2312" w:cs="Times New Roman"/>
          <w:sz w:val="32"/>
          <w:szCs w:val="32"/>
        </w:rPr>
        <w:t>7000</w:t>
      </w:r>
      <w:r>
        <w:rPr>
          <w:rFonts w:hint="eastAsia" w:ascii="Times New Roman" w:hAnsi="Times New Roman" w:eastAsia="仿宋_GB2312" w:cs="Times New Roman"/>
          <w:sz w:val="32"/>
          <w:szCs w:val="32"/>
        </w:rPr>
        <w:t>亿元；谋划项目</w:t>
      </w:r>
      <w:r>
        <w:rPr>
          <w:rFonts w:ascii="Times New Roman" w:hAnsi="Times New Roman" w:eastAsia="仿宋_GB2312" w:cs="Times New Roman"/>
          <w:sz w:val="32"/>
          <w:szCs w:val="32"/>
        </w:rPr>
        <w:t>29</w:t>
      </w:r>
      <w:r>
        <w:rPr>
          <w:rFonts w:hint="eastAsia" w:ascii="Times New Roman" w:hAnsi="Times New Roman" w:eastAsia="仿宋_GB2312" w:cs="Times New Roman"/>
          <w:sz w:val="32"/>
          <w:szCs w:val="32"/>
        </w:rPr>
        <w:t>个，总投资约</w:t>
      </w:r>
      <w:r>
        <w:rPr>
          <w:rFonts w:ascii="Times New Roman" w:hAnsi="Times New Roman" w:eastAsia="仿宋_GB2312" w:cs="Times New Roman"/>
          <w:sz w:val="32"/>
          <w:szCs w:val="32"/>
        </w:rPr>
        <w:t>5000</w:t>
      </w:r>
      <w:r>
        <w:rPr>
          <w:rFonts w:hint="eastAsia" w:ascii="Times New Roman" w:hAnsi="Times New Roman" w:eastAsia="仿宋_GB2312" w:cs="Times New Roman"/>
          <w:sz w:val="32"/>
          <w:szCs w:val="32"/>
        </w:rPr>
        <w:t>亿元。</w:t>
      </w:r>
    </w:p>
    <w:p>
      <w:pPr>
        <w:spacing w:line="560" w:lineRule="exact"/>
        <w:ind w:firstLine="560" w:firstLineChars="200"/>
        <w:jc w:val="center"/>
        <w:rPr>
          <w:rFonts w:ascii="Times New Roman" w:hAnsi="Times New Roman" w:eastAsia="黑体" w:cs="Times New Roman"/>
          <w:sz w:val="28"/>
          <w:szCs w:val="28"/>
        </w:rPr>
      </w:pPr>
      <w:r>
        <w:rPr>
          <w:rFonts w:hint="eastAsia" w:ascii="Times New Roman" w:hAnsi="Times New Roman" w:eastAsia="黑体" w:cs="Times New Roman"/>
          <w:sz w:val="28"/>
          <w:szCs w:val="28"/>
        </w:rPr>
        <w:t>表</w:t>
      </w:r>
      <w:r>
        <w:rPr>
          <w:rFonts w:ascii="Times New Roman" w:hAnsi="Times New Roman" w:eastAsia="黑体" w:cs="Times New Roman"/>
          <w:sz w:val="28"/>
          <w:szCs w:val="28"/>
        </w:rPr>
        <w:t>1</w:t>
      </w:r>
      <w:r>
        <w:rPr>
          <w:rFonts w:hint="eastAsia" w:ascii="Times New Roman" w:hAnsi="Times New Roman" w:eastAsia="黑体" w:cs="Times New Roman"/>
          <w:sz w:val="28"/>
          <w:szCs w:val="28"/>
        </w:rPr>
        <w:t>：金华市</w:t>
      </w:r>
      <w:r>
        <w:rPr>
          <w:rFonts w:ascii="Times New Roman" w:hAnsi="Times New Roman" w:eastAsia="黑体" w:cs="Times New Roman"/>
          <w:sz w:val="28"/>
          <w:szCs w:val="28"/>
        </w:rPr>
        <w:t>“</w:t>
      </w:r>
      <w:r>
        <w:rPr>
          <w:rFonts w:hint="eastAsia" w:ascii="Times New Roman" w:hAnsi="Times New Roman" w:eastAsia="黑体" w:cs="Times New Roman"/>
          <w:sz w:val="28"/>
          <w:szCs w:val="28"/>
        </w:rPr>
        <w:t>十四五</w:t>
      </w:r>
      <w:r>
        <w:rPr>
          <w:rFonts w:ascii="Times New Roman" w:hAnsi="Times New Roman" w:eastAsia="黑体" w:cs="Times New Roman"/>
          <w:sz w:val="28"/>
          <w:szCs w:val="28"/>
        </w:rPr>
        <w:t>”</w:t>
      </w:r>
      <w:r>
        <w:rPr>
          <w:rFonts w:hint="eastAsia" w:ascii="Times New Roman" w:hAnsi="Times New Roman" w:eastAsia="黑体" w:cs="Times New Roman"/>
          <w:sz w:val="28"/>
          <w:szCs w:val="28"/>
        </w:rPr>
        <w:t>重大项目分领域情况表（实施类）</w:t>
      </w:r>
    </w:p>
    <w:tbl>
      <w:tblPr>
        <w:tblStyle w:val="14"/>
        <w:tblW w:w="8888" w:type="dxa"/>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851"/>
        <w:gridCol w:w="2046"/>
        <w:gridCol w:w="1160"/>
        <w:gridCol w:w="1524"/>
        <w:gridCol w:w="1940"/>
        <w:gridCol w:w="1367"/>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050" w:hRule="atLeast"/>
          <w:jc w:val="center"/>
        </w:trPr>
        <w:tc>
          <w:tcPr>
            <w:tcW w:w="851" w:type="dxa"/>
            <w:vAlign w:val="center"/>
          </w:tcPr>
          <w:p>
            <w:pPr>
              <w:adjustRightInd w:val="0"/>
              <w:jc w:val="center"/>
              <w:rPr>
                <w:rFonts w:ascii="Times New Roman" w:hAnsi="Times New Roman" w:eastAsia="宋体" w:cs="Times New Roman"/>
                <w:b/>
                <w:bCs/>
                <w:sz w:val="28"/>
                <w:szCs w:val="28"/>
              </w:rPr>
            </w:pPr>
            <w:r>
              <w:rPr>
                <w:rFonts w:hint="eastAsia" w:ascii="Times New Roman" w:hAnsi="Times New Roman" w:eastAsia="宋体" w:cs="Times New Roman"/>
                <w:b/>
                <w:bCs/>
                <w:sz w:val="28"/>
                <w:szCs w:val="28"/>
              </w:rPr>
              <w:t>序号</w:t>
            </w:r>
          </w:p>
        </w:tc>
        <w:tc>
          <w:tcPr>
            <w:tcW w:w="2046" w:type="dxa"/>
            <w:vAlign w:val="center"/>
          </w:tcPr>
          <w:p>
            <w:pPr>
              <w:adjustRightInd w:val="0"/>
              <w:jc w:val="center"/>
              <w:rPr>
                <w:rFonts w:ascii="Times New Roman" w:hAnsi="Times New Roman" w:eastAsia="宋体" w:cs="Times New Roman"/>
                <w:b/>
                <w:bCs/>
                <w:sz w:val="28"/>
                <w:szCs w:val="28"/>
              </w:rPr>
            </w:pPr>
            <w:r>
              <w:rPr>
                <w:rFonts w:hint="eastAsia" w:ascii="Times New Roman" w:hAnsi="Times New Roman" w:eastAsia="宋体" w:cs="Times New Roman"/>
                <w:b/>
                <w:bCs/>
                <w:sz w:val="28"/>
                <w:szCs w:val="28"/>
              </w:rPr>
              <w:t>领域</w:t>
            </w:r>
          </w:p>
        </w:tc>
        <w:tc>
          <w:tcPr>
            <w:tcW w:w="1160" w:type="dxa"/>
            <w:vAlign w:val="center"/>
          </w:tcPr>
          <w:p>
            <w:pPr>
              <w:adjustRightInd w:val="0"/>
              <w:jc w:val="center"/>
              <w:rPr>
                <w:rFonts w:ascii="Times New Roman" w:hAnsi="Times New Roman" w:eastAsia="宋体" w:cs="Times New Roman"/>
                <w:b/>
                <w:bCs/>
                <w:sz w:val="28"/>
                <w:szCs w:val="28"/>
              </w:rPr>
            </w:pPr>
            <w:r>
              <w:rPr>
                <w:rFonts w:hint="eastAsia" w:ascii="Times New Roman" w:hAnsi="Times New Roman" w:eastAsia="宋体" w:cs="Times New Roman"/>
                <w:b/>
                <w:bCs/>
                <w:sz w:val="28"/>
                <w:szCs w:val="28"/>
              </w:rPr>
              <w:t>项目数（个）</w:t>
            </w:r>
          </w:p>
        </w:tc>
        <w:tc>
          <w:tcPr>
            <w:tcW w:w="1524" w:type="dxa"/>
            <w:vAlign w:val="center"/>
          </w:tcPr>
          <w:p>
            <w:pPr>
              <w:adjustRightInd w:val="0"/>
              <w:jc w:val="center"/>
              <w:rPr>
                <w:rFonts w:ascii="Times New Roman" w:hAnsi="Times New Roman" w:eastAsia="宋体" w:cs="Times New Roman"/>
                <w:b/>
                <w:bCs/>
                <w:sz w:val="28"/>
                <w:szCs w:val="28"/>
              </w:rPr>
            </w:pPr>
            <w:r>
              <w:rPr>
                <w:rFonts w:hint="eastAsia" w:ascii="Times New Roman" w:hAnsi="Times New Roman" w:eastAsia="宋体" w:cs="Times New Roman"/>
                <w:b/>
                <w:bCs/>
                <w:sz w:val="28"/>
                <w:szCs w:val="28"/>
              </w:rPr>
              <w:t>总投资（亿元）</w:t>
            </w:r>
          </w:p>
        </w:tc>
        <w:tc>
          <w:tcPr>
            <w:tcW w:w="1940" w:type="dxa"/>
            <w:vAlign w:val="center"/>
          </w:tcPr>
          <w:p>
            <w:pPr>
              <w:adjustRightInd w:val="0"/>
              <w:jc w:val="center"/>
              <w:rPr>
                <w:rFonts w:ascii="Times New Roman" w:hAnsi="Times New Roman" w:eastAsia="宋体" w:cs="Times New Roman"/>
                <w:b/>
                <w:bCs/>
                <w:sz w:val="28"/>
                <w:szCs w:val="28"/>
              </w:rPr>
            </w:pPr>
            <w:r>
              <w:rPr>
                <w:rFonts w:ascii="Times New Roman" w:hAnsi="Times New Roman" w:eastAsia="宋体" w:cs="Times New Roman"/>
                <w:b/>
                <w:bCs/>
                <w:sz w:val="28"/>
                <w:szCs w:val="28"/>
              </w:rPr>
              <w:t>“</w:t>
            </w:r>
            <w:r>
              <w:rPr>
                <w:rFonts w:hint="eastAsia" w:ascii="Times New Roman" w:hAnsi="Times New Roman" w:eastAsia="宋体" w:cs="Times New Roman"/>
                <w:b/>
                <w:bCs/>
                <w:sz w:val="28"/>
                <w:szCs w:val="28"/>
              </w:rPr>
              <w:t>十四五</w:t>
            </w:r>
            <w:r>
              <w:rPr>
                <w:rFonts w:ascii="Times New Roman" w:hAnsi="Times New Roman" w:eastAsia="宋体" w:cs="Times New Roman"/>
                <w:b/>
                <w:bCs/>
                <w:sz w:val="28"/>
                <w:szCs w:val="28"/>
              </w:rPr>
              <w:t>”</w:t>
            </w:r>
            <w:r>
              <w:rPr>
                <w:rFonts w:hint="eastAsia" w:ascii="Times New Roman" w:hAnsi="Times New Roman" w:eastAsia="宋体" w:cs="Times New Roman"/>
                <w:b/>
                <w:bCs/>
                <w:sz w:val="28"/>
                <w:szCs w:val="28"/>
              </w:rPr>
              <w:t>计划投资（亿元）</w:t>
            </w:r>
          </w:p>
        </w:tc>
        <w:tc>
          <w:tcPr>
            <w:tcW w:w="1367" w:type="dxa"/>
            <w:vAlign w:val="center"/>
          </w:tcPr>
          <w:p>
            <w:pPr>
              <w:adjustRightInd w:val="0"/>
              <w:jc w:val="center"/>
              <w:rPr>
                <w:rFonts w:ascii="Times New Roman" w:hAnsi="Times New Roman" w:eastAsia="宋体" w:cs="Times New Roman"/>
                <w:b/>
                <w:bCs/>
                <w:sz w:val="28"/>
                <w:szCs w:val="28"/>
              </w:rPr>
            </w:pPr>
            <w:r>
              <w:rPr>
                <w:rFonts w:hint="eastAsia" w:ascii="Times New Roman" w:hAnsi="Times New Roman" w:eastAsia="宋体" w:cs="Times New Roman"/>
                <w:b/>
                <w:bCs/>
                <w:sz w:val="28"/>
                <w:szCs w:val="28"/>
              </w:rPr>
              <w:t>投资占比（</w:t>
            </w:r>
            <w:r>
              <w:rPr>
                <w:rFonts w:ascii="Times New Roman" w:hAnsi="Times New Roman" w:eastAsia="宋体" w:cs="Times New Roman"/>
                <w:b/>
                <w:bCs/>
                <w:sz w:val="28"/>
                <w:szCs w:val="28"/>
              </w:rPr>
              <w:t>%</w:t>
            </w:r>
            <w:r>
              <w:rPr>
                <w:rFonts w:hint="eastAsia" w:ascii="Times New Roman" w:hAnsi="Times New Roman" w:eastAsia="宋体" w:cs="Times New Roman"/>
                <w:b/>
                <w:bCs/>
                <w:sz w:val="28"/>
                <w:szCs w:val="28"/>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15" w:hRule="atLeast"/>
          <w:jc w:val="center"/>
        </w:trPr>
        <w:tc>
          <w:tcPr>
            <w:tcW w:w="851" w:type="dxa"/>
            <w:vAlign w:val="center"/>
          </w:tcPr>
          <w:p>
            <w:pPr>
              <w:adjustRightInd w:val="0"/>
              <w:jc w:val="center"/>
              <w:rPr>
                <w:rFonts w:ascii="Times New Roman" w:hAnsi="Times New Roman" w:eastAsia="宋体" w:cs="Times New Roman"/>
                <w:b/>
                <w:bCs/>
                <w:sz w:val="28"/>
                <w:szCs w:val="28"/>
              </w:rPr>
            </w:pPr>
            <w:r>
              <w:rPr>
                <w:rFonts w:ascii="Times New Roman" w:hAnsi="Times New Roman" w:eastAsia="宋体" w:cs="Times New Roman"/>
                <w:b/>
                <w:bCs/>
                <w:sz w:val="28"/>
                <w:szCs w:val="28"/>
              </w:rPr>
              <w:t>1</w:t>
            </w:r>
          </w:p>
        </w:tc>
        <w:tc>
          <w:tcPr>
            <w:tcW w:w="2046" w:type="dxa"/>
            <w:vAlign w:val="center"/>
          </w:tcPr>
          <w:p>
            <w:pPr>
              <w:adjustRightInd w:val="0"/>
              <w:jc w:val="center"/>
              <w:rPr>
                <w:rFonts w:ascii="Times New Roman" w:hAnsi="Times New Roman" w:eastAsia="宋体" w:cs="Times New Roman"/>
                <w:sz w:val="28"/>
                <w:szCs w:val="28"/>
              </w:rPr>
            </w:pPr>
            <w:r>
              <w:rPr>
                <w:rFonts w:hint="eastAsia" w:ascii="Times New Roman" w:hAnsi="Times New Roman" w:eastAsia="宋体" w:cs="Times New Roman"/>
                <w:sz w:val="28"/>
                <w:szCs w:val="28"/>
              </w:rPr>
              <w:t>科技创新</w:t>
            </w:r>
          </w:p>
        </w:tc>
        <w:tc>
          <w:tcPr>
            <w:tcW w:w="1160" w:type="dxa"/>
            <w:vAlign w:val="center"/>
          </w:tcPr>
          <w:p>
            <w:pPr>
              <w:adjustRightInd w:val="0"/>
              <w:jc w:val="center"/>
              <w:rPr>
                <w:rFonts w:ascii="Times New Roman" w:hAnsi="Times New Roman" w:eastAsia="宋体" w:cs="Times New Roman"/>
                <w:bCs/>
                <w:sz w:val="28"/>
                <w:szCs w:val="28"/>
              </w:rPr>
            </w:pPr>
            <w:r>
              <w:rPr>
                <w:rFonts w:hint="eastAsia" w:ascii="Times New Roman" w:hAnsi="Times New Roman" w:eastAsia="宋体" w:cs="Times New Roman"/>
                <w:bCs/>
                <w:sz w:val="28"/>
                <w:szCs w:val="28"/>
              </w:rPr>
              <w:t>21</w:t>
            </w:r>
          </w:p>
        </w:tc>
        <w:tc>
          <w:tcPr>
            <w:tcW w:w="1524" w:type="dxa"/>
            <w:vAlign w:val="center"/>
          </w:tcPr>
          <w:p>
            <w:pPr>
              <w:adjustRightInd w:val="0"/>
              <w:jc w:val="center"/>
              <w:rPr>
                <w:rFonts w:ascii="Times New Roman" w:hAnsi="Times New Roman" w:eastAsia="宋体" w:cs="Times New Roman"/>
                <w:bCs/>
                <w:sz w:val="28"/>
                <w:szCs w:val="28"/>
              </w:rPr>
            </w:pPr>
            <w:r>
              <w:rPr>
                <w:rFonts w:hint="eastAsia" w:ascii="Times New Roman" w:hAnsi="Times New Roman" w:eastAsia="宋体" w:cs="Times New Roman"/>
                <w:bCs/>
                <w:sz w:val="28"/>
                <w:szCs w:val="28"/>
              </w:rPr>
              <w:t>990</w:t>
            </w:r>
          </w:p>
        </w:tc>
        <w:tc>
          <w:tcPr>
            <w:tcW w:w="1940" w:type="dxa"/>
            <w:vAlign w:val="center"/>
          </w:tcPr>
          <w:p>
            <w:pPr>
              <w:adjustRightInd w:val="0"/>
              <w:jc w:val="center"/>
              <w:rPr>
                <w:rFonts w:ascii="Times New Roman" w:hAnsi="Times New Roman" w:eastAsia="宋体" w:cs="Times New Roman"/>
                <w:bCs/>
                <w:sz w:val="28"/>
                <w:szCs w:val="28"/>
              </w:rPr>
            </w:pPr>
            <w:r>
              <w:rPr>
                <w:rFonts w:hint="eastAsia" w:ascii="Times New Roman" w:hAnsi="Times New Roman" w:eastAsia="宋体" w:cs="Times New Roman"/>
                <w:bCs/>
                <w:sz w:val="28"/>
                <w:szCs w:val="28"/>
              </w:rPr>
              <w:t>653</w:t>
            </w:r>
          </w:p>
        </w:tc>
        <w:tc>
          <w:tcPr>
            <w:tcW w:w="1367" w:type="dxa"/>
            <w:vAlign w:val="center"/>
          </w:tcPr>
          <w:p>
            <w:pPr>
              <w:adjustRightInd w:val="0"/>
              <w:jc w:val="center"/>
              <w:rPr>
                <w:rFonts w:ascii="Times New Roman" w:hAnsi="Times New Roman" w:eastAsia="宋体" w:cs="Times New Roman"/>
                <w:bCs/>
                <w:sz w:val="28"/>
                <w:szCs w:val="28"/>
              </w:rPr>
            </w:pPr>
            <w:r>
              <w:rPr>
                <w:rFonts w:hint="eastAsia" w:ascii="Times New Roman" w:hAnsi="Times New Roman" w:eastAsia="宋体" w:cs="Times New Roman"/>
                <w:bCs/>
                <w:sz w:val="28"/>
                <w:szCs w:val="28"/>
              </w:rPr>
              <w:t>9.3</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37" w:hRule="atLeast"/>
          <w:jc w:val="center"/>
        </w:trPr>
        <w:tc>
          <w:tcPr>
            <w:tcW w:w="851" w:type="dxa"/>
            <w:vAlign w:val="center"/>
          </w:tcPr>
          <w:p>
            <w:pPr>
              <w:adjustRightInd w:val="0"/>
              <w:jc w:val="center"/>
              <w:rPr>
                <w:rFonts w:ascii="Times New Roman" w:hAnsi="Times New Roman" w:eastAsia="宋体" w:cs="Times New Roman"/>
                <w:b/>
                <w:bCs/>
                <w:sz w:val="28"/>
                <w:szCs w:val="28"/>
              </w:rPr>
            </w:pPr>
            <w:r>
              <w:rPr>
                <w:rFonts w:ascii="Times New Roman" w:hAnsi="Times New Roman" w:eastAsia="宋体" w:cs="Times New Roman"/>
                <w:b/>
                <w:bCs/>
                <w:sz w:val="28"/>
                <w:szCs w:val="28"/>
              </w:rPr>
              <w:t>2</w:t>
            </w:r>
          </w:p>
        </w:tc>
        <w:tc>
          <w:tcPr>
            <w:tcW w:w="2046" w:type="dxa"/>
            <w:vAlign w:val="center"/>
          </w:tcPr>
          <w:p>
            <w:pPr>
              <w:adjustRightInd w:val="0"/>
              <w:jc w:val="center"/>
              <w:rPr>
                <w:rFonts w:ascii="Times New Roman" w:hAnsi="Times New Roman" w:eastAsia="宋体" w:cs="Times New Roman"/>
                <w:sz w:val="28"/>
                <w:szCs w:val="28"/>
              </w:rPr>
            </w:pPr>
            <w:r>
              <w:rPr>
                <w:rFonts w:hint="eastAsia" w:ascii="Times New Roman" w:hAnsi="Times New Roman" w:eastAsia="宋体" w:cs="Times New Roman"/>
                <w:sz w:val="28"/>
                <w:szCs w:val="28"/>
              </w:rPr>
              <w:t>现代产业</w:t>
            </w:r>
          </w:p>
        </w:tc>
        <w:tc>
          <w:tcPr>
            <w:tcW w:w="1160" w:type="dxa"/>
            <w:vAlign w:val="center"/>
          </w:tcPr>
          <w:p>
            <w:pPr>
              <w:adjustRightInd w:val="0"/>
              <w:jc w:val="center"/>
              <w:rPr>
                <w:rFonts w:ascii="Times New Roman" w:hAnsi="Times New Roman" w:eastAsia="宋体" w:cs="Times New Roman"/>
                <w:bCs/>
                <w:sz w:val="28"/>
                <w:szCs w:val="28"/>
              </w:rPr>
            </w:pPr>
            <w:r>
              <w:rPr>
                <w:rFonts w:hint="eastAsia" w:ascii="Times New Roman" w:hAnsi="Times New Roman" w:eastAsia="宋体" w:cs="Times New Roman"/>
                <w:bCs/>
                <w:sz w:val="28"/>
                <w:szCs w:val="28"/>
              </w:rPr>
              <w:t>105</w:t>
            </w:r>
          </w:p>
        </w:tc>
        <w:tc>
          <w:tcPr>
            <w:tcW w:w="1524" w:type="dxa"/>
            <w:vAlign w:val="center"/>
          </w:tcPr>
          <w:p>
            <w:pPr>
              <w:adjustRightInd w:val="0"/>
              <w:jc w:val="center"/>
              <w:rPr>
                <w:rFonts w:ascii="Times New Roman" w:hAnsi="Times New Roman" w:eastAsia="宋体" w:cs="Times New Roman"/>
                <w:bCs/>
                <w:sz w:val="28"/>
                <w:szCs w:val="28"/>
              </w:rPr>
            </w:pPr>
            <w:r>
              <w:rPr>
                <w:rFonts w:hint="eastAsia" w:ascii="Times New Roman" w:hAnsi="Times New Roman" w:eastAsia="宋体" w:cs="Times New Roman"/>
                <w:bCs/>
                <w:sz w:val="28"/>
                <w:szCs w:val="28"/>
              </w:rPr>
              <w:t>4334</w:t>
            </w:r>
          </w:p>
        </w:tc>
        <w:tc>
          <w:tcPr>
            <w:tcW w:w="1940" w:type="dxa"/>
            <w:vAlign w:val="center"/>
          </w:tcPr>
          <w:p>
            <w:pPr>
              <w:adjustRightInd w:val="0"/>
              <w:jc w:val="center"/>
              <w:rPr>
                <w:rFonts w:ascii="Times New Roman" w:hAnsi="Times New Roman" w:eastAsia="宋体" w:cs="Times New Roman"/>
                <w:bCs/>
                <w:sz w:val="28"/>
                <w:szCs w:val="28"/>
              </w:rPr>
            </w:pPr>
            <w:r>
              <w:rPr>
                <w:rFonts w:hint="eastAsia" w:ascii="Times New Roman" w:hAnsi="Times New Roman" w:eastAsia="宋体" w:cs="Times New Roman"/>
                <w:bCs/>
                <w:sz w:val="28"/>
                <w:szCs w:val="28"/>
              </w:rPr>
              <w:t>2841</w:t>
            </w:r>
          </w:p>
        </w:tc>
        <w:tc>
          <w:tcPr>
            <w:tcW w:w="1367" w:type="dxa"/>
            <w:vAlign w:val="center"/>
          </w:tcPr>
          <w:p>
            <w:pPr>
              <w:adjustRightInd w:val="0"/>
              <w:jc w:val="center"/>
              <w:rPr>
                <w:rFonts w:ascii="Times New Roman" w:hAnsi="Times New Roman" w:eastAsia="宋体" w:cs="Times New Roman"/>
                <w:bCs/>
                <w:sz w:val="28"/>
                <w:szCs w:val="28"/>
              </w:rPr>
            </w:pPr>
            <w:r>
              <w:rPr>
                <w:rFonts w:hint="eastAsia" w:ascii="Times New Roman" w:hAnsi="Times New Roman" w:eastAsia="宋体" w:cs="Times New Roman"/>
                <w:bCs/>
                <w:sz w:val="28"/>
                <w:szCs w:val="28"/>
              </w:rPr>
              <w:t>40.5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37" w:hRule="atLeast"/>
          <w:jc w:val="center"/>
        </w:trPr>
        <w:tc>
          <w:tcPr>
            <w:tcW w:w="851" w:type="dxa"/>
            <w:vAlign w:val="center"/>
          </w:tcPr>
          <w:p>
            <w:pPr>
              <w:adjustRightInd w:val="0"/>
              <w:jc w:val="center"/>
              <w:rPr>
                <w:rFonts w:ascii="Times New Roman" w:hAnsi="Times New Roman" w:eastAsia="宋体" w:cs="Times New Roman"/>
                <w:b/>
                <w:bCs/>
                <w:sz w:val="28"/>
                <w:szCs w:val="28"/>
              </w:rPr>
            </w:pPr>
            <w:r>
              <w:rPr>
                <w:rFonts w:ascii="Times New Roman" w:hAnsi="Times New Roman" w:eastAsia="宋体" w:cs="Times New Roman"/>
                <w:b/>
                <w:bCs/>
                <w:sz w:val="28"/>
                <w:szCs w:val="28"/>
              </w:rPr>
              <w:t>3</w:t>
            </w:r>
          </w:p>
        </w:tc>
        <w:tc>
          <w:tcPr>
            <w:tcW w:w="2046" w:type="dxa"/>
            <w:vAlign w:val="center"/>
          </w:tcPr>
          <w:p>
            <w:pPr>
              <w:adjustRightInd w:val="0"/>
              <w:jc w:val="center"/>
              <w:rPr>
                <w:rFonts w:ascii="Times New Roman" w:hAnsi="Times New Roman" w:eastAsia="宋体" w:cs="Times New Roman"/>
                <w:sz w:val="28"/>
                <w:szCs w:val="28"/>
              </w:rPr>
            </w:pPr>
            <w:r>
              <w:rPr>
                <w:rFonts w:hint="eastAsia" w:ascii="Times New Roman" w:hAnsi="Times New Roman" w:eastAsia="宋体" w:cs="Times New Roman"/>
                <w:sz w:val="28"/>
                <w:szCs w:val="28"/>
              </w:rPr>
              <w:t>交通设施</w:t>
            </w:r>
          </w:p>
        </w:tc>
        <w:tc>
          <w:tcPr>
            <w:tcW w:w="1160" w:type="dxa"/>
            <w:vAlign w:val="center"/>
          </w:tcPr>
          <w:p>
            <w:pPr>
              <w:adjustRightInd w:val="0"/>
              <w:jc w:val="center"/>
              <w:rPr>
                <w:rFonts w:ascii="Times New Roman" w:hAnsi="Times New Roman" w:eastAsia="宋体" w:cs="Times New Roman"/>
                <w:bCs/>
                <w:sz w:val="28"/>
                <w:szCs w:val="28"/>
              </w:rPr>
            </w:pPr>
            <w:r>
              <w:rPr>
                <w:rFonts w:hint="eastAsia" w:ascii="Times New Roman" w:hAnsi="Times New Roman" w:eastAsia="宋体" w:cs="Times New Roman"/>
                <w:bCs/>
                <w:sz w:val="28"/>
                <w:szCs w:val="28"/>
              </w:rPr>
              <w:t>48</w:t>
            </w:r>
          </w:p>
        </w:tc>
        <w:tc>
          <w:tcPr>
            <w:tcW w:w="1524" w:type="dxa"/>
            <w:vAlign w:val="center"/>
          </w:tcPr>
          <w:p>
            <w:pPr>
              <w:adjustRightInd w:val="0"/>
              <w:jc w:val="center"/>
              <w:rPr>
                <w:rFonts w:ascii="Times New Roman" w:hAnsi="Times New Roman" w:eastAsia="宋体" w:cs="Times New Roman"/>
                <w:bCs/>
                <w:sz w:val="28"/>
                <w:szCs w:val="28"/>
              </w:rPr>
            </w:pPr>
            <w:r>
              <w:rPr>
                <w:rFonts w:hint="eastAsia" w:ascii="Times New Roman" w:hAnsi="Times New Roman" w:eastAsia="宋体" w:cs="Times New Roman"/>
                <w:bCs/>
                <w:sz w:val="28"/>
                <w:szCs w:val="28"/>
              </w:rPr>
              <w:t>3002</w:t>
            </w:r>
          </w:p>
        </w:tc>
        <w:tc>
          <w:tcPr>
            <w:tcW w:w="1940" w:type="dxa"/>
            <w:vAlign w:val="center"/>
          </w:tcPr>
          <w:p>
            <w:pPr>
              <w:adjustRightInd w:val="0"/>
              <w:jc w:val="center"/>
              <w:rPr>
                <w:rFonts w:ascii="Times New Roman" w:hAnsi="Times New Roman" w:eastAsia="宋体" w:cs="Times New Roman"/>
                <w:bCs/>
                <w:sz w:val="28"/>
                <w:szCs w:val="28"/>
              </w:rPr>
            </w:pPr>
            <w:r>
              <w:rPr>
                <w:rFonts w:hint="eastAsia" w:ascii="Times New Roman" w:hAnsi="Times New Roman" w:eastAsia="宋体" w:cs="Times New Roman"/>
                <w:bCs/>
                <w:sz w:val="28"/>
                <w:szCs w:val="28"/>
              </w:rPr>
              <w:t>1548</w:t>
            </w:r>
          </w:p>
        </w:tc>
        <w:tc>
          <w:tcPr>
            <w:tcW w:w="1367" w:type="dxa"/>
            <w:vAlign w:val="center"/>
          </w:tcPr>
          <w:p>
            <w:pPr>
              <w:adjustRightInd w:val="0"/>
              <w:jc w:val="center"/>
              <w:rPr>
                <w:rFonts w:ascii="Times New Roman" w:hAnsi="Times New Roman" w:eastAsia="宋体" w:cs="Times New Roman"/>
                <w:bCs/>
                <w:sz w:val="28"/>
                <w:szCs w:val="28"/>
              </w:rPr>
            </w:pPr>
            <w:r>
              <w:rPr>
                <w:rFonts w:hint="eastAsia" w:ascii="Times New Roman" w:hAnsi="Times New Roman" w:eastAsia="宋体" w:cs="Times New Roman"/>
                <w:bCs/>
                <w:sz w:val="28"/>
                <w:szCs w:val="28"/>
              </w:rPr>
              <w:t>22.1</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37" w:hRule="atLeast"/>
          <w:jc w:val="center"/>
        </w:trPr>
        <w:tc>
          <w:tcPr>
            <w:tcW w:w="851" w:type="dxa"/>
            <w:vAlign w:val="center"/>
          </w:tcPr>
          <w:p>
            <w:pPr>
              <w:adjustRightInd w:val="0"/>
              <w:jc w:val="center"/>
              <w:rPr>
                <w:rFonts w:ascii="Times New Roman" w:hAnsi="Times New Roman" w:eastAsia="宋体" w:cs="Times New Roman"/>
                <w:b/>
                <w:bCs/>
                <w:sz w:val="28"/>
                <w:szCs w:val="28"/>
              </w:rPr>
            </w:pPr>
            <w:r>
              <w:rPr>
                <w:rFonts w:ascii="Times New Roman" w:hAnsi="Times New Roman" w:eastAsia="宋体" w:cs="Times New Roman"/>
                <w:b/>
                <w:bCs/>
                <w:sz w:val="28"/>
                <w:szCs w:val="28"/>
              </w:rPr>
              <w:t>4</w:t>
            </w:r>
          </w:p>
        </w:tc>
        <w:tc>
          <w:tcPr>
            <w:tcW w:w="2046" w:type="dxa"/>
            <w:vAlign w:val="center"/>
          </w:tcPr>
          <w:p>
            <w:pPr>
              <w:adjustRightInd w:val="0"/>
              <w:jc w:val="center"/>
              <w:rPr>
                <w:rFonts w:ascii="Times New Roman" w:hAnsi="Times New Roman" w:eastAsia="宋体" w:cs="Times New Roman"/>
                <w:sz w:val="28"/>
                <w:szCs w:val="28"/>
              </w:rPr>
            </w:pPr>
            <w:r>
              <w:rPr>
                <w:rFonts w:hint="eastAsia" w:ascii="Times New Roman" w:hAnsi="Times New Roman" w:eastAsia="宋体" w:cs="Times New Roman"/>
                <w:sz w:val="28"/>
                <w:szCs w:val="28"/>
              </w:rPr>
              <w:t>生态环保</w:t>
            </w:r>
          </w:p>
        </w:tc>
        <w:tc>
          <w:tcPr>
            <w:tcW w:w="1160" w:type="dxa"/>
            <w:vAlign w:val="center"/>
          </w:tcPr>
          <w:p>
            <w:pPr>
              <w:adjustRightInd w:val="0"/>
              <w:jc w:val="center"/>
              <w:rPr>
                <w:rFonts w:hint="eastAsia" w:ascii="Times New Roman" w:hAnsi="Times New Roman" w:eastAsia="宋体" w:cs="Times New Roman"/>
                <w:bCs/>
                <w:sz w:val="28"/>
                <w:szCs w:val="28"/>
                <w:lang w:eastAsia="zh-CN"/>
              </w:rPr>
            </w:pPr>
            <w:r>
              <w:rPr>
                <w:rFonts w:hint="eastAsia" w:ascii="Times New Roman" w:hAnsi="Times New Roman" w:eastAsia="宋体" w:cs="Times New Roman"/>
                <w:bCs/>
                <w:sz w:val="28"/>
                <w:szCs w:val="28"/>
              </w:rPr>
              <w:t>2</w:t>
            </w:r>
            <w:r>
              <w:rPr>
                <w:rFonts w:hint="eastAsia" w:ascii="Times New Roman" w:hAnsi="Times New Roman" w:eastAsia="宋体" w:cs="Times New Roman"/>
                <w:bCs/>
                <w:sz w:val="28"/>
                <w:szCs w:val="28"/>
                <w:lang w:val="en-US" w:eastAsia="zh-CN"/>
              </w:rPr>
              <w:t>6</w:t>
            </w:r>
          </w:p>
        </w:tc>
        <w:tc>
          <w:tcPr>
            <w:tcW w:w="1524" w:type="dxa"/>
            <w:vAlign w:val="center"/>
          </w:tcPr>
          <w:p>
            <w:pPr>
              <w:adjustRightInd w:val="0"/>
              <w:jc w:val="center"/>
              <w:rPr>
                <w:rFonts w:hint="default" w:ascii="Times New Roman" w:hAnsi="Times New Roman" w:eastAsia="宋体" w:cs="Times New Roman"/>
                <w:bCs/>
                <w:sz w:val="28"/>
                <w:szCs w:val="28"/>
                <w:lang w:val="en-US" w:eastAsia="zh-CN"/>
              </w:rPr>
            </w:pPr>
            <w:r>
              <w:rPr>
                <w:rFonts w:hint="eastAsia" w:ascii="Times New Roman" w:hAnsi="Times New Roman" w:eastAsia="宋体" w:cs="Times New Roman"/>
                <w:bCs/>
                <w:sz w:val="28"/>
                <w:szCs w:val="28"/>
                <w:lang w:val="en-US" w:eastAsia="zh-CN"/>
              </w:rPr>
              <w:t>450</w:t>
            </w:r>
          </w:p>
        </w:tc>
        <w:tc>
          <w:tcPr>
            <w:tcW w:w="1940" w:type="dxa"/>
            <w:vAlign w:val="center"/>
          </w:tcPr>
          <w:p>
            <w:pPr>
              <w:adjustRightInd w:val="0"/>
              <w:jc w:val="center"/>
              <w:rPr>
                <w:rFonts w:hint="default" w:ascii="Times New Roman" w:hAnsi="Times New Roman" w:eastAsia="宋体" w:cs="Times New Roman"/>
                <w:bCs/>
                <w:sz w:val="28"/>
                <w:szCs w:val="28"/>
                <w:lang w:val="en-US" w:eastAsia="zh-CN"/>
              </w:rPr>
            </w:pPr>
            <w:r>
              <w:rPr>
                <w:rFonts w:hint="eastAsia" w:ascii="Times New Roman" w:hAnsi="Times New Roman" w:eastAsia="宋体" w:cs="Times New Roman"/>
                <w:bCs/>
                <w:sz w:val="28"/>
                <w:szCs w:val="28"/>
              </w:rPr>
              <w:t>3</w:t>
            </w:r>
            <w:r>
              <w:rPr>
                <w:rFonts w:hint="eastAsia" w:ascii="Times New Roman" w:hAnsi="Times New Roman" w:eastAsia="宋体" w:cs="Times New Roman"/>
                <w:bCs/>
                <w:sz w:val="28"/>
                <w:szCs w:val="28"/>
                <w:lang w:val="en-US" w:eastAsia="zh-CN"/>
              </w:rPr>
              <w:t>55</w:t>
            </w:r>
          </w:p>
        </w:tc>
        <w:tc>
          <w:tcPr>
            <w:tcW w:w="1367" w:type="dxa"/>
            <w:vAlign w:val="center"/>
          </w:tcPr>
          <w:p>
            <w:pPr>
              <w:adjustRightInd w:val="0"/>
              <w:jc w:val="center"/>
              <w:rPr>
                <w:rFonts w:ascii="Times New Roman" w:hAnsi="Times New Roman" w:eastAsia="宋体" w:cs="Times New Roman"/>
                <w:bCs/>
                <w:sz w:val="28"/>
                <w:szCs w:val="28"/>
              </w:rPr>
            </w:pPr>
            <w:r>
              <w:rPr>
                <w:rFonts w:hint="eastAsia" w:ascii="Times New Roman" w:hAnsi="Times New Roman" w:eastAsia="宋体" w:cs="Times New Roman"/>
                <w:bCs/>
                <w:sz w:val="28"/>
                <w:szCs w:val="28"/>
              </w:rPr>
              <w:t>5.3</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37" w:hRule="atLeast"/>
          <w:jc w:val="center"/>
        </w:trPr>
        <w:tc>
          <w:tcPr>
            <w:tcW w:w="851" w:type="dxa"/>
            <w:vAlign w:val="center"/>
          </w:tcPr>
          <w:p>
            <w:pPr>
              <w:adjustRightInd w:val="0"/>
              <w:jc w:val="center"/>
              <w:rPr>
                <w:rFonts w:ascii="Times New Roman" w:hAnsi="Times New Roman" w:eastAsia="宋体" w:cs="Times New Roman"/>
                <w:b/>
                <w:bCs/>
                <w:sz w:val="28"/>
                <w:szCs w:val="28"/>
              </w:rPr>
            </w:pPr>
            <w:r>
              <w:rPr>
                <w:rFonts w:ascii="Times New Roman" w:hAnsi="Times New Roman" w:eastAsia="宋体" w:cs="Times New Roman"/>
                <w:b/>
                <w:bCs/>
                <w:sz w:val="28"/>
                <w:szCs w:val="28"/>
              </w:rPr>
              <w:t>5</w:t>
            </w:r>
          </w:p>
        </w:tc>
        <w:tc>
          <w:tcPr>
            <w:tcW w:w="2046" w:type="dxa"/>
            <w:vAlign w:val="center"/>
          </w:tcPr>
          <w:p>
            <w:pPr>
              <w:adjustRightInd w:val="0"/>
              <w:jc w:val="center"/>
              <w:rPr>
                <w:rFonts w:ascii="Times New Roman" w:hAnsi="Times New Roman" w:eastAsia="宋体" w:cs="Times New Roman"/>
                <w:sz w:val="28"/>
                <w:szCs w:val="28"/>
              </w:rPr>
            </w:pPr>
            <w:r>
              <w:rPr>
                <w:rFonts w:hint="eastAsia" w:ascii="Times New Roman" w:hAnsi="Times New Roman" w:eastAsia="宋体" w:cs="Times New Roman"/>
                <w:sz w:val="28"/>
                <w:szCs w:val="28"/>
              </w:rPr>
              <w:t>社会民生</w:t>
            </w:r>
          </w:p>
        </w:tc>
        <w:tc>
          <w:tcPr>
            <w:tcW w:w="1160" w:type="dxa"/>
            <w:vAlign w:val="center"/>
          </w:tcPr>
          <w:p>
            <w:pPr>
              <w:adjustRightInd w:val="0"/>
              <w:jc w:val="center"/>
              <w:rPr>
                <w:rFonts w:hint="eastAsia" w:ascii="Times New Roman" w:hAnsi="Times New Roman" w:eastAsia="宋体" w:cs="Times New Roman"/>
                <w:bCs/>
                <w:sz w:val="28"/>
                <w:szCs w:val="28"/>
                <w:lang w:eastAsia="zh-CN"/>
              </w:rPr>
            </w:pPr>
            <w:r>
              <w:rPr>
                <w:rFonts w:hint="eastAsia" w:ascii="Times New Roman" w:hAnsi="Times New Roman" w:eastAsia="宋体" w:cs="Times New Roman"/>
                <w:bCs/>
                <w:sz w:val="28"/>
                <w:szCs w:val="28"/>
              </w:rPr>
              <w:t>7</w:t>
            </w:r>
            <w:r>
              <w:rPr>
                <w:rFonts w:hint="eastAsia" w:ascii="Times New Roman" w:hAnsi="Times New Roman" w:eastAsia="宋体" w:cs="Times New Roman"/>
                <w:bCs/>
                <w:sz w:val="28"/>
                <w:szCs w:val="28"/>
                <w:lang w:val="en-US" w:eastAsia="zh-CN"/>
              </w:rPr>
              <w:t>4</w:t>
            </w:r>
          </w:p>
        </w:tc>
        <w:tc>
          <w:tcPr>
            <w:tcW w:w="1524" w:type="dxa"/>
            <w:vAlign w:val="center"/>
          </w:tcPr>
          <w:p>
            <w:pPr>
              <w:adjustRightInd w:val="0"/>
              <w:jc w:val="center"/>
              <w:rPr>
                <w:rFonts w:ascii="Times New Roman" w:hAnsi="Times New Roman" w:eastAsia="宋体" w:cs="Times New Roman"/>
                <w:bCs/>
                <w:sz w:val="28"/>
                <w:szCs w:val="28"/>
              </w:rPr>
            </w:pPr>
            <w:r>
              <w:rPr>
                <w:rFonts w:hint="eastAsia" w:ascii="Times New Roman" w:hAnsi="Times New Roman" w:eastAsia="宋体" w:cs="Times New Roman"/>
                <w:bCs/>
                <w:sz w:val="28"/>
                <w:szCs w:val="28"/>
              </w:rPr>
              <w:t>19</w:t>
            </w:r>
            <w:r>
              <w:rPr>
                <w:rFonts w:hint="eastAsia" w:ascii="Times New Roman" w:hAnsi="Times New Roman" w:eastAsia="宋体" w:cs="Times New Roman"/>
                <w:bCs/>
                <w:sz w:val="28"/>
                <w:szCs w:val="28"/>
                <w:lang w:val="en-US" w:eastAsia="zh-CN"/>
              </w:rPr>
              <w:t>5</w:t>
            </w:r>
            <w:r>
              <w:rPr>
                <w:rFonts w:hint="eastAsia" w:ascii="Times New Roman" w:hAnsi="Times New Roman" w:eastAsia="宋体" w:cs="Times New Roman"/>
                <w:bCs/>
                <w:sz w:val="28"/>
                <w:szCs w:val="28"/>
              </w:rPr>
              <w:t>3</w:t>
            </w:r>
          </w:p>
        </w:tc>
        <w:tc>
          <w:tcPr>
            <w:tcW w:w="1940" w:type="dxa"/>
            <w:vAlign w:val="center"/>
          </w:tcPr>
          <w:p>
            <w:pPr>
              <w:adjustRightInd w:val="0"/>
              <w:jc w:val="center"/>
              <w:rPr>
                <w:rFonts w:hint="default" w:ascii="Times New Roman" w:hAnsi="Times New Roman" w:eastAsia="宋体" w:cs="Times New Roman"/>
                <w:bCs/>
                <w:sz w:val="28"/>
                <w:szCs w:val="28"/>
                <w:lang w:val="en-US" w:eastAsia="zh-CN"/>
              </w:rPr>
            </w:pPr>
            <w:r>
              <w:rPr>
                <w:rFonts w:hint="eastAsia" w:ascii="Times New Roman" w:hAnsi="Times New Roman" w:eastAsia="宋体" w:cs="Times New Roman"/>
                <w:bCs/>
                <w:sz w:val="28"/>
                <w:szCs w:val="28"/>
              </w:rPr>
              <w:t>1</w:t>
            </w:r>
            <w:r>
              <w:rPr>
                <w:rFonts w:hint="eastAsia" w:ascii="Times New Roman" w:hAnsi="Times New Roman" w:eastAsia="宋体" w:cs="Times New Roman"/>
                <w:bCs/>
                <w:sz w:val="28"/>
                <w:szCs w:val="28"/>
                <w:lang w:val="en-US" w:eastAsia="zh-CN"/>
              </w:rPr>
              <w:t>590</w:t>
            </w:r>
          </w:p>
        </w:tc>
        <w:tc>
          <w:tcPr>
            <w:tcW w:w="1367" w:type="dxa"/>
            <w:vAlign w:val="center"/>
          </w:tcPr>
          <w:p>
            <w:pPr>
              <w:adjustRightInd w:val="0"/>
              <w:jc w:val="center"/>
              <w:rPr>
                <w:rFonts w:ascii="Times New Roman" w:hAnsi="Times New Roman" w:eastAsia="宋体" w:cs="Times New Roman"/>
                <w:bCs/>
                <w:sz w:val="28"/>
                <w:szCs w:val="28"/>
              </w:rPr>
            </w:pPr>
            <w:r>
              <w:rPr>
                <w:rFonts w:hint="eastAsia" w:ascii="Times New Roman" w:hAnsi="Times New Roman" w:eastAsia="宋体" w:cs="Times New Roman"/>
                <w:bCs/>
                <w:sz w:val="28"/>
                <w:szCs w:val="28"/>
              </w:rPr>
              <w:t>22.8</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37" w:hRule="atLeast"/>
          <w:jc w:val="center"/>
        </w:trPr>
        <w:tc>
          <w:tcPr>
            <w:tcW w:w="2897" w:type="dxa"/>
            <w:gridSpan w:val="2"/>
            <w:vAlign w:val="center"/>
          </w:tcPr>
          <w:p>
            <w:pPr>
              <w:adjustRightInd w:val="0"/>
              <w:jc w:val="center"/>
              <w:rPr>
                <w:rFonts w:ascii="Times New Roman" w:hAnsi="Times New Roman" w:eastAsia="宋体" w:cs="Times New Roman"/>
                <w:sz w:val="28"/>
                <w:szCs w:val="28"/>
              </w:rPr>
            </w:pPr>
            <w:r>
              <w:rPr>
                <w:rFonts w:hint="eastAsia" w:ascii="Times New Roman" w:hAnsi="Times New Roman" w:eastAsia="宋体" w:cs="Times New Roman"/>
                <w:b/>
                <w:bCs/>
                <w:sz w:val="28"/>
                <w:szCs w:val="28"/>
              </w:rPr>
              <w:t>合</w:t>
            </w:r>
            <w:r>
              <w:rPr>
                <w:rFonts w:ascii="Times New Roman" w:hAnsi="Times New Roman" w:eastAsia="宋体" w:cs="Times New Roman"/>
                <w:b/>
                <w:bCs/>
                <w:sz w:val="28"/>
                <w:szCs w:val="28"/>
              </w:rPr>
              <w:t xml:space="preserve">   </w:t>
            </w:r>
            <w:r>
              <w:rPr>
                <w:rFonts w:hint="eastAsia" w:ascii="Times New Roman" w:hAnsi="Times New Roman" w:eastAsia="宋体" w:cs="Times New Roman"/>
                <w:b/>
                <w:bCs/>
                <w:sz w:val="28"/>
                <w:szCs w:val="28"/>
              </w:rPr>
              <w:t>计</w:t>
            </w:r>
          </w:p>
        </w:tc>
        <w:tc>
          <w:tcPr>
            <w:tcW w:w="1160" w:type="dxa"/>
            <w:vAlign w:val="bottom"/>
          </w:tcPr>
          <w:p>
            <w:pPr>
              <w:adjustRightInd w:val="0"/>
              <w:jc w:val="center"/>
              <w:rPr>
                <w:rFonts w:hint="eastAsia" w:ascii="Times New Roman" w:hAnsi="Times New Roman" w:eastAsia="宋体" w:cs="Times New Roman"/>
                <w:bCs/>
                <w:sz w:val="28"/>
                <w:szCs w:val="28"/>
                <w:lang w:eastAsia="zh-CN"/>
              </w:rPr>
            </w:pPr>
            <w:r>
              <w:rPr>
                <w:rFonts w:hint="eastAsia" w:ascii="Times New Roman" w:hAnsi="Times New Roman" w:eastAsia="宋体" w:cs="Times New Roman"/>
                <w:bCs/>
                <w:sz w:val="28"/>
                <w:szCs w:val="28"/>
              </w:rPr>
              <w:t>27</w:t>
            </w:r>
            <w:r>
              <w:rPr>
                <w:rFonts w:hint="eastAsia" w:ascii="Times New Roman" w:hAnsi="Times New Roman" w:eastAsia="宋体" w:cs="Times New Roman"/>
                <w:bCs/>
                <w:sz w:val="28"/>
                <w:szCs w:val="28"/>
                <w:lang w:val="en-US" w:eastAsia="zh-CN"/>
              </w:rPr>
              <w:t>4</w:t>
            </w:r>
          </w:p>
        </w:tc>
        <w:tc>
          <w:tcPr>
            <w:tcW w:w="1524" w:type="dxa"/>
            <w:vAlign w:val="bottom"/>
          </w:tcPr>
          <w:p>
            <w:pPr>
              <w:adjustRightInd w:val="0"/>
              <w:jc w:val="center"/>
              <w:rPr>
                <w:rFonts w:hint="default" w:ascii="Times New Roman" w:hAnsi="Times New Roman" w:eastAsia="宋体" w:cs="Times New Roman"/>
                <w:bCs/>
                <w:sz w:val="28"/>
                <w:szCs w:val="28"/>
                <w:lang w:val="en-US" w:eastAsia="zh-CN"/>
              </w:rPr>
            </w:pPr>
            <w:r>
              <w:rPr>
                <w:rFonts w:hint="eastAsia" w:ascii="Times New Roman" w:hAnsi="Times New Roman" w:eastAsia="宋体" w:cs="Times New Roman"/>
                <w:bCs/>
                <w:sz w:val="28"/>
                <w:szCs w:val="28"/>
              </w:rPr>
              <w:t>10</w:t>
            </w:r>
            <w:r>
              <w:rPr>
                <w:rFonts w:hint="eastAsia" w:ascii="Times New Roman" w:hAnsi="Times New Roman" w:eastAsia="宋体" w:cs="Times New Roman"/>
                <w:bCs/>
                <w:sz w:val="28"/>
                <w:szCs w:val="28"/>
                <w:lang w:val="en-US" w:eastAsia="zh-CN"/>
              </w:rPr>
              <w:t>729</w:t>
            </w:r>
          </w:p>
        </w:tc>
        <w:tc>
          <w:tcPr>
            <w:tcW w:w="1940" w:type="dxa"/>
            <w:vAlign w:val="bottom"/>
          </w:tcPr>
          <w:p>
            <w:pPr>
              <w:adjustRightInd w:val="0"/>
              <w:jc w:val="center"/>
              <w:rPr>
                <w:rFonts w:hint="default" w:ascii="Times New Roman" w:hAnsi="Times New Roman" w:eastAsia="宋体" w:cs="Times New Roman"/>
                <w:bCs/>
                <w:sz w:val="28"/>
                <w:szCs w:val="28"/>
                <w:lang w:val="en-US" w:eastAsia="zh-CN"/>
              </w:rPr>
            </w:pPr>
            <w:r>
              <w:rPr>
                <w:rFonts w:hint="eastAsia" w:ascii="Times New Roman" w:hAnsi="Times New Roman" w:eastAsia="宋体" w:cs="Times New Roman"/>
                <w:bCs/>
                <w:sz w:val="28"/>
                <w:szCs w:val="28"/>
                <w:lang w:val="en-US" w:eastAsia="zh-CN"/>
              </w:rPr>
              <w:t>6987</w:t>
            </w:r>
          </w:p>
        </w:tc>
        <w:tc>
          <w:tcPr>
            <w:tcW w:w="1367" w:type="dxa"/>
            <w:vAlign w:val="center"/>
          </w:tcPr>
          <w:p>
            <w:pPr>
              <w:adjustRightInd w:val="0"/>
              <w:jc w:val="center"/>
              <w:rPr>
                <w:rFonts w:ascii="Times New Roman" w:hAnsi="Times New Roman" w:eastAsia="宋体" w:cs="Times New Roman"/>
                <w:bCs/>
                <w:sz w:val="28"/>
                <w:szCs w:val="28"/>
              </w:rPr>
            </w:pPr>
            <w:r>
              <w:rPr>
                <w:rFonts w:ascii="Times New Roman" w:hAnsi="Times New Roman" w:eastAsia="宋体" w:cs="Times New Roman"/>
                <w:bCs/>
                <w:sz w:val="28"/>
                <w:szCs w:val="28"/>
              </w:rPr>
              <w:t>100</w:t>
            </w:r>
          </w:p>
        </w:tc>
      </w:tr>
    </w:tbl>
    <w:p>
      <w:pPr>
        <w:adjustRightInd w:val="0"/>
        <w:snapToGrid w:val="0"/>
        <w:ind w:firstLine="560" w:firstLineChars="200"/>
        <w:jc w:val="center"/>
        <w:rPr>
          <w:rFonts w:ascii="Times New Roman" w:hAnsi="Times New Roman" w:eastAsia="黑体" w:cs="Times New Roman"/>
          <w:sz w:val="28"/>
          <w:szCs w:val="28"/>
        </w:rPr>
      </w:pPr>
    </w:p>
    <w:p>
      <w:pPr>
        <w:pStyle w:val="5"/>
        <w:adjustRightInd w:val="0"/>
        <w:snapToGrid w:val="0"/>
        <w:spacing w:before="0" w:after="0" w:line="580" w:lineRule="exact"/>
        <w:ind w:firstLine="640" w:firstLineChars="200"/>
        <w:rPr>
          <w:rFonts w:ascii="Times New Roman" w:hAnsi="Times New Roman" w:eastAsia="楷体_GB2312" w:cs="Times New Roman"/>
        </w:rPr>
      </w:pPr>
      <w:r>
        <w:rPr>
          <w:rFonts w:ascii="Times New Roman" w:hAnsi="Times New Roman" w:eastAsia="仿宋_GB2312" w:cs="Times New Roman"/>
        </w:rPr>
        <w:t xml:space="preserve"> </w:t>
      </w:r>
      <w:bookmarkStart w:id="21" w:name="_Toc81581740"/>
      <w:r>
        <w:rPr>
          <w:rFonts w:hint="eastAsia" w:ascii="Times New Roman" w:hAnsi="Times New Roman" w:eastAsia="楷体_GB2312" w:cs="Times New Roman"/>
        </w:rPr>
        <w:t>（一）科技创新领域</w:t>
      </w:r>
      <w:bookmarkEnd w:id="21"/>
    </w:p>
    <w:p>
      <w:pPr>
        <w:adjustRightInd w:val="0"/>
        <w:snapToGrid w:val="0"/>
        <w:spacing w:line="58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坚持创新在现代化建设全局中的核心地位，深入实施科技创新首位战略，</w:t>
      </w:r>
      <w:r>
        <w:rPr>
          <w:rFonts w:hint="eastAsia" w:ascii="Times New Roman" w:hAnsi="Times New Roman" w:eastAsia="仿宋_GB2312" w:cs="Times New Roman"/>
          <w:bCs/>
          <w:sz w:val="32"/>
          <w:szCs w:val="32"/>
        </w:rPr>
        <w:t>深度融入长三角区域创新网络</w:t>
      </w:r>
      <w:r>
        <w:rPr>
          <w:rFonts w:hint="eastAsia" w:ascii="Times New Roman" w:hAnsi="Times New Roman" w:eastAsia="仿宋_GB2312" w:cs="Times New Roman"/>
          <w:sz w:val="32"/>
          <w:szCs w:val="32"/>
        </w:rPr>
        <w:t>，</w:t>
      </w:r>
      <w:r>
        <w:rPr>
          <w:rFonts w:hint="eastAsia" w:ascii="Times New Roman" w:hAnsi="Times New Roman" w:eastAsia="仿宋_GB2312" w:cs="Times New Roman"/>
          <w:bCs/>
          <w:sz w:val="32"/>
          <w:szCs w:val="32"/>
        </w:rPr>
        <w:t>优化创新能力布局，</w:t>
      </w:r>
      <w:r>
        <w:rPr>
          <w:rFonts w:hint="eastAsia" w:ascii="Times New Roman" w:hAnsi="Times New Roman" w:eastAsia="仿宋_GB2312" w:cs="Times New Roman"/>
          <w:sz w:val="32"/>
          <w:szCs w:val="32"/>
        </w:rPr>
        <w:t>形成面向未来的科技创新核心竞争力，重点推进高能级科创与开放平台、重大科学装置建设。安排重大建设项目</w:t>
      </w:r>
      <w:r>
        <w:rPr>
          <w:rFonts w:ascii="Times New Roman" w:hAnsi="Times New Roman" w:eastAsia="仿宋_GB2312" w:cs="Times New Roman"/>
          <w:sz w:val="32"/>
          <w:szCs w:val="32"/>
        </w:rPr>
        <w:t>21</w:t>
      </w:r>
      <w:r>
        <w:rPr>
          <w:rFonts w:hint="eastAsia" w:ascii="Times New Roman" w:hAnsi="Times New Roman" w:eastAsia="仿宋_GB2312" w:cs="Times New Roman"/>
          <w:sz w:val="32"/>
          <w:szCs w:val="32"/>
        </w:rPr>
        <w:t>个，</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十四五</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计划投资</w:t>
      </w:r>
      <w:r>
        <w:rPr>
          <w:rFonts w:ascii="Times New Roman" w:hAnsi="Times New Roman" w:eastAsia="仿宋_GB2312" w:cs="Times New Roman"/>
          <w:sz w:val="32"/>
          <w:szCs w:val="32"/>
        </w:rPr>
        <w:t>653</w:t>
      </w:r>
      <w:r>
        <w:rPr>
          <w:rFonts w:hint="eastAsia" w:ascii="Times New Roman" w:hAnsi="Times New Roman" w:eastAsia="仿宋_GB2312" w:cs="Times New Roman"/>
          <w:sz w:val="32"/>
          <w:szCs w:val="32"/>
        </w:rPr>
        <w:t>亿元。</w:t>
      </w:r>
    </w:p>
    <w:p>
      <w:pPr>
        <w:adjustRightInd w:val="0"/>
        <w:snapToGrid w:val="0"/>
        <w:spacing w:line="580" w:lineRule="exact"/>
        <w:ind w:firstLine="640" w:firstLineChars="200"/>
        <w:rPr>
          <w:rFonts w:ascii="Times New Roman" w:hAnsi="Times New Roman" w:eastAsia="仿宋_GB2312" w:cs="Times New Roman"/>
          <w:b/>
          <w:bCs/>
          <w:sz w:val="32"/>
          <w:szCs w:val="32"/>
        </w:rPr>
      </w:pPr>
      <w:r>
        <w:rPr>
          <w:rFonts w:ascii="Times New Roman" w:hAnsi="Times New Roman" w:eastAsia="仿宋_GB2312" w:cs="Times New Roman"/>
          <w:b/>
          <w:bCs/>
          <w:sz w:val="32"/>
          <w:szCs w:val="32"/>
        </w:rPr>
        <w:t xml:space="preserve">1. </w:t>
      </w:r>
      <w:r>
        <w:rPr>
          <w:rFonts w:hint="eastAsia" w:ascii="Times New Roman" w:hAnsi="Times New Roman" w:eastAsia="仿宋_GB2312" w:cs="Times New Roman"/>
          <w:b/>
          <w:bCs/>
          <w:sz w:val="32"/>
          <w:szCs w:val="32"/>
        </w:rPr>
        <w:t>高能级科创与开放平台。</w:t>
      </w:r>
      <w:r>
        <w:rPr>
          <w:rFonts w:hint="eastAsia" w:ascii="Times New Roman" w:hAnsi="Times New Roman" w:eastAsia="仿宋_GB2312" w:cs="Times New Roman"/>
          <w:sz w:val="32"/>
          <w:szCs w:val="32"/>
        </w:rPr>
        <w:t>围绕国家创新型城市建设，集中力量布局建设浙中科创大走廊，加快高等级科研院所集聚，加强应用型研究院建设。创建金华国家高新技术产业开发区，整合提升一批省级高新技术产业园区，加快建设一批产业创新服务综合体。</w:t>
      </w:r>
      <w:r>
        <w:rPr>
          <w:rFonts w:ascii="Times New Roman" w:hAnsi="Times New Roman" w:eastAsia="仿宋_GB2312" w:cs="Times New Roman"/>
          <w:sz w:val="32"/>
          <w:szCs w:val="32"/>
        </w:rPr>
        <w:t>创新推进自贸试验区金义片区建设，联动发展金义综保区和义乌综保区，高水平推进“义新欧”贸易大通道、“义甬舟”开放大通道、“网上丝绸之路”大通道建设。</w:t>
      </w:r>
      <w:r>
        <w:rPr>
          <w:rFonts w:hint="eastAsia" w:ascii="Times New Roman" w:hAnsi="Times New Roman" w:eastAsia="仿宋_GB2312" w:cs="Times New Roman"/>
          <w:sz w:val="32"/>
          <w:szCs w:val="32"/>
        </w:rPr>
        <w:t>安排重大建设项目</w:t>
      </w: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个，</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十四五</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计划投资</w:t>
      </w:r>
      <w:r>
        <w:rPr>
          <w:rFonts w:ascii="Times New Roman" w:hAnsi="Times New Roman" w:eastAsia="仿宋_GB2312" w:cs="Times New Roman"/>
          <w:sz w:val="32"/>
          <w:szCs w:val="32"/>
        </w:rPr>
        <w:t>633</w:t>
      </w:r>
      <w:r>
        <w:rPr>
          <w:rFonts w:hint="eastAsia" w:ascii="Times New Roman" w:hAnsi="Times New Roman" w:eastAsia="仿宋_GB2312" w:cs="Times New Roman"/>
          <w:sz w:val="32"/>
          <w:szCs w:val="32"/>
        </w:rPr>
        <w:t>亿元。重点推进浙江省龙芯智慧产业园、金华信息经济产业园、</w:t>
      </w:r>
      <w:r>
        <w:rPr>
          <w:rFonts w:ascii="Times New Roman" w:hAnsi="Times New Roman" w:eastAsia="仿宋_GB2312" w:cs="Times New Roman"/>
          <w:sz w:val="32"/>
          <w:szCs w:val="32"/>
        </w:rPr>
        <w:t>金义综合保税区二期</w:t>
      </w:r>
      <w:r>
        <w:rPr>
          <w:rFonts w:hint="eastAsia" w:ascii="Times New Roman" w:hAnsi="Times New Roman" w:eastAsia="仿宋_GB2312" w:cs="Times New Roman"/>
          <w:sz w:val="32"/>
          <w:szCs w:val="32"/>
        </w:rPr>
        <w:t>等项目。</w:t>
      </w:r>
    </w:p>
    <w:p>
      <w:pPr>
        <w:adjustRightInd w:val="0"/>
        <w:snapToGrid w:val="0"/>
        <w:spacing w:line="580" w:lineRule="exact"/>
        <w:ind w:firstLine="640" w:firstLineChars="200"/>
        <w:rPr>
          <w:rFonts w:ascii="Times New Roman" w:hAnsi="Times New Roman" w:eastAsia="仿宋_GB2312" w:cs="Times New Roman"/>
          <w:sz w:val="32"/>
          <w:szCs w:val="32"/>
          <w:highlight w:val="yellow"/>
        </w:rPr>
      </w:pPr>
      <w:r>
        <w:rPr>
          <w:rFonts w:ascii="Times New Roman" w:hAnsi="Times New Roman" w:eastAsia="仿宋_GB2312" w:cs="Times New Roman"/>
          <w:b/>
          <w:bCs/>
          <w:sz w:val="32"/>
          <w:szCs w:val="32"/>
        </w:rPr>
        <w:t xml:space="preserve">2. </w:t>
      </w:r>
      <w:r>
        <w:rPr>
          <w:rFonts w:hint="eastAsia" w:ascii="Times New Roman" w:hAnsi="Times New Roman" w:eastAsia="仿宋_GB2312" w:cs="Times New Roman"/>
          <w:b/>
          <w:bCs/>
          <w:sz w:val="32"/>
          <w:szCs w:val="32"/>
        </w:rPr>
        <w:t>重大科学装置。</w:t>
      </w:r>
      <w:r>
        <w:rPr>
          <w:rFonts w:hint="eastAsia" w:ascii="Times New Roman" w:hAnsi="Times New Roman" w:eastAsia="仿宋_GB2312" w:cs="Times New Roman"/>
          <w:sz w:val="32"/>
          <w:szCs w:val="32"/>
        </w:rPr>
        <w:t>依托中科大国家同步辐射实验室，联合西湖大学、浙师大共建“金华先进光源”大科学装置，服务覆盖先进材料、制药、芯片设备、环保、高精尖仪器、机械和物理、化学、化工、生命科学等浙中多个产业和学科。</w:t>
      </w:r>
    </w:p>
    <w:p>
      <w:pPr>
        <w:pStyle w:val="5"/>
        <w:adjustRightInd w:val="0"/>
        <w:snapToGrid w:val="0"/>
        <w:spacing w:before="0" w:after="0" w:line="580" w:lineRule="exact"/>
        <w:ind w:firstLine="640" w:firstLineChars="200"/>
        <w:rPr>
          <w:rFonts w:ascii="Times New Roman" w:hAnsi="Times New Roman" w:eastAsia="楷体_GB2312" w:cs="Times New Roman"/>
        </w:rPr>
      </w:pPr>
      <w:bookmarkStart w:id="22" w:name="_Toc81581741"/>
      <w:r>
        <w:rPr>
          <w:rFonts w:hint="eastAsia" w:ascii="Times New Roman" w:hAnsi="Times New Roman" w:eastAsia="楷体_GB2312" w:cs="Times New Roman"/>
        </w:rPr>
        <w:t>（二）现代产业领域</w:t>
      </w:r>
      <w:bookmarkEnd w:id="22"/>
    </w:p>
    <w:p>
      <w:pPr>
        <w:adjustRightInd w:val="0"/>
        <w:snapToGrid w:val="0"/>
        <w:spacing w:line="580" w:lineRule="exact"/>
        <w:ind w:firstLine="640" w:firstLineChars="200"/>
        <w:rPr>
          <w:rFonts w:ascii="Times New Roman" w:hAnsi="Times New Roman" w:eastAsia="仿宋_GB2312" w:cs="Times New Roman"/>
          <w:sz w:val="32"/>
          <w:szCs w:val="32"/>
        </w:rPr>
      </w:pPr>
      <w:bookmarkStart w:id="23" w:name="_Hlk81237463"/>
      <w:r>
        <w:rPr>
          <w:rFonts w:hint="eastAsia" w:ascii="Times New Roman" w:hAnsi="Times New Roman" w:eastAsia="仿宋_GB2312" w:cs="Times New Roman"/>
          <w:bCs/>
          <w:sz w:val="32"/>
          <w:szCs w:val="32"/>
        </w:rPr>
        <w:t>坚持把发展经济的着力点放在实体经济上，把招大引强和培育本地优势产业放在更加突出位置，积极推进一批标志性产业链、传统制造业改造提升、现代服务业、现代农业等重大项目建设，打造全国先进制造业基地、民营经济强市。</w:t>
      </w:r>
      <w:r>
        <w:rPr>
          <w:rFonts w:hint="eastAsia" w:ascii="Times New Roman" w:hAnsi="Times New Roman" w:eastAsia="仿宋_GB2312" w:cs="Times New Roman"/>
          <w:sz w:val="32"/>
          <w:szCs w:val="32"/>
        </w:rPr>
        <w:t>安排重大建设项目</w:t>
      </w:r>
      <w:r>
        <w:rPr>
          <w:rFonts w:ascii="Times New Roman" w:hAnsi="Times New Roman" w:eastAsia="仿宋_GB2312" w:cs="Times New Roman"/>
          <w:sz w:val="32"/>
          <w:szCs w:val="32"/>
        </w:rPr>
        <w:t>105</w:t>
      </w:r>
      <w:r>
        <w:rPr>
          <w:rFonts w:hint="eastAsia" w:ascii="Times New Roman" w:hAnsi="Times New Roman" w:eastAsia="仿宋_GB2312" w:cs="Times New Roman"/>
          <w:sz w:val="32"/>
          <w:szCs w:val="32"/>
        </w:rPr>
        <w:t>个，</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十四五</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计划投资</w:t>
      </w:r>
      <w:r>
        <w:rPr>
          <w:rFonts w:ascii="Times New Roman" w:hAnsi="Times New Roman" w:eastAsia="仿宋_GB2312" w:cs="Times New Roman"/>
          <w:sz w:val="32"/>
          <w:szCs w:val="32"/>
        </w:rPr>
        <w:t>2841</w:t>
      </w:r>
      <w:r>
        <w:rPr>
          <w:rFonts w:hint="eastAsia" w:ascii="Times New Roman" w:hAnsi="Times New Roman" w:eastAsia="仿宋_GB2312" w:cs="Times New Roman"/>
          <w:sz w:val="32"/>
          <w:szCs w:val="32"/>
        </w:rPr>
        <w:t>亿元</w:t>
      </w:r>
      <w:r>
        <w:rPr>
          <w:rFonts w:hint="eastAsia" w:ascii="Times New Roman" w:hAnsi="Times New Roman" w:eastAsia="仿宋_GB2312" w:cs="Times New Roman"/>
          <w:bCs/>
          <w:color w:val="000000" w:themeColor="text1"/>
          <w:sz w:val="32"/>
          <w:szCs w:val="32"/>
          <w14:textFill>
            <w14:solidFill>
              <w14:schemeClr w14:val="tx1"/>
            </w14:solidFill>
          </w14:textFill>
        </w:rPr>
        <w:t>。</w:t>
      </w:r>
      <w:bookmarkEnd w:id="23"/>
    </w:p>
    <w:p>
      <w:pPr>
        <w:adjustRightInd w:val="0"/>
        <w:snapToGrid w:val="0"/>
        <w:spacing w:line="580" w:lineRule="exact"/>
        <w:ind w:firstLine="640" w:firstLineChars="200"/>
        <w:rPr>
          <w:rFonts w:ascii="Times New Roman" w:hAnsi="Times New Roman" w:eastAsia="仿宋_GB2312" w:cs="Times New Roman"/>
          <w:sz w:val="32"/>
          <w:szCs w:val="32"/>
          <w:highlight w:val="yellow"/>
        </w:rPr>
      </w:pPr>
      <w:r>
        <w:rPr>
          <w:rFonts w:ascii="Times New Roman" w:hAnsi="Times New Roman" w:eastAsia="仿宋_GB2312" w:cs="Times New Roman"/>
          <w:b/>
          <w:bCs/>
          <w:sz w:val="32"/>
          <w:szCs w:val="32"/>
        </w:rPr>
        <w:t xml:space="preserve">1. </w:t>
      </w:r>
      <w:r>
        <w:rPr>
          <w:rFonts w:hint="eastAsia" w:ascii="Times New Roman" w:hAnsi="Times New Roman" w:eastAsia="仿宋_GB2312" w:cs="Times New Roman"/>
          <w:b/>
          <w:bCs/>
          <w:sz w:val="32"/>
          <w:szCs w:val="32"/>
        </w:rPr>
        <w:t>数字经济。</w:t>
      </w:r>
      <w:r>
        <w:rPr>
          <w:rFonts w:hint="eastAsia" w:ascii="Times New Roman" w:hAnsi="Times New Roman" w:eastAsia="仿宋_GB2312" w:cs="Times New Roman"/>
          <w:sz w:val="32"/>
          <w:szCs w:val="32"/>
        </w:rPr>
        <w:t>围绕打造千亿级浙中信息产业集群，</w:t>
      </w:r>
      <w:r>
        <w:rPr>
          <w:rFonts w:hint="eastAsia" w:ascii="Times New Roman" w:hAnsi="Times New Roman" w:eastAsia="仿宋_GB2312" w:cs="Times New Roman"/>
          <w:sz w:val="32"/>
        </w:rPr>
        <w:t>深入实施数字经济</w:t>
      </w:r>
      <w:r>
        <w:rPr>
          <w:rFonts w:ascii="Times New Roman" w:hAnsi="Times New Roman" w:eastAsia="仿宋_GB2312" w:cs="Times New Roman"/>
          <w:sz w:val="32"/>
        </w:rPr>
        <w:t>“</w:t>
      </w:r>
      <w:r>
        <w:rPr>
          <w:rFonts w:hint="eastAsia" w:ascii="Times New Roman" w:hAnsi="Times New Roman" w:eastAsia="仿宋_GB2312" w:cs="Times New Roman"/>
          <w:sz w:val="32"/>
        </w:rPr>
        <w:t>一号产业</w:t>
      </w:r>
      <w:r>
        <w:rPr>
          <w:rFonts w:ascii="Times New Roman" w:hAnsi="Times New Roman" w:eastAsia="仿宋_GB2312" w:cs="Times New Roman"/>
          <w:sz w:val="32"/>
        </w:rPr>
        <w:t>”2.0</w:t>
      </w:r>
      <w:r>
        <w:rPr>
          <w:rFonts w:hint="eastAsia" w:ascii="Times New Roman" w:hAnsi="Times New Roman" w:eastAsia="仿宋_GB2312" w:cs="Times New Roman"/>
          <w:sz w:val="32"/>
        </w:rPr>
        <w:t>版，</w:t>
      </w:r>
      <w:r>
        <w:rPr>
          <w:rFonts w:hint="eastAsia" w:ascii="Times New Roman" w:hAnsi="Times New Roman" w:eastAsia="仿宋_GB2312" w:cs="Times New Roman"/>
          <w:sz w:val="32"/>
          <w:szCs w:val="32"/>
        </w:rPr>
        <w:t>以光电制造和新一代信息技术产业为切入点，做大做强计算机、</w:t>
      </w:r>
      <w:r>
        <w:rPr>
          <w:rFonts w:ascii="Times New Roman" w:hAnsi="Times New Roman" w:eastAsia="仿宋_GB2312" w:cs="Times New Roman"/>
          <w:sz w:val="32"/>
          <w:szCs w:val="32"/>
        </w:rPr>
        <w:t>LED</w:t>
      </w:r>
      <w:r>
        <w:rPr>
          <w:rFonts w:hint="eastAsia" w:ascii="Times New Roman" w:hAnsi="Times New Roman" w:eastAsia="仿宋_GB2312" w:cs="Times New Roman"/>
          <w:sz w:val="32"/>
          <w:szCs w:val="32"/>
        </w:rPr>
        <w:t>半导体照明、光学膜、化合物半导体、电子元器件等电子信息制造业，发展云计算、大数据、5</w:t>
      </w:r>
      <w:r>
        <w:rPr>
          <w:rFonts w:ascii="Times New Roman" w:hAnsi="Times New Roman" w:eastAsia="仿宋_GB2312" w:cs="Times New Roman"/>
          <w:sz w:val="32"/>
          <w:szCs w:val="32"/>
        </w:rPr>
        <w:t>G</w:t>
      </w:r>
      <w:r>
        <w:rPr>
          <w:rFonts w:hint="eastAsia" w:ascii="Times New Roman" w:hAnsi="Times New Roman" w:eastAsia="仿宋_GB2312" w:cs="Times New Roman"/>
          <w:sz w:val="32"/>
          <w:szCs w:val="32"/>
        </w:rPr>
        <w:t>等新兴产业，形成</w:t>
      </w:r>
      <w:r>
        <w:rPr>
          <w:rFonts w:hint="eastAsia" w:ascii="Times New Roman" w:hAnsi="Times New Roman" w:eastAsia="仿宋_GB2312" w:cs="Times New Roman"/>
          <w:sz w:val="32"/>
          <w:szCs w:val="32"/>
          <w:lang w:bidi="ar"/>
        </w:rPr>
        <w:t>义乌、兰溪、东阳、金义新区等地协同发展产业布局</w:t>
      </w:r>
      <w:r>
        <w:rPr>
          <w:rFonts w:hint="eastAsia" w:ascii="Times New Roman" w:hAnsi="Times New Roman" w:eastAsia="仿宋_GB2312" w:cs="Times New Roman"/>
          <w:sz w:val="32"/>
          <w:szCs w:val="32"/>
        </w:rPr>
        <w:t>。安排重大建设项目</w:t>
      </w:r>
      <w:r>
        <w:rPr>
          <w:rFonts w:ascii="Times New Roman" w:hAnsi="Times New Roman" w:eastAsia="仿宋_GB2312" w:cs="Times New Roman"/>
          <w:sz w:val="32"/>
          <w:szCs w:val="32"/>
        </w:rPr>
        <w:t>14</w:t>
      </w:r>
      <w:r>
        <w:rPr>
          <w:rFonts w:hint="eastAsia" w:ascii="Times New Roman" w:hAnsi="Times New Roman" w:eastAsia="仿宋_GB2312" w:cs="Times New Roman"/>
          <w:sz w:val="32"/>
          <w:szCs w:val="32"/>
        </w:rPr>
        <w:t>个，</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十四五</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计划投资</w:t>
      </w:r>
      <w:r>
        <w:rPr>
          <w:rFonts w:ascii="Times New Roman" w:hAnsi="Times New Roman" w:eastAsia="仿宋_GB2312" w:cs="Times New Roman"/>
          <w:sz w:val="32"/>
          <w:szCs w:val="32"/>
        </w:rPr>
        <w:t>298</w:t>
      </w:r>
      <w:r>
        <w:rPr>
          <w:rFonts w:hint="eastAsia" w:ascii="Times New Roman" w:hAnsi="Times New Roman" w:eastAsia="仿宋_GB2312" w:cs="Times New Roman"/>
          <w:sz w:val="32"/>
          <w:szCs w:val="32"/>
        </w:rPr>
        <w:t>亿元。重点推进爱旭年产</w:t>
      </w:r>
      <w:r>
        <w:rPr>
          <w:rFonts w:ascii="Times New Roman" w:hAnsi="Times New Roman" w:eastAsia="仿宋_GB2312" w:cs="Times New Roman"/>
          <w:sz w:val="32"/>
          <w:szCs w:val="32"/>
        </w:rPr>
        <w:t>26GW</w:t>
      </w:r>
      <w:r>
        <w:rPr>
          <w:rFonts w:hint="eastAsia" w:ascii="Times New Roman" w:hAnsi="Times New Roman" w:eastAsia="仿宋_GB2312" w:cs="Times New Roman"/>
          <w:sz w:val="32"/>
          <w:szCs w:val="32"/>
        </w:rPr>
        <w:t>高效太阳能电池及配套等项目、浙江锂威能源年产</w:t>
      </w:r>
      <w:r>
        <w:rPr>
          <w:rFonts w:ascii="Times New Roman" w:hAnsi="Times New Roman" w:eastAsia="仿宋_GB2312" w:cs="Times New Roman"/>
          <w:sz w:val="32"/>
          <w:szCs w:val="32"/>
        </w:rPr>
        <w:t>2.4</w:t>
      </w:r>
      <w:r>
        <w:rPr>
          <w:rFonts w:hint="eastAsia" w:ascii="Times New Roman" w:hAnsi="Times New Roman" w:eastAsia="仿宋_GB2312" w:cs="Times New Roman"/>
          <w:sz w:val="32"/>
          <w:szCs w:val="32"/>
        </w:rPr>
        <w:t>亿只锂离子电芯及年产</w:t>
      </w:r>
      <w:r>
        <w:rPr>
          <w:rFonts w:ascii="Times New Roman" w:hAnsi="Times New Roman" w:eastAsia="仿宋_GB2312" w:cs="Times New Roman"/>
          <w:sz w:val="32"/>
          <w:szCs w:val="32"/>
        </w:rPr>
        <w:t>2.4</w:t>
      </w:r>
      <w:r>
        <w:rPr>
          <w:rFonts w:hint="eastAsia" w:ascii="Times New Roman" w:hAnsi="Times New Roman" w:eastAsia="仿宋_GB2312" w:cs="Times New Roman"/>
          <w:sz w:val="32"/>
          <w:szCs w:val="32"/>
        </w:rPr>
        <w:t>亿只锂离子电池模组生产线项目。</w:t>
      </w:r>
    </w:p>
    <w:p>
      <w:pPr>
        <w:adjustRightInd w:val="0"/>
        <w:snapToGrid w:val="0"/>
        <w:spacing w:line="580" w:lineRule="exact"/>
        <w:ind w:firstLine="640" w:firstLineChars="200"/>
        <w:rPr>
          <w:rFonts w:ascii="Times New Roman" w:hAnsi="Times New Roman" w:eastAsia="仿宋_GB2312" w:cs="Times New Roman"/>
          <w:b/>
          <w:bCs/>
          <w:sz w:val="32"/>
          <w:szCs w:val="32"/>
        </w:rPr>
      </w:pPr>
      <w:r>
        <w:rPr>
          <w:rFonts w:ascii="Times New Roman" w:hAnsi="Times New Roman" w:eastAsia="仿宋_GB2312" w:cs="Times New Roman"/>
          <w:b/>
          <w:bCs/>
          <w:sz w:val="32"/>
          <w:szCs w:val="32"/>
        </w:rPr>
        <w:t xml:space="preserve">2. </w:t>
      </w:r>
      <w:r>
        <w:rPr>
          <w:rFonts w:hint="eastAsia" w:ascii="Times New Roman" w:hAnsi="Times New Roman" w:eastAsia="仿宋_GB2312" w:cs="Times New Roman"/>
          <w:b/>
          <w:bCs/>
          <w:sz w:val="32"/>
          <w:szCs w:val="32"/>
        </w:rPr>
        <w:t>生物医药。</w:t>
      </w:r>
      <w:r>
        <w:rPr>
          <w:rFonts w:hint="eastAsia" w:ascii="Times New Roman" w:hAnsi="Times New Roman" w:eastAsia="仿宋_GB2312" w:cs="Times New Roman"/>
          <w:bCs/>
          <w:sz w:val="32"/>
          <w:szCs w:val="32"/>
        </w:rPr>
        <w:t>围绕打造全省特色生物医药产业基地，加快化学制药、中医药、大健康协同发展，发展壮大生物技术药物产业，培育拓展智能化医疗器械装备、高端制药装备产业，形成</w:t>
      </w:r>
      <w:r>
        <w:rPr>
          <w:rFonts w:hint="eastAsia" w:ascii="Times New Roman" w:hAnsi="Times New Roman" w:eastAsia="仿宋_GB2312" w:cs="Times New Roman"/>
          <w:bCs/>
          <w:sz w:val="32"/>
          <w:szCs w:val="32"/>
          <w:lang w:bidi="ar"/>
        </w:rPr>
        <w:t>金华开发区、兰溪、东阳等地协同发展的产业布局</w:t>
      </w:r>
      <w:r>
        <w:rPr>
          <w:rFonts w:hint="eastAsia" w:ascii="Times New Roman" w:hAnsi="Times New Roman" w:eastAsia="仿宋_GB2312" w:cs="Times New Roman"/>
          <w:bCs/>
          <w:sz w:val="32"/>
          <w:szCs w:val="32"/>
        </w:rPr>
        <w:t>。</w:t>
      </w:r>
      <w:r>
        <w:rPr>
          <w:rFonts w:hint="eastAsia" w:ascii="Times New Roman" w:hAnsi="Times New Roman" w:eastAsia="仿宋_GB2312" w:cs="Times New Roman"/>
          <w:sz w:val="32"/>
          <w:szCs w:val="32"/>
        </w:rPr>
        <w:t>安排重大建设项目</w:t>
      </w:r>
      <w:r>
        <w:rPr>
          <w:rFonts w:ascii="Times New Roman" w:hAnsi="Times New Roman" w:eastAsia="仿宋_GB2312" w:cs="Times New Roman"/>
          <w:sz w:val="32"/>
          <w:szCs w:val="32"/>
        </w:rPr>
        <w:t>5</w:t>
      </w:r>
      <w:r>
        <w:rPr>
          <w:rFonts w:hint="eastAsia" w:ascii="Times New Roman" w:hAnsi="Times New Roman" w:eastAsia="仿宋_GB2312" w:cs="Times New Roman"/>
          <w:sz w:val="32"/>
          <w:szCs w:val="32"/>
        </w:rPr>
        <w:t>个，</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十四五</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计划投资</w:t>
      </w:r>
      <w:r>
        <w:rPr>
          <w:rFonts w:ascii="Times New Roman" w:hAnsi="Times New Roman" w:eastAsia="仿宋_GB2312" w:cs="Times New Roman"/>
          <w:sz w:val="32"/>
          <w:szCs w:val="32"/>
        </w:rPr>
        <w:t>82</w:t>
      </w:r>
      <w:r>
        <w:rPr>
          <w:rFonts w:hint="eastAsia" w:ascii="Times New Roman" w:hAnsi="Times New Roman" w:eastAsia="仿宋_GB2312" w:cs="Times New Roman"/>
          <w:sz w:val="32"/>
          <w:szCs w:val="32"/>
        </w:rPr>
        <w:t>亿元，</w:t>
      </w:r>
      <w:r>
        <w:rPr>
          <w:rFonts w:hint="eastAsia" w:ascii="Times New Roman" w:hAnsi="Times New Roman" w:eastAsia="仿宋_GB2312" w:cs="Times New Roman"/>
          <w:bCs/>
          <w:sz w:val="32"/>
          <w:szCs w:val="32"/>
        </w:rPr>
        <w:t>重点推进花园生物（金西）科技园、百诚医药</w:t>
      </w:r>
      <w:r>
        <w:rPr>
          <w:rFonts w:ascii="Times New Roman" w:hAnsi="Times New Roman" w:eastAsia="仿宋_GB2312" w:cs="Times New Roman"/>
          <w:bCs/>
          <w:sz w:val="32"/>
          <w:szCs w:val="32"/>
        </w:rPr>
        <w:t>CMO/CDMO</w:t>
      </w:r>
      <w:r>
        <w:rPr>
          <w:rFonts w:hint="eastAsia" w:ascii="Times New Roman" w:hAnsi="Times New Roman" w:eastAsia="仿宋_GB2312" w:cs="Times New Roman"/>
          <w:bCs/>
          <w:sz w:val="32"/>
          <w:szCs w:val="32"/>
        </w:rPr>
        <w:t>产业化平台等项目。</w:t>
      </w:r>
    </w:p>
    <w:p>
      <w:pPr>
        <w:adjustRightInd w:val="0"/>
        <w:snapToGrid w:val="0"/>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b/>
          <w:bCs/>
          <w:sz w:val="32"/>
          <w:szCs w:val="32"/>
        </w:rPr>
        <w:t xml:space="preserve">3. </w:t>
      </w:r>
      <w:r>
        <w:rPr>
          <w:rFonts w:hint="eastAsia" w:ascii="Times New Roman" w:hAnsi="Times New Roman" w:eastAsia="仿宋_GB2312" w:cs="Times New Roman"/>
          <w:b/>
          <w:bCs/>
          <w:sz w:val="32"/>
          <w:szCs w:val="32"/>
        </w:rPr>
        <w:t>新材料。</w:t>
      </w:r>
      <w:r>
        <w:rPr>
          <w:rFonts w:hint="eastAsia" w:ascii="Times New Roman" w:hAnsi="Times New Roman" w:eastAsia="仿宋_GB2312" w:cs="Times New Roman"/>
          <w:bCs/>
          <w:sz w:val="32"/>
          <w:szCs w:val="32"/>
        </w:rPr>
        <w:t>围绕建设具有国际影响力的磁性电子产业基地，聚焦金属新材料、无机非金属材料等优势领域，加快新材料研发和产业化，积极延伸产业链条，形成</w:t>
      </w:r>
      <w:r>
        <w:rPr>
          <w:rFonts w:hint="eastAsia" w:ascii="Times New Roman" w:hAnsi="Times New Roman" w:eastAsia="仿宋_GB2312" w:cs="Times New Roman"/>
          <w:bCs/>
          <w:sz w:val="32"/>
          <w:szCs w:val="32"/>
          <w:lang w:bidi="ar"/>
        </w:rPr>
        <w:t>东阳、义乌、永康、浦江等地协同发展的产业布局</w:t>
      </w:r>
      <w:r>
        <w:rPr>
          <w:rFonts w:hint="eastAsia" w:ascii="Times New Roman" w:hAnsi="Times New Roman" w:eastAsia="仿宋_GB2312" w:cs="Times New Roman"/>
          <w:bCs/>
          <w:sz w:val="32"/>
          <w:szCs w:val="32"/>
        </w:rPr>
        <w:t>。</w:t>
      </w:r>
      <w:r>
        <w:rPr>
          <w:rFonts w:hint="eastAsia" w:ascii="Times New Roman" w:hAnsi="Times New Roman" w:eastAsia="仿宋_GB2312" w:cs="Times New Roman"/>
          <w:sz w:val="32"/>
          <w:szCs w:val="32"/>
        </w:rPr>
        <w:t>安排重大建设项目</w:t>
      </w:r>
      <w:r>
        <w:rPr>
          <w:rFonts w:ascii="Times New Roman" w:hAnsi="Times New Roman" w:eastAsia="仿宋_GB2312" w:cs="Times New Roman"/>
          <w:sz w:val="32"/>
          <w:szCs w:val="32"/>
        </w:rPr>
        <w:t>9</w:t>
      </w:r>
      <w:r>
        <w:rPr>
          <w:rFonts w:hint="eastAsia" w:ascii="Times New Roman" w:hAnsi="Times New Roman" w:eastAsia="仿宋_GB2312" w:cs="Times New Roman"/>
          <w:sz w:val="32"/>
          <w:szCs w:val="32"/>
        </w:rPr>
        <w:t>个，</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十四五</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计划投资</w:t>
      </w:r>
      <w:r>
        <w:rPr>
          <w:rFonts w:ascii="Times New Roman" w:hAnsi="Times New Roman" w:eastAsia="仿宋_GB2312" w:cs="Times New Roman"/>
          <w:sz w:val="32"/>
          <w:szCs w:val="32"/>
        </w:rPr>
        <w:t>152</w:t>
      </w:r>
      <w:r>
        <w:rPr>
          <w:rFonts w:hint="eastAsia" w:ascii="Times New Roman" w:hAnsi="Times New Roman" w:eastAsia="仿宋_GB2312" w:cs="Times New Roman"/>
          <w:sz w:val="32"/>
          <w:szCs w:val="32"/>
        </w:rPr>
        <w:t>亿元，</w:t>
      </w:r>
      <w:r>
        <w:rPr>
          <w:rFonts w:hint="eastAsia" w:ascii="Times New Roman" w:hAnsi="Times New Roman" w:eastAsia="仿宋_GB2312" w:cs="Times New Roman"/>
          <w:bCs/>
          <w:sz w:val="32"/>
          <w:szCs w:val="32"/>
        </w:rPr>
        <w:t>重点推进正威长三角新材料产业园、花园新能源年产</w:t>
      </w:r>
      <w:r>
        <w:rPr>
          <w:rFonts w:ascii="Times New Roman" w:hAnsi="Times New Roman" w:eastAsia="仿宋_GB2312" w:cs="Times New Roman"/>
          <w:bCs/>
          <w:sz w:val="32"/>
          <w:szCs w:val="32"/>
        </w:rPr>
        <w:t>50000</w:t>
      </w:r>
      <w:r>
        <w:rPr>
          <w:rFonts w:hint="eastAsia" w:ascii="Times New Roman" w:hAnsi="Times New Roman" w:eastAsia="仿宋_GB2312" w:cs="Times New Roman"/>
          <w:bCs/>
          <w:sz w:val="32"/>
          <w:szCs w:val="32"/>
        </w:rPr>
        <w:t>吨高性能铜箔等项目。</w:t>
      </w:r>
    </w:p>
    <w:p>
      <w:pPr>
        <w:adjustRightInd w:val="0"/>
        <w:snapToGrid w:val="0"/>
        <w:spacing w:line="580" w:lineRule="exact"/>
        <w:ind w:firstLine="640" w:firstLineChars="200"/>
        <w:rPr>
          <w:rFonts w:ascii="Times New Roman" w:hAnsi="Times New Roman" w:eastAsia="仿宋_GB2312" w:cs="Times New Roman"/>
          <w:bCs/>
          <w:sz w:val="32"/>
          <w:szCs w:val="32"/>
        </w:rPr>
      </w:pPr>
      <w:r>
        <w:rPr>
          <w:rFonts w:ascii="Times New Roman" w:hAnsi="Times New Roman" w:eastAsia="仿宋_GB2312" w:cs="Times New Roman"/>
          <w:b/>
          <w:bCs/>
          <w:sz w:val="32"/>
          <w:szCs w:val="32"/>
        </w:rPr>
        <w:t>4. 新能源与智能网联汽车。</w:t>
      </w:r>
      <w:r>
        <w:rPr>
          <w:rFonts w:ascii="Times New Roman" w:hAnsi="Times New Roman" w:eastAsia="仿宋_GB2312" w:cs="Times New Roman"/>
          <w:bCs/>
          <w:sz w:val="32"/>
          <w:szCs w:val="32"/>
        </w:rPr>
        <w:t>重点发展新能源汽车中高端整车，培育智能（无人驾驶）汽车产业，提升核心零部件协同配套能力，规划布局燃料电池汽车产业，形成婺城区、金义新区、金华</w:t>
      </w:r>
      <w:r>
        <w:rPr>
          <w:rFonts w:ascii="Times New Roman" w:hAnsi="Times New Roman" w:eastAsia="仿宋_GB2312" w:cs="Times New Roman"/>
          <w:bCs/>
          <w:sz w:val="32"/>
          <w:szCs w:val="32"/>
          <w:lang w:bidi="ar"/>
        </w:rPr>
        <w:t>开发区、义乌、兰溪、武义等地协同发展的产业布局</w:t>
      </w:r>
      <w:r>
        <w:rPr>
          <w:rFonts w:ascii="Times New Roman" w:hAnsi="Times New Roman" w:eastAsia="仿宋_GB2312" w:cs="Times New Roman"/>
          <w:bCs/>
          <w:sz w:val="32"/>
          <w:szCs w:val="32"/>
        </w:rPr>
        <w:t>。</w:t>
      </w:r>
      <w:r>
        <w:rPr>
          <w:rFonts w:ascii="Times New Roman" w:hAnsi="Times New Roman" w:eastAsia="仿宋_GB2312" w:cs="Times New Roman"/>
          <w:sz w:val="32"/>
          <w:szCs w:val="32"/>
        </w:rPr>
        <w:t>安排重大建设项目7个，“十四五”计划投资180亿元，</w:t>
      </w:r>
      <w:r>
        <w:rPr>
          <w:rFonts w:ascii="Times New Roman" w:hAnsi="Times New Roman" w:eastAsia="仿宋_GB2312" w:cs="Times New Roman"/>
          <w:bCs/>
          <w:sz w:val="32"/>
          <w:szCs w:val="32"/>
        </w:rPr>
        <w:t>重点推进万里扬年产130万台套自动变速器及新能源汽车驱动系统、浙江欣动能源科技有限公司生产基地项目。</w:t>
      </w:r>
    </w:p>
    <w:p>
      <w:pPr>
        <w:adjustRightInd w:val="0"/>
        <w:snapToGrid w:val="0"/>
        <w:spacing w:line="580" w:lineRule="exact"/>
        <w:ind w:firstLine="640" w:firstLineChars="200"/>
        <w:rPr>
          <w:rFonts w:ascii="Times New Roman" w:hAnsi="Times New Roman" w:eastAsia="仿宋_GB2312" w:cs="Times New Roman"/>
          <w:bCs/>
          <w:sz w:val="32"/>
          <w:szCs w:val="32"/>
          <w:highlight w:val="yellow"/>
        </w:rPr>
      </w:pPr>
      <w:r>
        <w:rPr>
          <w:rFonts w:ascii="Times New Roman" w:hAnsi="Times New Roman" w:eastAsia="仿宋_GB2312" w:cs="Times New Roman"/>
          <w:b/>
          <w:bCs/>
          <w:sz w:val="32"/>
          <w:szCs w:val="32"/>
        </w:rPr>
        <w:t>5. 智能装备</w:t>
      </w:r>
      <w:r>
        <w:rPr>
          <w:rFonts w:hint="eastAsia" w:ascii="Times New Roman" w:hAnsi="Times New Roman" w:eastAsia="仿宋_GB2312" w:cs="Times New Roman"/>
          <w:b/>
          <w:bCs/>
          <w:sz w:val="32"/>
          <w:szCs w:val="32"/>
        </w:rPr>
        <w:t>（现代五金）</w:t>
      </w:r>
      <w:r>
        <w:rPr>
          <w:rFonts w:ascii="Times New Roman" w:hAnsi="Times New Roman" w:eastAsia="仿宋_GB2312" w:cs="Times New Roman"/>
          <w:b/>
          <w:bCs/>
          <w:sz w:val="32"/>
          <w:szCs w:val="32"/>
        </w:rPr>
        <w:t>。</w:t>
      </w:r>
      <w:r>
        <w:rPr>
          <w:rFonts w:ascii="Times New Roman" w:hAnsi="Times New Roman" w:eastAsia="仿宋_GB2312" w:cs="Times New Roman"/>
          <w:bCs/>
          <w:sz w:val="32"/>
          <w:szCs w:val="32"/>
        </w:rPr>
        <w:t>围绕打造全省高端装备制造产业基地，大力发展智能制造装备、节能环保装备等一批新增长点，做强智能家电、智能照明、智能厨卫等领域关键技术产品，</w:t>
      </w:r>
      <w:r>
        <w:rPr>
          <w:rFonts w:eastAsia="仿宋_GB2312"/>
          <w:sz w:val="32"/>
          <w:szCs w:val="32"/>
        </w:rPr>
        <w:t>推动五金产业智能化、高端化、品牌化、服务化发展</w:t>
      </w:r>
      <w:r>
        <w:rPr>
          <w:rFonts w:hint="eastAsia" w:eastAsia="仿宋_GB2312"/>
          <w:sz w:val="32"/>
          <w:szCs w:val="32"/>
        </w:rPr>
        <w:t>，</w:t>
      </w:r>
      <w:r>
        <w:rPr>
          <w:rFonts w:ascii="Times New Roman" w:hAnsi="Times New Roman" w:eastAsia="仿宋_GB2312" w:cs="Times New Roman"/>
          <w:bCs/>
          <w:sz w:val="32"/>
          <w:szCs w:val="32"/>
        </w:rPr>
        <w:t>形成</w:t>
      </w:r>
      <w:r>
        <w:rPr>
          <w:rFonts w:ascii="Times New Roman" w:hAnsi="Times New Roman" w:eastAsia="仿宋_GB2312" w:cs="Times New Roman"/>
          <w:sz w:val="32"/>
          <w:szCs w:val="32"/>
          <w:lang w:bidi="ar"/>
        </w:rPr>
        <w:t>全市多点支撑的产业布局</w:t>
      </w:r>
      <w:r>
        <w:rPr>
          <w:rFonts w:ascii="Times New Roman" w:hAnsi="Times New Roman" w:eastAsia="仿宋_GB2312" w:cs="Times New Roman"/>
          <w:bCs/>
          <w:sz w:val="32"/>
          <w:szCs w:val="32"/>
        </w:rPr>
        <w:t>。</w:t>
      </w:r>
      <w:r>
        <w:rPr>
          <w:rFonts w:ascii="Times New Roman" w:hAnsi="Times New Roman" w:eastAsia="仿宋_GB2312" w:cs="Times New Roman"/>
          <w:sz w:val="32"/>
          <w:szCs w:val="32"/>
        </w:rPr>
        <w:t>安排重大建设项目13个，“十四五”计划投资143亿元，</w:t>
      </w:r>
      <w:r>
        <w:rPr>
          <w:rFonts w:ascii="Times New Roman" w:hAnsi="Times New Roman" w:eastAsia="仿宋_GB2312" w:cs="Times New Roman"/>
          <w:bCs/>
          <w:sz w:val="32"/>
          <w:szCs w:val="32"/>
        </w:rPr>
        <w:t>重点推进</w:t>
      </w:r>
      <w:r>
        <w:rPr>
          <w:rFonts w:hint="eastAsia" w:ascii="Times New Roman" w:hAnsi="Times New Roman" w:eastAsia="仿宋_GB2312" w:cs="Times New Roman"/>
          <w:bCs/>
          <w:sz w:val="32"/>
          <w:szCs w:val="32"/>
        </w:rPr>
        <w:t>蓝城精工产业园</w:t>
      </w:r>
      <w:r>
        <w:rPr>
          <w:rFonts w:ascii="Times New Roman" w:hAnsi="Times New Roman" w:eastAsia="仿宋_GB2312" w:cs="Times New Roman"/>
          <w:bCs/>
          <w:sz w:val="32"/>
          <w:szCs w:val="32"/>
        </w:rPr>
        <w:t>、武义月凯机电年产400万套电动跑步机无刷电机与集成电路控制系统生产线等项目。</w:t>
      </w:r>
    </w:p>
    <w:p>
      <w:pPr>
        <w:adjustRightInd w:val="0"/>
        <w:snapToGrid w:val="0"/>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b/>
          <w:bCs/>
          <w:sz w:val="32"/>
          <w:szCs w:val="32"/>
        </w:rPr>
        <w:t>6. 传统制造业改造提升</w:t>
      </w:r>
      <w:r>
        <w:rPr>
          <w:rFonts w:ascii="Times New Roman" w:hAnsi="Times New Roman" w:eastAsia="仿宋_GB2312" w:cs="Times New Roman"/>
          <w:bCs/>
          <w:sz w:val="32"/>
          <w:szCs w:val="32"/>
        </w:rPr>
        <w:t>。</w:t>
      </w:r>
      <w:r>
        <w:rPr>
          <w:rFonts w:ascii="Times New Roman" w:hAnsi="Times New Roman" w:eastAsia="仿宋_GB2312" w:cs="Times New Roman"/>
          <w:sz w:val="32"/>
          <w:szCs w:val="32"/>
        </w:rPr>
        <w:t>围绕打造全国制造业改造提升示范区，</w:t>
      </w:r>
      <w:r>
        <w:rPr>
          <w:rFonts w:ascii="Times New Roman" w:hAnsi="Times New Roman" w:eastAsia="仿宋_GB2312" w:cs="Times New Roman"/>
          <w:bCs/>
          <w:sz w:val="32"/>
          <w:szCs w:val="32"/>
        </w:rPr>
        <w:t>重点推进工业企业智能化技术改造项目，</w:t>
      </w:r>
      <w:r>
        <w:rPr>
          <w:rFonts w:ascii="Times New Roman" w:hAnsi="Times New Roman" w:eastAsia="仿宋_GB2312" w:cs="Times New Roman"/>
          <w:sz w:val="32"/>
          <w:szCs w:val="32"/>
        </w:rPr>
        <w:t>“十四五”计划投资750亿元。</w:t>
      </w:r>
    </w:p>
    <w:p>
      <w:pPr>
        <w:pStyle w:val="2"/>
      </w:pPr>
    </w:p>
    <w:tbl>
      <w:tblPr>
        <w:tblStyle w:val="15"/>
        <w:tblW w:w="0" w:type="auto"/>
        <w:tblInd w:w="42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0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0" w:type="dxa"/>
          </w:tcPr>
          <w:p>
            <w:pPr>
              <w:pStyle w:val="2"/>
              <w:spacing w:after="0"/>
              <w:ind w:left="0" w:leftChars="0" w:firstLine="0" w:firstLineChars="0"/>
              <w:jc w:val="center"/>
              <w:rPr>
                <w:rFonts w:eastAsia="黑体"/>
              </w:rPr>
            </w:pPr>
            <w:r>
              <w:rPr>
                <w:rFonts w:eastAsia="黑体"/>
              </w:rPr>
              <w:t>专栏1  工业企业智能化技术改造</w:t>
            </w:r>
          </w:p>
          <w:p>
            <w:pPr>
              <w:pStyle w:val="2"/>
              <w:ind w:left="0" w:leftChars="0" w:firstLine="440"/>
              <w:rPr>
                <w:rFonts w:eastAsia="仿宋_GB2312"/>
              </w:rPr>
            </w:pPr>
            <w:r>
              <w:rPr>
                <w:rFonts w:eastAsia="仿宋_GB2312"/>
                <w:kern w:val="0"/>
                <w:sz w:val="22"/>
              </w:rPr>
              <w:t>实施传统制造业改造提升2.0版，大力实施八大专项行动，推动传统制造业数字化、集群化、服务化转型。“十四五”期间，积极引导企业实施新一轮技术改造，推动纺织服装、金属制品等传统制造业转型升级，一体化打造一批“名品+名企+名产业+名产地”，形成一批有金华辨识度的经典产业、时尚产业、支柱产业。每年完成150亿技改投资，力争到2025年，淘汰落后产能企业100家，完成“低散乱”整治2000家，亩均税收达到30万元/亩以上。</w:t>
            </w:r>
          </w:p>
        </w:tc>
      </w:tr>
    </w:tbl>
    <w:p>
      <w:pPr>
        <w:adjustRightInd w:val="0"/>
        <w:snapToGrid w:val="0"/>
        <w:spacing w:line="580" w:lineRule="exact"/>
        <w:ind w:firstLine="640" w:firstLineChars="200"/>
        <w:rPr>
          <w:rFonts w:ascii="Times New Roman" w:hAnsi="Times New Roman" w:eastAsia="仿宋_GB2312" w:cs="Times New Roman"/>
          <w:bCs/>
          <w:sz w:val="32"/>
          <w:szCs w:val="32"/>
        </w:rPr>
      </w:pPr>
      <w:r>
        <w:rPr>
          <w:rFonts w:ascii="Times New Roman" w:hAnsi="Times New Roman" w:eastAsia="仿宋_GB2312" w:cs="Times New Roman"/>
          <w:b/>
          <w:bCs/>
          <w:sz w:val="32"/>
          <w:szCs w:val="32"/>
        </w:rPr>
        <w:t>7. 现代商贸</w:t>
      </w:r>
      <w:r>
        <w:rPr>
          <w:rFonts w:hint="eastAsia" w:ascii="Times New Roman" w:hAnsi="Times New Roman" w:eastAsia="仿宋_GB2312" w:cs="Times New Roman"/>
          <w:b/>
          <w:bCs/>
          <w:sz w:val="32"/>
          <w:szCs w:val="32"/>
        </w:rPr>
        <w:t>与物流</w:t>
      </w:r>
      <w:r>
        <w:rPr>
          <w:rFonts w:ascii="Times New Roman" w:hAnsi="Times New Roman" w:eastAsia="仿宋_GB2312" w:cs="Times New Roman"/>
          <w:b/>
          <w:bCs/>
          <w:sz w:val="32"/>
          <w:szCs w:val="32"/>
        </w:rPr>
        <w:t>。</w:t>
      </w:r>
      <w:r>
        <w:rPr>
          <w:rFonts w:hint="eastAsia" w:ascii="Times New Roman" w:hAnsi="Times New Roman" w:eastAsia="仿宋_GB2312" w:cs="Times New Roman"/>
          <w:b w:val="0"/>
          <w:bCs/>
          <w:sz w:val="32"/>
          <w:szCs w:val="32"/>
        </w:rPr>
        <w:t>强化国内外贸易物流通道建设</w:t>
      </w:r>
      <w:r>
        <w:rPr>
          <w:rFonts w:hint="eastAsia" w:ascii="Times New Roman" w:hAnsi="Times New Roman" w:eastAsia="仿宋_GB2312" w:cs="Times New Roman"/>
          <w:bCs/>
          <w:sz w:val="32"/>
          <w:szCs w:val="32"/>
        </w:rPr>
        <w:t>，</w:t>
      </w:r>
      <w:r>
        <w:rPr>
          <w:rFonts w:ascii="Times New Roman" w:hAnsi="Times New Roman" w:eastAsia="仿宋_GB2312" w:cs="Times New Roman"/>
          <w:bCs/>
          <w:sz w:val="32"/>
          <w:szCs w:val="32"/>
        </w:rPr>
        <w:t>大力发展智慧物流，提升改造重点商贸载体，培育发展商贸会展业</w:t>
      </w:r>
      <w:r>
        <w:rPr>
          <w:rFonts w:hint="eastAsia" w:ascii="Times New Roman" w:hAnsi="Times New Roman" w:eastAsia="仿宋_GB2312" w:cs="Times New Roman"/>
          <w:b w:val="0"/>
          <w:bCs/>
          <w:sz w:val="32"/>
          <w:szCs w:val="32"/>
        </w:rPr>
        <w:t>，促进物流业与制造业、商贸业多业联动发展</w:t>
      </w:r>
      <w:r>
        <w:rPr>
          <w:rFonts w:hint="eastAsia" w:ascii="Times New Roman" w:hAnsi="Times New Roman" w:eastAsia="仿宋_GB2312" w:cs="Times New Roman"/>
          <w:bCs/>
          <w:sz w:val="32"/>
          <w:szCs w:val="32"/>
        </w:rPr>
        <w:t>。</w:t>
      </w:r>
      <w:r>
        <w:rPr>
          <w:rFonts w:ascii="Times New Roman" w:hAnsi="Times New Roman" w:eastAsia="仿宋_GB2312" w:cs="Times New Roman"/>
          <w:bCs/>
          <w:sz w:val="32"/>
          <w:szCs w:val="32"/>
        </w:rPr>
        <w:t>安排重大建设项目18个，</w:t>
      </w:r>
      <w:r>
        <w:rPr>
          <w:rFonts w:ascii="Times New Roman" w:hAnsi="Times New Roman" w:eastAsia="仿宋_GB2312" w:cs="Times New Roman"/>
          <w:sz w:val="32"/>
          <w:szCs w:val="32"/>
        </w:rPr>
        <w:t>“十四五”计划投资391亿元，</w:t>
      </w:r>
      <w:r>
        <w:rPr>
          <w:rFonts w:ascii="Times New Roman" w:hAnsi="Times New Roman" w:eastAsia="仿宋_GB2312" w:cs="Times New Roman"/>
          <w:bCs/>
          <w:sz w:val="32"/>
          <w:szCs w:val="32"/>
        </w:rPr>
        <w:t>重点推进</w:t>
      </w:r>
      <w:r>
        <w:rPr>
          <w:rFonts w:ascii="Times New Roman" w:hAnsi="Times New Roman" w:eastAsia="仿宋_GB2312" w:cs="Times New Roman"/>
          <w:color w:val="000000"/>
          <w:sz w:val="32"/>
          <w:szCs w:val="32"/>
        </w:rPr>
        <w:t>华东国际联运新城、中国（永康）五金物流港、</w:t>
      </w:r>
      <w:r>
        <w:rPr>
          <w:rFonts w:ascii="Times New Roman" w:hAnsi="Times New Roman" w:eastAsia="仿宋_GB2312" w:cs="Times New Roman"/>
          <w:bCs/>
          <w:sz w:val="32"/>
          <w:szCs w:val="32"/>
        </w:rPr>
        <w:t>义乌数字贸易中心等项目。</w:t>
      </w:r>
    </w:p>
    <w:p>
      <w:pPr>
        <w:adjustRightInd w:val="0"/>
        <w:snapToGrid w:val="0"/>
        <w:spacing w:line="580" w:lineRule="exact"/>
        <w:ind w:firstLine="640" w:firstLineChars="200"/>
        <w:rPr>
          <w:rFonts w:ascii="Times New Roman" w:hAnsi="Times New Roman" w:eastAsia="仿宋_GB2312" w:cs="Times New Roman"/>
          <w:bCs/>
          <w:sz w:val="32"/>
          <w:szCs w:val="32"/>
        </w:rPr>
      </w:pPr>
      <w:r>
        <w:rPr>
          <w:rFonts w:ascii="Times New Roman" w:hAnsi="Times New Roman" w:eastAsia="仿宋_GB2312" w:cs="Times New Roman"/>
          <w:b/>
          <w:bCs/>
          <w:sz w:val="32"/>
          <w:szCs w:val="32"/>
        </w:rPr>
        <w:t>8. 文化旅游。</w:t>
      </w:r>
      <w:r>
        <w:rPr>
          <w:rFonts w:ascii="Times New Roman" w:hAnsi="Times New Roman" w:eastAsia="仿宋_GB2312" w:cs="Times New Roman"/>
          <w:bCs/>
          <w:sz w:val="32"/>
          <w:szCs w:val="32"/>
        </w:rPr>
        <w:t>围绕建设高质量文化供给地、高品质旅游目的地、高标杆文旅融合地，探索“文化+”“旅游+”等多种形式，打造大健康、大农业、大文化、大旅游产业体系。</w:t>
      </w:r>
      <w:r>
        <w:rPr>
          <w:rFonts w:ascii="Times New Roman" w:hAnsi="Times New Roman" w:eastAsia="仿宋_GB2312" w:cs="Times New Roman"/>
          <w:sz w:val="32"/>
          <w:szCs w:val="32"/>
        </w:rPr>
        <w:t>安排重大建设项目19个，“十四五”计划投资393亿元，</w:t>
      </w:r>
      <w:r>
        <w:rPr>
          <w:rFonts w:ascii="Times New Roman" w:hAnsi="Times New Roman" w:eastAsia="仿宋_GB2312" w:cs="Times New Roman"/>
          <w:bCs/>
          <w:sz w:val="32"/>
          <w:szCs w:val="32"/>
        </w:rPr>
        <w:t>重点推进越龙山国际旅游度假区、磐安白云山旅游度假景区等项目。</w:t>
      </w:r>
    </w:p>
    <w:p>
      <w:pPr>
        <w:adjustRightInd w:val="0"/>
        <w:snapToGrid w:val="0"/>
        <w:spacing w:line="580" w:lineRule="exact"/>
        <w:ind w:firstLine="640" w:firstLineChars="200"/>
        <w:rPr>
          <w:rFonts w:ascii="Times New Roman" w:hAnsi="Times New Roman" w:eastAsia="仿宋_GB2312" w:cs="Times New Roman"/>
          <w:bCs/>
          <w:sz w:val="32"/>
          <w:szCs w:val="32"/>
        </w:rPr>
      </w:pPr>
      <w:r>
        <w:rPr>
          <w:rFonts w:ascii="Times New Roman" w:hAnsi="Times New Roman" w:eastAsia="仿宋_GB2312" w:cs="Times New Roman"/>
          <w:b/>
          <w:bCs/>
          <w:sz w:val="32"/>
          <w:szCs w:val="32"/>
        </w:rPr>
        <w:t>9. 影视文化</w:t>
      </w:r>
      <w:r>
        <w:rPr>
          <w:rFonts w:hint="eastAsia" w:ascii="Times New Roman" w:hAnsi="Times New Roman" w:eastAsia="仿宋_GB2312" w:cs="Times New Roman"/>
          <w:b/>
          <w:bCs/>
          <w:sz w:val="32"/>
          <w:szCs w:val="32"/>
        </w:rPr>
        <w:t>与时尚产业</w:t>
      </w:r>
      <w:r>
        <w:rPr>
          <w:rFonts w:ascii="Times New Roman" w:hAnsi="Times New Roman" w:eastAsia="仿宋_GB2312" w:cs="Times New Roman"/>
          <w:b/>
          <w:bCs/>
          <w:sz w:val="32"/>
          <w:szCs w:val="32"/>
        </w:rPr>
        <w:t>。</w:t>
      </w:r>
      <w:r>
        <w:rPr>
          <w:rFonts w:ascii="Times New Roman" w:hAnsi="Times New Roman" w:eastAsia="仿宋_GB2312" w:cs="Times New Roman"/>
          <w:bCs/>
          <w:sz w:val="32"/>
          <w:szCs w:val="32"/>
        </w:rPr>
        <w:t>发挥横店影视文化产业集聚区辐射效应，推动周边县市摄影基地建设，</w:t>
      </w:r>
      <w:r>
        <w:rPr>
          <w:rFonts w:ascii="Times New Roman" w:hAnsi="Times New Roman" w:eastAsia="仿宋_GB2312" w:cs="Times New Roman"/>
          <w:sz w:val="32"/>
          <w:szCs w:val="32"/>
        </w:rPr>
        <w:t>打造“影视+拍摄资源、数字文化、文化制造、文旅融合”四大增长极，构建一体化全产业链。</w:t>
      </w:r>
      <w:r>
        <w:rPr>
          <w:rFonts w:ascii="Times New Roman" w:hAnsi="Times New Roman" w:eastAsia="仿宋_GB2312" w:cs="Times New Roman"/>
          <w:bCs/>
          <w:sz w:val="32"/>
          <w:szCs w:val="32"/>
        </w:rPr>
        <w:t>围绕打造中国现代纺织名城，转型发展现代家纺和功能性纺织，加快建设以创新设计引领的小商品时尚产业创造中心，提升时尚产业链竞争力</w:t>
      </w:r>
      <w:r>
        <w:rPr>
          <w:rFonts w:hint="eastAsia" w:ascii="Times New Roman" w:hAnsi="Times New Roman" w:eastAsia="仿宋_GB2312" w:cs="Times New Roman"/>
          <w:bCs/>
          <w:sz w:val="32"/>
          <w:szCs w:val="32"/>
        </w:rPr>
        <w:t>。</w:t>
      </w:r>
      <w:r>
        <w:rPr>
          <w:rFonts w:ascii="Times New Roman" w:hAnsi="Times New Roman" w:eastAsia="仿宋_GB2312" w:cs="Times New Roman"/>
          <w:sz w:val="32"/>
          <w:szCs w:val="32"/>
        </w:rPr>
        <w:t>安排重大建设项目10个，“十四五”计划投资231亿元，</w:t>
      </w:r>
      <w:r>
        <w:rPr>
          <w:rFonts w:ascii="Times New Roman" w:hAnsi="Times New Roman" w:eastAsia="仿宋_GB2312" w:cs="Times New Roman"/>
          <w:bCs/>
          <w:sz w:val="32"/>
          <w:szCs w:val="32"/>
        </w:rPr>
        <w:t>重点推进横店影视产业园、磐安浙中影创城</w:t>
      </w:r>
      <w:r>
        <w:rPr>
          <w:rFonts w:hint="eastAsia" w:ascii="Times New Roman" w:hAnsi="Times New Roman" w:eastAsia="仿宋_GB2312" w:cs="Times New Roman"/>
          <w:bCs/>
          <w:sz w:val="32"/>
          <w:szCs w:val="32"/>
        </w:rPr>
        <w:t>、</w:t>
      </w:r>
      <w:r>
        <w:rPr>
          <w:rFonts w:ascii="Times New Roman" w:hAnsi="Times New Roman" w:eastAsia="仿宋_GB2312" w:cs="Times New Roman"/>
          <w:sz w:val="32"/>
          <w:szCs w:val="32"/>
        </w:rPr>
        <w:t>新奥华年产65000吨高档涡流纺差异化纱线生产线</w:t>
      </w:r>
      <w:r>
        <w:rPr>
          <w:rFonts w:ascii="Times New Roman" w:hAnsi="Times New Roman" w:eastAsia="仿宋_GB2312" w:cs="Times New Roman"/>
          <w:bCs/>
          <w:sz w:val="32"/>
          <w:szCs w:val="32"/>
        </w:rPr>
        <w:t>等项目。</w:t>
      </w:r>
    </w:p>
    <w:p>
      <w:pPr>
        <w:adjustRightInd w:val="0"/>
        <w:snapToGrid w:val="0"/>
        <w:spacing w:line="580" w:lineRule="exact"/>
        <w:ind w:firstLine="640" w:firstLineChars="200"/>
        <w:rPr>
          <w:rFonts w:ascii="Times New Roman" w:hAnsi="Times New Roman" w:eastAsia="仿宋_GB2312" w:cs="Times New Roman"/>
          <w:b/>
          <w:bCs/>
          <w:sz w:val="32"/>
          <w:szCs w:val="32"/>
        </w:rPr>
      </w:pPr>
      <w:r>
        <w:rPr>
          <w:rFonts w:ascii="Times New Roman" w:hAnsi="Times New Roman" w:eastAsia="仿宋_GB2312" w:cs="Times New Roman"/>
          <w:b/>
          <w:bCs/>
          <w:sz w:val="32"/>
          <w:szCs w:val="32"/>
        </w:rPr>
        <w:t>10. 现代农业。</w:t>
      </w:r>
      <w:r>
        <w:rPr>
          <w:rFonts w:ascii="Times New Roman" w:hAnsi="Times New Roman" w:eastAsia="仿宋_GB2312" w:cs="Times New Roman"/>
          <w:bCs/>
          <w:sz w:val="32"/>
          <w:szCs w:val="32"/>
        </w:rPr>
        <w:t>围绕农业现代化示范区建设，实施高标准农田建设工程、粮食生产能力提升工程，保障粮油、蔬菜、生猪等重要农产品有效供给。</w:t>
      </w:r>
      <w:r>
        <w:rPr>
          <w:rFonts w:ascii="Times New Roman" w:hAnsi="Times New Roman" w:eastAsia="仿宋_GB2312" w:cs="Times New Roman"/>
          <w:sz w:val="32"/>
          <w:szCs w:val="32"/>
        </w:rPr>
        <w:t>整合提升农村产业融合发展示范园、特色农业强镇、特色农产品优势区等平台，打造一批乡村优势特色产业集</w:t>
      </w:r>
      <w:r>
        <w:rPr>
          <w:rFonts w:ascii="Times New Roman" w:hAnsi="Times New Roman" w:eastAsia="仿宋_GB2312" w:cs="Times New Roman"/>
          <w:bCs/>
          <w:sz w:val="32"/>
          <w:szCs w:val="32"/>
        </w:rPr>
        <w:t>群。</w:t>
      </w:r>
      <w:r>
        <w:rPr>
          <w:rFonts w:ascii="Times New Roman" w:hAnsi="Times New Roman" w:eastAsia="仿宋_GB2312" w:cs="Times New Roman"/>
          <w:sz w:val="32"/>
          <w:szCs w:val="32"/>
        </w:rPr>
        <w:t>安排重大建设项目9个，“十四五”计划投资221亿元，</w:t>
      </w:r>
      <w:r>
        <w:rPr>
          <w:rFonts w:ascii="Times New Roman" w:hAnsi="Times New Roman" w:eastAsia="仿宋_GB2312" w:cs="Times New Roman"/>
          <w:bCs/>
          <w:sz w:val="32"/>
          <w:szCs w:val="32"/>
        </w:rPr>
        <w:t>重点推进</w:t>
      </w:r>
      <w:r>
        <w:rPr>
          <w:rFonts w:ascii="Times New Roman" w:hAnsi="Times New Roman" w:eastAsia="仿宋_GB2312" w:cs="Times New Roman"/>
          <w:sz w:val="32"/>
          <w:szCs w:val="32"/>
        </w:rPr>
        <w:t>农村产业融合发展示范园、义乌康地华统食品健康产业化</w:t>
      </w:r>
      <w:r>
        <w:rPr>
          <w:rFonts w:ascii="Times New Roman" w:hAnsi="Times New Roman" w:eastAsia="仿宋_GB2312" w:cs="Times New Roman"/>
          <w:bCs/>
          <w:sz w:val="32"/>
          <w:szCs w:val="32"/>
        </w:rPr>
        <w:t>等项目。</w:t>
      </w:r>
    </w:p>
    <w:p>
      <w:pPr>
        <w:pStyle w:val="5"/>
        <w:adjustRightInd w:val="0"/>
        <w:snapToGrid w:val="0"/>
        <w:spacing w:before="0" w:after="0" w:line="580" w:lineRule="exact"/>
        <w:ind w:firstLine="640" w:firstLineChars="200"/>
        <w:rPr>
          <w:rFonts w:ascii="Times New Roman" w:hAnsi="Times New Roman" w:eastAsia="楷体_GB2312" w:cs="Times New Roman"/>
        </w:rPr>
      </w:pPr>
      <w:bookmarkStart w:id="24" w:name="_Toc81581742"/>
      <w:r>
        <w:rPr>
          <w:rFonts w:hint="eastAsia" w:ascii="Times New Roman" w:hAnsi="Times New Roman" w:eastAsia="楷体_GB2312" w:cs="Times New Roman"/>
        </w:rPr>
        <w:t>（三）交通设施领域</w:t>
      </w:r>
      <w:bookmarkEnd w:id="24"/>
    </w:p>
    <w:p>
      <w:pPr>
        <w:adjustRightInd w:val="0"/>
        <w:snapToGrid w:val="0"/>
        <w:spacing w:line="580" w:lineRule="exact"/>
        <w:ind w:firstLine="640" w:firstLineChars="200"/>
        <w:rPr>
          <w:rFonts w:ascii="Times New Roman" w:hAnsi="Times New Roman" w:eastAsia="仿宋_GB2312" w:cs="Times New Roman"/>
          <w:bCs/>
          <w:sz w:val="32"/>
          <w:szCs w:val="32"/>
        </w:rPr>
      </w:pPr>
      <w:r>
        <w:rPr>
          <w:rFonts w:hint="eastAsia" w:ascii="Times New Roman" w:hAnsi="Times New Roman" w:eastAsia="仿宋_GB2312" w:cs="Times New Roman"/>
          <w:bCs/>
          <w:sz w:val="32"/>
          <w:szCs w:val="32"/>
        </w:rPr>
        <w:t>围绕打造全国综合交通枢纽城市，</w:t>
      </w:r>
      <w:r>
        <w:rPr>
          <w:rFonts w:hint="eastAsia" w:ascii="Times New Roman" w:hAnsi="Times New Roman" w:eastAsia="仿宋_GB2312" w:cs="Times New Roman"/>
          <w:sz w:val="32"/>
          <w:szCs w:val="32"/>
        </w:rPr>
        <w:t>聚焦组团式城市群形态，强化重大交通基础设施先导作用，加快构建内畅外联综合交通体系</w:t>
      </w:r>
      <w:r>
        <w:rPr>
          <w:rFonts w:hint="eastAsia" w:ascii="Times New Roman" w:hAnsi="Times New Roman" w:eastAsia="仿宋_GB2312" w:cs="Times New Roman"/>
          <w:bCs/>
          <w:sz w:val="32"/>
          <w:szCs w:val="32"/>
        </w:rPr>
        <w:t>。安排重</w:t>
      </w:r>
      <w:r>
        <w:rPr>
          <w:rFonts w:hint="eastAsia" w:ascii="Times New Roman" w:hAnsi="Times New Roman" w:eastAsia="仿宋_GB2312" w:cs="Times New Roman"/>
          <w:sz w:val="32"/>
          <w:szCs w:val="32"/>
        </w:rPr>
        <w:t>大建设项目</w:t>
      </w:r>
      <w:bookmarkStart w:id="25" w:name="_Hlk81237493"/>
      <w:r>
        <w:rPr>
          <w:rFonts w:ascii="Times New Roman" w:hAnsi="Times New Roman" w:eastAsia="仿宋_GB2312" w:cs="Times New Roman"/>
          <w:sz w:val="32"/>
          <w:szCs w:val="32"/>
        </w:rPr>
        <w:t>48</w:t>
      </w:r>
      <w:r>
        <w:rPr>
          <w:rFonts w:hint="eastAsia" w:ascii="Times New Roman" w:hAnsi="Times New Roman" w:eastAsia="仿宋_GB2312" w:cs="Times New Roman"/>
          <w:sz w:val="32"/>
          <w:szCs w:val="32"/>
        </w:rPr>
        <w:t>个，</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十四五</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计划投资</w:t>
      </w:r>
      <w:r>
        <w:rPr>
          <w:rFonts w:ascii="Times New Roman" w:hAnsi="Times New Roman" w:eastAsia="仿宋_GB2312" w:cs="Times New Roman"/>
          <w:sz w:val="32"/>
          <w:szCs w:val="32"/>
        </w:rPr>
        <w:t>1548</w:t>
      </w:r>
      <w:r>
        <w:rPr>
          <w:rFonts w:hint="eastAsia" w:ascii="Times New Roman" w:hAnsi="Times New Roman" w:eastAsia="仿宋_GB2312" w:cs="Times New Roman"/>
          <w:sz w:val="32"/>
          <w:szCs w:val="32"/>
        </w:rPr>
        <w:t>亿元。</w:t>
      </w:r>
      <w:bookmarkEnd w:id="25"/>
    </w:p>
    <w:p>
      <w:pPr>
        <w:adjustRightInd w:val="0"/>
        <w:snapToGrid w:val="0"/>
        <w:spacing w:line="58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b/>
          <w:bCs/>
          <w:sz w:val="32"/>
          <w:szCs w:val="32"/>
        </w:rPr>
        <w:t xml:space="preserve">1. </w:t>
      </w:r>
      <w:r>
        <w:rPr>
          <w:rFonts w:hint="eastAsia" w:ascii="Times New Roman" w:hAnsi="Times New Roman" w:eastAsia="仿宋_GB2312" w:cs="Times New Roman"/>
          <w:b/>
          <w:bCs/>
          <w:sz w:val="32"/>
          <w:szCs w:val="32"/>
        </w:rPr>
        <w:t>铁路和轨道交通。</w:t>
      </w:r>
      <w:r>
        <w:rPr>
          <w:rFonts w:hint="eastAsia" w:ascii="Times New Roman" w:hAnsi="Times New Roman" w:eastAsia="仿宋_GB2312" w:cs="Times New Roman"/>
          <w:sz w:val="32"/>
          <w:szCs w:val="32"/>
        </w:rPr>
        <w:t>围绕</w:t>
      </w:r>
      <w:r>
        <w:rPr>
          <w:rFonts w:ascii="Times New Roman" w:hAnsi="Times New Roman" w:eastAsia="仿宋_GB2312" w:cs="Times New Roman"/>
          <w:color w:val="000000"/>
          <w:sz w:val="32"/>
          <w:szCs w:val="30"/>
        </w:rPr>
        <w:t>“</w:t>
      </w:r>
      <w:r>
        <w:rPr>
          <w:rFonts w:hint="eastAsia" w:ascii="Times New Roman" w:hAnsi="Times New Roman" w:eastAsia="仿宋_GB2312" w:cs="Times New Roman"/>
          <w:color w:val="000000"/>
          <w:sz w:val="32"/>
          <w:szCs w:val="30"/>
        </w:rPr>
        <w:t>县县通高铁</w:t>
      </w:r>
      <w:r>
        <w:rPr>
          <w:rFonts w:ascii="Times New Roman" w:hAnsi="Times New Roman" w:eastAsia="仿宋_GB2312" w:cs="Times New Roman"/>
          <w:color w:val="000000"/>
          <w:sz w:val="32"/>
          <w:szCs w:val="30"/>
        </w:rPr>
        <w:t>”</w:t>
      </w:r>
      <w:r>
        <w:rPr>
          <w:rFonts w:hint="eastAsia" w:ascii="Times New Roman" w:hAnsi="Times New Roman" w:eastAsia="仿宋_GB2312" w:cs="Times New Roman"/>
          <w:color w:val="000000"/>
          <w:sz w:val="32"/>
          <w:szCs w:val="30"/>
        </w:rPr>
        <w:t>目标，高水平推进铁路大通道建设，加快城际铁路和市域铁路建设，</w:t>
      </w:r>
      <w:r>
        <w:rPr>
          <w:rFonts w:hint="eastAsia" w:ascii="Times New Roman" w:hAnsi="Times New Roman" w:eastAsia="仿宋_GB2312" w:cs="Times New Roman"/>
          <w:sz w:val="32"/>
          <w:szCs w:val="32"/>
        </w:rPr>
        <w:t>安排重大建设项目</w:t>
      </w:r>
      <w:r>
        <w:rPr>
          <w:rFonts w:ascii="Times New Roman" w:hAnsi="Times New Roman" w:eastAsia="仿宋_GB2312" w:cs="Times New Roman"/>
          <w:sz w:val="32"/>
          <w:szCs w:val="32"/>
        </w:rPr>
        <w:t>11</w:t>
      </w:r>
      <w:r>
        <w:rPr>
          <w:rFonts w:hint="eastAsia" w:ascii="Times New Roman" w:hAnsi="Times New Roman" w:eastAsia="仿宋_GB2312" w:cs="Times New Roman"/>
          <w:sz w:val="32"/>
          <w:szCs w:val="32"/>
        </w:rPr>
        <w:t>个，</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十四五</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计划投资</w:t>
      </w:r>
      <w:r>
        <w:rPr>
          <w:rFonts w:ascii="Times New Roman" w:hAnsi="Times New Roman" w:eastAsia="仿宋_GB2312" w:cs="Times New Roman"/>
          <w:sz w:val="32"/>
          <w:szCs w:val="32"/>
        </w:rPr>
        <w:t xml:space="preserve">690 </w:t>
      </w:r>
      <w:r>
        <w:rPr>
          <w:rFonts w:hint="eastAsia" w:ascii="Times New Roman" w:hAnsi="Times New Roman" w:eastAsia="仿宋_GB2312" w:cs="Times New Roman"/>
          <w:sz w:val="32"/>
          <w:szCs w:val="32"/>
        </w:rPr>
        <w:t>亿元。重点推进</w:t>
      </w:r>
      <w:r>
        <w:rPr>
          <w:rFonts w:hint="eastAsia" w:ascii="Times New Roman" w:hAnsi="Times New Roman" w:eastAsia="仿宋_GB2312" w:cs="Times New Roman"/>
          <w:color w:val="000000"/>
          <w:sz w:val="32"/>
          <w:szCs w:val="30"/>
        </w:rPr>
        <w:t>杭温高铁、金甬铁路、金建高铁、义乌至金华城际铁路、杭丽铁路、沪昆外绕线等铁路项目，金义东轨道交通项目建成通车，谋划金华至南平铁路、金绍甬客运专线、沪绍金城际铁路、金台城际、沪杭（金）长磁悬浮等项目。</w:t>
      </w:r>
      <w:r>
        <w:rPr>
          <w:rFonts w:ascii="Times New Roman" w:hAnsi="Times New Roman" w:eastAsia="仿宋_GB2312" w:cs="Times New Roman"/>
          <w:color w:val="000000"/>
          <w:sz w:val="32"/>
          <w:szCs w:val="30"/>
        </w:rPr>
        <w:t xml:space="preserve"> </w:t>
      </w:r>
    </w:p>
    <w:p>
      <w:pPr>
        <w:adjustRightInd w:val="0"/>
        <w:snapToGrid w:val="0"/>
        <w:spacing w:line="58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b/>
          <w:bCs/>
          <w:sz w:val="32"/>
          <w:szCs w:val="32"/>
        </w:rPr>
        <w:t xml:space="preserve">2. </w:t>
      </w:r>
      <w:r>
        <w:rPr>
          <w:rFonts w:hint="eastAsia" w:ascii="Times New Roman" w:hAnsi="Times New Roman" w:eastAsia="仿宋_GB2312" w:cs="Times New Roman"/>
          <w:b/>
          <w:bCs/>
          <w:sz w:val="32"/>
          <w:szCs w:val="32"/>
        </w:rPr>
        <w:t>公路。</w:t>
      </w:r>
      <w:r>
        <w:rPr>
          <w:rFonts w:hint="eastAsia" w:ascii="Times New Roman" w:hAnsi="Times New Roman" w:eastAsia="仿宋_GB2312" w:cs="Times New Roman"/>
          <w:sz w:val="32"/>
          <w:szCs w:val="32"/>
        </w:rPr>
        <w:t>围绕建成“五纵五横一环两连”高速公路网，扩容改造高速公路拥堵路段，</w:t>
      </w:r>
      <w:r>
        <w:rPr>
          <w:rFonts w:hint="eastAsia" w:ascii="Times New Roman" w:hAnsi="Times New Roman" w:eastAsia="仿宋_GB2312" w:cs="Times New Roman"/>
          <w:bCs/>
          <w:sz w:val="32"/>
          <w:szCs w:val="32"/>
        </w:rPr>
        <w:t>加强都市区内、外快速路网有机衔接，</w:t>
      </w:r>
      <w:r>
        <w:rPr>
          <w:rFonts w:hint="eastAsia" w:ascii="Times New Roman" w:hAnsi="Times New Roman" w:eastAsia="仿宋_GB2312" w:cs="Times New Roman"/>
          <w:sz w:val="32"/>
          <w:szCs w:val="32"/>
        </w:rPr>
        <w:t>推进断头路和低等级路改造提升建设，安排重大建设项目</w:t>
      </w:r>
      <w:r>
        <w:rPr>
          <w:rFonts w:ascii="Times New Roman" w:hAnsi="Times New Roman" w:eastAsia="仿宋_GB2312" w:cs="Times New Roman"/>
          <w:sz w:val="32"/>
          <w:szCs w:val="32"/>
        </w:rPr>
        <w:t>29</w:t>
      </w:r>
      <w:r>
        <w:rPr>
          <w:rFonts w:hint="eastAsia" w:ascii="Times New Roman" w:hAnsi="Times New Roman" w:eastAsia="仿宋_GB2312" w:cs="Times New Roman"/>
          <w:sz w:val="32"/>
          <w:szCs w:val="32"/>
        </w:rPr>
        <w:t>个，</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十四五</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计划投资</w:t>
      </w:r>
      <w:r>
        <w:rPr>
          <w:rFonts w:ascii="Times New Roman" w:hAnsi="Times New Roman" w:eastAsia="仿宋_GB2312" w:cs="Times New Roman"/>
          <w:sz w:val="32"/>
          <w:szCs w:val="32"/>
        </w:rPr>
        <w:t>777</w:t>
      </w:r>
      <w:r>
        <w:rPr>
          <w:rFonts w:hint="eastAsia" w:ascii="Times New Roman" w:hAnsi="Times New Roman" w:eastAsia="仿宋_GB2312" w:cs="Times New Roman"/>
          <w:sz w:val="32"/>
          <w:szCs w:val="32"/>
        </w:rPr>
        <w:t>亿元。重点推进</w:t>
      </w:r>
      <w:r>
        <w:rPr>
          <w:rFonts w:hint="eastAsia" w:ascii="Times New Roman" w:hAnsi="Times New Roman" w:eastAsia="仿宋_GB2312" w:cs="Times New Roman"/>
          <w:color w:val="000000"/>
          <w:sz w:val="32"/>
          <w:szCs w:val="32"/>
        </w:rPr>
        <w:t>甬金衢上高速公路金华城区段、建德至武义高速公路婺城段、杭金衢高速拓宽工程二期、合肥至温州高速义乌桐庐段、义东高速、诸暨至义乌高速公路金华段、甬金高速公路金华段拓宽等高速公路等项目。</w:t>
      </w:r>
    </w:p>
    <w:p>
      <w:pPr>
        <w:pStyle w:val="2"/>
        <w:rPr>
          <w:rFonts w:ascii="Times New Roman" w:hAnsi="Times New Roman" w:eastAsia="仿宋_GB2312" w:cs="Times New Roman"/>
          <w:color w:val="000000"/>
          <w:sz w:val="32"/>
          <w:szCs w:val="32"/>
        </w:rPr>
      </w:pPr>
    </w:p>
    <w:tbl>
      <w:tblPr>
        <w:tblStyle w:val="15"/>
        <w:tblW w:w="0" w:type="auto"/>
        <w:tblInd w:w="42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0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0" w:type="dxa"/>
          </w:tcPr>
          <w:p>
            <w:pPr>
              <w:pStyle w:val="2"/>
              <w:ind w:left="0" w:leftChars="0" w:firstLine="0" w:firstLineChars="0"/>
              <w:jc w:val="center"/>
              <w:rPr>
                <w:rFonts w:eastAsia="黑体"/>
                <w:sz w:val="24"/>
              </w:rPr>
            </w:pPr>
            <w:r>
              <w:rPr>
                <w:rFonts w:hint="eastAsia" w:eastAsia="黑体"/>
                <w:sz w:val="24"/>
              </w:rPr>
              <w:t>专栏</w:t>
            </w:r>
            <w:r>
              <w:rPr>
                <w:rFonts w:eastAsia="黑体"/>
                <w:sz w:val="24"/>
              </w:rPr>
              <w:t xml:space="preserve">2 </w:t>
            </w:r>
            <w:bookmarkStart w:id="26" w:name="_Hlk81237899"/>
            <w:r>
              <w:rPr>
                <w:rFonts w:hint="eastAsia" w:eastAsia="黑体"/>
                <w:sz w:val="24"/>
              </w:rPr>
              <w:t>全市农村四好路提升改造</w:t>
            </w:r>
            <w:bookmarkEnd w:id="26"/>
          </w:p>
          <w:p>
            <w:pPr>
              <w:pStyle w:val="2"/>
              <w:ind w:left="0" w:leftChars="0" w:firstLine="480" w:firstLineChars="200"/>
              <w:rPr>
                <w:rFonts w:eastAsia="仿宋_GB2312"/>
                <w:sz w:val="24"/>
              </w:rPr>
            </w:pPr>
            <w:r>
              <w:rPr>
                <w:rFonts w:hint="eastAsia" w:eastAsia="仿宋_GB2312"/>
                <w:sz w:val="24"/>
              </w:rPr>
              <w:t>以</w:t>
            </w:r>
            <w:r>
              <w:rPr>
                <w:rFonts w:eastAsia="仿宋_GB2312"/>
                <w:sz w:val="24"/>
              </w:rPr>
              <w:t xml:space="preserve"> </w:t>
            </w:r>
            <w:r>
              <w:rPr>
                <w:rFonts w:hint="eastAsia" w:eastAsia="仿宋_GB2312"/>
                <w:sz w:val="24"/>
              </w:rPr>
              <w:t>“一圈九环、</w:t>
            </w:r>
            <w:r>
              <w:rPr>
                <w:rFonts w:eastAsia="仿宋_GB2312"/>
                <w:sz w:val="24"/>
              </w:rPr>
              <w:t xml:space="preserve"> </w:t>
            </w:r>
            <w:r>
              <w:rPr>
                <w:rFonts w:hint="eastAsia" w:eastAsia="仿宋_GB2312"/>
                <w:sz w:val="24"/>
              </w:rPr>
              <w:t>路景联动”</w:t>
            </w:r>
            <w:r>
              <w:rPr>
                <w:rFonts w:eastAsia="仿宋_GB2312"/>
                <w:sz w:val="24"/>
              </w:rPr>
              <w:t xml:space="preserve"> </w:t>
            </w:r>
            <w:r>
              <w:rPr>
                <w:rFonts w:hint="eastAsia" w:eastAsia="仿宋_GB2312"/>
                <w:sz w:val="24"/>
              </w:rPr>
              <w:t>为框架，高水平建成</w:t>
            </w:r>
            <w:r>
              <w:rPr>
                <w:rFonts w:eastAsia="仿宋_GB2312"/>
                <w:sz w:val="24"/>
              </w:rPr>
              <w:t xml:space="preserve"> </w:t>
            </w:r>
            <w:r>
              <w:rPr>
                <w:rFonts w:hint="eastAsia" w:eastAsia="仿宋_GB2312"/>
                <w:sz w:val="24"/>
              </w:rPr>
              <w:t>“四好农村路”</w:t>
            </w:r>
            <w:r>
              <w:rPr>
                <w:rFonts w:eastAsia="仿宋_GB2312"/>
                <w:sz w:val="24"/>
              </w:rPr>
              <w:t xml:space="preserve"> 3000 </w:t>
            </w:r>
            <w:r>
              <w:rPr>
                <w:rFonts w:hint="eastAsia" w:eastAsia="仿宋_GB2312"/>
                <w:sz w:val="24"/>
              </w:rPr>
              <w:t>公里，</w:t>
            </w:r>
            <w:r>
              <w:rPr>
                <w:rFonts w:eastAsia="仿宋_GB2312"/>
                <w:sz w:val="24"/>
              </w:rPr>
              <w:t xml:space="preserve"> </w:t>
            </w:r>
            <w:r>
              <w:rPr>
                <w:rFonts w:hint="eastAsia" w:eastAsia="仿宋_GB2312"/>
                <w:sz w:val="24"/>
              </w:rPr>
              <w:t>完成重要经济节点</w:t>
            </w:r>
            <w:r>
              <w:rPr>
                <w:rFonts w:eastAsia="仿宋_GB2312"/>
                <w:sz w:val="24"/>
              </w:rPr>
              <w:t xml:space="preserve"> </w:t>
            </w:r>
            <w:r>
              <w:rPr>
                <w:rFonts w:hint="eastAsia" w:eastAsia="仿宋_GB2312"/>
                <w:sz w:val="24"/>
              </w:rPr>
              <w:t>（旅游景区、乡镇）农村公路的高品质创建，高品质农村公路联网成片，基本实现产业集聚区</w:t>
            </w:r>
            <w:r>
              <w:rPr>
                <w:rFonts w:eastAsia="仿宋_GB2312"/>
                <w:sz w:val="24"/>
              </w:rPr>
              <w:t xml:space="preserve"> 15 </w:t>
            </w:r>
            <w:r>
              <w:rPr>
                <w:rFonts w:hint="eastAsia" w:eastAsia="仿宋_GB2312"/>
                <w:sz w:val="24"/>
              </w:rPr>
              <w:t>分钟内到达干线公路，省级历史名村、省级美丽乡村精品村、</w:t>
            </w:r>
            <w:r>
              <w:rPr>
                <w:rFonts w:eastAsia="仿宋_GB2312"/>
                <w:sz w:val="24"/>
              </w:rPr>
              <w:t xml:space="preserve"> </w:t>
            </w:r>
            <w:r>
              <w:rPr>
                <w:rFonts w:hint="eastAsia" w:eastAsia="仿宋_GB2312"/>
                <w:sz w:val="24"/>
              </w:rPr>
              <w:t>旅游风情小镇、</w:t>
            </w:r>
            <w:r>
              <w:rPr>
                <w:rFonts w:eastAsia="仿宋_GB2312"/>
                <w:sz w:val="24"/>
              </w:rPr>
              <w:t xml:space="preserve"> </w:t>
            </w:r>
            <w:r>
              <w:rPr>
                <w:rFonts w:hint="eastAsia" w:eastAsia="仿宋_GB2312"/>
                <w:sz w:val="24"/>
              </w:rPr>
              <w:t>农家乐示范村通四级及以上等级公路占比达</w:t>
            </w:r>
            <w:r>
              <w:rPr>
                <w:rFonts w:eastAsia="仿宋_GB2312"/>
                <w:sz w:val="24"/>
              </w:rPr>
              <w:t xml:space="preserve"> 100%</w:t>
            </w:r>
            <w:r>
              <w:rPr>
                <w:rFonts w:hint="eastAsia" w:eastAsia="仿宋_GB2312"/>
                <w:sz w:val="24"/>
              </w:rPr>
              <w:t>，促使农村公路从“畅”到“优”的全面提升。</w:t>
            </w:r>
            <w:r>
              <w:rPr>
                <w:rFonts w:eastAsia="仿宋_GB2312"/>
                <w:sz w:val="24"/>
              </w:rPr>
              <w:t xml:space="preserve"> </w:t>
            </w:r>
            <w:r>
              <w:rPr>
                <w:rFonts w:hint="eastAsia" w:eastAsia="仿宋_GB2312"/>
                <w:sz w:val="24"/>
              </w:rPr>
              <w:t>“十四五”</w:t>
            </w:r>
            <w:r>
              <w:rPr>
                <w:rFonts w:eastAsia="仿宋_GB2312"/>
                <w:sz w:val="24"/>
              </w:rPr>
              <w:t xml:space="preserve"> </w:t>
            </w:r>
            <w:r>
              <w:rPr>
                <w:rFonts w:hint="eastAsia" w:eastAsia="仿宋_GB2312"/>
                <w:sz w:val="24"/>
              </w:rPr>
              <w:t>期间，</w:t>
            </w:r>
            <w:r>
              <w:rPr>
                <w:rFonts w:eastAsia="仿宋_GB2312"/>
                <w:sz w:val="24"/>
              </w:rPr>
              <w:t xml:space="preserve"> </w:t>
            </w:r>
            <w:r>
              <w:rPr>
                <w:rFonts w:hint="eastAsia" w:eastAsia="仿宋_GB2312"/>
                <w:sz w:val="24"/>
              </w:rPr>
              <w:t>计划投资</w:t>
            </w:r>
            <w:r>
              <w:rPr>
                <w:rFonts w:eastAsia="仿宋_GB2312"/>
                <w:sz w:val="24"/>
              </w:rPr>
              <w:t xml:space="preserve"> 73 </w:t>
            </w:r>
            <w:r>
              <w:rPr>
                <w:rFonts w:hint="eastAsia" w:eastAsia="仿宋_GB2312"/>
                <w:sz w:val="24"/>
              </w:rPr>
              <w:t>亿元，</w:t>
            </w:r>
            <w:r>
              <w:rPr>
                <w:rFonts w:eastAsia="仿宋_GB2312"/>
                <w:sz w:val="24"/>
              </w:rPr>
              <w:t xml:space="preserve"> </w:t>
            </w:r>
            <w:r>
              <w:rPr>
                <w:rFonts w:hint="eastAsia" w:eastAsia="仿宋_GB2312"/>
                <w:sz w:val="24"/>
              </w:rPr>
              <w:t>完成四好农村路提升改造总里程</w:t>
            </w:r>
            <w:r>
              <w:rPr>
                <w:rFonts w:eastAsia="仿宋_GB2312"/>
                <w:sz w:val="24"/>
              </w:rPr>
              <w:t xml:space="preserve"> 3000</w:t>
            </w:r>
            <w:r>
              <w:rPr>
                <w:rFonts w:hint="eastAsia" w:eastAsia="仿宋_GB2312"/>
                <w:sz w:val="24"/>
              </w:rPr>
              <w:t>公里，其中新改建工程里程</w:t>
            </w:r>
            <w:r>
              <w:rPr>
                <w:rFonts w:eastAsia="仿宋_GB2312"/>
                <w:sz w:val="24"/>
              </w:rPr>
              <w:t xml:space="preserve"> 600 </w:t>
            </w:r>
            <w:r>
              <w:rPr>
                <w:rFonts w:hint="eastAsia" w:eastAsia="仿宋_GB2312"/>
                <w:sz w:val="24"/>
              </w:rPr>
              <w:t>公里，大中修</w:t>
            </w:r>
            <w:r>
              <w:rPr>
                <w:rFonts w:eastAsia="仿宋_GB2312"/>
                <w:sz w:val="24"/>
              </w:rPr>
              <w:t xml:space="preserve"> 1900 </w:t>
            </w:r>
            <w:r>
              <w:rPr>
                <w:rFonts w:hint="eastAsia" w:eastAsia="仿宋_GB2312"/>
                <w:sz w:val="24"/>
              </w:rPr>
              <w:t>公里，安防工程里程</w:t>
            </w:r>
            <w:r>
              <w:rPr>
                <w:rFonts w:eastAsia="仿宋_GB2312"/>
                <w:sz w:val="24"/>
              </w:rPr>
              <w:t xml:space="preserve"> 500 </w:t>
            </w:r>
            <w:r>
              <w:rPr>
                <w:rFonts w:hint="eastAsia" w:eastAsia="仿宋_GB2312"/>
                <w:sz w:val="24"/>
              </w:rPr>
              <w:t>公里。</w:t>
            </w:r>
          </w:p>
        </w:tc>
      </w:tr>
    </w:tbl>
    <w:p>
      <w:pPr>
        <w:adjustRightInd w:val="0"/>
        <w:snapToGrid w:val="0"/>
        <w:spacing w:line="58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b/>
          <w:bCs/>
          <w:sz w:val="32"/>
          <w:szCs w:val="32"/>
        </w:rPr>
        <w:t xml:space="preserve">3. </w:t>
      </w:r>
      <w:r>
        <w:rPr>
          <w:rFonts w:hint="eastAsia" w:ascii="Times New Roman" w:hAnsi="Times New Roman" w:eastAsia="仿宋_GB2312" w:cs="Times New Roman"/>
          <w:b/>
          <w:bCs/>
          <w:sz w:val="32"/>
          <w:szCs w:val="32"/>
        </w:rPr>
        <w:t>水运。</w:t>
      </w:r>
      <w:r>
        <w:rPr>
          <w:rFonts w:hint="eastAsia" w:ascii="Times New Roman" w:hAnsi="Times New Roman" w:eastAsia="仿宋_GB2312" w:cs="Times New Roman"/>
          <w:color w:val="000000"/>
          <w:sz w:val="32"/>
          <w:szCs w:val="32"/>
        </w:rPr>
        <w:t>加快现代化航运发展，以兰江、衢江、金华江高等级航道和重点共用作业区为主线，提升干线航道等级，拓展高等级航道网络，</w:t>
      </w:r>
      <w:r>
        <w:rPr>
          <w:rFonts w:hint="eastAsia" w:ascii="Times New Roman" w:hAnsi="Times New Roman" w:eastAsia="仿宋_GB2312" w:cs="Times New Roman"/>
          <w:sz w:val="32"/>
          <w:szCs w:val="32"/>
        </w:rPr>
        <w:t>安排重大建设项目</w:t>
      </w:r>
      <w:r>
        <w:rPr>
          <w:rFonts w:ascii="Times New Roman" w:hAnsi="Times New Roman" w:eastAsia="仿宋_GB2312" w:cs="Times New Roman"/>
          <w:sz w:val="32"/>
          <w:szCs w:val="32"/>
        </w:rPr>
        <w:t>3</w:t>
      </w:r>
      <w:r>
        <w:rPr>
          <w:rFonts w:hint="eastAsia" w:ascii="Times New Roman" w:hAnsi="Times New Roman" w:eastAsia="仿宋_GB2312" w:cs="Times New Roman"/>
          <w:sz w:val="32"/>
          <w:szCs w:val="32"/>
        </w:rPr>
        <w:t>个，</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十四五</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计划投资</w:t>
      </w:r>
      <w:r>
        <w:rPr>
          <w:rFonts w:ascii="Times New Roman" w:hAnsi="Times New Roman" w:eastAsia="仿宋_GB2312" w:cs="Times New Roman"/>
          <w:sz w:val="32"/>
          <w:szCs w:val="32"/>
        </w:rPr>
        <w:t>36</w:t>
      </w:r>
      <w:r>
        <w:rPr>
          <w:rFonts w:hint="eastAsia" w:ascii="Times New Roman" w:hAnsi="Times New Roman" w:eastAsia="仿宋_GB2312" w:cs="Times New Roman"/>
          <w:sz w:val="32"/>
          <w:szCs w:val="32"/>
        </w:rPr>
        <w:t>亿元。</w:t>
      </w:r>
      <w:r>
        <w:rPr>
          <w:rFonts w:hint="eastAsia" w:ascii="Times New Roman" w:hAnsi="Times New Roman" w:eastAsia="仿宋_GB2312" w:cs="Times New Roman"/>
          <w:color w:val="000000"/>
          <w:sz w:val="32"/>
          <w:szCs w:val="32"/>
        </w:rPr>
        <w:t>重点推进金华港婺城港区罗洋作业区、金华江航运开发一期、兰溪港铁公水多式联运枢纽项目。</w:t>
      </w:r>
    </w:p>
    <w:p>
      <w:pPr>
        <w:adjustRightInd w:val="0"/>
        <w:snapToGrid w:val="0"/>
        <w:spacing w:line="58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b/>
          <w:bCs/>
          <w:sz w:val="32"/>
          <w:szCs w:val="32"/>
        </w:rPr>
        <w:t xml:space="preserve">4. </w:t>
      </w:r>
      <w:r>
        <w:rPr>
          <w:rFonts w:hint="eastAsia" w:ascii="Times New Roman" w:hAnsi="Times New Roman" w:eastAsia="仿宋_GB2312" w:cs="Times New Roman"/>
          <w:b/>
          <w:bCs/>
          <w:sz w:val="32"/>
          <w:szCs w:val="32"/>
        </w:rPr>
        <w:t>机场。</w:t>
      </w:r>
      <w:r>
        <w:rPr>
          <w:rFonts w:hint="eastAsia" w:ascii="Times New Roman" w:hAnsi="Times New Roman" w:eastAsia="仿宋_GB2312" w:cs="Times New Roman"/>
          <w:color w:val="000000"/>
          <w:sz w:val="32"/>
          <w:szCs w:val="32"/>
        </w:rPr>
        <w:t>推进运输机场扩能提效，新建金义国际机场（义乌机场迁建）、实施义乌机场提升改造。完善通用航空网络，完成横店通用机场改扩建工程，新建武义通用机场，加快永康通用机场前期，努力打造全省通用航空产业示范区。</w:t>
      </w:r>
      <w:r>
        <w:rPr>
          <w:rFonts w:hint="eastAsia" w:ascii="Times New Roman" w:hAnsi="Times New Roman" w:eastAsia="仿宋_GB2312" w:cs="Times New Roman"/>
          <w:sz w:val="32"/>
          <w:szCs w:val="32"/>
        </w:rPr>
        <w:t>安排重大建设项目</w:t>
      </w:r>
      <w:r>
        <w:rPr>
          <w:rFonts w:ascii="Times New Roman" w:hAnsi="Times New Roman" w:eastAsia="仿宋_GB2312" w:cs="Times New Roman"/>
          <w:sz w:val="32"/>
          <w:szCs w:val="32"/>
        </w:rPr>
        <w:t>5</w:t>
      </w:r>
      <w:r>
        <w:rPr>
          <w:rFonts w:hint="eastAsia" w:ascii="Times New Roman" w:hAnsi="Times New Roman" w:eastAsia="仿宋_GB2312" w:cs="Times New Roman"/>
          <w:sz w:val="32"/>
          <w:szCs w:val="32"/>
        </w:rPr>
        <w:t>个，</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十四五</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计划投资</w:t>
      </w:r>
      <w:r>
        <w:rPr>
          <w:rFonts w:ascii="Times New Roman" w:hAnsi="Times New Roman" w:eastAsia="仿宋_GB2312" w:cs="Times New Roman"/>
          <w:sz w:val="32"/>
          <w:szCs w:val="32"/>
        </w:rPr>
        <w:t>45</w:t>
      </w:r>
      <w:r>
        <w:rPr>
          <w:rFonts w:hint="eastAsia" w:ascii="Times New Roman" w:hAnsi="Times New Roman" w:eastAsia="仿宋_GB2312" w:cs="Times New Roman"/>
          <w:sz w:val="32"/>
          <w:szCs w:val="32"/>
        </w:rPr>
        <w:t>亿元。</w:t>
      </w:r>
    </w:p>
    <w:p>
      <w:pPr>
        <w:pStyle w:val="5"/>
        <w:adjustRightInd w:val="0"/>
        <w:snapToGrid w:val="0"/>
        <w:spacing w:before="0" w:after="0" w:line="580" w:lineRule="exact"/>
        <w:ind w:firstLine="640" w:firstLineChars="200"/>
        <w:rPr>
          <w:rFonts w:ascii="Times New Roman" w:hAnsi="Times New Roman" w:eastAsia="楷体_GB2312" w:cs="Times New Roman"/>
        </w:rPr>
      </w:pPr>
      <w:bookmarkStart w:id="27" w:name="_Toc81581743"/>
      <w:r>
        <w:rPr>
          <w:rFonts w:hint="eastAsia" w:ascii="Times New Roman" w:hAnsi="Times New Roman" w:eastAsia="楷体_GB2312" w:cs="Times New Roman"/>
        </w:rPr>
        <w:t>（四）生态环保领域</w:t>
      </w:r>
      <w:bookmarkEnd w:id="27"/>
    </w:p>
    <w:p>
      <w:pPr>
        <w:adjustRightInd w:val="0"/>
        <w:snapToGrid w:val="0"/>
        <w:spacing w:line="580" w:lineRule="exact"/>
        <w:ind w:firstLine="640" w:firstLineChars="200"/>
        <w:rPr>
          <w:rFonts w:ascii="Times New Roman" w:hAnsi="Times New Roman" w:eastAsia="仿宋_GB2312" w:cs="Times New Roman"/>
          <w:bCs/>
          <w:color w:val="000000" w:themeColor="text1"/>
          <w:sz w:val="32"/>
          <w:szCs w:val="32"/>
          <w14:textFill>
            <w14:solidFill>
              <w14:schemeClr w14:val="tx1"/>
            </w14:solidFill>
          </w14:textFill>
        </w:rPr>
      </w:pPr>
      <w:r>
        <w:rPr>
          <w:rFonts w:hint="eastAsia" w:ascii="Times New Roman" w:hAnsi="Times New Roman" w:eastAsia="仿宋_GB2312" w:cs="Times New Roman"/>
          <w:sz w:val="32"/>
          <w:szCs w:val="32"/>
        </w:rPr>
        <w:t>深入践行</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绿水青</w:t>
      </w:r>
      <w:bookmarkStart w:id="42" w:name="_GoBack"/>
      <w:bookmarkEnd w:id="42"/>
      <w:r>
        <w:rPr>
          <w:rFonts w:hint="eastAsia" w:ascii="Times New Roman" w:hAnsi="Times New Roman" w:eastAsia="仿宋_GB2312" w:cs="Times New Roman"/>
          <w:sz w:val="32"/>
          <w:szCs w:val="32"/>
        </w:rPr>
        <w:t>山就是金山银山</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理念，围绕高水平打造新时代浙中大花园目标，落实碳达峰、碳中和要求，加快补齐生态环保领域短板。安排重大建设项目</w:t>
      </w:r>
      <w:bookmarkStart w:id="28" w:name="_Hlk81237531"/>
      <w:r>
        <w:rPr>
          <w:rFonts w:ascii="Times New Roman" w:hAnsi="Times New Roman" w:eastAsia="仿宋_GB2312" w:cs="Times New Roman"/>
          <w:sz w:val="32"/>
          <w:szCs w:val="32"/>
        </w:rPr>
        <w:t>27</w:t>
      </w:r>
      <w:r>
        <w:rPr>
          <w:rFonts w:hint="eastAsia" w:ascii="Times New Roman" w:hAnsi="Times New Roman" w:eastAsia="仿宋_GB2312" w:cs="Times New Roman"/>
          <w:sz w:val="32"/>
          <w:szCs w:val="32"/>
        </w:rPr>
        <w:t>个，</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十四五</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计划投资</w:t>
      </w:r>
      <w:r>
        <w:rPr>
          <w:rFonts w:ascii="Times New Roman" w:hAnsi="Times New Roman" w:eastAsia="仿宋_GB2312" w:cs="Times New Roman"/>
          <w:sz w:val="32"/>
          <w:szCs w:val="32"/>
        </w:rPr>
        <w:t>375</w:t>
      </w:r>
      <w:r>
        <w:rPr>
          <w:rFonts w:hint="eastAsia" w:ascii="Times New Roman" w:hAnsi="Times New Roman" w:eastAsia="仿宋_GB2312" w:cs="Times New Roman"/>
          <w:sz w:val="32"/>
          <w:szCs w:val="32"/>
        </w:rPr>
        <w:t>亿元</w:t>
      </w:r>
      <w:r>
        <w:rPr>
          <w:rFonts w:hint="eastAsia" w:ascii="Times New Roman" w:hAnsi="Times New Roman" w:eastAsia="仿宋_GB2312" w:cs="Times New Roman"/>
          <w:bCs/>
          <w:color w:val="000000" w:themeColor="text1"/>
          <w:sz w:val="32"/>
          <w:szCs w:val="32"/>
          <w14:textFill>
            <w14:solidFill>
              <w14:schemeClr w14:val="tx1"/>
            </w14:solidFill>
          </w14:textFill>
        </w:rPr>
        <w:t>。</w:t>
      </w:r>
      <w:bookmarkEnd w:id="28"/>
    </w:p>
    <w:p>
      <w:pPr>
        <w:adjustRightInd w:val="0"/>
        <w:snapToGrid w:val="0"/>
        <w:spacing w:line="580" w:lineRule="exact"/>
        <w:ind w:firstLine="640" w:firstLineChars="200"/>
        <w:rPr>
          <w:rFonts w:ascii="Times New Roman" w:hAnsi="Times New Roman" w:eastAsia="仿宋_GB2312" w:cs="Times New Roman"/>
          <w:bCs/>
          <w:sz w:val="32"/>
          <w:szCs w:val="32"/>
        </w:rPr>
      </w:pPr>
      <w:r>
        <w:rPr>
          <w:rFonts w:ascii="Times New Roman" w:hAnsi="Times New Roman" w:eastAsia="仿宋_GB2312" w:cs="Times New Roman"/>
          <w:b/>
          <w:bCs/>
          <w:sz w:val="32"/>
          <w:szCs w:val="32"/>
        </w:rPr>
        <w:t xml:space="preserve">1. </w:t>
      </w:r>
      <w:r>
        <w:rPr>
          <w:rFonts w:hint="eastAsia" w:ascii="Times New Roman" w:hAnsi="Times New Roman" w:eastAsia="仿宋_GB2312" w:cs="Times New Roman"/>
          <w:b/>
          <w:bCs/>
          <w:sz w:val="32"/>
          <w:szCs w:val="32"/>
        </w:rPr>
        <w:t>能源工程。</w:t>
      </w:r>
      <w:r>
        <w:rPr>
          <w:rFonts w:hint="eastAsia" w:ascii="Times New Roman" w:hAnsi="Times New Roman" w:eastAsia="仿宋_GB2312" w:cs="Times New Roman"/>
          <w:bCs/>
          <w:color w:val="000000" w:themeColor="text1"/>
          <w:sz w:val="32"/>
          <w:szCs w:val="32"/>
          <w14:textFill>
            <w14:solidFill>
              <w14:schemeClr w14:val="tx1"/>
            </w14:solidFill>
          </w14:textFill>
        </w:rPr>
        <w:t>围绕构建清洁低碳安全高效的能源体系，大力发展绿色清洁能源，</w:t>
      </w:r>
      <w:r>
        <w:rPr>
          <w:rFonts w:hint="eastAsia" w:ascii="Times New Roman" w:hAnsi="Times New Roman" w:eastAsia="仿宋_GB2312" w:cs="Times New Roman"/>
          <w:bCs/>
          <w:sz w:val="32"/>
          <w:szCs w:val="32"/>
        </w:rPr>
        <w:t>推动生物质能发电等可再生新能源高质量发展，</w:t>
      </w:r>
      <w:r>
        <w:rPr>
          <w:rFonts w:hint="eastAsia" w:ascii="Times New Roman" w:hAnsi="Times New Roman" w:eastAsia="仿宋_GB2312" w:cs="Times New Roman"/>
          <w:bCs/>
          <w:color w:val="000000" w:themeColor="text1"/>
          <w:sz w:val="32"/>
          <w:szCs w:val="32"/>
          <w14:textFill>
            <w14:solidFill>
              <w14:schemeClr w14:val="tx1"/>
            </w14:solidFill>
          </w14:textFill>
        </w:rPr>
        <w:t>加强</w:t>
      </w:r>
      <w:r>
        <w:rPr>
          <w:rFonts w:hint="eastAsia" w:ascii="Times New Roman" w:hAnsi="Times New Roman" w:eastAsia="仿宋_GB2312" w:cs="Times New Roman"/>
          <w:bCs/>
          <w:sz w:val="32"/>
          <w:szCs w:val="32"/>
        </w:rPr>
        <w:t>电源</w:t>
      </w:r>
      <w:r>
        <w:rPr>
          <w:rFonts w:hint="eastAsia" w:ascii="Times New Roman" w:hAnsi="Times New Roman" w:eastAsia="仿宋_GB2312" w:cs="Times New Roman"/>
          <w:bCs/>
          <w:color w:val="000000" w:themeColor="text1"/>
          <w:sz w:val="32"/>
          <w:szCs w:val="32"/>
          <w14:textFill>
            <w14:solidFill>
              <w14:schemeClr w14:val="tx1"/>
            </w14:solidFill>
          </w14:textFill>
        </w:rPr>
        <w:t>、电网等能源设施建设，提高城乡天然气利用水平，</w:t>
      </w:r>
      <w:r>
        <w:rPr>
          <w:rFonts w:hint="eastAsia" w:ascii="Times New Roman" w:hAnsi="Times New Roman" w:eastAsia="仿宋_GB2312" w:cs="Times New Roman"/>
          <w:sz w:val="32"/>
          <w:szCs w:val="32"/>
        </w:rPr>
        <w:t>安排重大建设项目</w:t>
      </w:r>
      <w:r>
        <w:rPr>
          <w:rFonts w:ascii="Times New Roman" w:hAnsi="Times New Roman" w:eastAsia="仿宋_GB2312" w:cs="Times New Roman"/>
          <w:sz w:val="32"/>
          <w:szCs w:val="32"/>
        </w:rPr>
        <w:t>5</w:t>
      </w:r>
      <w:r>
        <w:rPr>
          <w:rFonts w:hint="eastAsia" w:ascii="Times New Roman" w:hAnsi="Times New Roman" w:eastAsia="仿宋_GB2312" w:cs="Times New Roman"/>
          <w:sz w:val="32"/>
          <w:szCs w:val="32"/>
        </w:rPr>
        <w:t>个，</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十四五</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计划投资</w:t>
      </w:r>
      <w:r>
        <w:rPr>
          <w:rFonts w:ascii="Times New Roman" w:hAnsi="Times New Roman" w:eastAsia="仿宋_GB2312" w:cs="Times New Roman"/>
          <w:sz w:val="32"/>
          <w:szCs w:val="32"/>
        </w:rPr>
        <w:t xml:space="preserve">114 </w:t>
      </w:r>
      <w:r>
        <w:rPr>
          <w:rFonts w:hint="eastAsia" w:ascii="Times New Roman" w:hAnsi="Times New Roman" w:eastAsia="仿宋_GB2312" w:cs="Times New Roman"/>
          <w:sz w:val="32"/>
          <w:szCs w:val="32"/>
        </w:rPr>
        <w:t>亿元。</w:t>
      </w:r>
      <w:r>
        <w:rPr>
          <w:rFonts w:hint="eastAsia" w:ascii="Times New Roman" w:hAnsi="Times New Roman" w:eastAsia="仿宋_GB2312" w:cs="Times New Roman"/>
          <w:bCs/>
          <w:color w:val="000000" w:themeColor="text1"/>
          <w:sz w:val="32"/>
          <w:szCs w:val="32"/>
          <w14:textFill>
            <w14:solidFill>
              <w14:schemeClr w14:val="tx1"/>
            </w14:solidFill>
          </w14:textFill>
        </w:rPr>
        <w:t>重点推进磐安抽水蓄能电站、浦江抽水蓄能电站、金华中西部天然发电等项目。</w:t>
      </w:r>
    </w:p>
    <w:p>
      <w:pPr>
        <w:adjustRightInd w:val="0"/>
        <w:snapToGrid w:val="0"/>
        <w:spacing w:line="580" w:lineRule="exact"/>
        <w:ind w:firstLine="640" w:firstLineChars="200"/>
        <w:rPr>
          <w:rFonts w:ascii="Times New Roman" w:hAnsi="Times New Roman" w:eastAsia="仿宋_GB2312" w:cs="Times New Roman"/>
          <w:bCs/>
          <w:color w:val="auto"/>
          <w:sz w:val="32"/>
          <w:szCs w:val="32"/>
        </w:rPr>
      </w:pPr>
      <w:r>
        <w:rPr>
          <w:rFonts w:ascii="Times New Roman" w:hAnsi="Times New Roman" w:eastAsia="仿宋_GB2312" w:cs="Times New Roman"/>
          <w:b/>
          <w:bCs/>
          <w:sz w:val="32"/>
          <w:szCs w:val="32"/>
        </w:rPr>
        <w:t xml:space="preserve">2. </w:t>
      </w:r>
      <w:r>
        <w:rPr>
          <w:rFonts w:hint="eastAsia" w:ascii="Times New Roman" w:hAnsi="Times New Roman" w:eastAsia="仿宋_GB2312" w:cs="Times New Roman"/>
          <w:b/>
          <w:bCs/>
          <w:sz w:val="32"/>
          <w:szCs w:val="32"/>
        </w:rPr>
        <w:t>水利工程。</w:t>
      </w:r>
      <w:r>
        <w:rPr>
          <w:rFonts w:hint="eastAsia" w:ascii="Times New Roman" w:hAnsi="Times New Roman" w:eastAsia="仿宋_GB2312" w:cs="Times New Roman"/>
          <w:bCs/>
          <w:color w:val="auto"/>
          <w:sz w:val="32"/>
          <w:szCs w:val="32"/>
        </w:rPr>
        <w:t>围绕构建安全美丽的</w:t>
      </w:r>
      <w:r>
        <w:rPr>
          <w:rFonts w:ascii="Times New Roman" w:hAnsi="Times New Roman" w:eastAsia="仿宋_GB2312" w:cs="Times New Roman"/>
          <w:bCs/>
          <w:color w:val="auto"/>
          <w:sz w:val="32"/>
          <w:szCs w:val="32"/>
        </w:rPr>
        <w:t>“</w:t>
      </w:r>
      <w:r>
        <w:rPr>
          <w:rFonts w:hint="eastAsia" w:ascii="Times New Roman" w:hAnsi="Times New Roman" w:eastAsia="仿宋_GB2312" w:cs="Times New Roman"/>
          <w:bCs/>
          <w:color w:val="auto"/>
          <w:sz w:val="32"/>
          <w:szCs w:val="32"/>
        </w:rPr>
        <w:t>浙中水网</w:t>
      </w:r>
      <w:r>
        <w:rPr>
          <w:rFonts w:ascii="Times New Roman" w:hAnsi="Times New Roman" w:eastAsia="仿宋_GB2312" w:cs="Times New Roman"/>
          <w:bCs/>
          <w:color w:val="auto"/>
          <w:sz w:val="32"/>
          <w:szCs w:val="32"/>
        </w:rPr>
        <w:t>”</w:t>
      </w:r>
      <w:r>
        <w:rPr>
          <w:rFonts w:hint="eastAsia" w:ascii="Times New Roman" w:hAnsi="Times New Roman" w:eastAsia="仿宋_GB2312" w:cs="Times New Roman"/>
          <w:bCs/>
          <w:color w:val="auto"/>
          <w:sz w:val="32"/>
          <w:szCs w:val="32"/>
        </w:rPr>
        <w:t>，实施堤防安全提升、水资源增量引调、水利兴农惠民、美丽幸福河湖等水利工程，谋划库塘增能保安工程，</w:t>
      </w:r>
      <w:r>
        <w:rPr>
          <w:rFonts w:hint="eastAsia" w:ascii="Times New Roman" w:hAnsi="Times New Roman" w:eastAsia="仿宋_GB2312" w:cs="Times New Roman"/>
          <w:sz w:val="32"/>
          <w:szCs w:val="32"/>
        </w:rPr>
        <w:t>安排重大建设项目</w:t>
      </w:r>
      <w:r>
        <w:rPr>
          <w:rFonts w:ascii="Times New Roman" w:hAnsi="Times New Roman" w:eastAsia="仿宋_GB2312" w:cs="Times New Roman"/>
          <w:color w:val="auto"/>
          <w:sz w:val="32"/>
          <w:szCs w:val="32"/>
        </w:rPr>
        <w:t>10</w:t>
      </w:r>
      <w:r>
        <w:rPr>
          <w:rFonts w:hint="eastAsia" w:ascii="Times New Roman" w:hAnsi="Times New Roman" w:eastAsia="仿宋_GB2312" w:cs="Times New Roman"/>
          <w:sz w:val="32"/>
          <w:szCs w:val="32"/>
        </w:rPr>
        <w:t>个，</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十四五</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计划投资</w:t>
      </w:r>
      <w:r>
        <w:rPr>
          <w:rFonts w:ascii="Times New Roman" w:hAnsi="Times New Roman" w:eastAsia="仿宋_GB2312" w:cs="Times New Roman"/>
          <w:color w:val="auto"/>
          <w:sz w:val="32"/>
          <w:szCs w:val="32"/>
        </w:rPr>
        <w:t>99</w:t>
      </w:r>
      <w:r>
        <w:rPr>
          <w:rFonts w:hint="eastAsia" w:ascii="Times New Roman" w:hAnsi="Times New Roman" w:eastAsia="仿宋_GB2312" w:cs="Times New Roman"/>
          <w:sz w:val="32"/>
          <w:szCs w:val="32"/>
        </w:rPr>
        <w:t>亿元。</w:t>
      </w:r>
    </w:p>
    <w:tbl>
      <w:tblPr>
        <w:tblStyle w:val="1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0" w:type="dxa"/>
          </w:tcPr>
          <w:p>
            <w:pPr>
              <w:pStyle w:val="2"/>
              <w:spacing w:after="0"/>
              <w:ind w:left="0" w:leftChars="0" w:firstLine="0" w:firstLineChars="0"/>
              <w:jc w:val="center"/>
              <w:rPr>
                <w:rFonts w:ascii="Times New Roman" w:hAnsi="Times New Roman" w:eastAsia="黑体" w:cs="Times New Roman"/>
                <w:bCs/>
                <w:color w:val="000000" w:themeColor="text1"/>
                <w:sz w:val="24"/>
                <w:szCs w:val="32"/>
                <w14:textFill>
                  <w14:solidFill>
                    <w14:schemeClr w14:val="tx1"/>
                  </w14:solidFill>
                </w14:textFill>
              </w:rPr>
            </w:pPr>
            <w:r>
              <w:rPr>
                <w:rFonts w:hint="eastAsia" w:eastAsia="黑体"/>
                <w:bCs/>
                <w:color w:val="000000" w:themeColor="text1"/>
                <w:sz w:val="24"/>
                <w:szCs w:val="32"/>
                <w14:textFill>
                  <w14:solidFill>
                    <w14:schemeClr w14:val="tx1"/>
                  </w14:solidFill>
                </w14:textFill>
              </w:rPr>
              <w:t>专栏</w:t>
            </w:r>
            <w:r>
              <w:rPr>
                <w:rFonts w:hint="eastAsia" w:eastAsia="黑体"/>
                <w:sz w:val="24"/>
              </w:rPr>
              <w:t>3</w:t>
            </w:r>
            <w:r>
              <w:rPr>
                <w:rFonts w:eastAsia="黑体"/>
                <w:bCs/>
                <w:color w:val="000000" w:themeColor="text1"/>
                <w:sz w:val="24"/>
                <w:szCs w:val="32"/>
                <w14:textFill>
                  <w14:solidFill>
                    <w14:schemeClr w14:val="tx1"/>
                  </w14:solidFill>
                </w14:textFill>
              </w:rPr>
              <w:t xml:space="preserve">  </w:t>
            </w:r>
            <w:bookmarkStart w:id="29" w:name="_Hlk81237890"/>
            <w:r>
              <w:rPr>
                <w:rFonts w:hint="eastAsia" w:eastAsia="黑体"/>
                <w:bCs/>
                <w:color w:val="000000" w:themeColor="text1"/>
                <w:sz w:val="24"/>
                <w:szCs w:val="32"/>
                <w14:textFill>
                  <w14:solidFill>
                    <w14:schemeClr w14:val="tx1"/>
                  </w14:solidFill>
                </w14:textFill>
              </w:rPr>
              <w:t>重大水利工程</w:t>
            </w:r>
            <w:bookmarkEnd w:id="29"/>
          </w:p>
          <w:p>
            <w:pPr>
              <w:pStyle w:val="2"/>
              <w:spacing w:after="0"/>
              <w:ind w:left="0" w:leftChars="0" w:firstLine="431" w:firstLineChars="0"/>
              <w:rPr>
                <w:rFonts w:ascii="Times New Roman" w:hAnsi="Times New Roman" w:eastAsia="仿宋_GB2312" w:cs="Times New Roman"/>
                <w:bCs/>
                <w:color w:val="000000" w:themeColor="text1"/>
                <w:sz w:val="24"/>
                <w:szCs w:val="32"/>
                <w14:textFill>
                  <w14:solidFill>
                    <w14:schemeClr w14:val="tx1"/>
                  </w14:solidFill>
                </w14:textFill>
              </w:rPr>
            </w:pPr>
            <w:r>
              <w:rPr>
                <w:rFonts w:eastAsia="仿宋_GB2312"/>
                <w:b/>
                <w:bCs/>
                <w:color w:val="000000" w:themeColor="text1"/>
                <w:sz w:val="24"/>
                <w:szCs w:val="32"/>
                <w14:textFill>
                  <w14:solidFill>
                    <w14:schemeClr w14:val="tx1"/>
                  </w14:solidFill>
                </w14:textFill>
              </w:rPr>
              <w:t>1</w:t>
            </w:r>
            <w:r>
              <w:rPr>
                <w:rFonts w:hint="eastAsia" w:eastAsia="仿宋_GB2312"/>
                <w:b/>
                <w:bCs/>
                <w:color w:val="000000" w:themeColor="text1"/>
                <w:sz w:val="24"/>
                <w:szCs w:val="32"/>
                <w14:textFill>
                  <w14:solidFill>
                    <w14:schemeClr w14:val="tx1"/>
                  </w14:solidFill>
                </w14:textFill>
              </w:rPr>
              <w:t>、</w:t>
            </w:r>
            <w:r>
              <w:rPr>
                <w:rFonts w:eastAsia="仿宋_GB2312"/>
                <w:b/>
                <w:bCs/>
                <w:sz w:val="24"/>
              </w:rPr>
              <w:t>堤防安全提升工程。</w:t>
            </w:r>
            <w:r>
              <w:rPr>
                <w:rFonts w:hint="eastAsia" w:eastAsia="仿宋_GB2312"/>
                <w:sz w:val="24"/>
              </w:rPr>
              <w:t>重点实施东阳江、武义江、金华江等流域干堤加固，开展永康市、兰溪市等城市防洪提标加固建设，推进金华市本级金华江治理二期、义乌市义乌江美丽城防、兰溪市“三江”防洪安全提升</w:t>
            </w:r>
            <w:r>
              <w:rPr>
                <w:rFonts w:eastAsia="仿宋_GB2312"/>
                <w:sz w:val="24"/>
              </w:rPr>
              <w:t>和永康市城市防洪等工程建设。</w:t>
            </w:r>
          </w:p>
          <w:p>
            <w:pPr>
              <w:pStyle w:val="2"/>
              <w:spacing w:after="0"/>
              <w:ind w:left="0" w:leftChars="0" w:firstLine="431" w:firstLineChars="0"/>
              <w:rPr>
                <w:rFonts w:ascii="Times New Roman" w:hAnsi="Times New Roman" w:eastAsia="仿宋_GB2312" w:cs="Times New Roman"/>
                <w:sz w:val="24"/>
              </w:rPr>
            </w:pPr>
            <w:r>
              <w:rPr>
                <w:rFonts w:eastAsia="仿宋_GB2312"/>
                <w:b/>
                <w:bCs/>
                <w:color w:val="000000" w:themeColor="text1"/>
                <w:sz w:val="24"/>
                <w:szCs w:val="32"/>
                <w14:textFill>
                  <w14:solidFill>
                    <w14:schemeClr w14:val="tx1"/>
                  </w14:solidFill>
                </w14:textFill>
              </w:rPr>
              <w:t>2</w:t>
            </w:r>
            <w:r>
              <w:rPr>
                <w:rFonts w:hint="eastAsia" w:eastAsia="仿宋_GB2312"/>
                <w:b/>
                <w:bCs/>
                <w:color w:val="000000" w:themeColor="text1"/>
                <w:sz w:val="24"/>
                <w:szCs w:val="32"/>
                <w14:textFill>
                  <w14:solidFill>
                    <w14:schemeClr w14:val="tx1"/>
                  </w14:solidFill>
                </w14:textFill>
              </w:rPr>
              <w:t>、</w:t>
            </w:r>
            <w:r>
              <w:rPr>
                <w:rFonts w:eastAsia="仿宋_GB2312"/>
                <w:b/>
                <w:bCs/>
                <w:sz w:val="24"/>
              </w:rPr>
              <w:t>水资源增量引调工程。</w:t>
            </w:r>
            <w:r>
              <w:rPr>
                <w:rFonts w:hint="eastAsia" w:eastAsia="仿宋_GB2312"/>
                <w:b/>
                <w:bCs/>
                <w:sz w:val="24"/>
              </w:rPr>
              <w:t>加快</w:t>
            </w:r>
            <w:r>
              <w:rPr>
                <w:rFonts w:eastAsia="仿宋_GB2312"/>
                <w:sz w:val="24"/>
              </w:rPr>
              <w:t>推进</w:t>
            </w:r>
            <w:r>
              <w:rPr>
                <w:rFonts w:hint="eastAsia" w:eastAsia="仿宋_GB2312"/>
                <w:sz w:val="24"/>
              </w:rPr>
              <w:t>一批重点水源工程和引调水工程，实施</w:t>
            </w:r>
            <w:r>
              <w:rPr>
                <w:rFonts w:eastAsia="仿宋_GB2312"/>
                <w:sz w:val="24"/>
              </w:rPr>
              <w:t>义乌市双江水利枢纽工程、</w:t>
            </w:r>
            <w:r>
              <w:rPr>
                <w:rFonts w:hint="eastAsia" w:eastAsia="仿宋_GB2312"/>
                <w:sz w:val="24"/>
              </w:rPr>
              <w:t>浦江县双溪水库工程、</w:t>
            </w:r>
            <w:r>
              <w:rPr>
                <w:rFonts w:eastAsia="仿宋_GB2312"/>
                <w:sz w:val="24"/>
              </w:rPr>
              <w:t>磐安县流岸水库工程等建设，推进金义都市区境外引水工程、东阳市北片水库联网联调工程等重大引调水项目前期工作。</w:t>
            </w:r>
          </w:p>
          <w:p>
            <w:pPr>
              <w:pStyle w:val="2"/>
              <w:spacing w:after="0"/>
              <w:ind w:left="0" w:leftChars="0" w:firstLine="431" w:firstLineChars="0"/>
              <w:rPr>
                <w:rFonts w:ascii="Times New Roman" w:hAnsi="Times New Roman" w:eastAsia="仿宋_GB2312" w:cs="Times New Roman"/>
                <w:bCs/>
                <w:color w:val="000000" w:themeColor="text1"/>
                <w:sz w:val="32"/>
                <w:szCs w:val="32"/>
                <w14:textFill>
                  <w14:solidFill>
                    <w14:schemeClr w14:val="tx1"/>
                  </w14:solidFill>
                </w14:textFill>
              </w:rPr>
            </w:pPr>
            <w:r>
              <w:rPr>
                <w:rFonts w:ascii="Times New Roman" w:hAnsi="Times New Roman" w:eastAsia="仿宋_GB2312" w:cs="Times New Roman"/>
                <w:b/>
                <w:bCs/>
                <w:color w:val="000000" w:themeColor="text1"/>
                <w:sz w:val="24"/>
                <w:szCs w:val="32"/>
                <w14:textFill>
                  <w14:solidFill>
                    <w14:schemeClr w14:val="tx1"/>
                  </w14:solidFill>
                </w14:textFill>
              </w:rPr>
              <w:t>3</w:t>
            </w:r>
            <w:r>
              <w:rPr>
                <w:rFonts w:hint="eastAsia" w:ascii="Times New Roman" w:hAnsi="Times New Roman" w:eastAsia="仿宋_GB2312" w:cs="Times New Roman"/>
                <w:b/>
                <w:bCs/>
                <w:color w:val="000000" w:themeColor="text1"/>
                <w:sz w:val="24"/>
                <w:szCs w:val="32"/>
                <w14:textFill>
                  <w14:solidFill>
                    <w14:schemeClr w14:val="tx1"/>
                  </w14:solidFill>
                </w14:textFill>
              </w:rPr>
              <w:t>、</w:t>
            </w:r>
            <w:r>
              <w:rPr>
                <w:rFonts w:eastAsia="仿宋_GB2312"/>
                <w:b/>
                <w:bCs/>
                <w:sz w:val="24"/>
              </w:rPr>
              <w:t>美丽幸福河湖工程。</w:t>
            </w:r>
            <w:r>
              <w:rPr>
                <w:rFonts w:hint="eastAsia" w:eastAsia="仿宋_GB2312"/>
                <w:sz w:val="24"/>
              </w:rPr>
              <w:t>继续推进兰江、衢江等8大水系水生态保护与修复建设</w:t>
            </w:r>
            <w:r>
              <w:rPr>
                <w:rFonts w:eastAsia="仿宋_GB2312"/>
                <w:sz w:val="24"/>
              </w:rPr>
              <w:t>，重点推进</w:t>
            </w:r>
            <w:r>
              <w:rPr>
                <w:rFonts w:hint="eastAsia" w:eastAsia="仿宋_GB2312"/>
                <w:sz w:val="24"/>
              </w:rPr>
              <w:t>金义新城区块水系综合治理工程等</w:t>
            </w:r>
            <w:r>
              <w:rPr>
                <w:rFonts w:eastAsia="仿宋_GB2312"/>
                <w:sz w:val="24"/>
              </w:rPr>
              <w:t>。</w:t>
            </w:r>
          </w:p>
        </w:tc>
      </w:tr>
    </w:tbl>
    <w:p>
      <w:pPr>
        <w:adjustRightInd w:val="0"/>
        <w:snapToGrid w:val="0"/>
        <w:spacing w:line="580" w:lineRule="exact"/>
        <w:ind w:firstLine="640" w:firstLineChars="200"/>
        <w:rPr>
          <w:rFonts w:ascii="Times New Roman" w:hAnsi="Times New Roman" w:eastAsia="仿宋_GB2312" w:cs="Times New Roman"/>
          <w:bCs/>
          <w:color w:val="000000" w:themeColor="text1"/>
          <w:sz w:val="32"/>
          <w:szCs w:val="32"/>
          <w14:textFill>
            <w14:solidFill>
              <w14:schemeClr w14:val="tx1"/>
            </w14:solidFill>
          </w14:textFill>
        </w:rPr>
      </w:pPr>
      <w:r>
        <w:rPr>
          <w:rFonts w:ascii="Times New Roman" w:hAnsi="Times New Roman" w:eastAsia="仿宋_GB2312" w:cs="Times New Roman"/>
          <w:b/>
          <w:bCs/>
          <w:sz w:val="32"/>
          <w:szCs w:val="32"/>
        </w:rPr>
        <w:t xml:space="preserve">3. </w:t>
      </w:r>
      <w:r>
        <w:rPr>
          <w:rFonts w:hint="eastAsia" w:ascii="Times New Roman" w:hAnsi="Times New Roman" w:eastAsia="仿宋_GB2312" w:cs="Times New Roman"/>
          <w:b/>
          <w:bCs/>
          <w:sz w:val="32"/>
          <w:szCs w:val="32"/>
        </w:rPr>
        <w:t>环保工程。</w:t>
      </w:r>
      <w:r>
        <w:rPr>
          <w:rFonts w:hint="eastAsia" w:ascii="Times New Roman" w:hAnsi="Times New Roman" w:eastAsia="仿宋_GB2312" w:cs="Times New Roman"/>
          <w:bCs/>
          <w:color w:val="000000" w:themeColor="text1"/>
          <w:sz w:val="32"/>
          <w:szCs w:val="32"/>
          <w14:textFill>
            <w14:solidFill>
              <w14:schemeClr w14:val="tx1"/>
            </w14:solidFill>
          </w14:textFill>
        </w:rPr>
        <w:t>围绕打造浙中花园城市，</w:t>
      </w:r>
      <w:r>
        <w:rPr>
          <w:rFonts w:hint="eastAsia" w:ascii="Times New Roman" w:hAnsi="Times New Roman" w:eastAsia="仿宋_GB2312" w:cs="Times New Roman"/>
          <w:sz w:val="32"/>
          <w:szCs w:val="32"/>
        </w:rPr>
        <w:t>全过程推动绿色低碳循环可持续发展，全领域打好生态环境巩固提升持久战，全地域推进生态保护修复，</w:t>
      </w:r>
      <w:r>
        <w:rPr>
          <w:rFonts w:hint="eastAsia" w:ascii="Times New Roman" w:hAnsi="Times New Roman" w:eastAsia="仿宋_GB2312" w:cs="Times New Roman"/>
          <w:bCs/>
          <w:sz w:val="32"/>
          <w:szCs w:val="32"/>
        </w:rPr>
        <w:t>抓好长江经济带生态环境突出问题整治，</w:t>
      </w:r>
      <w:r>
        <w:rPr>
          <w:rFonts w:hint="eastAsia" w:ascii="Times New Roman" w:hAnsi="Times New Roman" w:eastAsia="仿宋_GB2312" w:cs="Times New Roman"/>
          <w:bCs/>
          <w:color w:val="000000" w:themeColor="text1"/>
          <w:sz w:val="32"/>
          <w:szCs w:val="32"/>
          <w14:textFill>
            <w14:solidFill>
              <w14:schemeClr w14:val="tx1"/>
            </w14:solidFill>
          </w14:textFill>
        </w:rPr>
        <w:t>推动浙中生态廊道建设，</w:t>
      </w:r>
      <w:r>
        <w:rPr>
          <w:rFonts w:hint="eastAsia" w:ascii="Times New Roman" w:hAnsi="Times New Roman" w:eastAsia="仿宋_GB2312" w:cs="Times New Roman"/>
          <w:sz w:val="32"/>
          <w:szCs w:val="32"/>
        </w:rPr>
        <w:t>安排重大建设项目</w:t>
      </w:r>
      <w:r>
        <w:rPr>
          <w:rFonts w:ascii="Times New Roman" w:hAnsi="Times New Roman" w:eastAsia="仿宋_GB2312" w:cs="Times New Roman"/>
          <w:sz w:val="32"/>
          <w:szCs w:val="32"/>
        </w:rPr>
        <w:t>12</w:t>
      </w:r>
      <w:r>
        <w:rPr>
          <w:rFonts w:hint="eastAsia" w:ascii="Times New Roman" w:hAnsi="Times New Roman" w:eastAsia="仿宋_GB2312" w:cs="Times New Roman"/>
          <w:sz w:val="32"/>
          <w:szCs w:val="32"/>
        </w:rPr>
        <w:t>个，</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十四五</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计划投资</w:t>
      </w:r>
      <w:r>
        <w:rPr>
          <w:rFonts w:ascii="Times New Roman" w:hAnsi="Times New Roman" w:eastAsia="仿宋_GB2312" w:cs="Times New Roman"/>
          <w:sz w:val="32"/>
          <w:szCs w:val="32"/>
        </w:rPr>
        <w:t xml:space="preserve">162 </w:t>
      </w:r>
      <w:r>
        <w:rPr>
          <w:rFonts w:hint="eastAsia" w:ascii="Times New Roman" w:hAnsi="Times New Roman" w:eastAsia="仿宋_GB2312" w:cs="Times New Roman"/>
          <w:sz w:val="32"/>
          <w:szCs w:val="32"/>
        </w:rPr>
        <w:t>亿元。</w:t>
      </w:r>
    </w:p>
    <w:p>
      <w:pPr>
        <w:adjustRightInd w:val="0"/>
        <w:snapToGrid w:val="0"/>
        <w:spacing w:line="580" w:lineRule="exact"/>
        <w:ind w:firstLine="640" w:firstLineChars="200"/>
        <w:rPr>
          <w:rFonts w:ascii="Times New Roman" w:hAnsi="Times New Roman" w:eastAsia="仿宋_GB2312" w:cs="Times New Roman"/>
          <w:bCs/>
          <w:color w:val="000000" w:themeColor="text1"/>
          <w:sz w:val="32"/>
          <w:szCs w:val="32"/>
          <w14:textFill>
            <w14:solidFill>
              <w14:schemeClr w14:val="tx1"/>
            </w14:solidFill>
          </w14:textFill>
        </w:rPr>
      </w:pPr>
      <w:r>
        <w:rPr>
          <w:rFonts w:ascii="Times New Roman" w:hAnsi="Times New Roman" w:eastAsia="仿宋_GB2312" w:cs="Times New Roman"/>
          <w:bCs/>
          <w:color w:val="000000" w:themeColor="text1"/>
          <w:sz w:val="32"/>
          <w:szCs w:val="32"/>
          <w14:textFill>
            <w14:solidFill>
              <w14:schemeClr w14:val="tx1"/>
            </w14:solidFill>
          </w14:textFill>
        </w:rPr>
        <w:t>——</w:t>
      </w:r>
      <w:r>
        <w:rPr>
          <w:rFonts w:hint="eastAsia" w:ascii="Times New Roman" w:hAnsi="Times New Roman" w:eastAsia="仿宋_GB2312" w:cs="Times New Roman"/>
          <w:bCs/>
          <w:color w:val="000000" w:themeColor="text1"/>
          <w:sz w:val="32"/>
          <w:szCs w:val="32"/>
          <w14:textFill>
            <w14:solidFill>
              <w14:schemeClr w14:val="tx1"/>
            </w14:solidFill>
          </w14:textFill>
        </w:rPr>
        <w:t>绿色低碳循环。全过程推进生产方式的绿色转型，实施二氧化碳排放达峰行动，加快推动重点行业生态化改造和资源循环利用，培育建设一批绿色产业示范基地，重点推进义乌市建筑垃圾资源化利用中心等项目。</w:t>
      </w:r>
    </w:p>
    <w:p>
      <w:pPr>
        <w:adjustRightInd w:val="0"/>
        <w:snapToGrid w:val="0"/>
        <w:spacing w:line="580" w:lineRule="exact"/>
        <w:ind w:firstLine="640" w:firstLineChars="200"/>
        <w:rPr>
          <w:rFonts w:ascii="Times New Roman" w:hAnsi="Times New Roman" w:eastAsia="仿宋_GB2312" w:cs="Times New Roman"/>
          <w:bCs/>
          <w:color w:val="000000" w:themeColor="text1"/>
          <w:sz w:val="32"/>
          <w:szCs w:val="32"/>
          <w14:textFill>
            <w14:solidFill>
              <w14:schemeClr w14:val="tx1"/>
            </w14:solidFill>
          </w14:textFill>
        </w:rPr>
      </w:pPr>
      <w:r>
        <w:rPr>
          <w:rFonts w:ascii="Times New Roman" w:hAnsi="Times New Roman" w:eastAsia="仿宋_GB2312" w:cs="Times New Roman"/>
          <w:bCs/>
          <w:color w:val="000000" w:themeColor="text1"/>
          <w:sz w:val="32"/>
          <w:szCs w:val="32"/>
          <w14:textFill>
            <w14:solidFill>
              <w14:schemeClr w14:val="tx1"/>
            </w14:solidFill>
          </w14:textFill>
        </w:rPr>
        <w:t>——</w:t>
      </w:r>
      <w:r>
        <w:rPr>
          <w:rFonts w:hint="eastAsia" w:ascii="Times New Roman" w:hAnsi="Times New Roman" w:eastAsia="仿宋_GB2312" w:cs="Times New Roman"/>
          <w:bCs/>
          <w:color w:val="000000" w:themeColor="text1"/>
          <w:sz w:val="32"/>
          <w:szCs w:val="32"/>
          <w14:textFill>
            <w14:solidFill>
              <w14:schemeClr w14:val="tx1"/>
            </w14:solidFill>
          </w14:textFill>
        </w:rPr>
        <w:t>污水处理设施。全面开展“污水零直排区”创建，加快新建、扩建城镇污水处理厂，提升改造城乡生活污水、工业园区污水收集处理设施，重点实施金华市“污水零直排区”创建改造、金华市城镇污水处理设施提升等项目。</w:t>
      </w:r>
    </w:p>
    <w:tbl>
      <w:tblPr>
        <w:tblStyle w:val="15"/>
        <w:tblW w:w="0" w:type="auto"/>
        <w:tblInd w:w="42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0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0" w:type="dxa"/>
            <w:vAlign w:val="center"/>
          </w:tcPr>
          <w:p>
            <w:pPr>
              <w:pStyle w:val="2"/>
              <w:spacing w:after="0"/>
              <w:ind w:left="0" w:leftChars="0" w:firstLine="0" w:firstLineChars="0"/>
              <w:jc w:val="center"/>
              <w:rPr>
                <w:rFonts w:eastAsia="黑体"/>
                <w:sz w:val="24"/>
              </w:rPr>
            </w:pPr>
            <w:r>
              <w:rPr>
                <w:rFonts w:hint="eastAsia" w:eastAsia="黑体"/>
                <w:sz w:val="24"/>
              </w:rPr>
              <w:t>专栏</w:t>
            </w:r>
            <w:r>
              <w:rPr>
                <w:rFonts w:eastAsia="黑体"/>
                <w:sz w:val="24"/>
              </w:rPr>
              <w:t xml:space="preserve">4 </w:t>
            </w:r>
            <w:r>
              <w:rPr>
                <w:rFonts w:hint="eastAsia" w:eastAsia="黑体"/>
                <w:sz w:val="24"/>
              </w:rPr>
              <w:t>金华市</w:t>
            </w:r>
            <w:r>
              <w:rPr>
                <w:rFonts w:hint="eastAsia" w:ascii="Times New Roman" w:hAnsi="Times New Roman" w:eastAsia="黑体"/>
                <w:b w:val="0"/>
                <w:sz w:val="24"/>
              </w:rPr>
              <w:t>污水处理设施能力提升</w:t>
            </w:r>
          </w:p>
          <w:p>
            <w:pPr>
              <w:pStyle w:val="2"/>
              <w:spacing w:after="0"/>
              <w:ind w:left="0" w:leftChars="0" w:firstLine="431" w:firstLineChars="0"/>
              <w:rPr>
                <w:rFonts w:ascii="Times New Roman" w:eastAsia="仿宋_GB2312"/>
                <w:kern w:val="0"/>
                <w:sz w:val="24"/>
              </w:rPr>
            </w:pPr>
            <w:r>
              <w:rPr>
                <w:rFonts w:ascii="Times New Roman" w:eastAsia="仿宋_GB2312"/>
                <w:b/>
                <w:bCs/>
                <w:sz w:val="24"/>
              </w:rPr>
              <w:t>1</w:t>
            </w:r>
            <w:r>
              <w:rPr>
                <w:rFonts w:hint="eastAsia" w:ascii="Times New Roman" w:eastAsia="仿宋_GB2312"/>
                <w:b/>
                <w:bCs/>
                <w:sz w:val="24"/>
              </w:rPr>
              <w:t>、金华市</w:t>
            </w:r>
            <w:r>
              <w:rPr>
                <w:rFonts w:hint="eastAsia" w:ascii="Times New Roman" w:hAnsi="Times New Roman" w:eastAsia="仿宋_GB2312"/>
                <w:b/>
                <w:bCs/>
                <w:sz w:val="24"/>
              </w:rPr>
              <w:t>“污水零直排区”创建改造项目。</w:t>
            </w:r>
            <w:r>
              <w:rPr>
                <w:rFonts w:hint="eastAsia" w:ascii="Times New Roman" w:eastAsia="仿宋_GB2312"/>
                <w:kern w:val="0"/>
                <w:sz w:val="24"/>
              </w:rPr>
              <w:t>强化排水管网雨污分流改造，加快实施城镇及城乡结合部排水管网、工业园区管网的混错接改造、破损修复、淤积疏通等更新完善工程，到</w:t>
            </w:r>
            <w:r>
              <w:rPr>
                <w:rFonts w:ascii="Times New Roman" w:eastAsia="仿宋_GB2312"/>
                <w:kern w:val="0"/>
                <w:sz w:val="24"/>
              </w:rPr>
              <w:t>2025</w:t>
            </w:r>
            <w:r>
              <w:rPr>
                <w:rFonts w:hint="eastAsia" w:ascii="Times New Roman" w:eastAsia="仿宋_GB2312"/>
                <w:kern w:val="0"/>
                <w:sz w:val="24"/>
              </w:rPr>
              <w:t>年，全市城镇污水处理总能力达到</w:t>
            </w:r>
            <w:r>
              <w:rPr>
                <w:rFonts w:ascii="Times New Roman" w:eastAsia="仿宋_GB2312"/>
                <w:kern w:val="0"/>
                <w:sz w:val="24"/>
              </w:rPr>
              <w:t>246.9</w:t>
            </w:r>
            <w:r>
              <w:rPr>
                <w:rFonts w:hint="eastAsia" w:ascii="Times New Roman" w:eastAsia="仿宋_GB2312"/>
                <w:kern w:val="0"/>
                <w:sz w:val="24"/>
              </w:rPr>
              <w:t>万吨</w:t>
            </w:r>
            <w:r>
              <w:rPr>
                <w:rFonts w:ascii="Times New Roman" w:eastAsia="仿宋_GB2312"/>
                <w:kern w:val="0"/>
                <w:sz w:val="24"/>
              </w:rPr>
              <w:t>/</w:t>
            </w:r>
            <w:r>
              <w:rPr>
                <w:rFonts w:hint="eastAsia" w:ascii="Times New Roman" w:eastAsia="仿宋_GB2312"/>
                <w:kern w:val="0"/>
                <w:sz w:val="24"/>
              </w:rPr>
              <w:t>天，全域高质量建成“污水零直排区”。“十四五”时期计划投资</w:t>
            </w:r>
            <w:r>
              <w:rPr>
                <w:rFonts w:ascii="Times New Roman" w:eastAsia="仿宋_GB2312"/>
                <w:kern w:val="0"/>
                <w:sz w:val="24"/>
              </w:rPr>
              <w:t>9.2</w:t>
            </w:r>
            <w:r>
              <w:rPr>
                <w:rFonts w:hint="eastAsia" w:ascii="Times New Roman" w:eastAsia="仿宋_GB2312"/>
                <w:kern w:val="0"/>
                <w:sz w:val="24"/>
              </w:rPr>
              <w:t>亿元，重点建设婺城区、开发区“污水零直排区”创建改造等工程。</w:t>
            </w:r>
          </w:p>
          <w:p>
            <w:pPr>
              <w:pStyle w:val="2"/>
              <w:spacing w:after="0"/>
              <w:ind w:left="0" w:leftChars="0" w:firstLine="431" w:firstLineChars="0"/>
              <w:rPr>
                <w:rFonts w:eastAsia="仿宋_GB2312"/>
                <w:sz w:val="24"/>
              </w:rPr>
            </w:pPr>
            <w:r>
              <w:rPr>
                <w:rFonts w:ascii="Times New Roman" w:eastAsia="仿宋_GB2312"/>
                <w:b/>
                <w:bCs/>
                <w:sz w:val="24"/>
              </w:rPr>
              <w:t>2</w:t>
            </w:r>
            <w:r>
              <w:rPr>
                <w:rFonts w:hint="eastAsia" w:ascii="Times New Roman" w:eastAsia="仿宋_GB2312"/>
                <w:b/>
                <w:bCs/>
                <w:sz w:val="24"/>
              </w:rPr>
              <w:t>、</w:t>
            </w:r>
            <w:r>
              <w:rPr>
                <w:rFonts w:hint="eastAsia" w:eastAsia="仿宋_GB2312"/>
                <w:b/>
                <w:bCs/>
                <w:color w:val="auto"/>
                <w:sz w:val="24"/>
                <w:szCs w:val="24"/>
              </w:rPr>
              <w:t>金华市城镇污水处理设施提升项目。</w:t>
            </w:r>
            <w:r>
              <w:rPr>
                <w:rFonts w:hint="eastAsia" w:eastAsia="仿宋_GB2312"/>
                <w:kern w:val="2"/>
                <w:sz w:val="24"/>
              </w:rPr>
              <w:t>推进城镇污水处理设施建设与改造，</w:t>
            </w:r>
            <w:r>
              <w:rPr>
                <w:rFonts w:hint="eastAsia" w:eastAsia="仿宋_GB2312"/>
                <w:bCs w:val="0"/>
                <w:kern w:val="2"/>
                <w:sz w:val="24"/>
              </w:rPr>
              <w:t>到</w:t>
            </w:r>
            <w:r>
              <w:rPr>
                <w:rFonts w:eastAsia="仿宋_GB2312"/>
                <w:bCs w:val="0"/>
                <w:kern w:val="2"/>
                <w:sz w:val="24"/>
              </w:rPr>
              <w:t>2025</w:t>
            </w:r>
            <w:r>
              <w:rPr>
                <w:rFonts w:hint="eastAsia" w:eastAsia="仿宋_GB2312"/>
                <w:bCs w:val="0"/>
                <w:kern w:val="2"/>
                <w:sz w:val="24"/>
              </w:rPr>
              <w:t>年，全市新建污水处理厂</w:t>
            </w:r>
            <w:r>
              <w:rPr>
                <w:rFonts w:eastAsia="仿宋_GB2312"/>
                <w:bCs w:val="0"/>
                <w:kern w:val="2"/>
                <w:sz w:val="24"/>
              </w:rPr>
              <w:t>5</w:t>
            </w:r>
            <w:r>
              <w:rPr>
                <w:rFonts w:hint="eastAsia" w:eastAsia="仿宋_GB2312"/>
                <w:bCs w:val="0"/>
                <w:kern w:val="2"/>
                <w:sz w:val="24"/>
              </w:rPr>
              <w:t>座、扩建</w:t>
            </w:r>
            <w:r>
              <w:rPr>
                <w:rFonts w:eastAsia="仿宋_GB2312"/>
                <w:bCs w:val="0"/>
                <w:kern w:val="2"/>
                <w:sz w:val="24"/>
              </w:rPr>
              <w:t>5</w:t>
            </w:r>
            <w:r>
              <w:rPr>
                <w:rFonts w:hint="eastAsia" w:eastAsia="仿宋_GB2312"/>
                <w:bCs w:val="0"/>
                <w:kern w:val="2"/>
                <w:sz w:val="24"/>
              </w:rPr>
              <w:t>座、改造</w:t>
            </w:r>
            <w:r>
              <w:rPr>
                <w:rFonts w:eastAsia="仿宋_GB2312"/>
                <w:bCs w:val="0"/>
                <w:kern w:val="2"/>
                <w:sz w:val="24"/>
              </w:rPr>
              <w:t>12</w:t>
            </w:r>
            <w:r>
              <w:rPr>
                <w:rFonts w:hint="eastAsia" w:eastAsia="仿宋_GB2312"/>
                <w:bCs w:val="0"/>
                <w:kern w:val="2"/>
                <w:sz w:val="24"/>
              </w:rPr>
              <w:t>座。</w:t>
            </w:r>
            <w:r>
              <w:rPr>
                <w:rFonts w:hint="eastAsia" w:ascii="Times New Roman" w:eastAsia="仿宋_GB2312"/>
                <w:kern w:val="2"/>
                <w:sz w:val="24"/>
              </w:rPr>
              <w:t>“十四五”时期计划投资</w:t>
            </w:r>
            <w:r>
              <w:rPr>
                <w:rFonts w:ascii="Times New Roman" w:eastAsia="仿宋_GB2312"/>
                <w:kern w:val="2"/>
                <w:sz w:val="24"/>
              </w:rPr>
              <w:t>32.9</w:t>
            </w:r>
            <w:r>
              <w:rPr>
                <w:rFonts w:hint="eastAsia" w:ascii="Times New Roman" w:eastAsia="仿宋_GB2312"/>
                <w:kern w:val="2"/>
                <w:sz w:val="24"/>
              </w:rPr>
              <w:t>亿元，</w:t>
            </w:r>
            <w:r>
              <w:rPr>
                <w:rFonts w:hint="eastAsia" w:eastAsia="仿宋_GB2312"/>
                <w:kern w:val="2"/>
                <w:sz w:val="24"/>
              </w:rPr>
              <w:t>重点推进东阳市第二污水处理厂二期设施、永康城市污水处理厂四期设施等</w:t>
            </w:r>
            <w:r>
              <w:rPr>
                <w:rFonts w:hint="eastAsia" w:ascii="Times New Roman" w:eastAsia="仿宋_GB2312"/>
                <w:sz w:val="24"/>
              </w:rPr>
              <w:t>项目</w:t>
            </w:r>
            <w:r>
              <w:rPr>
                <w:rFonts w:hint="eastAsia" w:eastAsia="仿宋_GB2312"/>
                <w:kern w:val="2"/>
                <w:sz w:val="24"/>
              </w:rPr>
              <w:t>。</w:t>
            </w:r>
          </w:p>
        </w:tc>
      </w:tr>
    </w:tbl>
    <w:p>
      <w:pPr>
        <w:adjustRightInd w:val="0"/>
        <w:snapToGrid w:val="0"/>
        <w:spacing w:line="580" w:lineRule="exact"/>
        <w:ind w:firstLine="640" w:firstLineChars="200"/>
        <w:rPr>
          <w:rFonts w:ascii="Times New Roman" w:hAnsi="Times New Roman" w:eastAsia="仿宋_GB2312" w:cs="Times New Roman"/>
          <w:bCs/>
          <w:color w:val="000000" w:themeColor="text1"/>
          <w:sz w:val="32"/>
          <w:szCs w:val="32"/>
          <w14:textFill>
            <w14:solidFill>
              <w14:schemeClr w14:val="tx1"/>
            </w14:solidFill>
          </w14:textFill>
        </w:rPr>
      </w:pPr>
      <w:r>
        <w:rPr>
          <w:rFonts w:ascii="Times New Roman" w:hAnsi="Times New Roman" w:eastAsia="仿宋_GB2312" w:cs="Times New Roman"/>
          <w:bCs/>
          <w:color w:val="000000" w:themeColor="text1"/>
          <w:sz w:val="32"/>
          <w:szCs w:val="32"/>
          <w14:textFill>
            <w14:solidFill>
              <w14:schemeClr w14:val="tx1"/>
            </w14:solidFill>
          </w14:textFill>
        </w:rPr>
        <w:t>——</w:t>
      </w:r>
      <w:r>
        <w:rPr>
          <w:rFonts w:hint="eastAsia" w:ascii="Times New Roman" w:hAnsi="Times New Roman" w:eastAsia="仿宋_GB2312" w:cs="Times New Roman"/>
          <w:bCs/>
          <w:color w:val="000000" w:themeColor="text1"/>
          <w:sz w:val="32"/>
          <w:szCs w:val="32"/>
          <w14:textFill>
            <w14:solidFill>
              <w14:schemeClr w14:val="tx1"/>
            </w14:solidFill>
          </w14:textFill>
        </w:rPr>
        <w:t>固废处理设施（生活垃圾）。推进</w:t>
      </w:r>
      <w:r>
        <w:rPr>
          <w:rFonts w:ascii="Times New Roman" w:hAnsi="Times New Roman" w:eastAsia="仿宋_GB2312" w:cs="Times New Roman"/>
          <w:bCs/>
          <w:color w:val="000000" w:themeColor="text1"/>
          <w:sz w:val="32"/>
          <w:szCs w:val="32"/>
          <w14:textFill>
            <w14:solidFill>
              <w14:schemeClr w14:val="tx1"/>
            </w14:solidFill>
          </w14:textFill>
        </w:rPr>
        <w:t>“</w:t>
      </w:r>
      <w:r>
        <w:rPr>
          <w:rFonts w:hint="eastAsia" w:ascii="Times New Roman" w:hAnsi="Times New Roman" w:eastAsia="仿宋_GB2312" w:cs="Times New Roman"/>
          <w:bCs/>
          <w:color w:val="000000" w:themeColor="text1"/>
          <w:sz w:val="32"/>
          <w:szCs w:val="32"/>
          <w14:textFill>
            <w14:solidFill>
              <w14:schemeClr w14:val="tx1"/>
            </w14:solidFill>
          </w14:textFill>
        </w:rPr>
        <w:t>无废城市</w:t>
      </w:r>
      <w:r>
        <w:rPr>
          <w:rFonts w:ascii="Times New Roman" w:hAnsi="Times New Roman" w:eastAsia="仿宋_GB2312" w:cs="Times New Roman"/>
          <w:bCs/>
          <w:color w:val="000000" w:themeColor="text1"/>
          <w:sz w:val="32"/>
          <w:szCs w:val="32"/>
          <w14:textFill>
            <w14:solidFill>
              <w14:schemeClr w14:val="tx1"/>
            </w14:solidFill>
          </w14:textFill>
        </w:rPr>
        <w:t>”</w:t>
      </w:r>
      <w:r>
        <w:rPr>
          <w:rFonts w:hint="eastAsia" w:ascii="Times New Roman" w:hAnsi="Times New Roman" w:eastAsia="仿宋_GB2312" w:cs="Times New Roman"/>
          <w:bCs/>
          <w:color w:val="000000" w:themeColor="text1"/>
          <w:sz w:val="32"/>
          <w:szCs w:val="32"/>
          <w14:textFill>
            <w14:solidFill>
              <w14:schemeClr w14:val="tx1"/>
            </w14:solidFill>
          </w14:textFill>
        </w:rPr>
        <w:t>建设，加快建设一批固体废物处置设施，</w:t>
      </w:r>
      <w:r>
        <w:rPr>
          <w:rFonts w:hint="eastAsia" w:ascii="Times New Roman" w:hAnsi="Times New Roman" w:eastAsia="仿宋_GB2312" w:cs="Times New Roman"/>
          <w:sz w:val="32"/>
          <w:szCs w:val="32"/>
        </w:rPr>
        <w:t>科学推进各县（市、区）生活垃圾焚烧厂和无害化填埋场建设，</w:t>
      </w:r>
      <w:r>
        <w:rPr>
          <w:rFonts w:hint="eastAsia" w:ascii="Times New Roman" w:hAnsi="Times New Roman" w:eastAsia="仿宋_GB2312" w:cs="Times New Roman"/>
          <w:bCs/>
          <w:color w:val="000000" w:themeColor="text1"/>
          <w:sz w:val="32"/>
          <w:szCs w:val="32"/>
          <w14:textFill>
            <w14:solidFill>
              <w14:schemeClr w14:val="tx1"/>
            </w14:solidFill>
          </w14:textFill>
        </w:rPr>
        <w:t>重点推进东阳市生活垃圾综合利用、纳海环境</w:t>
      </w:r>
      <w:r>
        <w:rPr>
          <w:rFonts w:ascii="Times New Roman" w:hAnsi="Times New Roman" w:eastAsia="仿宋_GB2312" w:cs="Times New Roman"/>
          <w:bCs/>
          <w:color w:val="000000" w:themeColor="text1"/>
          <w:sz w:val="32"/>
          <w:szCs w:val="32"/>
          <w14:textFill>
            <w14:solidFill>
              <w14:schemeClr w14:val="tx1"/>
            </w14:solidFill>
          </w14:textFill>
        </w:rPr>
        <w:t>3</w:t>
      </w:r>
      <w:r>
        <w:rPr>
          <w:rFonts w:hint="eastAsia" w:ascii="Times New Roman" w:hAnsi="Times New Roman" w:eastAsia="仿宋_GB2312" w:cs="Times New Roman"/>
          <w:bCs/>
          <w:color w:val="000000" w:themeColor="text1"/>
          <w:sz w:val="32"/>
          <w:szCs w:val="32"/>
          <w14:textFill>
            <w14:solidFill>
              <w14:schemeClr w14:val="tx1"/>
            </w14:solidFill>
          </w14:textFill>
        </w:rPr>
        <w:t>万吨</w:t>
      </w:r>
      <w:r>
        <w:rPr>
          <w:rFonts w:ascii="Times New Roman" w:hAnsi="Times New Roman" w:eastAsia="仿宋_GB2312" w:cs="Times New Roman"/>
          <w:bCs/>
          <w:color w:val="000000" w:themeColor="text1"/>
          <w:sz w:val="32"/>
          <w:szCs w:val="32"/>
          <w14:textFill>
            <w14:solidFill>
              <w14:schemeClr w14:val="tx1"/>
            </w14:solidFill>
          </w14:textFill>
        </w:rPr>
        <w:t>/</w:t>
      </w:r>
      <w:r>
        <w:rPr>
          <w:rFonts w:hint="eastAsia" w:ascii="Times New Roman" w:hAnsi="Times New Roman" w:eastAsia="仿宋_GB2312" w:cs="Times New Roman"/>
          <w:bCs/>
          <w:color w:val="000000" w:themeColor="text1"/>
          <w:sz w:val="32"/>
          <w:szCs w:val="32"/>
          <w14:textFill>
            <w14:solidFill>
              <w14:schemeClr w14:val="tx1"/>
            </w14:solidFill>
          </w14:textFill>
        </w:rPr>
        <w:t>年固体废物处置与</w:t>
      </w:r>
      <w:r>
        <w:rPr>
          <w:rFonts w:ascii="Times New Roman" w:hAnsi="Times New Roman" w:eastAsia="仿宋_GB2312" w:cs="Times New Roman"/>
          <w:bCs/>
          <w:color w:val="000000" w:themeColor="text1"/>
          <w:sz w:val="32"/>
          <w:szCs w:val="32"/>
          <w14:textFill>
            <w14:solidFill>
              <w14:schemeClr w14:val="tx1"/>
            </w14:solidFill>
          </w14:textFill>
        </w:rPr>
        <w:t>3</w:t>
      </w:r>
      <w:r>
        <w:rPr>
          <w:rFonts w:hint="eastAsia" w:ascii="Times New Roman" w:hAnsi="Times New Roman" w:eastAsia="仿宋_GB2312" w:cs="Times New Roman"/>
          <w:bCs/>
          <w:color w:val="000000" w:themeColor="text1"/>
          <w:sz w:val="32"/>
          <w:szCs w:val="32"/>
          <w14:textFill>
            <w14:solidFill>
              <w14:schemeClr w14:val="tx1"/>
            </w14:solidFill>
          </w14:textFill>
        </w:rPr>
        <w:t>万吨</w:t>
      </w:r>
      <w:r>
        <w:rPr>
          <w:rFonts w:ascii="Times New Roman" w:hAnsi="Times New Roman" w:eastAsia="仿宋_GB2312" w:cs="Times New Roman"/>
          <w:bCs/>
          <w:color w:val="000000" w:themeColor="text1"/>
          <w:sz w:val="32"/>
          <w:szCs w:val="32"/>
          <w14:textFill>
            <w14:solidFill>
              <w14:schemeClr w14:val="tx1"/>
            </w14:solidFill>
          </w14:textFill>
        </w:rPr>
        <w:t>/</w:t>
      </w:r>
      <w:r>
        <w:rPr>
          <w:rFonts w:hint="eastAsia" w:ascii="Times New Roman" w:hAnsi="Times New Roman" w:eastAsia="仿宋_GB2312" w:cs="Times New Roman"/>
          <w:bCs/>
          <w:color w:val="000000" w:themeColor="text1"/>
          <w:sz w:val="32"/>
          <w:szCs w:val="32"/>
          <w14:textFill>
            <w14:solidFill>
              <w14:schemeClr w14:val="tx1"/>
            </w14:solidFill>
          </w14:textFill>
        </w:rPr>
        <w:t>年固体废物资源化等项目。</w:t>
      </w:r>
    </w:p>
    <w:p>
      <w:pPr>
        <w:adjustRightInd w:val="0"/>
        <w:snapToGrid w:val="0"/>
        <w:spacing w:line="580" w:lineRule="exact"/>
        <w:ind w:firstLine="640" w:firstLineChars="200"/>
        <w:rPr>
          <w:rFonts w:ascii="Times New Roman" w:hAnsi="Times New Roman" w:eastAsia="仿宋_GB2312" w:cs="Times New Roman"/>
          <w:bCs/>
          <w:color w:val="000000" w:themeColor="text1"/>
          <w:sz w:val="32"/>
          <w:szCs w:val="32"/>
          <w14:textFill>
            <w14:solidFill>
              <w14:schemeClr w14:val="tx1"/>
            </w14:solidFill>
          </w14:textFill>
        </w:rPr>
      </w:pPr>
      <w:r>
        <w:rPr>
          <w:rFonts w:ascii="Times New Roman" w:hAnsi="Times New Roman" w:eastAsia="仿宋_GB2312" w:cs="Times New Roman"/>
          <w:bCs/>
          <w:color w:val="000000" w:themeColor="text1"/>
          <w:sz w:val="32"/>
          <w:szCs w:val="32"/>
          <w14:textFill>
            <w14:solidFill>
              <w14:schemeClr w14:val="tx1"/>
            </w14:solidFill>
          </w14:textFill>
        </w:rPr>
        <w:t>——</w:t>
      </w:r>
      <w:r>
        <w:rPr>
          <w:rFonts w:hint="eastAsia" w:ascii="Times New Roman" w:hAnsi="Times New Roman" w:eastAsia="仿宋_GB2312" w:cs="Times New Roman"/>
          <w:bCs/>
          <w:color w:val="000000" w:themeColor="text1"/>
          <w:sz w:val="32"/>
          <w:szCs w:val="32"/>
          <w14:textFill>
            <w14:solidFill>
              <w14:schemeClr w14:val="tx1"/>
            </w14:solidFill>
          </w14:textFill>
        </w:rPr>
        <w:t>生态保护和修复。加快推进浙中生态廊道建设，统筹推进生态系统保护和修复，在重点流域、中小河道、湖库和湿地实施生态修复，重点推进兰溪市、武义县全域土地综合整治和生态修复等项目。</w:t>
      </w:r>
    </w:p>
    <w:p>
      <w:pPr>
        <w:pStyle w:val="5"/>
        <w:adjustRightInd w:val="0"/>
        <w:snapToGrid w:val="0"/>
        <w:spacing w:before="0" w:after="0" w:line="580" w:lineRule="exact"/>
        <w:ind w:firstLine="640" w:firstLineChars="200"/>
        <w:rPr>
          <w:rFonts w:ascii="Times New Roman" w:hAnsi="Times New Roman" w:eastAsia="楷体_GB2312" w:cs="Times New Roman"/>
        </w:rPr>
      </w:pPr>
      <w:bookmarkStart w:id="30" w:name="_Toc81581744"/>
      <w:r>
        <w:rPr>
          <w:rFonts w:hint="eastAsia" w:ascii="Times New Roman" w:hAnsi="Times New Roman" w:eastAsia="楷体_GB2312" w:cs="Times New Roman"/>
        </w:rPr>
        <w:t>（五）社会民生领域</w:t>
      </w:r>
      <w:bookmarkEnd w:id="30"/>
    </w:p>
    <w:p>
      <w:pPr>
        <w:adjustRightInd w:val="0"/>
        <w:snapToGrid w:val="0"/>
        <w:spacing w:line="58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围绕创建共同富裕美好家园目标，</w:t>
      </w:r>
      <w:r>
        <w:rPr>
          <w:rFonts w:hint="eastAsia" w:ascii="Times New Roman" w:hAnsi="Times New Roman" w:eastAsia="仿宋_GB2312" w:cs="Times New Roman"/>
          <w:bCs/>
          <w:sz w:val="32"/>
          <w:szCs w:val="32"/>
        </w:rPr>
        <w:t>实施富民惠民安民、推进共同富裕新举措，稳步提高基本公共服务水平，完善人的全生命周期民生服务供给机制，</w:t>
      </w:r>
      <w:r>
        <w:rPr>
          <w:rFonts w:hint="eastAsia" w:ascii="Times New Roman" w:hAnsi="Times New Roman" w:eastAsia="仿宋_GB2312" w:cs="Times New Roman"/>
          <w:sz w:val="32"/>
          <w:szCs w:val="32"/>
        </w:rPr>
        <w:t>推进以人为核心的新型城镇化，</w:t>
      </w:r>
      <w:r>
        <w:rPr>
          <w:rFonts w:hint="eastAsia" w:ascii="Times New Roman" w:hAnsi="Times New Roman" w:eastAsia="仿宋_GB2312" w:cs="Times New Roman"/>
          <w:bCs/>
          <w:sz w:val="32"/>
          <w:szCs w:val="32"/>
        </w:rPr>
        <w:t>不断提高人民群众的获得感与幸福感。</w:t>
      </w:r>
      <w:r>
        <w:rPr>
          <w:rFonts w:hint="eastAsia" w:ascii="Times New Roman" w:hAnsi="Times New Roman" w:eastAsia="仿宋_GB2312" w:cs="Times New Roman"/>
          <w:sz w:val="32"/>
          <w:szCs w:val="32"/>
        </w:rPr>
        <w:t>安排重大建设项目</w:t>
      </w:r>
      <w:bookmarkStart w:id="31" w:name="_Hlk81237548"/>
      <w:r>
        <w:rPr>
          <w:rFonts w:ascii="Times New Roman" w:hAnsi="Times New Roman" w:eastAsia="仿宋_GB2312" w:cs="Times New Roman"/>
          <w:sz w:val="32"/>
          <w:szCs w:val="32"/>
        </w:rPr>
        <w:t>75</w:t>
      </w:r>
      <w:r>
        <w:rPr>
          <w:rFonts w:hint="eastAsia" w:ascii="Times New Roman" w:hAnsi="Times New Roman" w:eastAsia="仿宋_GB2312" w:cs="Times New Roman"/>
          <w:sz w:val="32"/>
          <w:szCs w:val="32"/>
        </w:rPr>
        <w:t>个，</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十四五</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计划投资</w:t>
      </w:r>
      <w:r>
        <w:rPr>
          <w:rFonts w:ascii="Times New Roman" w:hAnsi="Times New Roman" w:eastAsia="仿宋_GB2312" w:cs="Times New Roman"/>
          <w:sz w:val="32"/>
          <w:szCs w:val="32"/>
        </w:rPr>
        <w:t xml:space="preserve">1600 </w:t>
      </w:r>
      <w:r>
        <w:rPr>
          <w:rFonts w:hint="eastAsia" w:ascii="Times New Roman" w:hAnsi="Times New Roman" w:eastAsia="仿宋_GB2312" w:cs="Times New Roman"/>
          <w:sz w:val="32"/>
          <w:szCs w:val="32"/>
        </w:rPr>
        <w:t>亿元</w:t>
      </w:r>
      <w:bookmarkEnd w:id="31"/>
      <w:r>
        <w:rPr>
          <w:rFonts w:hint="eastAsia" w:ascii="Times New Roman" w:hAnsi="Times New Roman" w:eastAsia="仿宋_GB2312" w:cs="Times New Roman"/>
          <w:sz w:val="32"/>
          <w:szCs w:val="32"/>
        </w:rPr>
        <w:t>。</w:t>
      </w:r>
    </w:p>
    <w:p>
      <w:pPr>
        <w:adjustRightInd w:val="0"/>
        <w:snapToGrid w:val="0"/>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b/>
          <w:bCs/>
          <w:sz w:val="32"/>
          <w:szCs w:val="32"/>
        </w:rPr>
        <w:t xml:space="preserve">1. </w:t>
      </w:r>
      <w:r>
        <w:rPr>
          <w:rFonts w:hint="eastAsia" w:ascii="Times New Roman" w:hAnsi="Times New Roman" w:eastAsia="仿宋_GB2312" w:cs="Times New Roman"/>
          <w:b/>
          <w:bCs/>
          <w:sz w:val="32"/>
          <w:szCs w:val="32"/>
        </w:rPr>
        <w:t>城市更新。</w:t>
      </w:r>
      <w:r>
        <w:rPr>
          <w:rFonts w:hint="eastAsia" w:ascii="Times New Roman" w:hAnsi="Times New Roman" w:eastAsia="仿宋_GB2312" w:cs="Times New Roman"/>
          <w:sz w:val="32"/>
          <w:szCs w:val="32"/>
        </w:rPr>
        <w:t>有序推进城市有机更新，全面提升城市品质，以</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未来社区</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理念引领城市建设和管理，将老旧小区改造与城市更新、城市能级提升结合起来，</w:t>
      </w:r>
      <w:r>
        <w:rPr>
          <w:rFonts w:hint="eastAsia" w:ascii="Times New Roman" w:hAnsi="Times New Roman" w:eastAsia="仿宋_GB2312" w:cs="Times New Roman"/>
          <w:bCs/>
          <w:color w:val="000000" w:themeColor="text1"/>
          <w:sz w:val="32"/>
          <w:szCs w:val="32"/>
          <w14:textFill>
            <w14:solidFill>
              <w14:schemeClr w14:val="tx1"/>
            </w14:solidFill>
          </w14:textFill>
        </w:rPr>
        <w:t>加快推进城市快速路、地下综合管廊、防洪排涝等基础设施建设</w:t>
      </w:r>
      <w:r>
        <w:rPr>
          <w:rFonts w:hint="eastAsia" w:ascii="Times New Roman" w:hAnsi="Times New Roman" w:eastAsia="仿宋_GB2312" w:cs="Times New Roman"/>
          <w:sz w:val="32"/>
          <w:szCs w:val="32"/>
        </w:rPr>
        <w:t>。安排重大建设项目</w:t>
      </w:r>
      <w:r>
        <w:rPr>
          <w:rFonts w:ascii="Times New Roman" w:hAnsi="Times New Roman" w:eastAsia="仿宋_GB2312" w:cs="Times New Roman"/>
          <w:sz w:val="32"/>
          <w:szCs w:val="32"/>
        </w:rPr>
        <w:t>23</w:t>
      </w:r>
      <w:r>
        <w:rPr>
          <w:rFonts w:hint="eastAsia" w:ascii="Times New Roman" w:hAnsi="Times New Roman" w:eastAsia="仿宋_GB2312" w:cs="Times New Roman"/>
          <w:sz w:val="32"/>
          <w:szCs w:val="32"/>
        </w:rPr>
        <w:t>个，</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十四五</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计划投资</w:t>
      </w:r>
      <w:r>
        <w:rPr>
          <w:rFonts w:ascii="Times New Roman" w:hAnsi="Times New Roman" w:eastAsia="仿宋_GB2312" w:cs="Times New Roman"/>
          <w:sz w:val="32"/>
          <w:szCs w:val="32"/>
        </w:rPr>
        <w:t>1069</w:t>
      </w:r>
      <w:r>
        <w:rPr>
          <w:rFonts w:hint="eastAsia" w:ascii="Times New Roman" w:hAnsi="Times New Roman" w:eastAsia="仿宋_GB2312" w:cs="Times New Roman"/>
          <w:sz w:val="32"/>
          <w:szCs w:val="32"/>
        </w:rPr>
        <w:t>亿元。</w:t>
      </w:r>
    </w:p>
    <w:p>
      <w:pPr>
        <w:adjustRightInd w:val="0"/>
        <w:snapToGrid w:val="0"/>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bCs/>
          <w:sz w:val="32"/>
          <w:szCs w:val="32"/>
        </w:rPr>
        <w:t>——</w:t>
      </w:r>
      <w:r>
        <w:rPr>
          <w:rFonts w:hint="eastAsia" w:ascii="Times New Roman" w:hAnsi="Times New Roman" w:eastAsia="仿宋_GB2312" w:cs="Times New Roman"/>
          <w:bCs/>
          <w:sz w:val="32"/>
          <w:szCs w:val="32"/>
        </w:rPr>
        <w:t>未</w:t>
      </w:r>
      <w:r>
        <w:rPr>
          <w:rFonts w:hint="eastAsia" w:ascii="Times New Roman" w:hAnsi="Times New Roman" w:eastAsia="仿宋_GB2312" w:cs="Times New Roman"/>
          <w:sz w:val="32"/>
          <w:szCs w:val="32"/>
        </w:rPr>
        <w:t>来社区。完善</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三化九场景</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系统设计，坚持因地制宜、分类统筹、开放迭代，重点推进东湄未来社区、山嘴头未来社区、东阳槐堂未来社区等</w:t>
      </w:r>
      <w:r>
        <w:rPr>
          <w:rFonts w:ascii="Times New Roman" w:hAnsi="Times New Roman" w:eastAsia="仿宋_GB2312" w:cs="Times New Roman"/>
          <w:sz w:val="32"/>
          <w:szCs w:val="32"/>
        </w:rPr>
        <w:t>7</w:t>
      </w:r>
      <w:r>
        <w:rPr>
          <w:rFonts w:hint="eastAsia" w:ascii="Times New Roman" w:hAnsi="Times New Roman" w:eastAsia="仿宋_GB2312" w:cs="Times New Roman"/>
          <w:sz w:val="32"/>
          <w:szCs w:val="32"/>
        </w:rPr>
        <w:t>个规划新建、拆除重建和拆改结合类省级未来社区试点建设，全面推进城市有机更新。</w:t>
      </w:r>
    </w:p>
    <w:p>
      <w:pPr>
        <w:adjustRightInd w:val="0"/>
        <w:snapToGrid w:val="0"/>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保障性住房。稳妥推进城镇棚户区改造，确保棚改户及时回迁安置。全面实施老旧小区改造，着力提升老旧小区环境品质、设施功能和配套服务，力争到“十四五”末完成</w:t>
      </w:r>
      <w:r>
        <w:rPr>
          <w:rFonts w:ascii="Times New Roman" w:hAnsi="Times New Roman" w:eastAsia="仿宋_GB2312" w:cs="Times New Roman"/>
          <w:sz w:val="32"/>
          <w:szCs w:val="32"/>
        </w:rPr>
        <w:t>2000</w:t>
      </w:r>
      <w:r>
        <w:rPr>
          <w:rFonts w:hint="eastAsia" w:ascii="Times New Roman" w:hAnsi="Times New Roman" w:eastAsia="仿宋_GB2312" w:cs="Times New Roman"/>
          <w:sz w:val="32"/>
          <w:szCs w:val="32"/>
        </w:rPr>
        <w:t>年前建成的城镇老旧小区改造任务。重点实施和悦、鸡鸣山等</w:t>
      </w:r>
      <w:r>
        <w:rPr>
          <w:rFonts w:ascii="Times New Roman" w:hAnsi="Times New Roman" w:eastAsia="仿宋_GB2312" w:cs="Times New Roman"/>
          <w:sz w:val="32"/>
          <w:szCs w:val="32"/>
        </w:rPr>
        <w:t>4</w:t>
      </w:r>
      <w:r>
        <w:rPr>
          <w:rFonts w:hint="eastAsia" w:ascii="Times New Roman" w:hAnsi="Times New Roman" w:eastAsia="仿宋_GB2312" w:cs="Times New Roman"/>
          <w:sz w:val="32"/>
          <w:szCs w:val="32"/>
        </w:rPr>
        <w:t>个整合提升类省级未来社区试点，打造老旧小区改造和社区数字化运用样板。</w:t>
      </w:r>
    </w:p>
    <w:tbl>
      <w:tblPr>
        <w:tblStyle w:val="15"/>
        <w:tblW w:w="0" w:type="auto"/>
        <w:tblInd w:w="42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0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0" w:type="dxa"/>
          </w:tcPr>
          <w:p>
            <w:pPr>
              <w:pStyle w:val="2"/>
              <w:spacing w:after="0"/>
              <w:ind w:left="0" w:leftChars="0" w:firstLine="0" w:firstLineChars="0"/>
              <w:jc w:val="center"/>
              <w:rPr>
                <w:rFonts w:eastAsia="黑体"/>
                <w:sz w:val="24"/>
              </w:rPr>
            </w:pPr>
            <w:r>
              <w:rPr>
                <w:rFonts w:hint="eastAsia" w:eastAsia="黑体"/>
                <w:sz w:val="24"/>
              </w:rPr>
              <w:t>专栏</w:t>
            </w:r>
            <w:r>
              <w:rPr>
                <w:rFonts w:eastAsia="黑体"/>
                <w:sz w:val="24"/>
              </w:rPr>
              <w:t xml:space="preserve">5 </w:t>
            </w:r>
            <w:bookmarkStart w:id="32" w:name="_Hlk81237857"/>
            <w:r>
              <w:rPr>
                <w:rFonts w:hint="eastAsia" w:eastAsia="黑体"/>
                <w:sz w:val="24"/>
              </w:rPr>
              <w:t>金华市老旧小区改造</w:t>
            </w:r>
            <w:bookmarkEnd w:id="32"/>
          </w:p>
          <w:p>
            <w:pPr>
              <w:pStyle w:val="2"/>
              <w:ind w:left="0" w:leftChars="0" w:firstLine="480" w:firstLineChars="200"/>
              <w:rPr>
                <w:rFonts w:eastAsia="仿宋_GB2312"/>
                <w:sz w:val="24"/>
              </w:rPr>
            </w:pPr>
            <w:r>
              <w:rPr>
                <w:rFonts w:hint="eastAsia" w:eastAsia="仿宋_GB2312"/>
                <w:sz w:val="24"/>
              </w:rPr>
              <w:t>深入贯彻中央、省有关精神，结合城市有机更新，全面推进老旧小区改造，到</w:t>
            </w:r>
            <w:r>
              <w:rPr>
                <w:rFonts w:eastAsia="仿宋_GB2312"/>
                <w:sz w:val="24"/>
              </w:rPr>
              <w:t>2025</w:t>
            </w:r>
            <w:r>
              <w:rPr>
                <w:rFonts w:hint="eastAsia" w:eastAsia="仿宋_GB2312"/>
                <w:sz w:val="24"/>
              </w:rPr>
              <w:t>年，全市计划共完成</w:t>
            </w:r>
            <w:r>
              <w:rPr>
                <w:rFonts w:eastAsia="仿宋_GB2312"/>
                <w:sz w:val="24"/>
              </w:rPr>
              <w:t>300</w:t>
            </w:r>
            <w:r>
              <w:rPr>
                <w:rFonts w:hint="eastAsia" w:eastAsia="仿宋_GB2312"/>
                <w:sz w:val="24"/>
              </w:rPr>
              <w:t>余个老旧小区改造，涉及居民户数</w:t>
            </w:r>
            <w:r>
              <w:rPr>
                <w:rFonts w:eastAsia="仿宋_GB2312"/>
                <w:sz w:val="24"/>
              </w:rPr>
              <w:t>4</w:t>
            </w:r>
            <w:r>
              <w:rPr>
                <w:rFonts w:hint="eastAsia" w:eastAsia="仿宋_GB2312"/>
                <w:sz w:val="24"/>
              </w:rPr>
              <w:t>万余户，总投资约</w:t>
            </w:r>
            <w:r>
              <w:rPr>
                <w:rFonts w:eastAsia="仿宋_GB2312"/>
                <w:sz w:val="24"/>
              </w:rPr>
              <w:t>15</w:t>
            </w:r>
            <w:r>
              <w:rPr>
                <w:rFonts w:hint="eastAsia" w:eastAsia="仿宋_GB2312"/>
                <w:sz w:val="24"/>
              </w:rPr>
              <w:t>亿元。其中：市本级计划完成</w:t>
            </w:r>
            <w:r>
              <w:rPr>
                <w:rFonts w:eastAsia="仿宋_GB2312"/>
                <w:sz w:val="24"/>
              </w:rPr>
              <w:t>200</w:t>
            </w:r>
            <w:r>
              <w:rPr>
                <w:rFonts w:hint="eastAsia" w:eastAsia="仿宋_GB2312"/>
                <w:sz w:val="24"/>
              </w:rPr>
              <w:t>余个老旧小区改造，涉及居民户数</w:t>
            </w:r>
            <w:r>
              <w:rPr>
                <w:rFonts w:eastAsia="仿宋_GB2312"/>
                <w:sz w:val="24"/>
              </w:rPr>
              <w:t>1.7</w:t>
            </w:r>
            <w:r>
              <w:rPr>
                <w:rFonts w:hint="eastAsia" w:eastAsia="仿宋_GB2312"/>
                <w:sz w:val="24"/>
              </w:rPr>
              <w:t>万户，总投资约</w:t>
            </w:r>
            <w:r>
              <w:rPr>
                <w:rFonts w:eastAsia="仿宋_GB2312"/>
                <w:sz w:val="24"/>
              </w:rPr>
              <w:t>6.6</w:t>
            </w:r>
            <w:r>
              <w:rPr>
                <w:rFonts w:hint="eastAsia" w:eastAsia="仿宋_GB2312"/>
                <w:sz w:val="24"/>
              </w:rPr>
              <w:t>亿元。基本完成</w:t>
            </w:r>
            <w:r>
              <w:rPr>
                <w:rFonts w:eastAsia="仿宋_GB2312"/>
                <w:sz w:val="24"/>
              </w:rPr>
              <w:t>2000</w:t>
            </w:r>
            <w:r>
              <w:rPr>
                <w:rFonts w:hint="eastAsia" w:eastAsia="仿宋_GB2312"/>
                <w:sz w:val="24"/>
              </w:rPr>
              <w:t>前建设老旧小区改造。</w:t>
            </w:r>
          </w:p>
        </w:tc>
      </w:tr>
    </w:tbl>
    <w:p>
      <w:pPr>
        <w:adjustRightInd w:val="0"/>
        <w:snapToGrid w:val="0"/>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bCs/>
          <w:sz w:val="32"/>
          <w:szCs w:val="32"/>
        </w:rPr>
        <w:t>——</w:t>
      </w:r>
      <w:r>
        <w:rPr>
          <w:rFonts w:hint="eastAsia" w:ascii="Times New Roman" w:hAnsi="Times New Roman" w:eastAsia="仿宋_GB2312" w:cs="Times New Roman"/>
          <w:bCs/>
          <w:sz w:val="32"/>
          <w:szCs w:val="32"/>
        </w:rPr>
        <w:t>市政设施。</w:t>
      </w:r>
      <w:r>
        <w:rPr>
          <w:rFonts w:hint="eastAsia" w:ascii="Times New Roman" w:hAnsi="Times New Roman" w:eastAsia="仿宋_GB2312" w:cs="Times New Roman"/>
          <w:sz w:val="32"/>
          <w:szCs w:val="32"/>
        </w:rPr>
        <w:t>全面推进城市市政基础设施建设，完善道路网络体系，推进一环快速化改造项目等城市快速路建设。提升城市品质，实施金华市中央创新区（南区）综合开发项目、高铁小镇、高铁新城等项目。提升区域供水能力，完成九峰水厂及配套供水管网建设。</w:t>
      </w:r>
    </w:p>
    <w:p>
      <w:pPr>
        <w:adjustRightInd w:val="0"/>
        <w:snapToGrid w:val="0"/>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b/>
          <w:bCs/>
          <w:sz w:val="32"/>
          <w:szCs w:val="32"/>
        </w:rPr>
        <w:t xml:space="preserve">2. </w:t>
      </w:r>
      <w:r>
        <w:rPr>
          <w:rFonts w:hint="eastAsia" w:ascii="Times New Roman" w:hAnsi="Times New Roman" w:eastAsia="仿宋_GB2312" w:cs="Times New Roman"/>
          <w:b/>
          <w:bCs/>
          <w:sz w:val="32"/>
          <w:szCs w:val="32"/>
        </w:rPr>
        <w:t>乡村振兴。</w:t>
      </w:r>
      <w:r>
        <w:rPr>
          <w:rFonts w:hint="eastAsia" w:ascii="Times New Roman" w:hAnsi="Times New Roman" w:eastAsia="仿宋_GB2312" w:cs="Times New Roman"/>
          <w:sz w:val="32"/>
          <w:szCs w:val="32"/>
        </w:rPr>
        <w:t>深入实施乡村振兴战略，开展新一轮新时代和美乡村创建行动，高质量推进美丽宜居示范村建设，实施美丽乡村全域提升工程和农村基础设施提档升级工程，安排重大建设项目</w:t>
      </w:r>
      <w:r>
        <w:rPr>
          <w:rFonts w:ascii="Times New Roman" w:hAnsi="Times New Roman" w:eastAsia="仿宋_GB2312" w:cs="Times New Roman"/>
          <w:sz w:val="32"/>
          <w:szCs w:val="32"/>
        </w:rPr>
        <w:t>2</w:t>
      </w:r>
      <w:r>
        <w:rPr>
          <w:rFonts w:hint="eastAsia" w:ascii="Times New Roman" w:hAnsi="Times New Roman" w:eastAsia="仿宋_GB2312" w:cs="Times New Roman"/>
          <w:sz w:val="32"/>
          <w:szCs w:val="32"/>
        </w:rPr>
        <w:t>个，</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十四五</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计划投资</w:t>
      </w:r>
      <w:r>
        <w:rPr>
          <w:rFonts w:ascii="Times New Roman" w:hAnsi="Times New Roman" w:eastAsia="仿宋_GB2312" w:cs="Times New Roman"/>
          <w:sz w:val="32"/>
          <w:szCs w:val="32"/>
        </w:rPr>
        <w:t>29</w:t>
      </w:r>
      <w:r>
        <w:rPr>
          <w:rFonts w:hint="eastAsia" w:ascii="Times New Roman" w:hAnsi="Times New Roman" w:eastAsia="仿宋_GB2312" w:cs="Times New Roman"/>
          <w:sz w:val="32"/>
          <w:szCs w:val="32"/>
        </w:rPr>
        <w:t>亿元。</w:t>
      </w:r>
    </w:p>
    <w:tbl>
      <w:tblPr>
        <w:tblStyle w:val="15"/>
        <w:tblW w:w="0" w:type="auto"/>
        <w:tblInd w:w="42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0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0" w:type="dxa"/>
          </w:tcPr>
          <w:p>
            <w:pPr>
              <w:pStyle w:val="2"/>
              <w:spacing w:after="0"/>
              <w:ind w:left="0" w:leftChars="0" w:firstLine="0" w:firstLineChars="0"/>
              <w:jc w:val="center"/>
              <w:rPr>
                <w:rFonts w:eastAsia="黑体"/>
                <w:sz w:val="24"/>
              </w:rPr>
            </w:pPr>
            <w:r>
              <w:rPr>
                <w:rFonts w:hint="eastAsia" w:eastAsia="黑体"/>
                <w:sz w:val="24"/>
              </w:rPr>
              <w:t>专栏</w:t>
            </w:r>
            <w:r>
              <w:rPr>
                <w:rFonts w:eastAsia="黑体"/>
                <w:sz w:val="24"/>
              </w:rPr>
              <w:t xml:space="preserve">6  </w:t>
            </w:r>
            <w:bookmarkStart w:id="33" w:name="_Hlk81237877"/>
            <w:r>
              <w:rPr>
                <w:rFonts w:hint="eastAsia" w:eastAsia="黑体"/>
                <w:sz w:val="24"/>
              </w:rPr>
              <w:t>金华市美丽乡村建设</w:t>
            </w:r>
            <w:bookmarkEnd w:id="33"/>
          </w:p>
          <w:p>
            <w:pPr>
              <w:pStyle w:val="2"/>
              <w:ind w:left="0" w:leftChars="0" w:firstLine="480" w:firstLineChars="200"/>
            </w:pPr>
            <w:r>
              <w:rPr>
                <w:rFonts w:hint="eastAsia" w:ascii="Times New Roman" w:hAnsi="Times New Roman" w:eastAsia="仿宋_GB2312"/>
                <w:sz w:val="24"/>
                <w:szCs w:val="24"/>
              </w:rPr>
              <w:t>以新时代和美乡村建设为主抓手，坚持规划、建设、管理、经营、服务并重，持续深化“千村示范、万村整治”工程，加快建设乡村花园标杆地，实现人与自然共生、人与社会和谐发展，争创省级生态文明示范区，实现新时代美丽乡村创建全覆盖。</w:t>
            </w:r>
            <w:r>
              <w:rPr>
                <w:rFonts w:hint="eastAsia" w:ascii="Times New Roman" w:hAnsi="Times New Roman" w:eastAsia="仿宋_GB2312"/>
                <w:sz w:val="24"/>
              </w:rPr>
              <w:t>“十四五”计划投资</w:t>
            </w:r>
            <w:r>
              <w:rPr>
                <w:rFonts w:ascii="Times New Roman" w:hAnsi="Times New Roman" w:eastAsia="仿宋_GB2312"/>
                <w:sz w:val="24"/>
              </w:rPr>
              <w:t>20</w:t>
            </w:r>
            <w:r>
              <w:rPr>
                <w:rFonts w:hint="eastAsia" w:ascii="Times New Roman" w:hAnsi="Times New Roman" w:eastAsia="仿宋_GB2312"/>
                <w:sz w:val="24"/>
              </w:rPr>
              <w:t>亿元，重点推进婺城区、金东区、兰溪市、义乌市、永康市、武义县等美丽乡村建设。</w:t>
            </w:r>
          </w:p>
        </w:tc>
      </w:tr>
    </w:tbl>
    <w:p>
      <w:pPr>
        <w:adjustRightInd w:val="0"/>
        <w:snapToGrid w:val="0"/>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b/>
          <w:bCs/>
          <w:sz w:val="32"/>
          <w:szCs w:val="32"/>
        </w:rPr>
        <w:t xml:space="preserve">3. </w:t>
      </w:r>
      <w:r>
        <w:rPr>
          <w:rFonts w:hint="eastAsia" w:ascii="Times New Roman" w:hAnsi="Times New Roman" w:eastAsia="仿宋_GB2312" w:cs="Times New Roman"/>
          <w:b/>
          <w:bCs/>
          <w:sz w:val="32"/>
          <w:szCs w:val="32"/>
        </w:rPr>
        <w:t>教育。</w:t>
      </w:r>
      <w:r>
        <w:rPr>
          <w:rFonts w:hint="eastAsia" w:ascii="Times New Roman" w:hAnsi="Times New Roman" w:eastAsia="仿宋_GB2312" w:cs="Times New Roman"/>
          <w:sz w:val="32"/>
          <w:szCs w:val="32"/>
        </w:rPr>
        <w:t>围绕建设浙江中西部教育中心目标，实施基础教育提升工程、高等教育扩面提质工程，安排重大建设项目</w:t>
      </w:r>
      <w:r>
        <w:rPr>
          <w:rFonts w:ascii="Times New Roman" w:hAnsi="Times New Roman" w:eastAsia="仿宋_GB2312" w:cs="Times New Roman"/>
          <w:sz w:val="32"/>
          <w:szCs w:val="32"/>
        </w:rPr>
        <w:t>8</w:t>
      </w:r>
      <w:r>
        <w:rPr>
          <w:rFonts w:hint="eastAsia" w:ascii="Times New Roman" w:hAnsi="Times New Roman" w:eastAsia="仿宋_GB2312" w:cs="Times New Roman"/>
          <w:sz w:val="32"/>
          <w:szCs w:val="32"/>
        </w:rPr>
        <w:t>个，</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十四五</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计划投资</w:t>
      </w:r>
      <w:r>
        <w:rPr>
          <w:rFonts w:ascii="Times New Roman" w:hAnsi="Times New Roman" w:eastAsia="仿宋_GB2312" w:cs="Times New Roman"/>
          <w:sz w:val="32"/>
          <w:szCs w:val="32"/>
        </w:rPr>
        <w:t>221</w:t>
      </w:r>
      <w:r>
        <w:rPr>
          <w:rFonts w:hint="eastAsia" w:ascii="Times New Roman" w:hAnsi="Times New Roman" w:eastAsia="仿宋_GB2312" w:cs="Times New Roman"/>
          <w:sz w:val="32"/>
          <w:szCs w:val="32"/>
        </w:rPr>
        <w:t>亿元。重点推进金华理工学院、温州医科大学东阳校区、中国计量大学现代科技学院、横店电影学院等项目。</w:t>
      </w:r>
    </w:p>
    <w:tbl>
      <w:tblPr>
        <w:tblStyle w:val="15"/>
        <w:tblW w:w="0" w:type="auto"/>
        <w:tblInd w:w="42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0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0" w:type="dxa"/>
          </w:tcPr>
          <w:p>
            <w:pPr>
              <w:pStyle w:val="2"/>
              <w:spacing w:after="0"/>
              <w:ind w:left="0" w:leftChars="0" w:firstLine="0" w:firstLineChars="0"/>
              <w:jc w:val="center"/>
              <w:rPr>
                <w:rFonts w:eastAsia="黑体"/>
                <w:sz w:val="24"/>
              </w:rPr>
            </w:pPr>
            <w:r>
              <w:rPr>
                <w:rFonts w:hint="eastAsia" w:eastAsia="黑体"/>
                <w:sz w:val="24"/>
              </w:rPr>
              <w:t>专栏</w:t>
            </w:r>
            <w:r>
              <w:rPr>
                <w:rFonts w:eastAsia="黑体"/>
                <w:sz w:val="24"/>
              </w:rPr>
              <w:t xml:space="preserve">7 </w:t>
            </w:r>
            <w:r>
              <w:rPr>
                <w:rFonts w:hint="eastAsia" w:eastAsia="黑体"/>
                <w:sz w:val="24"/>
              </w:rPr>
              <w:t>金华市中小学建设</w:t>
            </w:r>
          </w:p>
          <w:p>
            <w:pPr>
              <w:pStyle w:val="2"/>
              <w:ind w:left="0" w:leftChars="0" w:firstLine="480" w:firstLineChars="200"/>
            </w:pPr>
            <w:r>
              <w:rPr>
                <w:rFonts w:hint="eastAsia" w:eastAsia="仿宋_GB2312"/>
                <w:sz w:val="24"/>
                <w:szCs w:val="24"/>
              </w:rPr>
              <w:t>实施</w:t>
            </w:r>
            <w:r>
              <w:rPr>
                <w:rFonts w:eastAsia="仿宋_GB2312"/>
                <w:sz w:val="24"/>
                <w:szCs w:val="24"/>
              </w:rPr>
              <w:t>“</w:t>
            </w:r>
            <w:r>
              <w:rPr>
                <w:rFonts w:hint="eastAsia" w:eastAsia="仿宋_GB2312"/>
                <w:sz w:val="24"/>
                <w:szCs w:val="24"/>
              </w:rPr>
              <w:t>初中强校</w:t>
            </w:r>
            <w:r>
              <w:rPr>
                <w:rFonts w:eastAsia="仿宋_GB2312"/>
                <w:sz w:val="24"/>
                <w:szCs w:val="24"/>
              </w:rPr>
              <w:t>”</w:t>
            </w:r>
            <w:r>
              <w:rPr>
                <w:rFonts w:hint="eastAsia" w:eastAsia="仿宋_GB2312"/>
                <w:sz w:val="24"/>
                <w:szCs w:val="24"/>
              </w:rPr>
              <w:t>工程</w:t>
            </w:r>
            <w:r>
              <w:rPr>
                <w:rFonts w:hint="eastAsia" w:ascii="Times New Roman" w:eastAsia="仿宋_GB2312"/>
                <w:sz w:val="24"/>
              </w:rPr>
              <w:t>和高中名校培育工程</w:t>
            </w:r>
            <w:r>
              <w:rPr>
                <w:rFonts w:hint="eastAsia" w:eastAsia="仿宋_GB2312"/>
                <w:sz w:val="24"/>
                <w:szCs w:val="24"/>
              </w:rPr>
              <w:t>，完善初中学校规划布局，继续开展义务教育标准化学校和现代化学校创建，引进一批优质品牌学校，创建一批特色高中学校，彰显名校示范引领作用。</w:t>
            </w:r>
            <w:r>
              <w:rPr>
                <w:rFonts w:hint="eastAsia" w:eastAsia="仿宋_GB2312"/>
                <w:sz w:val="24"/>
              </w:rPr>
              <w:t>“十四五”计划投资</w:t>
            </w:r>
            <w:r>
              <w:rPr>
                <w:rFonts w:eastAsia="仿宋_GB2312"/>
                <w:sz w:val="24"/>
              </w:rPr>
              <w:t>67</w:t>
            </w:r>
            <w:r>
              <w:rPr>
                <w:rFonts w:hint="eastAsia" w:eastAsia="仿宋_GB2312"/>
                <w:sz w:val="24"/>
              </w:rPr>
              <w:t>亿元，重点推进金义高中、横店高中等项目。</w:t>
            </w:r>
          </w:p>
        </w:tc>
      </w:tr>
    </w:tbl>
    <w:p>
      <w:pPr>
        <w:adjustRightInd w:val="0"/>
        <w:snapToGrid w:val="0"/>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b/>
          <w:bCs/>
          <w:sz w:val="32"/>
          <w:szCs w:val="32"/>
        </w:rPr>
        <w:t xml:space="preserve">4. </w:t>
      </w:r>
      <w:r>
        <w:rPr>
          <w:rFonts w:hint="eastAsia" w:ascii="Times New Roman" w:hAnsi="Times New Roman" w:eastAsia="仿宋_GB2312" w:cs="Times New Roman"/>
          <w:b/>
          <w:bCs/>
          <w:sz w:val="32"/>
          <w:szCs w:val="32"/>
        </w:rPr>
        <w:t>医疗卫生。</w:t>
      </w:r>
      <w:r>
        <w:rPr>
          <w:rFonts w:hint="eastAsia" w:ascii="Times New Roman" w:hAnsi="Times New Roman" w:eastAsia="仿宋_GB2312" w:cs="Times New Roman"/>
          <w:sz w:val="32"/>
          <w:szCs w:val="32"/>
        </w:rPr>
        <w:t>围绕建设浙江中西部医疗中心目标，加快省级区域医疗中心建设，加快县域医共体、城市医联体能级提升，推动区域专病中心和疑难危重症诊疗中心建设，安排重大建设项目</w:t>
      </w: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个，</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十四五</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计划投资</w:t>
      </w:r>
      <w:r>
        <w:rPr>
          <w:rFonts w:ascii="Times New Roman" w:hAnsi="Times New Roman" w:eastAsia="仿宋_GB2312" w:cs="Times New Roman"/>
          <w:sz w:val="32"/>
          <w:szCs w:val="32"/>
        </w:rPr>
        <w:t>129</w:t>
      </w:r>
      <w:r>
        <w:rPr>
          <w:rFonts w:hint="eastAsia" w:ascii="Times New Roman" w:hAnsi="Times New Roman" w:eastAsia="仿宋_GB2312" w:cs="Times New Roman"/>
          <w:sz w:val="32"/>
          <w:szCs w:val="32"/>
        </w:rPr>
        <w:t>亿元。重点推进金义新区中心医院新建工程、浙江大学医学院附属第四医院双江湖院区新建工程（一期）、武义县中医院迁建工程等项目。</w:t>
      </w:r>
    </w:p>
    <w:p>
      <w:pPr>
        <w:adjustRightInd w:val="0"/>
        <w:snapToGrid w:val="0"/>
        <w:spacing w:line="580" w:lineRule="exact"/>
        <w:ind w:firstLine="640" w:firstLineChars="200"/>
        <w:rPr>
          <w:rFonts w:ascii="Times New Roman" w:hAnsi="Times New Roman" w:cs="Times New Roman"/>
        </w:rPr>
      </w:pPr>
      <w:r>
        <w:rPr>
          <w:rFonts w:ascii="Times New Roman" w:hAnsi="Times New Roman" w:eastAsia="仿宋_GB2312" w:cs="Times New Roman"/>
          <w:b/>
          <w:bCs/>
          <w:sz w:val="32"/>
          <w:szCs w:val="32"/>
        </w:rPr>
        <w:t xml:space="preserve">5. </w:t>
      </w:r>
      <w:r>
        <w:rPr>
          <w:rFonts w:hint="eastAsia" w:ascii="Times New Roman" w:hAnsi="Times New Roman" w:eastAsia="仿宋_GB2312" w:cs="Times New Roman"/>
          <w:b/>
          <w:bCs/>
          <w:sz w:val="32"/>
          <w:szCs w:val="32"/>
        </w:rPr>
        <w:t>公共文化。</w:t>
      </w:r>
      <w:r>
        <w:rPr>
          <w:rFonts w:hint="eastAsia" w:ascii="Times New Roman" w:hAnsi="Times New Roman" w:eastAsia="仿宋_GB2312" w:cs="Times New Roman"/>
          <w:color w:val="000000"/>
          <w:sz w:val="32"/>
          <w:szCs w:val="32"/>
        </w:rPr>
        <w:t>围绕打造浙江中西部文化中心，实施文化惠民工程，开展文化设施提升行动，推进一批标志性重大文化设施建设，完善高水平均衡化公共文化服务。</w:t>
      </w:r>
      <w:r>
        <w:rPr>
          <w:rFonts w:hint="eastAsia" w:ascii="Times New Roman" w:hAnsi="Times New Roman" w:eastAsia="仿宋_GB2312" w:cs="Times New Roman"/>
          <w:sz w:val="32"/>
          <w:szCs w:val="32"/>
        </w:rPr>
        <w:t>安排重大建设项目</w:t>
      </w:r>
      <w:r>
        <w:rPr>
          <w:rFonts w:ascii="Times New Roman" w:hAnsi="Times New Roman" w:eastAsia="仿宋_GB2312" w:cs="Times New Roman"/>
          <w:sz w:val="32"/>
          <w:szCs w:val="32"/>
        </w:rPr>
        <w:t>11</w:t>
      </w:r>
      <w:r>
        <w:rPr>
          <w:rFonts w:hint="eastAsia" w:ascii="Times New Roman" w:hAnsi="Times New Roman" w:eastAsia="仿宋_GB2312" w:cs="Times New Roman"/>
          <w:sz w:val="32"/>
          <w:szCs w:val="32"/>
        </w:rPr>
        <w:t>个，</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十四五</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计划投资</w:t>
      </w:r>
      <w:r>
        <w:rPr>
          <w:rFonts w:ascii="Times New Roman" w:hAnsi="Times New Roman" w:eastAsia="仿宋_GB2312" w:cs="Times New Roman"/>
          <w:sz w:val="32"/>
          <w:szCs w:val="32"/>
        </w:rPr>
        <w:t>104</w:t>
      </w:r>
      <w:r>
        <w:rPr>
          <w:rFonts w:hint="eastAsia" w:ascii="Times New Roman" w:hAnsi="Times New Roman" w:eastAsia="仿宋_GB2312" w:cs="Times New Roman"/>
          <w:color w:val="000000"/>
          <w:sz w:val="32"/>
          <w:szCs w:val="32"/>
        </w:rPr>
        <w:t>亿元。重点推进市图书馆新馆、义乌大剧院、永康市市民中心建设等项目。</w:t>
      </w:r>
    </w:p>
    <w:p>
      <w:pPr>
        <w:adjustRightInd w:val="0"/>
        <w:snapToGrid w:val="0"/>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b/>
          <w:bCs/>
          <w:sz w:val="32"/>
          <w:szCs w:val="32"/>
        </w:rPr>
        <w:t xml:space="preserve">6. </w:t>
      </w:r>
      <w:r>
        <w:rPr>
          <w:rFonts w:hint="eastAsia" w:ascii="Times New Roman" w:hAnsi="Times New Roman" w:eastAsia="仿宋_GB2312" w:cs="Times New Roman"/>
          <w:b/>
          <w:bCs/>
          <w:sz w:val="32"/>
          <w:szCs w:val="32"/>
        </w:rPr>
        <w:t>体育。</w:t>
      </w:r>
      <w:r>
        <w:rPr>
          <w:rFonts w:hint="eastAsia" w:ascii="Times New Roman" w:hAnsi="Times New Roman" w:eastAsia="仿宋_GB2312" w:cs="Times New Roman"/>
          <w:sz w:val="32"/>
          <w:szCs w:val="32"/>
        </w:rPr>
        <w:t>围绕构建高水平全民健身公共服务体系，实施公共体育服务惠民计划，</w:t>
      </w:r>
      <w:r>
        <w:rPr>
          <w:rFonts w:hint="eastAsia" w:ascii="Times New Roman" w:hAnsi="Times New Roman" w:eastAsia="仿宋_GB2312" w:cs="Times New Roman"/>
          <w:bCs/>
          <w:sz w:val="32"/>
          <w:szCs w:val="32"/>
        </w:rPr>
        <w:t>推进全民健身场地设施建设，</w:t>
      </w:r>
      <w:r>
        <w:rPr>
          <w:rFonts w:hint="eastAsia" w:ascii="Times New Roman" w:hAnsi="Times New Roman" w:eastAsia="仿宋_GB2312" w:cs="Times New Roman"/>
          <w:sz w:val="32"/>
          <w:szCs w:val="32"/>
        </w:rPr>
        <w:t>提高人均体育场地面积，打造社区</w:t>
      </w:r>
      <w:r>
        <w:rPr>
          <w:rFonts w:ascii="Times New Roman" w:hAnsi="Times New Roman" w:eastAsia="仿宋_GB2312" w:cs="Times New Roman"/>
          <w:sz w:val="32"/>
          <w:szCs w:val="32"/>
        </w:rPr>
        <w:t>“10</w:t>
      </w:r>
      <w:r>
        <w:rPr>
          <w:rFonts w:hint="eastAsia" w:ascii="Times New Roman" w:hAnsi="Times New Roman" w:eastAsia="仿宋_GB2312" w:cs="Times New Roman"/>
          <w:sz w:val="32"/>
          <w:szCs w:val="32"/>
        </w:rPr>
        <w:t>分钟健身圈</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，高质量实现行政村体育设施全覆盖。安排重大建设项目</w:t>
      </w:r>
      <w:r>
        <w:rPr>
          <w:rFonts w:ascii="Times New Roman" w:hAnsi="Times New Roman" w:eastAsia="仿宋_GB2312" w:cs="Times New Roman"/>
          <w:sz w:val="32"/>
          <w:szCs w:val="32"/>
        </w:rPr>
        <w:t>3</w:t>
      </w:r>
      <w:r>
        <w:rPr>
          <w:rFonts w:hint="eastAsia" w:ascii="Times New Roman" w:hAnsi="Times New Roman" w:eastAsia="仿宋_GB2312" w:cs="Times New Roman"/>
          <w:sz w:val="32"/>
          <w:szCs w:val="32"/>
        </w:rPr>
        <w:t>个，</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十四五</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计划投资</w:t>
      </w:r>
      <w:r>
        <w:rPr>
          <w:rFonts w:ascii="Times New Roman" w:hAnsi="Times New Roman" w:eastAsia="仿宋_GB2312" w:cs="Times New Roman"/>
          <w:sz w:val="32"/>
          <w:szCs w:val="32"/>
        </w:rPr>
        <w:t>14</w:t>
      </w:r>
      <w:r>
        <w:rPr>
          <w:rFonts w:hint="eastAsia" w:ascii="Times New Roman" w:hAnsi="Times New Roman" w:eastAsia="仿宋_GB2312" w:cs="Times New Roman"/>
          <w:sz w:val="32"/>
          <w:szCs w:val="32"/>
        </w:rPr>
        <w:t>亿元。</w:t>
      </w:r>
      <w:r>
        <w:rPr>
          <w:rFonts w:hint="eastAsia" w:ascii="Times New Roman" w:hAnsi="Times New Roman" w:eastAsia="仿宋_GB2312" w:cs="Times New Roman"/>
          <w:color w:val="000000"/>
          <w:sz w:val="32"/>
          <w:szCs w:val="32"/>
        </w:rPr>
        <w:t>重点推进金华亚运分村、金华全民健身中心建设等项目</w:t>
      </w:r>
      <w:r>
        <w:rPr>
          <w:rFonts w:hint="eastAsia" w:ascii="Times New Roman" w:hAnsi="Times New Roman" w:eastAsia="仿宋_GB2312" w:cs="Times New Roman"/>
          <w:sz w:val="32"/>
          <w:szCs w:val="32"/>
        </w:rPr>
        <w:t>。</w:t>
      </w:r>
    </w:p>
    <w:p>
      <w:pPr>
        <w:adjustRightInd w:val="0"/>
        <w:snapToGrid w:val="0"/>
        <w:spacing w:line="58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b/>
          <w:bCs/>
          <w:sz w:val="32"/>
          <w:szCs w:val="32"/>
        </w:rPr>
        <w:t xml:space="preserve">7. </w:t>
      </w:r>
      <w:r>
        <w:rPr>
          <w:rFonts w:hint="eastAsia" w:ascii="Times New Roman" w:hAnsi="Times New Roman" w:eastAsia="仿宋_GB2312" w:cs="Times New Roman"/>
          <w:b/>
          <w:bCs/>
          <w:sz w:val="32"/>
          <w:szCs w:val="32"/>
        </w:rPr>
        <w:t>社会福利。</w:t>
      </w:r>
      <w:r>
        <w:rPr>
          <w:rFonts w:hint="eastAsia" w:ascii="Times New Roman" w:hAnsi="Times New Roman" w:eastAsia="仿宋_GB2312" w:cs="Times New Roman"/>
          <w:sz w:val="32"/>
        </w:rPr>
        <w:t>全面提升基本民生保障水平，提升基本社会服务能力，推进社会救助与医疗、教育等其他社会福利政策配套衔接，</w:t>
      </w:r>
      <w:r>
        <w:rPr>
          <w:rFonts w:hint="eastAsia" w:ascii="Times New Roman" w:hAnsi="Times New Roman" w:eastAsia="仿宋_GB2312" w:cs="Times New Roman"/>
          <w:color w:val="000000"/>
          <w:sz w:val="32"/>
          <w:szCs w:val="32"/>
        </w:rPr>
        <w:t>统筹规划一批公共养老、敬老院提升等设施建设，</w:t>
      </w:r>
      <w:r>
        <w:rPr>
          <w:rFonts w:hint="eastAsia" w:ascii="Times New Roman" w:hAnsi="Times New Roman" w:eastAsia="仿宋_GB2312" w:cs="Times New Roman"/>
          <w:sz w:val="32"/>
          <w:szCs w:val="32"/>
        </w:rPr>
        <w:t>安排重大建设项目</w:t>
      </w:r>
      <w:r>
        <w:rPr>
          <w:rFonts w:ascii="Times New Roman" w:hAnsi="Times New Roman" w:eastAsia="仿宋_GB2312" w:cs="Times New Roman"/>
          <w:sz w:val="32"/>
          <w:szCs w:val="32"/>
        </w:rPr>
        <w:t>4</w:t>
      </w:r>
      <w:r>
        <w:rPr>
          <w:rFonts w:hint="eastAsia" w:ascii="Times New Roman" w:hAnsi="Times New Roman" w:eastAsia="仿宋_GB2312" w:cs="Times New Roman"/>
          <w:sz w:val="32"/>
          <w:szCs w:val="32"/>
        </w:rPr>
        <w:t>个，</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十四五</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计划投资</w:t>
      </w:r>
      <w:r>
        <w:rPr>
          <w:rFonts w:ascii="Times New Roman" w:hAnsi="Times New Roman" w:eastAsia="仿宋_GB2312" w:cs="Times New Roman"/>
          <w:sz w:val="32"/>
          <w:szCs w:val="32"/>
        </w:rPr>
        <w:t>14</w:t>
      </w:r>
      <w:r>
        <w:rPr>
          <w:rFonts w:hint="eastAsia" w:ascii="Times New Roman" w:hAnsi="Times New Roman" w:eastAsia="仿宋_GB2312" w:cs="Times New Roman"/>
          <w:sz w:val="32"/>
          <w:szCs w:val="32"/>
        </w:rPr>
        <w:t>亿元。</w:t>
      </w:r>
      <w:r>
        <w:rPr>
          <w:rFonts w:hint="eastAsia" w:ascii="Times New Roman" w:hAnsi="Times New Roman" w:eastAsia="仿宋_GB2312" w:cs="Times New Roman"/>
          <w:color w:val="000000"/>
          <w:sz w:val="32"/>
          <w:szCs w:val="32"/>
        </w:rPr>
        <w:t>重点推进金东区社会福利中心、浦江县养老中心等项目，发挥社会福利事业托底功能。</w:t>
      </w:r>
    </w:p>
    <w:p>
      <w:pPr>
        <w:adjustRightInd w:val="0"/>
        <w:snapToGrid w:val="0"/>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b/>
          <w:bCs/>
          <w:sz w:val="32"/>
          <w:szCs w:val="32"/>
        </w:rPr>
        <w:t xml:space="preserve">8. </w:t>
      </w:r>
      <w:r>
        <w:rPr>
          <w:rFonts w:hint="eastAsia" w:ascii="Times New Roman" w:hAnsi="Times New Roman" w:eastAsia="仿宋_GB2312" w:cs="Times New Roman"/>
          <w:b/>
          <w:bCs/>
          <w:sz w:val="32"/>
          <w:szCs w:val="32"/>
        </w:rPr>
        <w:t>安全保障。</w:t>
      </w:r>
      <w:r>
        <w:rPr>
          <w:rFonts w:hint="eastAsia" w:ascii="Times New Roman" w:hAnsi="Times New Roman" w:eastAsia="仿宋_GB2312" w:cs="Times New Roman"/>
          <w:bCs/>
          <w:sz w:val="32"/>
          <w:szCs w:val="32"/>
        </w:rPr>
        <w:t>加强应急救援体系建设，实施应急管理综合协调能力提升工程和综合应急救援能力提升工程，推动基层队伍力量延伸，实现应急救援力量全覆盖。健全公共卫生等应急物资储备保障体系，优化应急物资储备布局。</w:t>
      </w:r>
      <w:r>
        <w:rPr>
          <w:rFonts w:hint="eastAsia" w:ascii="Times New Roman" w:hAnsi="Times New Roman" w:eastAsia="仿宋_GB2312" w:cs="Times New Roman"/>
          <w:sz w:val="32"/>
          <w:szCs w:val="32"/>
        </w:rPr>
        <w:t>安排重大建设项目</w:t>
      </w:r>
      <w:r>
        <w:rPr>
          <w:rFonts w:ascii="Times New Roman" w:hAnsi="Times New Roman" w:eastAsia="仿宋_GB2312" w:cs="Times New Roman"/>
          <w:sz w:val="32"/>
          <w:szCs w:val="32"/>
        </w:rPr>
        <w:t>4</w:t>
      </w:r>
      <w:r>
        <w:rPr>
          <w:rFonts w:hint="eastAsia" w:ascii="Times New Roman" w:hAnsi="Times New Roman" w:eastAsia="仿宋_GB2312" w:cs="Times New Roman"/>
          <w:sz w:val="32"/>
          <w:szCs w:val="32"/>
        </w:rPr>
        <w:t>个，</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十四五</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计划投资</w:t>
      </w: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亿元。</w:t>
      </w:r>
      <w:r>
        <w:rPr>
          <w:rFonts w:hint="eastAsia" w:ascii="Times New Roman" w:hAnsi="Times New Roman" w:eastAsia="仿宋_GB2312" w:cs="Times New Roman"/>
          <w:bCs/>
          <w:sz w:val="32"/>
          <w:szCs w:val="32"/>
        </w:rPr>
        <w:t>重点推进突发公共卫生事件信息化保障综合能力提升项目、金华</w:t>
      </w:r>
      <w:r>
        <w:rPr>
          <w:rFonts w:ascii="Times New Roman" w:hAnsi="Times New Roman" w:eastAsia="仿宋_GB2312" w:cs="Times New Roman"/>
          <w:bCs/>
          <w:sz w:val="32"/>
          <w:szCs w:val="32"/>
        </w:rPr>
        <w:t>LNG</w:t>
      </w:r>
      <w:r>
        <w:rPr>
          <w:rFonts w:hint="eastAsia" w:ascii="Times New Roman" w:hAnsi="Times New Roman" w:eastAsia="仿宋_GB2312" w:cs="Times New Roman"/>
          <w:bCs/>
          <w:sz w:val="32"/>
          <w:szCs w:val="32"/>
        </w:rPr>
        <w:t>应急储备设施工程等项目。</w:t>
      </w:r>
    </w:p>
    <w:p>
      <w:pPr>
        <w:pStyle w:val="4"/>
        <w:adjustRightInd w:val="0"/>
        <w:snapToGrid w:val="0"/>
        <w:spacing w:before="0" w:after="0" w:line="580" w:lineRule="exact"/>
        <w:ind w:firstLine="640" w:firstLineChars="200"/>
        <w:rPr>
          <w:rFonts w:ascii="Times New Roman" w:hAnsi="Times New Roman" w:eastAsia="黑体" w:cs="Times New Roman"/>
          <w:sz w:val="32"/>
          <w:szCs w:val="32"/>
        </w:rPr>
      </w:pPr>
      <w:bookmarkStart w:id="34" w:name="_Toc81581745"/>
      <w:r>
        <w:rPr>
          <w:rFonts w:hint="eastAsia" w:ascii="Times New Roman" w:hAnsi="Times New Roman" w:eastAsia="黑体" w:cs="Times New Roman"/>
          <w:sz w:val="32"/>
          <w:szCs w:val="32"/>
        </w:rPr>
        <w:t>四、保障措施</w:t>
      </w:r>
      <w:bookmarkEnd w:id="34"/>
    </w:p>
    <w:p>
      <w:pPr>
        <w:pStyle w:val="5"/>
        <w:adjustRightInd w:val="0"/>
        <w:snapToGrid w:val="0"/>
        <w:spacing w:before="0" w:after="0" w:line="580" w:lineRule="exact"/>
        <w:ind w:firstLine="640" w:firstLineChars="200"/>
        <w:rPr>
          <w:rFonts w:ascii="Times New Roman" w:hAnsi="Times New Roman" w:eastAsia="楷体_GB2312" w:cs="Times New Roman"/>
        </w:rPr>
      </w:pPr>
      <w:bookmarkStart w:id="35" w:name="_Toc81581746"/>
      <w:r>
        <w:rPr>
          <w:rFonts w:hint="eastAsia" w:ascii="Times New Roman" w:hAnsi="Times New Roman" w:eastAsia="楷体_GB2312" w:cs="Times New Roman"/>
        </w:rPr>
        <w:t>（一）强化规划落实体系的保障</w:t>
      </w:r>
      <w:bookmarkEnd w:id="35"/>
    </w:p>
    <w:p>
      <w:pPr>
        <w:adjustRightInd w:val="0"/>
        <w:snapToGrid w:val="0"/>
        <w:spacing w:line="58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市发展改革委作为推进重大建设项目的牵头单位，将规划任务细化到年度计划中，将重大项目攻坚纳入“四攻坚四争先”工作体系，实行专班化运行，确保</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十四五</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重大项目</w:t>
      </w:r>
      <w:r>
        <w:rPr>
          <w:rFonts w:hint="eastAsia" w:ascii="Times New Roman" w:hAnsi="Times New Roman" w:eastAsia="仿宋_GB2312" w:cs="Times New Roman"/>
          <w:color w:val="000000"/>
          <w:sz w:val="32"/>
          <w:szCs w:val="32"/>
        </w:rPr>
        <w:t>建设顺利推</w:t>
      </w:r>
      <w:r>
        <w:rPr>
          <w:rFonts w:hint="eastAsia" w:ascii="Times New Roman" w:hAnsi="Times New Roman" w:eastAsia="仿宋_GB2312" w:cs="Times New Roman"/>
          <w:sz w:val="32"/>
          <w:szCs w:val="32"/>
        </w:rPr>
        <w:t>进。建立健全重大建设项目考核评价体系，年度重大建设项目推进情况纳入市对各县（市、区）考核，市级有关部门推进重大建设项目工作情况纳入市政府对部门的目标责任制考核。建立健全重大建设项目规划中期评估、项目动态调整和滚动推进机制，特别是对重大产业项目，实行年度调整，优先配置资源要素，确保项目早落地、早建成、早投产。</w:t>
      </w:r>
    </w:p>
    <w:p>
      <w:pPr>
        <w:pStyle w:val="5"/>
        <w:adjustRightInd w:val="0"/>
        <w:snapToGrid w:val="0"/>
        <w:spacing w:before="0" w:after="0" w:line="580" w:lineRule="exact"/>
        <w:ind w:firstLine="640" w:firstLineChars="200"/>
        <w:rPr>
          <w:rFonts w:ascii="Times New Roman" w:hAnsi="Times New Roman" w:eastAsia="楷体_GB2312" w:cs="Times New Roman"/>
        </w:rPr>
      </w:pPr>
      <w:bookmarkStart w:id="36" w:name="_Toc81581747"/>
      <w:r>
        <w:rPr>
          <w:rFonts w:hint="eastAsia" w:ascii="Times New Roman" w:hAnsi="Times New Roman" w:eastAsia="楷体_GB2312" w:cs="Times New Roman"/>
        </w:rPr>
        <w:t>（二）强化重大项目推进体系的保障</w:t>
      </w:r>
      <w:bookmarkEnd w:id="36"/>
    </w:p>
    <w:p>
      <w:pPr>
        <w:adjustRightInd w:val="0"/>
        <w:snapToGrid w:val="0"/>
        <w:spacing w:line="58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按照数字化改革要求，通过数字赋能，建立数字化项目全周期管理系统，对列入规划的项目分年度按谋划盯引、前期协同、建设实施、建成投产</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四个一批</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分阶段推进，实现重大建设项目的全流程管理和服务。围绕</w:t>
      </w:r>
      <w:r>
        <w:rPr>
          <w:rFonts w:ascii="Times New Roman" w:hAnsi="Times New Roman" w:eastAsia="仿宋_GB2312" w:cs="Times New Roman"/>
          <w:sz w:val="32"/>
          <w:szCs w:val="32"/>
        </w:rPr>
        <w:t>68</w:t>
      </w:r>
      <w:r>
        <w:rPr>
          <w:rFonts w:hint="eastAsia" w:ascii="Times New Roman" w:hAnsi="Times New Roman" w:eastAsia="仿宋_GB2312" w:cs="Times New Roman"/>
          <w:sz w:val="32"/>
          <w:szCs w:val="32"/>
        </w:rPr>
        <w:t>个标志性项目，实行重大项目集中攻关清单管理，对清单中的项目优先保障要素、优先服务协调。围绕谋划盯引项目，实施一把手招商、产业链招商、总部式招商和市场化招商，突出</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招大、引强、引新</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围绕高端定位、高端产业、高新科技，推进重点领域的产业链招商。围绕前期协同项目，落实重大建设项目前期协同机制，建立专题问题协调、难点问题交办、督办约谈机制，横向协同、纵向联动，全力推动项目审批提速、快速落地。围绕建设实施和建成投产项目，抓好扩大有效投资重大建设项目集中开工活动、重大项目创先争优活动，在确保质量和安全的前提下，紧盯目标、节点管控，加快施工进度，力争早建成、早投产、早见效。</w:t>
      </w:r>
    </w:p>
    <w:p>
      <w:pPr>
        <w:pStyle w:val="5"/>
        <w:adjustRightInd w:val="0"/>
        <w:snapToGrid w:val="0"/>
        <w:spacing w:before="0" w:after="0" w:line="580" w:lineRule="exact"/>
        <w:ind w:firstLine="640" w:firstLineChars="200"/>
        <w:rPr>
          <w:rFonts w:ascii="Times New Roman" w:hAnsi="Times New Roman" w:eastAsia="楷体_GB2312" w:cs="Times New Roman"/>
        </w:rPr>
      </w:pPr>
      <w:bookmarkStart w:id="37" w:name="_Toc81581748"/>
      <w:r>
        <w:rPr>
          <w:rFonts w:hint="eastAsia" w:ascii="Times New Roman" w:hAnsi="Times New Roman" w:eastAsia="楷体_GB2312" w:cs="Times New Roman"/>
        </w:rPr>
        <w:t>（三）强化资源要素支撑体系的保障</w:t>
      </w:r>
      <w:bookmarkEnd w:id="37"/>
    </w:p>
    <w:p>
      <w:pPr>
        <w:adjustRightInd w:val="0"/>
        <w:snapToGrid w:val="0"/>
        <w:spacing w:line="580" w:lineRule="exact"/>
        <w:ind w:firstLine="640" w:firstLineChars="200"/>
        <w:rPr>
          <w:rFonts w:ascii="Times New Roman" w:hAnsi="Times New Roman" w:eastAsia="仿宋_GB2312" w:cs="Times New Roman"/>
          <w:sz w:val="32"/>
          <w:szCs w:val="32"/>
        </w:rPr>
      </w:pPr>
      <w:r>
        <w:rPr>
          <w:rFonts w:hint="eastAsia" w:ascii="楷体_GB2312" w:hAnsi="Times New Roman" w:eastAsia="楷体_GB2312" w:cs="Times New Roman"/>
          <w:bCs/>
          <w:sz w:val="32"/>
          <w:szCs w:val="32"/>
        </w:rPr>
        <w:t>资金方面，</w:t>
      </w:r>
      <w:r>
        <w:rPr>
          <w:rFonts w:hint="eastAsia" w:ascii="Times New Roman" w:hAnsi="Times New Roman" w:eastAsia="仿宋_GB2312" w:cs="Times New Roman"/>
          <w:bCs/>
          <w:sz w:val="32"/>
          <w:szCs w:val="32"/>
        </w:rPr>
        <w:t>完善政银企合作机制，充分发挥商业银行、政策性开发性金融机构、保险资金加大对重大建设项目的支持力度，积极争取地方政府专项债券、企业债券、中央预算内投资等。</w:t>
      </w:r>
      <w:r>
        <w:rPr>
          <w:rFonts w:hint="eastAsia" w:ascii="楷体_GB2312" w:hAnsi="Times New Roman" w:eastAsia="楷体_GB2312" w:cs="Times New Roman"/>
          <w:bCs/>
          <w:sz w:val="32"/>
          <w:szCs w:val="32"/>
        </w:rPr>
        <w:t>土地方面，</w:t>
      </w:r>
      <w:r>
        <w:rPr>
          <w:rFonts w:hint="eastAsia" w:ascii="Times New Roman" w:hAnsi="Times New Roman" w:eastAsia="仿宋_GB2312" w:cs="Times New Roman"/>
          <w:color w:val="111F2C"/>
          <w:sz w:val="32"/>
          <w:szCs w:val="32"/>
          <w:shd w:val="clear" w:color="auto" w:fill="FFFFFF"/>
        </w:rPr>
        <w:t>积极争取更多项目纳入国家、省政府重点项目、重大产业项目，争取用地指标保障。加快推进低效闲置土地处置利用。</w:t>
      </w:r>
      <w:r>
        <w:rPr>
          <w:rFonts w:hint="eastAsia" w:ascii="Times New Roman" w:hAnsi="Times New Roman" w:eastAsia="仿宋_GB2312" w:cs="Times New Roman"/>
          <w:sz w:val="32"/>
          <w:szCs w:val="32"/>
        </w:rPr>
        <w:t>创新落实产业用地政策。探索建立建设用地、补充耕地指标跨区域交易机制。</w:t>
      </w:r>
      <w:r>
        <w:rPr>
          <w:rFonts w:hint="eastAsia" w:ascii="楷体_GB2312" w:hAnsi="Times New Roman" w:eastAsia="楷体_GB2312" w:cs="Times New Roman"/>
          <w:bCs/>
          <w:sz w:val="32"/>
          <w:szCs w:val="32"/>
        </w:rPr>
        <w:t>用能方面，</w:t>
      </w:r>
      <w:r>
        <w:rPr>
          <w:rFonts w:hint="eastAsia" w:ascii="Times New Roman" w:hAnsi="Times New Roman" w:eastAsia="仿宋_GB2312" w:cs="Times New Roman"/>
          <w:sz w:val="32"/>
          <w:szCs w:val="32"/>
        </w:rPr>
        <w:t>积极向上争取更多用能指标空间，建立能源消费总量和能耗强度</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双控</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、能效标准与重大建设项目计划联动机制，加强重大建设项目用能保障。</w:t>
      </w:r>
    </w:p>
    <w:p>
      <w:pPr>
        <w:pStyle w:val="5"/>
        <w:adjustRightInd w:val="0"/>
        <w:snapToGrid w:val="0"/>
        <w:spacing w:before="0" w:after="0" w:line="580" w:lineRule="exact"/>
        <w:ind w:firstLine="640" w:firstLineChars="200"/>
        <w:rPr>
          <w:rFonts w:ascii="Times New Roman" w:hAnsi="Times New Roman" w:eastAsia="楷体_GB2312" w:cs="Times New Roman"/>
        </w:rPr>
      </w:pPr>
      <w:bookmarkStart w:id="38" w:name="_Toc81581749"/>
      <w:r>
        <w:rPr>
          <w:rFonts w:hint="eastAsia" w:ascii="Times New Roman" w:hAnsi="Times New Roman" w:eastAsia="楷体_GB2312" w:cs="Times New Roman"/>
        </w:rPr>
        <w:t>（四）强化制度创新改革体系的保障</w:t>
      </w:r>
      <w:bookmarkEnd w:id="38"/>
    </w:p>
    <w:p>
      <w:pPr>
        <w:adjustRightInd w:val="0"/>
        <w:snapToGrid w:val="0"/>
        <w:spacing w:line="580" w:lineRule="exact"/>
        <w:ind w:firstLine="640" w:firstLineChars="200"/>
        <w:rPr>
          <w:rFonts w:ascii="Times New Roman" w:hAnsi="Times New Roman" w:eastAsia="仿宋_GB2312" w:cs="Times New Roman"/>
          <w:bCs/>
          <w:sz w:val="32"/>
          <w:szCs w:val="32"/>
        </w:rPr>
      </w:pPr>
      <w:r>
        <w:rPr>
          <w:rFonts w:hint="eastAsia" w:ascii="Times New Roman" w:hAnsi="Times New Roman" w:eastAsia="仿宋_GB2312" w:cs="Times New Roman"/>
          <w:bCs/>
          <w:sz w:val="32"/>
          <w:szCs w:val="32"/>
        </w:rPr>
        <w:t>深入推进企业投资项目</w:t>
      </w:r>
      <w:r>
        <w:rPr>
          <w:rFonts w:ascii="Times New Roman" w:hAnsi="Times New Roman" w:eastAsia="仿宋_GB2312" w:cs="Times New Roman"/>
          <w:bCs/>
          <w:sz w:val="32"/>
          <w:szCs w:val="32"/>
        </w:rPr>
        <w:t>“</w:t>
      </w:r>
      <w:r>
        <w:rPr>
          <w:rFonts w:hint="eastAsia" w:ascii="Times New Roman" w:hAnsi="Times New Roman" w:eastAsia="仿宋_GB2312" w:cs="Times New Roman"/>
          <w:bCs/>
          <w:sz w:val="32"/>
          <w:szCs w:val="32"/>
        </w:rPr>
        <w:t>最多跑一次</w:t>
      </w:r>
      <w:r>
        <w:rPr>
          <w:rFonts w:ascii="Times New Roman" w:hAnsi="Times New Roman" w:eastAsia="仿宋_GB2312" w:cs="Times New Roman"/>
          <w:bCs/>
          <w:sz w:val="32"/>
          <w:szCs w:val="32"/>
        </w:rPr>
        <w:t>”</w:t>
      </w:r>
      <w:r>
        <w:rPr>
          <w:rFonts w:hint="eastAsia" w:ascii="Times New Roman" w:hAnsi="Times New Roman" w:eastAsia="仿宋_GB2312" w:cs="Times New Roman"/>
          <w:bCs/>
          <w:sz w:val="32"/>
          <w:szCs w:val="32"/>
        </w:rPr>
        <w:t>改革和工程建设项目审批制度改革，统一审批流程、信息数据平台、审批管理体系和监管方式。</w:t>
      </w:r>
      <w:r>
        <w:rPr>
          <w:rFonts w:hint="eastAsia" w:ascii="Times New Roman" w:hAnsi="Times New Roman" w:eastAsia="仿宋_GB2312" w:cs="Times New Roman"/>
          <w:sz w:val="32"/>
          <w:szCs w:val="32"/>
        </w:rPr>
        <w:t>深化商事制度改革，探索以承诺制为核心的极简审批。深化“标准地”事中事后监管、仓储物流项目“标准地”改革等省级试点。</w:t>
      </w:r>
      <w:r>
        <w:rPr>
          <w:rFonts w:hint="eastAsia" w:ascii="Times New Roman" w:hAnsi="Times New Roman" w:eastAsia="仿宋_GB2312" w:cs="Times New Roman"/>
          <w:color w:val="111F2C"/>
          <w:sz w:val="32"/>
          <w:szCs w:val="32"/>
        </w:rPr>
        <w:t>完善政府和社会资本合作（</w:t>
      </w:r>
      <w:r>
        <w:rPr>
          <w:rFonts w:ascii="Times New Roman" w:hAnsi="Times New Roman" w:eastAsia="仿宋_GB2312" w:cs="Times New Roman"/>
          <w:color w:val="111F2C"/>
          <w:sz w:val="32"/>
          <w:szCs w:val="32"/>
        </w:rPr>
        <w:t>PPP</w:t>
      </w:r>
      <w:r>
        <w:rPr>
          <w:rFonts w:hint="eastAsia" w:ascii="Times New Roman" w:hAnsi="Times New Roman" w:eastAsia="仿宋_GB2312" w:cs="Times New Roman"/>
          <w:color w:val="111F2C"/>
          <w:sz w:val="32"/>
          <w:szCs w:val="32"/>
        </w:rPr>
        <w:t>）项目配套政策和监管机制，加强项目投资和建设管理，推出一批</w:t>
      </w:r>
      <w:r>
        <w:rPr>
          <w:rFonts w:ascii="Times New Roman" w:hAnsi="Times New Roman" w:eastAsia="仿宋_GB2312" w:cs="Times New Roman"/>
          <w:color w:val="111F2C"/>
          <w:sz w:val="32"/>
          <w:szCs w:val="32"/>
        </w:rPr>
        <w:t>PPP</w:t>
      </w:r>
      <w:r>
        <w:rPr>
          <w:rFonts w:hint="eastAsia" w:ascii="Times New Roman" w:hAnsi="Times New Roman" w:eastAsia="仿宋_GB2312" w:cs="Times New Roman"/>
          <w:color w:val="111F2C"/>
          <w:sz w:val="32"/>
          <w:szCs w:val="32"/>
        </w:rPr>
        <w:t>试点项目。</w:t>
      </w:r>
      <w:r>
        <w:rPr>
          <w:rFonts w:hint="eastAsia" w:ascii="Times New Roman" w:hAnsi="Times New Roman" w:eastAsia="仿宋_GB2312" w:cs="Times New Roman"/>
          <w:bCs/>
          <w:sz w:val="32"/>
          <w:szCs w:val="32"/>
        </w:rPr>
        <w:t>加快发展股权投资、资产证券化、融资租赁等投融资方式，深化高速公路等重大基础设施投融资改革。推进市区重大项目统筹实施管理，完善国有企业投资项目管理。</w:t>
      </w:r>
    </w:p>
    <w:p>
      <w:pPr>
        <w:pStyle w:val="2"/>
      </w:pPr>
    </w:p>
    <w:p>
      <w:pPr>
        <w:pStyle w:val="2"/>
        <w:ind w:left="0" w:leftChars="0" w:firstLine="640"/>
        <w:rPr>
          <w:rFonts w:eastAsia="仿宋_GB2312"/>
          <w:bCs/>
          <w:sz w:val="32"/>
          <w:szCs w:val="32"/>
        </w:rPr>
      </w:pPr>
      <w:r>
        <w:rPr>
          <w:rFonts w:hint="eastAsia" w:eastAsia="仿宋_GB2312"/>
          <w:bCs/>
          <w:sz w:val="32"/>
          <w:szCs w:val="32"/>
        </w:rPr>
        <w:t>附件</w:t>
      </w:r>
      <w:r>
        <w:rPr>
          <w:rFonts w:eastAsia="仿宋_GB2312"/>
          <w:bCs/>
          <w:sz w:val="32"/>
          <w:szCs w:val="32"/>
        </w:rPr>
        <w:t>1</w:t>
      </w:r>
      <w:r>
        <w:rPr>
          <w:rFonts w:hint="eastAsia" w:eastAsia="仿宋_GB2312"/>
          <w:bCs/>
          <w:sz w:val="32"/>
          <w:szCs w:val="32"/>
        </w:rPr>
        <w:t>：金华市</w:t>
      </w:r>
      <w:r>
        <w:rPr>
          <w:rFonts w:eastAsia="仿宋_GB2312"/>
          <w:bCs/>
          <w:sz w:val="32"/>
          <w:szCs w:val="32"/>
        </w:rPr>
        <w:t>“</w:t>
      </w:r>
      <w:r>
        <w:rPr>
          <w:rFonts w:hint="eastAsia" w:eastAsia="仿宋_GB2312"/>
          <w:bCs/>
          <w:sz w:val="32"/>
          <w:szCs w:val="32"/>
        </w:rPr>
        <w:t>十四五</w:t>
      </w:r>
      <w:r>
        <w:rPr>
          <w:rFonts w:eastAsia="仿宋_GB2312"/>
          <w:bCs/>
          <w:sz w:val="32"/>
          <w:szCs w:val="32"/>
        </w:rPr>
        <w:t>”</w:t>
      </w:r>
      <w:r>
        <w:rPr>
          <w:rFonts w:hint="eastAsia" w:eastAsia="仿宋_GB2312"/>
          <w:bCs/>
          <w:sz w:val="32"/>
          <w:szCs w:val="32"/>
        </w:rPr>
        <w:t>重大建设项目分类汇总表（实施类）</w:t>
      </w:r>
    </w:p>
    <w:p>
      <w:pPr>
        <w:pStyle w:val="2"/>
        <w:ind w:left="0" w:leftChars="0" w:firstLine="640"/>
        <w:rPr>
          <w:rFonts w:eastAsia="仿宋_GB2312"/>
          <w:bCs/>
          <w:sz w:val="32"/>
          <w:szCs w:val="32"/>
        </w:rPr>
      </w:pPr>
      <w:r>
        <w:rPr>
          <w:rFonts w:hint="eastAsia" w:eastAsia="仿宋_GB2312"/>
          <w:bCs/>
          <w:sz w:val="32"/>
          <w:szCs w:val="32"/>
        </w:rPr>
        <w:t>附件</w:t>
      </w:r>
      <w:r>
        <w:rPr>
          <w:rFonts w:eastAsia="仿宋_GB2312"/>
          <w:bCs/>
          <w:sz w:val="32"/>
          <w:szCs w:val="32"/>
        </w:rPr>
        <w:t>2</w:t>
      </w:r>
      <w:r>
        <w:rPr>
          <w:rFonts w:hint="eastAsia" w:eastAsia="仿宋_GB2312"/>
          <w:bCs/>
          <w:sz w:val="32"/>
          <w:szCs w:val="32"/>
        </w:rPr>
        <w:t>：金华市</w:t>
      </w:r>
      <w:r>
        <w:rPr>
          <w:rFonts w:eastAsia="仿宋_GB2312"/>
          <w:bCs/>
          <w:sz w:val="32"/>
          <w:szCs w:val="32"/>
        </w:rPr>
        <w:t>“</w:t>
      </w:r>
      <w:r>
        <w:rPr>
          <w:rFonts w:hint="eastAsia" w:eastAsia="仿宋_GB2312"/>
          <w:bCs/>
          <w:sz w:val="32"/>
          <w:szCs w:val="32"/>
        </w:rPr>
        <w:t>十四五</w:t>
      </w:r>
      <w:r>
        <w:rPr>
          <w:rFonts w:eastAsia="仿宋_GB2312"/>
          <w:bCs/>
          <w:sz w:val="32"/>
          <w:szCs w:val="32"/>
        </w:rPr>
        <w:t>”</w:t>
      </w:r>
      <w:r>
        <w:rPr>
          <w:rFonts w:hint="eastAsia" w:eastAsia="仿宋_GB2312"/>
          <w:bCs/>
          <w:sz w:val="32"/>
          <w:szCs w:val="32"/>
        </w:rPr>
        <w:t>重大建设项目表（实施类）</w:t>
      </w:r>
    </w:p>
    <w:p>
      <w:pPr>
        <w:pStyle w:val="2"/>
        <w:ind w:left="0" w:leftChars="0" w:firstLine="640"/>
        <w:rPr>
          <w:rFonts w:eastAsia="仿宋_GB2312"/>
          <w:bCs/>
          <w:sz w:val="32"/>
          <w:szCs w:val="32"/>
        </w:rPr>
      </w:pPr>
      <w:r>
        <w:rPr>
          <w:rFonts w:hint="eastAsia" w:eastAsia="仿宋_GB2312"/>
          <w:bCs/>
          <w:sz w:val="32"/>
          <w:szCs w:val="32"/>
        </w:rPr>
        <w:t>附件</w:t>
      </w:r>
      <w:r>
        <w:rPr>
          <w:rFonts w:eastAsia="仿宋_GB2312"/>
          <w:bCs/>
          <w:sz w:val="32"/>
          <w:szCs w:val="32"/>
        </w:rPr>
        <w:t>3</w:t>
      </w:r>
      <w:r>
        <w:rPr>
          <w:rFonts w:hint="eastAsia" w:eastAsia="仿宋_GB2312"/>
          <w:bCs/>
          <w:sz w:val="32"/>
          <w:szCs w:val="32"/>
        </w:rPr>
        <w:t>：金华市</w:t>
      </w:r>
      <w:r>
        <w:rPr>
          <w:rFonts w:eastAsia="仿宋_GB2312"/>
          <w:bCs/>
          <w:sz w:val="32"/>
          <w:szCs w:val="32"/>
        </w:rPr>
        <w:t>“</w:t>
      </w:r>
      <w:r>
        <w:rPr>
          <w:rFonts w:hint="eastAsia" w:eastAsia="仿宋_GB2312"/>
          <w:bCs/>
          <w:sz w:val="32"/>
          <w:szCs w:val="32"/>
        </w:rPr>
        <w:t>十四五</w:t>
      </w:r>
      <w:r>
        <w:rPr>
          <w:rFonts w:eastAsia="仿宋_GB2312"/>
          <w:bCs/>
          <w:sz w:val="32"/>
          <w:szCs w:val="32"/>
        </w:rPr>
        <w:t>”</w:t>
      </w:r>
      <w:r>
        <w:rPr>
          <w:rFonts w:hint="eastAsia" w:eastAsia="仿宋_GB2312"/>
          <w:bCs/>
          <w:sz w:val="32"/>
          <w:szCs w:val="32"/>
        </w:rPr>
        <w:t>重大建设项目表（谋划类）</w:t>
      </w:r>
    </w:p>
    <w:p>
      <w:pPr>
        <w:pStyle w:val="2"/>
        <w:sectPr>
          <w:footerReference r:id="rId4" w:type="default"/>
          <w:pgSz w:w="11906" w:h="16838"/>
          <w:pgMar w:top="1440" w:right="1803" w:bottom="1440" w:left="1803" w:header="851" w:footer="992" w:gutter="0"/>
          <w:pgNumType w:start="1"/>
          <w:cols w:space="425" w:num="1"/>
          <w:docGrid w:type="linesAndChars" w:linePitch="312" w:charSpace="0"/>
        </w:sectPr>
      </w:pPr>
    </w:p>
    <w:p>
      <w:pPr>
        <w:spacing w:line="560" w:lineRule="exact"/>
        <w:ind w:firstLine="640" w:firstLineChars="200"/>
        <w:rPr>
          <w:rFonts w:ascii="Times New Roman" w:hAnsi="Times New Roman" w:eastAsia="楷体_GB2312" w:cs="Times New Roman"/>
          <w:b/>
          <w:bCs/>
          <w:sz w:val="32"/>
          <w:szCs w:val="32"/>
        </w:rPr>
      </w:pPr>
    </w:p>
    <w:p>
      <w:pPr>
        <w:pStyle w:val="4"/>
        <w:rPr>
          <w:rFonts w:ascii="Times New Roman" w:hAnsi="Times New Roman" w:eastAsia="黑体" w:cs="Times New Roman"/>
          <w:sz w:val="28"/>
          <w:szCs w:val="28"/>
        </w:rPr>
      </w:pPr>
      <w:bookmarkStart w:id="39" w:name="_Toc81581750"/>
      <w:r>
        <w:rPr>
          <w:rFonts w:hint="eastAsia" w:ascii="Times New Roman" w:hAnsi="Times New Roman" w:eastAsia="黑体" w:cs="Times New Roman"/>
          <w:sz w:val="28"/>
          <w:szCs w:val="28"/>
        </w:rPr>
        <w:t>附件</w:t>
      </w:r>
      <w:r>
        <w:rPr>
          <w:rFonts w:ascii="Times New Roman" w:hAnsi="Times New Roman" w:eastAsia="黑体" w:cs="Times New Roman"/>
          <w:sz w:val="28"/>
          <w:szCs w:val="28"/>
        </w:rPr>
        <w:t>1</w:t>
      </w:r>
      <w:r>
        <w:rPr>
          <w:rFonts w:hint="eastAsia" w:ascii="Times New Roman" w:hAnsi="Times New Roman" w:eastAsia="黑体" w:cs="Times New Roman"/>
          <w:sz w:val="28"/>
          <w:szCs w:val="28"/>
        </w:rPr>
        <w:t>：金华市</w:t>
      </w:r>
      <w:r>
        <w:rPr>
          <w:rFonts w:ascii="Times New Roman" w:hAnsi="Times New Roman" w:eastAsia="黑体" w:cs="Times New Roman"/>
          <w:sz w:val="28"/>
          <w:szCs w:val="28"/>
        </w:rPr>
        <w:t>“</w:t>
      </w:r>
      <w:r>
        <w:rPr>
          <w:rFonts w:hint="eastAsia" w:ascii="Times New Roman" w:hAnsi="Times New Roman" w:eastAsia="黑体" w:cs="Times New Roman"/>
          <w:sz w:val="28"/>
          <w:szCs w:val="28"/>
        </w:rPr>
        <w:t>十四五</w:t>
      </w:r>
      <w:r>
        <w:rPr>
          <w:rFonts w:ascii="Times New Roman" w:hAnsi="Times New Roman" w:eastAsia="黑体" w:cs="Times New Roman"/>
          <w:sz w:val="28"/>
          <w:szCs w:val="28"/>
        </w:rPr>
        <w:t>”</w:t>
      </w:r>
      <w:r>
        <w:rPr>
          <w:rFonts w:hint="eastAsia" w:ascii="Times New Roman" w:hAnsi="Times New Roman" w:eastAsia="黑体" w:cs="Times New Roman"/>
          <w:sz w:val="28"/>
          <w:szCs w:val="28"/>
        </w:rPr>
        <w:t>重大建设项目分类汇总表（实施类）</w:t>
      </w:r>
      <w:bookmarkEnd w:id="39"/>
    </w:p>
    <w:tbl>
      <w:tblPr>
        <w:tblStyle w:val="14"/>
        <w:tblW w:w="8711" w:type="dxa"/>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4175"/>
        <w:gridCol w:w="1380"/>
        <w:gridCol w:w="1416"/>
        <w:gridCol w:w="1740"/>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188" w:hRule="atLeast"/>
          <w:tblHeader/>
          <w:jc w:val="center"/>
        </w:trPr>
        <w:tc>
          <w:tcPr>
            <w:tcW w:w="4175" w:type="dxa"/>
            <w:tcBorders>
              <w:bottom w:val="single" w:color="auto" w:sz="4" w:space="0"/>
            </w:tcBorders>
            <w:shd w:val="clear" w:color="auto" w:fill="auto"/>
            <w:vAlign w:val="center"/>
          </w:tcPr>
          <w:p>
            <w:pPr>
              <w:adjustRightInd w:val="0"/>
              <w:snapToGrid w:val="0"/>
              <w:jc w:val="center"/>
              <w:rPr>
                <w:rFonts w:ascii="Times New Roman" w:hAnsi="Times New Roman" w:eastAsia="仿宋_GB2312" w:cs="Times New Roman"/>
                <w:sz w:val="28"/>
                <w:szCs w:val="28"/>
              </w:rPr>
            </w:pPr>
            <w:r>
              <w:rPr>
                <w:rFonts w:hint="eastAsia" w:ascii="Times New Roman" w:hAnsi="Times New Roman" w:eastAsia="黑体" w:cs="Times New Roman"/>
                <w:color w:val="000000"/>
                <w:sz w:val="28"/>
                <w:szCs w:val="28"/>
              </w:rPr>
              <w:t>领域</w:t>
            </w:r>
          </w:p>
        </w:tc>
        <w:tc>
          <w:tcPr>
            <w:tcW w:w="1380" w:type="dxa"/>
            <w:tcBorders>
              <w:bottom w:val="single" w:color="auto" w:sz="4" w:space="0"/>
            </w:tcBorders>
            <w:shd w:val="clear" w:color="auto" w:fill="auto"/>
            <w:vAlign w:val="center"/>
          </w:tcPr>
          <w:p>
            <w:pPr>
              <w:adjustRightInd w:val="0"/>
              <w:snapToGrid w:val="0"/>
              <w:jc w:val="center"/>
              <w:rPr>
                <w:rFonts w:ascii="Times New Roman" w:hAnsi="Times New Roman" w:eastAsia="仿宋_GB2312" w:cs="Times New Roman"/>
                <w:sz w:val="28"/>
                <w:szCs w:val="28"/>
              </w:rPr>
            </w:pPr>
            <w:r>
              <w:rPr>
                <w:rFonts w:hint="eastAsia" w:ascii="Times New Roman" w:hAnsi="Times New Roman" w:eastAsia="黑体" w:cs="Times New Roman"/>
                <w:color w:val="000000"/>
                <w:sz w:val="28"/>
                <w:szCs w:val="28"/>
              </w:rPr>
              <w:t>项目数</w:t>
            </w:r>
          </w:p>
        </w:tc>
        <w:tc>
          <w:tcPr>
            <w:tcW w:w="1416" w:type="dxa"/>
            <w:tcBorders>
              <w:bottom w:val="single" w:color="auto" w:sz="4" w:space="0"/>
            </w:tcBorders>
            <w:shd w:val="clear" w:color="auto" w:fill="auto"/>
            <w:vAlign w:val="center"/>
          </w:tcPr>
          <w:p>
            <w:pPr>
              <w:adjustRightInd w:val="0"/>
              <w:snapToGrid w:val="0"/>
              <w:jc w:val="center"/>
              <w:rPr>
                <w:rFonts w:ascii="Times New Roman" w:hAnsi="Times New Roman" w:eastAsia="黑体" w:cs="Times New Roman"/>
                <w:color w:val="000000"/>
                <w:sz w:val="28"/>
                <w:szCs w:val="28"/>
              </w:rPr>
            </w:pPr>
            <w:r>
              <w:rPr>
                <w:rFonts w:hint="eastAsia" w:ascii="Times New Roman" w:hAnsi="Times New Roman" w:eastAsia="黑体" w:cs="Times New Roman"/>
                <w:color w:val="000000"/>
                <w:sz w:val="28"/>
                <w:szCs w:val="28"/>
              </w:rPr>
              <w:t>总投资</w:t>
            </w:r>
          </w:p>
          <w:p>
            <w:pPr>
              <w:adjustRightInd w:val="0"/>
              <w:snapToGrid w:val="0"/>
              <w:jc w:val="center"/>
              <w:rPr>
                <w:rFonts w:ascii="Times New Roman" w:hAnsi="Times New Roman" w:eastAsia="仿宋_GB2312" w:cs="Times New Roman"/>
                <w:sz w:val="28"/>
                <w:szCs w:val="28"/>
              </w:rPr>
            </w:pPr>
            <w:r>
              <w:rPr>
                <w:rFonts w:ascii="Times New Roman" w:hAnsi="Times New Roman" w:eastAsia="黑体" w:cs="Times New Roman"/>
                <w:color w:val="000000"/>
                <w:sz w:val="28"/>
                <w:szCs w:val="28"/>
              </w:rPr>
              <w:t>(</w:t>
            </w:r>
            <w:r>
              <w:rPr>
                <w:rFonts w:hint="eastAsia" w:ascii="Times New Roman" w:hAnsi="Times New Roman" w:eastAsia="黑体" w:cs="Times New Roman"/>
                <w:color w:val="000000"/>
                <w:sz w:val="28"/>
                <w:szCs w:val="28"/>
              </w:rPr>
              <w:t>亿元</w:t>
            </w:r>
            <w:r>
              <w:rPr>
                <w:rFonts w:ascii="Times New Roman" w:hAnsi="Times New Roman" w:eastAsia="黑体" w:cs="Times New Roman"/>
                <w:color w:val="000000"/>
                <w:sz w:val="28"/>
                <w:szCs w:val="28"/>
              </w:rPr>
              <w:t>)</w:t>
            </w:r>
          </w:p>
        </w:tc>
        <w:tc>
          <w:tcPr>
            <w:tcW w:w="1740" w:type="dxa"/>
            <w:tcBorders>
              <w:bottom w:val="single" w:color="auto" w:sz="4" w:space="0"/>
            </w:tcBorders>
            <w:shd w:val="clear" w:color="auto" w:fill="auto"/>
            <w:vAlign w:val="center"/>
          </w:tcPr>
          <w:p>
            <w:pPr>
              <w:adjustRightInd w:val="0"/>
              <w:snapToGrid w:val="0"/>
              <w:jc w:val="center"/>
              <w:rPr>
                <w:rFonts w:ascii="Times New Roman" w:hAnsi="Times New Roman" w:eastAsia="黑体" w:cs="Times New Roman"/>
                <w:color w:val="000000"/>
                <w:sz w:val="28"/>
                <w:szCs w:val="28"/>
              </w:rPr>
            </w:pPr>
            <w:r>
              <w:rPr>
                <w:rFonts w:hint="eastAsia" w:ascii="Times New Roman" w:hAnsi="Times New Roman" w:eastAsia="黑体" w:cs="Times New Roman"/>
                <w:color w:val="000000"/>
                <w:sz w:val="28"/>
                <w:szCs w:val="28"/>
              </w:rPr>
              <w:t>十四五计划投资</w:t>
            </w:r>
          </w:p>
          <w:p>
            <w:pPr>
              <w:adjustRightInd w:val="0"/>
              <w:snapToGrid w:val="0"/>
              <w:jc w:val="center"/>
              <w:rPr>
                <w:rFonts w:ascii="Times New Roman" w:hAnsi="Times New Roman" w:eastAsia="仿宋_GB2312" w:cs="Times New Roman"/>
                <w:sz w:val="28"/>
                <w:szCs w:val="28"/>
              </w:rPr>
            </w:pPr>
            <w:r>
              <w:rPr>
                <w:rFonts w:hint="eastAsia" w:ascii="Times New Roman" w:hAnsi="Times New Roman" w:eastAsia="黑体" w:cs="Times New Roman"/>
                <w:color w:val="000000"/>
                <w:sz w:val="28"/>
                <w:szCs w:val="28"/>
              </w:rPr>
              <w:t>（亿元）</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6" w:hRule="atLeast"/>
          <w:jc w:val="center"/>
        </w:trPr>
        <w:tc>
          <w:tcPr>
            <w:tcW w:w="4175" w:type="dxa"/>
            <w:tcBorders>
              <w:top w:val="single" w:color="auto" w:sz="4" w:space="0"/>
              <w:bottom w:val="single" w:color="auto" w:sz="4" w:space="0"/>
            </w:tcBorders>
            <w:shd w:val="clear" w:color="auto" w:fill="auto"/>
            <w:vAlign w:val="center"/>
          </w:tcPr>
          <w:p>
            <w:pPr>
              <w:adjustRightInd w:val="0"/>
              <w:snapToGrid w:val="0"/>
              <w:rPr>
                <w:rFonts w:ascii="Times New Roman" w:hAnsi="Times New Roman" w:eastAsia="黑体" w:cs="Times New Roman"/>
                <w:sz w:val="28"/>
                <w:szCs w:val="28"/>
              </w:rPr>
            </w:pPr>
            <w:r>
              <w:rPr>
                <w:rFonts w:hint="eastAsia" w:ascii="Times New Roman" w:hAnsi="Times New Roman" w:eastAsia="黑体" w:cs="Times New Roman"/>
                <w:color w:val="000000"/>
                <w:sz w:val="28"/>
                <w:szCs w:val="28"/>
              </w:rPr>
              <w:t>汇总数</w:t>
            </w:r>
          </w:p>
        </w:tc>
        <w:tc>
          <w:tcPr>
            <w:tcW w:w="1380" w:type="dxa"/>
            <w:tcBorders>
              <w:top w:val="single" w:color="auto" w:sz="4" w:space="0"/>
              <w:bottom w:val="single" w:color="auto" w:sz="4" w:space="0"/>
            </w:tcBorders>
            <w:shd w:val="clear" w:color="auto" w:fill="auto"/>
            <w:vAlign w:val="center"/>
          </w:tcPr>
          <w:p>
            <w:pPr>
              <w:widowControl/>
              <w:jc w:val="center"/>
              <w:rPr>
                <w:rFonts w:ascii="Times New Roman" w:hAnsi="Times New Roman" w:cs="Times New Roman"/>
                <w:color w:val="000000"/>
                <w:sz w:val="24"/>
                <w:szCs w:val="24"/>
              </w:rPr>
            </w:pPr>
            <w:r>
              <w:rPr>
                <w:rFonts w:hint="eastAsia" w:ascii="Times New Roman" w:hAnsi="Times New Roman" w:cs="Times New Roman"/>
                <w:color w:val="000000"/>
                <w:sz w:val="24"/>
                <w:szCs w:val="24"/>
              </w:rPr>
              <w:t>276</w:t>
            </w:r>
          </w:p>
        </w:tc>
        <w:tc>
          <w:tcPr>
            <w:tcW w:w="1416" w:type="dxa"/>
            <w:tcBorders>
              <w:top w:val="single" w:color="auto" w:sz="4" w:space="0"/>
              <w:bottom w:val="single" w:color="auto" w:sz="4" w:space="0"/>
            </w:tcBorders>
            <w:shd w:val="clear" w:color="auto" w:fill="auto"/>
            <w:vAlign w:val="center"/>
          </w:tcPr>
          <w:p>
            <w:pPr>
              <w:widowControl/>
              <w:jc w:val="center"/>
              <w:rPr>
                <w:rFonts w:ascii="Times New Roman" w:hAnsi="Times New Roman" w:cs="Times New Roman"/>
                <w:color w:val="000000"/>
                <w:sz w:val="24"/>
                <w:szCs w:val="24"/>
              </w:rPr>
            </w:pPr>
            <w:r>
              <w:rPr>
                <w:rFonts w:hint="eastAsia" w:ascii="Times New Roman" w:hAnsi="Times New Roman" w:cs="Times New Roman"/>
                <w:color w:val="000000"/>
                <w:sz w:val="24"/>
                <w:szCs w:val="24"/>
              </w:rPr>
              <w:t>10814</w:t>
            </w:r>
          </w:p>
        </w:tc>
        <w:tc>
          <w:tcPr>
            <w:tcW w:w="1740" w:type="dxa"/>
            <w:tcBorders>
              <w:top w:val="single" w:color="auto" w:sz="4" w:space="0"/>
              <w:bottom w:val="single" w:color="auto" w:sz="4" w:space="0"/>
            </w:tcBorders>
            <w:shd w:val="clear" w:color="auto" w:fill="auto"/>
            <w:vAlign w:val="center"/>
          </w:tcPr>
          <w:p>
            <w:pPr>
              <w:widowControl/>
              <w:jc w:val="center"/>
              <w:rPr>
                <w:rFonts w:ascii="Times New Roman" w:hAnsi="Times New Roman" w:cs="Times New Roman"/>
                <w:color w:val="000000"/>
                <w:sz w:val="24"/>
                <w:szCs w:val="24"/>
              </w:rPr>
            </w:pPr>
            <w:r>
              <w:rPr>
                <w:rFonts w:hint="eastAsia" w:ascii="Times New Roman" w:hAnsi="Times New Roman" w:cs="Times New Roman"/>
                <w:color w:val="000000"/>
                <w:sz w:val="24"/>
                <w:szCs w:val="24"/>
              </w:rPr>
              <w:t>7017</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6" w:hRule="atLeast"/>
          <w:jc w:val="center"/>
        </w:trPr>
        <w:tc>
          <w:tcPr>
            <w:tcW w:w="4175" w:type="dxa"/>
            <w:tcBorders>
              <w:top w:val="single" w:color="auto" w:sz="4" w:space="0"/>
              <w:bottom w:val="single" w:color="auto" w:sz="4" w:space="0"/>
              <w:right w:val="single" w:color="auto" w:sz="4" w:space="0"/>
            </w:tcBorders>
            <w:shd w:val="clear" w:color="auto" w:fill="auto"/>
            <w:vAlign w:val="center"/>
          </w:tcPr>
          <w:p>
            <w:pPr>
              <w:adjustRightInd w:val="0"/>
              <w:snapToGrid w:val="0"/>
              <w:rPr>
                <w:rFonts w:ascii="Times New Roman" w:hAnsi="Times New Roman" w:eastAsia="黑体" w:cs="Times New Roman"/>
                <w:color w:val="000000"/>
                <w:sz w:val="28"/>
                <w:szCs w:val="28"/>
              </w:rPr>
            </w:pPr>
            <w:r>
              <w:rPr>
                <w:rFonts w:hint="eastAsia" w:ascii="Times New Roman" w:hAnsi="Times New Roman" w:eastAsia="黑体" w:cs="Times New Roman"/>
                <w:color w:val="000000"/>
                <w:sz w:val="28"/>
                <w:szCs w:val="28"/>
              </w:rPr>
              <w:t>一、科技创新</w:t>
            </w:r>
          </w:p>
        </w:tc>
        <w:tc>
          <w:tcPr>
            <w:tcW w:w="13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s="Times New Roman"/>
                <w:color w:val="000000"/>
                <w:sz w:val="24"/>
                <w:szCs w:val="24"/>
              </w:rPr>
            </w:pPr>
            <w:r>
              <w:rPr>
                <w:rFonts w:hint="eastAsia" w:ascii="Times New Roman" w:hAnsi="Times New Roman" w:cs="Times New Roman"/>
                <w:color w:val="000000"/>
                <w:sz w:val="24"/>
                <w:szCs w:val="24"/>
              </w:rPr>
              <w:t>21</w:t>
            </w:r>
          </w:p>
        </w:tc>
        <w:tc>
          <w:tcPr>
            <w:tcW w:w="14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s="Times New Roman"/>
                <w:color w:val="000000"/>
                <w:sz w:val="24"/>
                <w:szCs w:val="24"/>
              </w:rPr>
            </w:pPr>
            <w:r>
              <w:rPr>
                <w:rFonts w:hint="eastAsia" w:ascii="Times New Roman" w:hAnsi="Times New Roman" w:cs="Times New Roman"/>
                <w:color w:val="000000"/>
                <w:sz w:val="24"/>
                <w:szCs w:val="24"/>
              </w:rPr>
              <w:t>990</w:t>
            </w:r>
          </w:p>
        </w:tc>
        <w:tc>
          <w:tcPr>
            <w:tcW w:w="1740" w:type="dxa"/>
            <w:tcBorders>
              <w:top w:val="single" w:color="auto" w:sz="4" w:space="0"/>
              <w:left w:val="single" w:color="auto" w:sz="4" w:space="0"/>
              <w:bottom w:val="single" w:color="auto" w:sz="4" w:space="0"/>
            </w:tcBorders>
            <w:shd w:val="clear" w:color="auto" w:fill="auto"/>
            <w:vAlign w:val="center"/>
          </w:tcPr>
          <w:p>
            <w:pPr>
              <w:widowControl/>
              <w:jc w:val="center"/>
              <w:rPr>
                <w:rFonts w:ascii="Times New Roman" w:hAnsi="Times New Roman" w:cs="Times New Roman"/>
                <w:color w:val="000000"/>
                <w:sz w:val="24"/>
                <w:szCs w:val="24"/>
              </w:rPr>
            </w:pPr>
            <w:r>
              <w:rPr>
                <w:rFonts w:hint="eastAsia" w:ascii="Times New Roman" w:hAnsi="Times New Roman" w:cs="Times New Roman"/>
                <w:color w:val="000000"/>
                <w:sz w:val="24"/>
                <w:szCs w:val="24"/>
              </w:rPr>
              <w:t>653</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6" w:hRule="atLeast"/>
          <w:jc w:val="center"/>
        </w:trPr>
        <w:tc>
          <w:tcPr>
            <w:tcW w:w="4175" w:type="dxa"/>
            <w:tcBorders>
              <w:top w:val="single" w:color="auto" w:sz="4" w:space="0"/>
              <w:bottom w:val="single" w:color="auto" w:sz="4" w:space="0"/>
              <w:right w:val="single" w:color="auto" w:sz="4" w:space="0"/>
            </w:tcBorders>
            <w:shd w:val="clear" w:color="auto" w:fill="auto"/>
            <w:vAlign w:val="center"/>
          </w:tcPr>
          <w:p>
            <w:pPr>
              <w:adjustRightInd w:val="0"/>
              <w:snapToGrid w:val="0"/>
              <w:rPr>
                <w:rFonts w:ascii="Times New Roman" w:hAnsi="Times New Roman" w:eastAsia="楷体_GB2312" w:cs="Times New Roman"/>
                <w:b/>
                <w:bCs/>
                <w:color w:val="000000"/>
                <w:sz w:val="28"/>
                <w:szCs w:val="28"/>
              </w:rPr>
            </w:pPr>
            <w:r>
              <w:rPr>
                <w:rFonts w:hint="eastAsia" w:ascii="Times New Roman" w:hAnsi="Times New Roman" w:eastAsia="楷体_GB2312" w:cs="Times New Roman"/>
                <w:b/>
                <w:bCs/>
                <w:color w:val="000000"/>
                <w:sz w:val="28"/>
                <w:szCs w:val="28"/>
              </w:rPr>
              <w:t>（一）高能级创新与开放平台</w:t>
            </w:r>
          </w:p>
        </w:tc>
        <w:tc>
          <w:tcPr>
            <w:tcW w:w="13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s="Times New Roman"/>
                <w:color w:val="000000"/>
                <w:sz w:val="24"/>
                <w:szCs w:val="24"/>
              </w:rPr>
            </w:pPr>
            <w:r>
              <w:rPr>
                <w:rFonts w:hint="eastAsia" w:ascii="Times New Roman" w:hAnsi="Times New Roman" w:cs="Times New Roman"/>
                <w:color w:val="000000"/>
                <w:sz w:val="24"/>
                <w:szCs w:val="24"/>
              </w:rPr>
              <w:t>20</w:t>
            </w:r>
          </w:p>
        </w:tc>
        <w:tc>
          <w:tcPr>
            <w:tcW w:w="14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s="Times New Roman"/>
                <w:color w:val="000000"/>
                <w:sz w:val="24"/>
                <w:szCs w:val="24"/>
              </w:rPr>
            </w:pPr>
            <w:r>
              <w:rPr>
                <w:rFonts w:hint="eastAsia" w:ascii="Times New Roman" w:hAnsi="Times New Roman" w:cs="Times New Roman"/>
                <w:color w:val="000000"/>
                <w:sz w:val="24"/>
                <w:szCs w:val="24"/>
              </w:rPr>
              <w:t>970</w:t>
            </w:r>
          </w:p>
        </w:tc>
        <w:tc>
          <w:tcPr>
            <w:tcW w:w="1740" w:type="dxa"/>
            <w:tcBorders>
              <w:top w:val="single" w:color="auto" w:sz="4" w:space="0"/>
              <w:left w:val="single" w:color="auto" w:sz="4" w:space="0"/>
              <w:bottom w:val="single" w:color="auto" w:sz="4" w:space="0"/>
            </w:tcBorders>
            <w:shd w:val="clear" w:color="auto" w:fill="auto"/>
            <w:vAlign w:val="center"/>
          </w:tcPr>
          <w:p>
            <w:pPr>
              <w:widowControl/>
              <w:jc w:val="center"/>
              <w:rPr>
                <w:rFonts w:ascii="Times New Roman" w:hAnsi="Times New Roman" w:cs="Times New Roman"/>
                <w:color w:val="000000"/>
                <w:sz w:val="24"/>
                <w:szCs w:val="24"/>
              </w:rPr>
            </w:pPr>
            <w:r>
              <w:rPr>
                <w:rFonts w:hint="eastAsia" w:ascii="Times New Roman" w:hAnsi="Times New Roman" w:cs="Times New Roman"/>
                <w:color w:val="000000"/>
                <w:sz w:val="24"/>
                <w:szCs w:val="24"/>
              </w:rPr>
              <w:t>633</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6" w:hRule="atLeast"/>
          <w:jc w:val="center"/>
        </w:trPr>
        <w:tc>
          <w:tcPr>
            <w:tcW w:w="4175" w:type="dxa"/>
            <w:tcBorders>
              <w:top w:val="single" w:color="auto" w:sz="4" w:space="0"/>
              <w:bottom w:val="single" w:color="auto" w:sz="4" w:space="0"/>
              <w:right w:val="single" w:color="auto" w:sz="4" w:space="0"/>
            </w:tcBorders>
            <w:shd w:val="clear" w:color="auto" w:fill="auto"/>
            <w:vAlign w:val="center"/>
          </w:tcPr>
          <w:p>
            <w:pPr>
              <w:adjustRightInd w:val="0"/>
              <w:snapToGrid w:val="0"/>
              <w:rPr>
                <w:rFonts w:ascii="Times New Roman" w:hAnsi="Times New Roman" w:eastAsia="楷体_GB2312" w:cs="Times New Roman"/>
                <w:b/>
                <w:bCs/>
                <w:color w:val="000000"/>
                <w:sz w:val="28"/>
                <w:szCs w:val="28"/>
              </w:rPr>
            </w:pPr>
            <w:r>
              <w:rPr>
                <w:rFonts w:hint="eastAsia" w:ascii="Times New Roman" w:hAnsi="Times New Roman" w:eastAsia="楷体_GB2312" w:cs="Times New Roman"/>
                <w:b/>
                <w:bCs/>
                <w:color w:val="000000"/>
                <w:sz w:val="28"/>
                <w:szCs w:val="28"/>
              </w:rPr>
              <w:t>（二）重大科学装置</w:t>
            </w:r>
          </w:p>
        </w:tc>
        <w:tc>
          <w:tcPr>
            <w:tcW w:w="13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s="Times New Roman"/>
                <w:color w:val="000000"/>
                <w:sz w:val="24"/>
                <w:szCs w:val="24"/>
              </w:rPr>
            </w:pPr>
            <w:r>
              <w:rPr>
                <w:rFonts w:hint="eastAsia" w:ascii="Times New Roman" w:hAnsi="Times New Roman" w:cs="Times New Roman"/>
                <w:color w:val="000000"/>
                <w:sz w:val="24"/>
                <w:szCs w:val="24"/>
              </w:rPr>
              <w:t>1</w:t>
            </w:r>
          </w:p>
        </w:tc>
        <w:tc>
          <w:tcPr>
            <w:tcW w:w="14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s="Times New Roman"/>
                <w:color w:val="000000"/>
                <w:sz w:val="24"/>
                <w:szCs w:val="24"/>
              </w:rPr>
            </w:pPr>
            <w:r>
              <w:rPr>
                <w:rFonts w:hint="eastAsia" w:ascii="Times New Roman" w:hAnsi="Times New Roman" w:cs="Times New Roman"/>
                <w:color w:val="000000"/>
                <w:sz w:val="24"/>
                <w:szCs w:val="24"/>
              </w:rPr>
              <w:t>20</w:t>
            </w:r>
          </w:p>
        </w:tc>
        <w:tc>
          <w:tcPr>
            <w:tcW w:w="1740" w:type="dxa"/>
            <w:tcBorders>
              <w:top w:val="single" w:color="auto" w:sz="4" w:space="0"/>
              <w:left w:val="single" w:color="auto" w:sz="4" w:space="0"/>
              <w:bottom w:val="single" w:color="auto" w:sz="4" w:space="0"/>
            </w:tcBorders>
            <w:shd w:val="clear" w:color="auto" w:fill="auto"/>
            <w:vAlign w:val="center"/>
          </w:tcPr>
          <w:p>
            <w:pPr>
              <w:widowControl/>
              <w:jc w:val="center"/>
              <w:rPr>
                <w:rFonts w:ascii="Times New Roman" w:hAnsi="Times New Roman" w:cs="Times New Roman"/>
                <w:color w:val="000000"/>
                <w:sz w:val="24"/>
                <w:szCs w:val="24"/>
              </w:rPr>
            </w:pPr>
            <w:r>
              <w:rPr>
                <w:rFonts w:hint="eastAsia" w:ascii="Times New Roman" w:hAnsi="Times New Roman" w:cs="Times New Roman"/>
                <w:color w:val="000000"/>
                <w:sz w:val="24"/>
                <w:szCs w:val="24"/>
              </w:rPr>
              <w:t>20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6" w:hRule="atLeast"/>
          <w:jc w:val="center"/>
        </w:trPr>
        <w:tc>
          <w:tcPr>
            <w:tcW w:w="4175" w:type="dxa"/>
            <w:tcBorders>
              <w:top w:val="single" w:color="auto" w:sz="4" w:space="0"/>
              <w:bottom w:val="single" w:color="auto" w:sz="4" w:space="0"/>
              <w:right w:val="single" w:color="auto" w:sz="4" w:space="0"/>
            </w:tcBorders>
            <w:shd w:val="clear" w:color="auto" w:fill="auto"/>
            <w:vAlign w:val="center"/>
          </w:tcPr>
          <w:p>
            <w:pPr>
              <w:adjustRightInd w:val="0"/>
              <w:snapToGrid w:val="0"/>
              <w:rPr>
                <w:rFonts w:ascii="Times New Roman" w:hAnsi="Times New Roman" w:eastAsia="黑体" w:cs="Times New Roman"/>
                <w:color w:val="000000"/>
                <w:sz w:val="28"/>
                <w:szCs w:val="28"/>
              </w:rPr>
            </w:pPr>
            <w:r>
              <w:rPr>
                <w:rFonts w:hint="eastAsia" w:ascii="Times New Roman" w:hAnsi="Times New Roman" w:eastAsia="黑体" w:cs="Times New Roman"/>
                <w:color w:val="000000"/>
                <w:sz w:val="28"/>
                <w:szCs w:val="28"/>
              </w:rPr>
              <w:t>二、现代产业</w:t>
            </w:r>
          </w:p>
        </w:tc>
        <w:tc>
          <w:tcPr>
            <w:tcW w:w="13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s="Times New Roman"/>
                <w:color w:val="000000"/>
                <w:sz w:val="24"/>
                <w:szCs w:val="24"/>
              </w:rPr>
            </w:pPr>
            <w:r>
              <w:rPr>
                <w:rFonts w:hint="eastAsia" w:ascii="Times New Roman" w:hAnsi="Times New Roman" w:cs="Times New Roman"/>
                <w:color w:val="000000"/>
                <w:sz w:val="24"/>
                <w:szCs w:val="24"/>
              </w:rPr>
              <w:t>105</w:t>
            </w:r>
          </w:p>
        </w:tc>
        <w:tc>
          <w:tcPr>
            <w:tcW w:w="14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s="Times New Roman"/>
                <w:color w:val="000000"/>
                <w:sz w:val="24"/>
                <w:szCs w:val="24"/>
              </w:rPr>
            </w:pPr>
            <w:r>
              <w:rPr>
                <w:rFonts w:hint="eastAsia" w:ascii="Times New Roman" w:hAnsi="Times New Roman" w:cs="Times New Roman"/>
                <w:color w:val="000000"/>
                <w:sz w:val="24"/>
                <w:szCs w:val="24"/>
              </w:rPr>
              <w:t>4334</w:t>
            </w:r>
          </w:p>
        </w:tc>
        <w:tc>
          <w:tcPr>
            <w:tcW w:w="1740" w:type="dxa"/>
            <w:tcBorders>
              <w:top w:val="single" w:color="auto" w:sz="4" w:space="0"/>
              <w:left w:val="single" w:color="auto" w:sz="4" w:space="0"/>
              <w:bottom w:val="single" w:color="auto" w:sz="4" w:space="0"/>
            </w:tcBorders>
            <w:shd w:val="clear" w:color="auto" w:fill="auto"/>
            <w:vAlign w:val="center"/>
          </w:tcPr>
          <w:p>
            <w:pPr>
              <w:widowControl/>
              <w:jc w:val="center"/>
              <w:rPr>
                <w:rFonts w:ascii="Times New Roman" w:hAnsi="Times New Roman" w:cs="Times New Roman"/>
                <w:color w:val="000000"/>
                <w:sz w:val="24"/>
                <w:szCs w:val="24"/>
              </w:rPr>
            </w:pPr>
            <w:r>
              <w:rPr>
                <w:rFonts w:hint="eastAsia" w:ascii="Times New Roman" w:hAnsi="Times New Roman" w:cs="Times New Roman"/>
                <w:color w:val="000000"/>
                <w:sz w:val="24"/>
                <w:szCs w:val="24"/>
              </w:rPr>
              <w:t>2841</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6" w:hRule="atLeast"/>
          <w:jc w:val="center"/>
        </w:trPr>
        <w:tc>
          <w:tcPr>
            <w:tcW w:w="4175" w:type="dxa"/>
            <w:tcBorders>
              <w:top w:val="single" w:color="auto" w:sz="4" w:space="0"/>
              <w:bottom w:val="single" w:color="auto" w:sz="4" w:space="0"/>
              <w:right w:val="single" w:color="auto" w:sz="4" w:space="0"/>
            </w:tcBorders>
            <w:shd w:val="clear" w:color="auto" w:fill="auto"/>
            <w:vAlign w:val="center"/>
          </w:tcPr>
          <w:p>
            <w:pPr>
              <w:adjustRightInd w:val="0"/>
              <w:snapToGrid w:val="0"/>
              <w:rPr>
                <w:rFonts w:ascii="Times New Roman" w:hAnsi="Times New Roman" w:eastAsia="楷体_GB2312" w:cs="Times New Roman"/>
                <w:b/>
                <w:bCs/>
                <w:color w:val="000000"/>
                <w:sz w:val="28"/>
                <w:szCs w:val="28"/>
              </w:rPr>
            </w:pPr>
            <w:r>
              <w:rPr>
                <w:rFonts w:hint="eastAsia" w:ascii="Times New Roman" w:hAnsi="Times New Roman" w:eastAsia="楷体_GB2312" w:cs="Times New Roman"/>
                <w:b/>
                <w:bCs/>
                <w:color w:val="000000"/>
                <w:sz w:val="28"/>
                <w:szCs w:val="28"/>
              </w:rPr>
              <w:t>（一）数字经济</w:t>
            </w:r>
          </w:p>
        </w:tc>
        <w:tc>
          <w:tcPr>
            <w:tcW w:w="13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s="Times New Roman"/>
                <w:color w:val="000000"/>
                <w:sz w:val="24"/>
                <w:szCs w:val="24"/>
              </w:rPr>
            </w:pPr>
            <w:r>
              <w:rPr>
                <w:rFonts w:hint="eastAsia" w:ascii="Times New Roman" w:hAnsi="Times New Roman" w:cs="Times New Roman"/>
                <w:color w:val="000000"/>
                <w:sz w:val="24"/>
                <w:szCs w:val="24"/>
              </w:rPr>
              <w:t>14</w:t>
            </w:r>
          </w:p>
        </w:tc>
        <w:tc>
          <w:tcPr>
            <w:tcW w:w="14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s="Times New Roman"/>
                <w:color w:val="000000"/>
                <w:sz w:val="24"/>
                <w:szCs w:val="24"/>
              </w:rPr>
            </w:pPr>
            <w:r>
              <w:rPr>
                <w:rFonts w:hint="eastAsia" w:ascii="Times New Roman" w:hAnsi="Times New Roman" w:cs="Times New Roman"/>
                <w:color w:val="000000"/>
                <w:sz w:val="24"/>
                <w:szCs w:val="24"/>
              </w:rPr>
              <w:t>839</w:t>
            </w:r>
          </w:p>
        </w:tc>
        <w:tc>
          <w:tcPr>
            <w:tcW w:w="1740" w:type="dxa"/>
            <w:tcBorders>
              <w:top w:val="single" w:color="auto" w:sz="4" w:space="0"/>
              <w:left w:val="single" w:color="auto" w:sz="4" w:space="0"/>
              <w:bottom w:val="single" w:color="auto" w:sz="4" w:space="0"/>
            </w:tcBorders>
            <w:shd w:val="clear" w:color="auto" w:fill="auto"/>
            <w:vAlign w:val="center"/>
          </w:tcPr>
          <w:p>
            <w:pPr>
              <w:widowControl/>
              <w:jc w:val="center"/>
              <w:rPr>
                <w:rFonts w:ascii="Times New Roman" w:hAnsi="Times New Roman" w:cs="Times New Roman"/>
                <w:color w:val="000000"/>
                <w:sz w:val="24"/>
                <w:szCs w:val="24"/>
              </w:rPr>
            </w:pPr>
            <w:r>
              <w:rPr>
                <w:rFonts w:hint="eastAsia" w:ascii="Times New Roman" w:hAnsi="Times New Roman" w:cs="Times New Roman"/>
                <w:color w:val="000000"/>
                <w:sz w:val="24"/>
                <w:szCs w:val="24"/>
              </w:rPr>
              <w:t>298</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6" w:hRule="atLeast"/>
          <w:jc w:val="center"/>
        </w:trPr>
        <w:tc>
          <w:tcPr>
            <w:tcW w:w="4175" w:type="dxa"/>
            <w:tcBorders>
              <w:top w:val="single" w:color="auto" w:sz="4" w:space="0"/>
              <w:bottom w:val="single" w:color="auto" w:sz="4" w:space="0"/>
              <w:right w:val="single" w:color="auto" w:sz="4" w:space="0"/>
            </w:tcBorders>
            <w:shd w:val="clear" w:color="auto" w:fill="auto"/>
            <w:vAlign w:val="center"/>
          </w:tcPr>
          <w:p>
            <w:pPr>
              <w:adjustRightInd w:val="0"/>
              <w:snapToGrid w:val="0"/>
              <w:rPr>
                <w:rFonts w:ascii="Times New Roman" w:hAnsi="Times New Roman" w:eastAsia="楷体_GB2312" w:cs="Times New Roman"/>
                <w:b/>
                <w:bCs/>
                <w:color w:val="000000"/>
                <w:sz w:val="28"/>
                <w:szCs w:val="28"/>
              </w:rPr>
            </w:pPr>
            <w:r>
              <w:rPr>
                <w:rFonts w:hint="eastAsia" w:ascii="Times New Roman" w:hAnsi="Times New Roman" w:eastAsia="楷体_GB2312" w:cs="Times New Roman"/>
                <w:b/>
                <w:bCs/>
                <w:color w:val="000000"/>
                <w:sz w:val="28"/>
                <w:szCs w:val="28"/>
              </w:rPr>
              <w:t>（二）生物医药</w:t>
            </w:r>
          </w:p>
        </w:tc>
        <w:tc>
          <w:tcPr>
            <w:tcW w:w="13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s="Times New Roman"/>
                <w:color w:val="000000"/>
                <w:sz w:val="24"/>
                <w:szCs w:val="24"/>
              </w:rPr>
            </w:pPr>
            <w:r>
              <w:rPr>
                <w:rFonts w:hint="eastAsia" w:ascii="Times New Roman" w:hAnsi="Times New Roman" w:cs="Times New Roman"/>
                <w:color w:val="000000"/>
                <w:sz w:val="24"/>
                <w:szCs w:val="24"/>
              </w:rPr>
              <w:t>5</w:t>
            </w:r>
          </w:p>
        </w:tc>
        <w:tc>
          <w:tcPr>
            <w:tcW w:w="14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s="Times New Roman"/>
                <w:color w:val="000000"/>
                <w:sz w:val="24"/>
                <w:szCs w:val="24"/>
              </w:rPr>
            </w:pPr>
            <w:r>
              <w:rPr>
                <w:rFonts w:hint="eastAsia" w:ascii="Times New Roman" w:hAnsi="Times New Roman" w:cs="Times New Roman"/>
                <w:color w:val="000000"/>
                <w:sz w:val="24"/>
                <w:szCs w:val="24"/>
              </w:rPr>
              <w:t>101</w:t>
            </w:r>
          </w:p>
        </w:tc>
        <w:tc>
          <w:tcPr>
            <w:tcW w:w="1740" w:type="dxa"/>
            <w:tcBorders>
              <w:top w:val="single" w:color="auto" w:sz="4" w:space="0"/>
              <w:left w:val="single" w:color="auto" w:sz="4" w:space="0"/>
              <w:bottom w:val="single" w:color="auto" w:sz="4" w:space="0"/>
            </w:tcBorders>
            <w:shd w:val="clear" w:color="auto" w:fill="auto"/>
            <w:vAlign w:val="center"/>
          </w:tcPr>
          <w:p>
            <w:pPr>
              <w:widowControl/>
              <w:jc w:val="center"/>
              <w:rPr>
                <w:rFonts w:ascii="Times New Roman" w:hAnsi="Times New Roman" w:cs="Times New Roman"/>
                <w:color w:val="000000"/>
                <w:sz w:val="24"/>
                <w:szCs w:val="24"/>
              </w:rPr>
            </w:pPr>
            <w:r>
              <w:rPr>
                <w:rFonts w:hint="eastAsia" w:ascii="Times New Roman" w:hAnsi="Times New Roman" w:cs="Times New Roman"/>
                <w:color w:val="000000"/>
                <w:sz w:val="24"/>
                <w:szCs w:val="24"/>
              </w:rPr>
              <w:t>82</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6" w:hRule="atLeast"/>
          <w:jc w:val="center"/>
        </w:trPr>
        <w:tc>
          <w:tcPr>
            <w:tcW w:w="4175" w:type="dxa"/>
            <w:tcBorders>
              <w:top w:val="single" w:color="auto" w:sz="4" w:space="0"/>
              <w:bottom w:val="single" w:color="auto" w:sz="4" w:space="0"/>
              <w:right w:val="single" w:color="auto" w:sz="4" w:space="0"/>
            </w:tcBorders>
            <w:shd w:val="clear" w:color="auto" w:fill="auto"/>
            <w:vAlign w:val="center"/>
          </w:tcPr>
          <w:p>
            <w:pPr>
              <w:adjustRightInd w:val="0"/>
              <w:snapToGrid w:val="0"/>
              <w:rPr>
                <w:rFonts w:ascii="Times New Roman" w:hAnsi="Times New Roman" w:eastAsia="楷体_GB2312" w:cs="Times New Roman"/>
                <w:b/>
                <w:bCs/>
                <w:color w:val="000000"/>
                <w:sz w:val="28"/>
                <w:szCs w:val="28"/>
              </w:rPr>
            </w:pPr>
            <w:r>
              <w:rPr>
                <w:rFonts w:hint="eastAsia" w:ascii="Times New Roman" w:hAnsi="Times New Roman" w:eastAsia="楷体_GB2312" w:cs="Times New Roman"/>
                <w:b/>
                <w:bCs/>
                <w:color w:val="000000"/>
                <w:sz w:val="28"/>
                <w:szCs w:val="28"/>
              </w:rPr>
              <w:t>（三）新材料</w:t>
            </w:r>
          </w:p>
        </w:tc>
        <w:tc>
          <w:tcPr>
            <w:tcW w:w="13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s="Times New Roman"/>
                <w:color w:val="000000"/>
                <w:sz w:val="24"/>
                <w:szCs w:val="24"/>
              </w:rPr>
            </w:pPr>
            <w:r>
              <w:rPr>
                <w:rFonts w:hint="eastAsia" w:ascii="Times New Roman" w:hAnsi="Times New Roman" w:cs="Times New Roman"/>
                <w:color w:val="000000"/>
                <w:sz w:val="24"/>
                <w:szCs w:val="24"/>
              </w:rPr>
              <w:t>9</w:t>
            </w:r>
          </w:p>
        </w:tc>
        <w:tc>
          <w:tcPr>
            <w:tcW w:w="14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s="Times New Roman"/>
                <w:color w:val="000000"/>
                <w:sz w:val="24"/>
                <w:szCs w:val="24"/>
              </w:rPr>
            </w:pPr>
            <w:r>
              <w:rPr>
                <w:rFonts w:hint="eastAsia" w:ascii="Times New Roman" w:hAnsi="Times New Roman" w:cs="Times New Roman"/>
                <w:color w:val="000000"/>
                <w:sz w:val="24"/>
                <w:szCs w:val="24"/>
              </w:rPr>
              <w:t>224</w:t>
            </w:r>
          </w:p>
        </w:tc>
        <w:tc>
          <w:tcPr>
            <w:tcW w:w="1740" w:type="dxa"/>
            <w:tcBorders>
              <w:top w:val="single" w:color="auto" w:sz="4" w:space="0"/>
              <w:left w:val="single" w:color="auto" w:sz="4" w:space="0"/>
              <w:bottom w:val="single" w:color="auto" w:sz="4" w:space="0"/>
            </w:tcBorders>
            <w:shd w:val="clear" w:color="auto" w:fill="auto"/>
            <w:vAlign w:val="center"/>
          </w:tcPr>
          <w:p>
            <w:pPr>
              <w:widowControl/>
              <w:jc w:val="center"/>
              <w:rPr>
                <w:rFonts w:ascii="Times New Roman" w:hAnsi="Times New Roman" w:cs="Times New Roman"/>
                <w:color w:val="000000"/>
                <w:sz w:val="24"/>
                <w:szCs w:val="24"/>
              </w:rPr>
            </w:pPr>
            <w:r>
              <w:rPr>
                <w:rFonts w:hint="eastAsia" w:ascii="Times New Roman" w:hAnsi="Times New Roman" w:cs="Times New Roman"/>
                <w:color w:val="000000"/>
                <w:sz w:val="24"/>
                <w:szCs w:val="24"/>
              </w:rPr>
              <w:t>152</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6" w:hRule="atLeast"/>
          <w:jc w:val="center"/>
        </w:trPr>
        <w:tc>
          <w:tcPr>
            <w:tcW w:w="4175" w:type="dxa"/>
            <w:tcBorders>
              <w:top w:val="single" w:color="auto" w:sz="4" w:space="0"/>
              <w:bottom w:val="single" w:color="auto" w:sz="4" w:space="0"/>
              <w:right w:val="single" w:color="auto" w:sz="4" w:space="0"/>
            </w:tcBorders>
            <w:shd w:val="clear" w:color="auto" w:fill="auto"/>
            <w:vAlign w:val="center"/>
          </w:tcPr>
          <w:p>
            <w:pPr>
              <w:adjustRightInd w:val="0"/>
              <w:snapToGrid w:val="0"/>
              <w:rPr>
                <w:rFonts w:ascii="Times New Roman" w:hAnsi="Times New Roman" w:eastAsia="楷体_GB2312" w:cs="Times New Roman"/>
                <w:b/>
                <w:bCs/>
                <w:color w:val="000000"/>
                <w:sz w:val="28"/>
                <w:szCs w:val="28"/>
              </w:rPr>
            </w:pPr>
            <w:r>
              <w:rPr>
                <w:rFonts w:hint="eastAsia" w:ascii="Times New Roman" w:hAnsi="Times New Roman" w:eastAsia="楷体_GB2312" w:cs="Times New Roman"/>
                <w:b/>
                <w:bCs/>
                <w:color w:val="000000"/>
                <w:sz w:val="28"/>
                <w:szCs w:val="28"/>
              </w:rPr>
              <w:t>（四）新能源与智能网联汽车</w:t>
            </w:r>
          </w:p>
        </w:tc>
        <w:tc>
          <w:tcPr>
            <w:tcW w:w="13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s="Times New Roman"/>
                <w:color w:val="000000"/>
                <w:sz w:val="24"/>
                <w:szCs w:val="24"/>
              </w:rPr>
            </w:pPr>
            <w:r>
              <w:rPr>
                <w:rFonts w:hint="eastAsia" w:ascii="Times New Roman" w:hAnsi="Times New Roman" w:cs="Times New Roman"/>
                <w:color w:val="000000"/>
                <w:sz w:val="24"/>
                <w:szCs w:val="24"/>
              </w:rPr>
              <w:t>7</w:t>
            </w:r>
          </w:p>
        </w:tc>
        <w:tc>
          <w:tcPr>
            <w:tcW w:w="14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s="Times New Roman"/>
                <w:color w:val="000000"/>
                <w:sz w:val="24"/>
                <w:szCs w:val="24"/>
              </w:rPr>
            </w:pPr>
            <w:r>
              <w:rPr>
                <w:rFonts w:hint="eastAsia" w:ascii="Times New Roman" w:hAnsi="Times New Roman" w:cs="Times New Roman"/>
                <w:color w:val="000000"/>
                <w:sz w:val="24"/>
                <w:szCs w:val="24"/>
              </w:rPr>
              <w:t>196</w:t>
            </w:r>
          </w:p>
        </w:tc>
        <w:tc>
          <w:tcPr>
            <w:tcW w:w="1740" w:type="dxa"/>
            <w:tcBorders>
              <w:top w:val="single" w:color="auto" w:sz="4" w:space="0"/>
              <w:left w:val="single" w:color="auto" w:sz="4" w:space="0"/>
              <w:bottom w:val="single" w:color="auto" w:sz="4" w:space="0"/>
            </w:tcBorders>
            <w:shd w:val="clear" w:color="auto" w:fill="auto"/>
            <w:vAlign w:val="center"/>
          </w:tcPr>
          <w:p>
            <w:pPr>
              <w:widowControl/>
              <w:jc w:val="center"/>
              <w:rPr>
                <w:rFonts w:ascii="Times New Roman" w:hAnsi="Times New Roman" w:cs="Times New Roman"/>
                <w:color w:val="000000"/>
                <w:sz w:val="24"/>
                <w:szCs w:val="24"/>
              </w:rPr>
            </w:pPr>
            <w:r>
              <w:rPr>
                <w:rFonts w:hint="eastAsia" w:ascii="Times New Roman" w:hAnsi="Times New Roman" w:cs="Times New Roman"/>
                <w:color w:val="000000"/>
                <w:sz w:val="24"/>
                <w:szCs w:val="24"/>
              </w:rPr>
              <w:t>180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6" w:hRule="atLeast"/>
          <w:jc w:val="center"/>
        </w:trPr>
        <w:tc>
          <w:tcPr>
            <w:tcW w:w="4175" w:type="dxa"/>
            <w:tcBorders>
              <w:top w:val="single" w:color="auto" w:sz="4" w:space="0"/>
              <w:bottom w:val="single" w:color="auto" w:sz="4" w:space="0"/>
              <w:right w:val="single" w:color="auto" w:sz="4" w:space="0"/>
            </w:tcBorders>
            <w:shd w:val="clear" w:color="auto" w:fill="auto"/>
            <w:vAlign w:val="center"/>
          </w:tcPr>
          <w:p>
            <w:pPr>
              <w:adjustRightInd w:val="0"/>
              <w:snapToGrid w:val="0"/>
              <w:rPr>
                <w:rFonts w:ascii="Times New Roman" w:hAnsi="Times New Roman" w:eastAsia="楷体_GB2312" w:cs="Times New Roman"/>
                <w:b/>
                <w:bCs/>
                <w:color w:val="000000"/>
                <w:sz w:val="28"/>
                <w:szCs w:val="28"/>
              </w:rPr>
            </w:pPr>
            <w:r>
              <w:rPr>
                <w:rFonts w:hint="eastAsia" w:ascii="Times New Roman" w:hAnsi="Times New Roman" w:eastAsia="楷体_GB2312" w:cs="Times New Roman"/>
                <w:b/>
                <w:bCs/>
                <w:color w:val="000000"/>
                <w:sz w:val="28"/>
                <w:szCs w:val="28"/>
              </w:rPr>
              <w:t>（五）智能装备（现代五金）</w:t>
            </w:r>
          </w:p>
        </w:tc>
        <w:tc>
          <w:tcPr>
            <w:tcW w:w="13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s="Times New Roman"/>
                <w:color w:val="000000"/>
                <w:sz w:val="24"/>
                <w:szCs w:val="24"/>
              </w:rPr>
            </w:pPr>
            <w:r>
              <w:rPr>
                <w:rFonts w:hint="eastAsia" w:ascii="Times New Roman" w:hAnsi="Times New Roman" w:cs="Times New Roman"/>
                <w:color w:val="000000"/>
                <w:sz w:val="24"/>
                <w:szCs w:val="24"/>
              </w:rPr>
              <w:t>13</w:t>
            </w:r>
          </w:p>
        </w:tc>
        <w:tc>
          <w:tcPr>
            <w:tcW w:w="14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s="Times New Roman"/>
                <w:color w:val="000000"/>
                <w:sz w:val="24"/>
                <w:szCs w:val="24"/>
              </w:rPr>
            </w:pPr>
            <w:r>
              <w:rPr>
                <w:rFonts w:hint="eastAsia" w:ascii="Times New Roman" w:hAnsi="Times New Roman" w:cs="Times New Roman"/>
                <w:color w:val="000000"/>
                <w:sz w:val="24"/>
                <w:szCs w:val="24"/>
              </w:rPr>
              <w:t>200</w:t>
            </w:r>
          </w:p>
        </w:tc>
        <w:tc>
          <w:tcPr>
            <w:tcW w:w="1740" w:type="dxa"/>
            <w:tcBorders>
              <w:top w:val="single" w:color="auto" w:sz="4" w:space="0"/>
              <w:left w:val="single" w:color="auto" w:sz="4" w:space="0"/>
              <w:bottom w:val="single" w:color="auto" w:sz="4" w:space="0"/>
            </w:tcBorders>
            <w:shd w:val="clear" w:color="auto" w:fill="auto"/>
            <w:vAlign w:val="center"/>
          </w:tcPr>
          <w:p>
            <w:pPr>
              <w:widowControl/>
              <w:jc w:val="center"/>
              <w:rPr>
                <w:rFonts w:ascii="Times New Roman" w:hAnsi="Times New Roman" w:cs="Times New Roman"/>
                <w:color w:val="000000"/>
                <w:sz w:val="24"/>
                <w:szCs w:val="24"/>
              </w:rPr>
            </w:pPr>
            <w:r>
              <w:rPr>
                <w:rFonts w:hint="eastAsia" w:ascii="Times New Roman" w:hAnsi="Times New Roman" w:cs="Times New Roman"/>
                <w:color w:val="000000"/>
                <w:sz w:val="24"/>
                <w:szCs w:val="24"/>
              </w:rPr>
              <w:t>143</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6" w:hRule="atLeast"/>
          <w:jc w:val="center"/>
        </w:trPr>
        <w:tc>
          <w:tcPr>
            <w:tcW w:w="4175" w:type="dxa"/>
            <w:tcBorders>
              <w:top w:val="single" w:color="auto" w:sz="4" w:space="0"/>
              <w:bottom w:val="single" w:color="auto" w:sz="4" w:space="0"/>
              <w:right w:val="single" w:color="auto" w:sz="4" w:space="0"/>
            </w:tcBorders>
            <w:shd w:val="clear" w:color="auto" w:fill="auto"/>
            <w:vAlign w:val="center"/>
          </w:tcPr>
          <w:p>
            <w:pPr>
              <w:adjustRightInd w:val="0"/>
              <w:snapToGrid w:val="0"/>
              <w:rPr>
                <w:rFonts w:ascii="Times New Roman" w:hAnsi="Times New Roman" w:eastAsia="楷体_GB2312" w:cs="Times New Roman"/>
                <w:b/>
                <w:bCs/>
                <w:color w:val="000000"/>
                <w:sz w:val="28"/>
                <w:szCs w:val="28"/>
              </w:rPr>
            </w:pPr>
            <w:r>
              <w:rPr>
                <w:rFonts w:hint="eastAsia" w:ascii="Times New Roman" w:hAnsi="Times New Roman" w:eastAsia="楷体_GB2312" w:cs="Times New Roman"/>
                <w:b/>
                <w:bCs/>
                <w:color w:val="000000"/>
                <w:sz w:val="28"/>
                <w:szCs w:val="28"/>
              </w:rPr>
              <w:t>（六）传统制造业改造提升</w:t>
            </w:r>
          </w:p>
        </w:tc>
        <w:tc>
          <w:tcPr>
            <w:tcW w:w="13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s="Times New Roman"/>
                <w:color w:val="000000"/>
                <w:sz w:val="24"/>
                <w:szCs w:val="24"/>
              </w:rPr>
            </w:pPr>
            <w:r>
              <w:rPr>
                <w:rFonts w:hint="eastAsia" w:ascii="Times New Roman" w:hAnsi="Times New Roman" w:cs="Times New Roman"/>
                <w:color w:val="000000"/>
                <w:sz w:val="24"/>
                <w:szCs w:val="24"/>
              </w:rPr>
              <w:t>1</w:t>
            </w:r>
          </w:p>
        </w:tc>
        <w:tc>
          <w:tcPr>
            <w:tcW w:w="14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s="Times New Roman"/>
                <w:color w:val="000000"/>
                <w:sz w:val="24"/>
                <w:szCs w:val="24"/>
              </w:rPr>
            </w:pPr>
            <w:r>
              <w:rPr>
                <w:rFonts w:hint="eastAsia" w:ascii="Times New Roman" w:hAnsi="Times New Roman" w:cs="Times New Roman"/>
                <w:color w:val="000000"/>
                <w:sz w:val="24"/>
                <w:szCs w:val="24"/>
              </w:rPr>
              <w:t>750</w:t>
            </w:r>
          </w:p>
        </w:tc>
        <w:tc>
          <w:tcPr>
            <w:tcW w:w="1740" w:type="dxa"/>
            <w:tcBorders>
              <w:top w:val="single" w:color="auto" w:sz="4" w:space="0"/>
              <w:left w:val="single" w:color="auto" w:sz="4" w:space="0"/>
              <w:bottom w:val="single" w:color="auto" w:sz="4" w:space="0"/>
            </w:tcBorders>
            <w:shd w:val="clear" w:color="auto" w:fill="auto"/>
            <w:vAlign w:val="center"/>
          </w:tcPr>
          <w:p>
            <w:pPr>
              <w:widowControl/>
              <w:jc w:val="center"/>
              <w:rPr>
                <w:rFonts w:ascii="Times New Roman" w:hAnsi="Times New Roman" w:cs="Times New Roman"/>
                <w:color w:val="000000"/>
                <w:sz w:val="24"/>
                <w:szCs w:val="24"/>
              </w:rPr>
            </w:pPr>
            <w:r>
              <w:rPr>
                <w:rFonts w:hint="eastAsia" w:ascii="Times New Roman" w:hAnsi="Times New Roman" w:cs="Times New Roman"/>
                <w:color w:val="000000"/>
                <w:sz w:val="24"/>
                <w:szCs w:val="24"/>
              </w:rPr>
              <w:t>750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6" w:hRule="atLeast"/>
          <w:jc w:val="center"/>
        </w:trPr>
        <w:tc>
          <w:tcPr>
            <w:tcW w:w="4175" w:type="dxa"/>
            <w:tcBorders>
              <w:top w:val="single" w:color="auto" w:sz="4" w:space="0"/>
              <w:bottom w:val="single" w:color="auto" w:sz="4" w:space="0"/>
              <w:right w:val="single" w:color="auto" w:sz="4" w:space="0"/>
            </w:tcBorders>
            <w:shd w:val="clear" w:color="auto" w:fill="auto"/>
            <w:vAlign w:val="center"/>
          </w:tcPr>
          <w:p>
            <w:pPr>
              <w:adjustRightInd w:val="0"/>
              <w:snapToGrid w:val="0"/>
              <w:rPr>
                <w:rFonts w:ascii="Times New Roman" w:hAnsi="Times New Roman" w:eastAsia="楷体_GB2312" w:cs="Times New Roman"/>
                <w:b/>
                <w:bCs/>
                <w:color w:val="000000"/>
                <w:sz w:val="28"/>
                <w:szCs w:val="28"/>
              </w:rPr>
            </w:pPr>
            <w:r>
              <w:rPr>
                <w:rFonts w:hint="eastAsia" w:ascii="Times New Roman" w:hAnsi="Times New Roman" w:eastAsia="楷体_GB2312" w:cs="Times New Roman"/>
                <w:b/>
                <w:bCs/>
                <w:color w:val="000000"/>
                <w:sz w:val="28"/>
                <w:szCs w:val="28"/>
              </w:rPr>
              <w:t>（七）现代商贸与物流</w:t>
            </w:r>
          </w:p>
        </w:tc>
        <w:tc>
          <w:tcPr>
            <w:tcW w:w="13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s="Times New Roman"/>
                <w:color w:val="000000"/>
                <w:sz w:val="24"/>
                <w:szCs w:val="24"/>
              </w:rPr>
            </w:pPr>
            <w:r>
              <w:rPr>
                <w:rFonts w:hint="eastAsia" w:ascii="Times New Roman" w:hAnsi="Times New Roman" w:cs="Times New Roman"/>
                <w:color w:val="000000"/>
                <w:sz w:val="24"/>
                <w:szCs w:val="24"/>
              </w:rPr>
              <w:t>18</w:t>
            </w:r>
          </w:p>
        </w:tc>
        <w:tc>
          <w:tcPr>
            <w:tcW w:w="14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s="Times New Roman"/>
                <w:color w:val="000000"/>
                <w:sz w:val="24"/>
                <w:szCs w:val="24"/>
              </w:rPr>
            </w:pPr>
            <w:r>
              <w:rPr>
                <w:rFonts w:hint="eastAsia" w:ascii="Times New Roman" w:hAnsi="Times New Roman" w:cs="Times New Roman"/>
                <w:color w:val="000000"/>
                <w:sz w:val="24"/>
                <w:szCs w:val="24"/>
              </w:rPr>
              <w:t>905</w:t>
            </w:r>
          </w:p>
        </w:tc>
        <w:tc>
          <w:tcPr>
            <w:tcW w:w="1740" w:type="dxa"/>
            <w:tcBorders>
              <w:top w:val="single" w:color="auto" w:sz="4" w:space="0"/>
              <w:left w:val="single" w:color="auto" w:sz="4" w:space="0"/>
              <w:bottom w:val="single" w:color="auto" w:sz="4" w:space="0"/>
            </w:tcBorders>
            <w:shd w:val="clear" w:color="auto" w:fill="auto"/>
            <w:vAlign w:val="center"/>
          </w:tcPr>
          <w:p>
            <w:pPr>
              <w:widowControl/>
              <w:jc w:val="center"/>
              <w:rPr>
                <w:rFonts w:ascii="Times New Roman" w:hAnsi="Times New Roman" w:cs="Times New Roman"/>
                <w:color w:val="000000"/>
                <w:sz w:val="24"/>
                <w:szCs w:val="24"/>
              </w:rPr>
            </w:pPr>
            <w:r>
              <w:rPr>
                <w:rFonts w:hint="eastAsia" w:ascii="Times New Roman" w:hAnsi="Times New Roman" w:cs="Times New Roman"/>
                <w:color w:val="000000"/>
                <w:sz w:val="24"/>
                <w:szCs w:val="24"/>
              </w:rPr>
              <w:t>391</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6" w:hRule="atLeast"/>
          <w:jc w:val="center"/>
        </w:trPr>
        <w:tc>
          <w:tcPr>
            <w:tcW w:w="4175" w:type="dxa"/>
            <w:tcBorders>
              <w:top w:val="single" w:color="auto" w:sz="4" w:space="0"/>
              <w:bottom w:val="single" w:color="auto" w:sz="4" w:space="0"/>
              <w:right w:val="single" w:color="auto" w:sz="4" w:space="0"/>
            </w:tcBorders>
            <w:shd w:val="clear" w:color="auto" w:fill="auto"/>
            <w:vAlign w:val="center"/>
          </w:tcPr>
          <w:p>
            <w:pPr>
              <w:adjustRightInd w:val="0"/>
              <w:snapToGrid w:val="0"/>
              <w:rPr>
                <w:rFonts w:ascii="Times New Roman" w:hAnsi="Times New Roman" w:eastAsia="楷体_GB2312" w:cs="Times New Roman"/>
                <w:b/>
                <w:bCs/>
                <w:color w:val="000000"/>
                <w:sz w:val="28"/>
                <w:szCs w:val="28"/>
              </w:rPr>
            </w:pPr>
            <w:r>
              <w:rPr>
                <w:rFonts w:hint="eastAsia" w:ascii="Times New Roman" w:hAnsi="Times New Roman" w:eastAsia="楷体_GB2312" w:cs="Times New Roman"/>
                <w:b/>
                <w:bCs/>
                <w:color w:val="000000"/>
                <w:sz w:val="28"/>
                <w:szCs w:val="28"/>
              </w:rPr>
              <w:t>（八）文化旅游</w:t>
            </w:r>
          </w:p>
        </w:tc>
        <w:tc>
          <w:tcPr>
            <w:tcW w:w="13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s="Times New Roman"/>
                <w:color w:val="000000"/>
                <w:sz w:val="24"/>
                <w:szCs w:val="24"/>
              </w:rPr>
            </w:pPr>
            <w:r>
              <w:rPr>
                <w:rFonts w:hint="eastAsia" w:ascii="Times New Roman" w:hAnsi="Times New Roman" w:cs="Times New Roman"/>
                <w:color w:val="000000"/>
                <w:sz w:val="24"/>
                <w:szCs w:val="24"/>
              </w:rPr>
              <w:t>19</w:t>
            </w:r>
          </w:p>
        </w:tc>
        <w:tc>
          <w:tcPr>
            <w:tcW w:w="14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s="Times New Roman"/>
                <w:color w:val="000000"/>
                <w:sz w:val="24"/>
                <w:szCs w:val="24"/>
              </w:rPr>
            </w:pPr>
            <w:r>
              <w:rPr>
                <w:rFonts w:hint="eastAsia" w:ascii="Times New Roman" w:hAnsi="Times New Roman" w:cs="Times New Roman"/>
                <w:color w:val="000000"/>
                <w:sz w:val="24"/>
                <w:szCs w:val="24"/>
              </w:rPr>
              <w:t>569</w:t>
            </w:r>
          </w:p>
        </w:tc>
        <w:tc>
          <w:tcPr>
            <w:tcW w:w="1740" w:type="dxa"/>
            <w:tcBorders>
              <w:top w:val="single" w:color="auto" w:sz="4" w:space="0"/>
              <w:left w:val="single" w:color="auto" w:sz="4" w:space="0"/>
              <w:bottom w:val="single" w:color="auto" w:sz="4" w:space="0"/>
            </w:tcBorders>
            <w:shd w:val="clear" w:color="auto" w:fill="auto"/>
            <w:vAlign w:val="center"/>
          </w:tcPr>
          <w:p>
            <w:pPr>
              <w:widowControl/>
              <w:jc w:val="center"/>
              <w:rPr>
                <w:rFonts w:ascii="Times New Roman" w:hAnsi="Times New Roman" w:cs="Times New Roman"/>
                <w:color w:val="000000"/>
                <w:sz w:val="24"/>
                <w:szCs w:val="24"/>
              </w:rPr>
            </w:pPr>
            <w:r>
              <w:rPr>
                <w:rFonts w:hint="eastAsia" w:ascii="Times New Roman" w:hAnsi="Times New Roman" w:cs="Times New Roman"/>
                <w:color w:val="000000"/>
                <w:sz w:val="24"/>
                <w:szCs w:val="24"/>
              </w:rPr>
              <w:t>393</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6" w:hRule="atLeast"/>
          <w:jc w:val="center"/>
        </w:trPr>
        <w:tc>
          <w:tcPr>
            <w:tcW w:w="4175" w:type="dxa"/>
            <w:tcBorders>
              <w:top w:val="single" w:color="auto" w:sz="4" w:space="0"/>
              <w:bottom w:val="single" w:color="auto" w:sz="4" w:space="0"/>
              <w:right w:val="single" w:color="auto" w:sz="4" w:space="0"/>
            </w:tcBorders>
            <w:shd w:val="clear" w:color="auto" w:fill="auto"/>
          </w:tcPr>
          <w:p>
            <w:pPr>
              <w:adjustRightInd w:val="0"/>
              <w:snapToGrid w:val="0"/>
              <w:rPr>
                <w:rFonts w:ascii="Times New Roman" w:hAnsi="Times New Roman" w:eastAsia="楷体_GB2312" w:cs="Times New Roman"/>
                <w:b/>
                <w:bCs/>
                <w:color w:val="000000"/>
                <w:sz w:val="28"/>
                <w:szCs w:val="28"/>
              </w:rPr>
            </w:pPr>
            <w:r>
              <w:rPr>
                <w:rFonts w:hint="eastAsia" w:ascii="Times New Roman" w:hAnsi="Times New Roman" w:eastAsia="楷体_GB2312" w:cs="Times New Roman"/>
                <w:b/>
                <w:bCs/>
                <w:color w:val="000000"/>
                <w:sz w:val="28"/>
                <w:szCs w:val="28"/>
              </w:rPr>
              <w:t>（九）影视文化与时尚产业</w:t>
            </w:r>
          </w:p>
        </w:tc>
        <w:tc>
          <w:tcPr>
            <w:tcW w:w="13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s="Times New Roman"/>
                <w:color w:val="000000"/>
                <w:sz w:val="24"/>
                <w:szCs w:val="24"/>
              </w:rPr>
            </w:pPr>
            <w:r>
              <w:rPr>
                <w:rFonts w:hint="eastAsia" w:ascii="Times New Roman" w:hAnsi="Times New Roman" w:cs="Times New Roman"/>
                <w:color w:val="000000"/>
                <w:sz w:val="24"/>
                <w:szCs w:val="24"/>
              </w:rPr>
              <w:t>10</w:t>
            </w:r>
          </w:p>
        </w:tc>
        <w:tc>
          <w:tcPr>
            <w:tcW w:w="14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s="Times New Roman"/>
                <w:color w:val="000000"/>
                <w:sz w:val="24"/>
                <w:szCs w:val="24"/>
              </w:rPr>
            </w:pPr>
            <w:r>
              <w:rPr>
                <w:rFonts w:hint="eastAsia" w:ascii="Times New Roman" w:hAnsi="Times New Roman" w:cs="Times New Roman"/>
                <w:color w:val="000000"/>
                <w:sz w:val="24"/>
                <w:szCs w:val="24"/>
              </w:rPr>
              <w:t>251</w:t>
            </w:r>
          </w:p>
        </w:tc>
        <w:tc>
          <w:tcPr>
            <w:tcW w:w="1740" w:type="dxa"/>
            <w:tcBorders>
              <w:top w:val="single" w:color="auto" w:sz="4" w:space="0"/>
              <w:left w:val="single" w:color="auto" w:sz="4" w:space="0"/>
              <w:bottom w:val="single" w:color="auto" w:sz="4" w:space="0"/>
            </w:tcBorders>
            <w:shd w:val="clear" w:color="auto" w:fill="auto"/>
            <w:vAlign w:val="center"/>
          </w:tcPr>
          <w:p>
            <w:pPr>
              <w:widowControl/>
              <w:jc w:val="center"/>
              <w:rPr>
                <w:rFonts w:ascii="Times New Roman" w:hAnsi="Times New Roman" w:cs="Times New Roman"/>
                <w:color w:val="000000"/>
                <w:sz w:val="24"/>
                <w:szCs w:val="24"/>
              </w:rPr>
            </w:pPr>
            <w:r>
              <w:rPr>
                <w:rFonts w:hint="eastAsia" w:ascii="Times New Roman" w:hAnsi="Times New Roman" w:cs="Times New Roman"/>
                <w:color w:val="000000"/>
                <w:sz w:val="24"/>
                <w:szCs w:val="24"/>
              </w:rPr>
              <w:t>231</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6" w:hRule="atLeast"/>
          <w:jc w:val="center"/>
        </w:trPr>
        <w:tc>
          <w:tcPr>
            <w:tcW w:w="4175" w:type="dxa"/>
            <w:tcBorders>
              <w:top w:val="single" w:color="auto" w:sz="4" w:space="0"/>
              <w:bottom w:val="single" w:color="auto" w:sz="4" w:space="0"/>
              <w:right w:val="single" w:color="auto" w:sz="4" w:space="0"/>
            </w:tcBorders>
            <w:shd w:val="clear" w:color="auto" w:fill="auto"/>
          </w:tcPr>
          <w:p>
            <w:pPr>
              <w:adjustRightInd w:val="0"/>
              <w:snapToGrid w:val="0"/>
              <w:rPr>
                <w:rFonts w:ascii="Times New Roman" w:hAnsi="Times New Roman" w:eastAsia="楷体_GB2312" w:cs="Times New Roman"/>
                <w:b/>
                <w:bCs/>
                <w:color w:val="000000"/>
                <w:sz w:val="28"/>
                <w:szCs w:val="28"/>
              </w:rPr>
            </w:pPr>
            <w:r>
              <w:rPr>
                <w:rFonts w:hint="eastAsia" w:ascii="Times New Roman" w:hAnsi="Times New Roman" w:eastAsia="楷体_GB2312" w:cs="Times New Roman"/>
                <w:b/>
                <w:bCs/>
                <w:color w:val="000000"/>
                <w:sz w:val="28"/>
                <w:szCs w:val="28"/>
              </w:rPr>
              <w:t>（十）现代农业</w:t>
            </w:r>
          </w:p>
        </w:tc>
        <w:tc>
          <w:tcPr>
            <w:tcW w:w="13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s="Times New Roman"/>
                <w:color w:val="000000"/>
                <w:sz w:val="24"/>
                <w:szCs w:val="24"/>
              </w:rPr>
            </w:pPr>
            <w:r>
              <w:rPr>
                <w:rFonts w:hint="eastAsia" w:ascii="Times New Roman" w:hAnsi="Times New Roman" w:cs="Times New Roman"/>
                <w:color w:val="000000"/>
                <w:sz w:val="24"/>
                <w:szCs w:val="24"/>
              </w:rPr>
              <w:t>9</w:t>
            </w:r>
          </w:p>
        </w:tc>
        <w:tc>
          <w:tcPr>
            <w:tcW w:w="14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s="Times New Roman"/>
                <w:color w:val="000000"/>
                <w:sz w:val="24"/>
                <w:szCs w:val="24"/>
              </w:rPr>
            </w:pPr>
            <w:r>
              <w:rPr>
                <w:rFonts w:hint="eastAsia" w:ascii="Times New Roman" w:hAnsi="Times New Roman" w:cs="Times New Roman"/>
                <w:color w:val="000000"/>
                <w:sz w:val="24"/>
                <w:szCs w:val="24"/>
              </w:rPr>
              <w:t>299</w:t>
            </w:r>
          </w:p>
        </w:tc>
        <w:tc>
          <w:tcPr>
            <w:tcW w:w="1740" w:type="dxa"/>
            <w:tcBorders>
              <w:top w:val="single" w:color="auto" w:sz="4" w:space="0"/>
              <w:left w:val="single" w:color="auto" w:sz="4" w:space="0"/>
              <w:bottom w:val="single" w:color="auto" w:sz="4" w:space="0"/>
            </w:tcBorders>
            <w:shd w:val="clear" w:color="auto" w:fill="auto"/>
            <w:vAlign w:val="center"/>
          </w:tcPr>
          <w:p>
            <w:pPr>
              <w:widowControl/>
              <w:jc w:val="center"/>
              <w:rPr>
                <w:rFonts w:ascii="Times New Roman" w:hAnsi="Times New Roman" w:cs="Times New Roman"/>
                <w:color w:val="000000"/>
                <w:sz w:val="24"/>
                <w:szCs w:val="24"/>
              </w:rPr>
            </w:pPr>
            <w:r>
              <w:rPr>
                <w:rFonts w:hint="eastAsia" w:ascii="Times New Roman" w:hAnsi="Times New Roman" w:cs="Times New Roman"/>
                <w:color w:val="000000"/>
                <w:sz w:val="24"/>
                <w:szCs w:val="24"/>
              </w:rPr>
              <w:t>221</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6" w:hRule="atLeast"/>
          <w:jc w:val="center"/>
        </w:trPr>
        <w:tc>
          <w:tcPr>
            <w:tcW w:w="4175" w:type="dxa"/>
            <w:tcBorders>
              <w:top w:val="single" w:color="auto" w:sz="4" w:space="0"/>
              <w:bottom w:val="single" w:color="auto" w:sz="4" w:space="0"/>
              <w:right w:val="single" w:color="auto" w:sz="4" w:space="0"/>
            </w:tcBorders>
            <w:shd w:val="clear" w:color="auto" w:fill="auto"/>
            <w:vAlign w:val="center"/>
          </w:tcPr>
          <w:p>
            <w:pPr>
              <w:adjustRightInd w:val="0"/>
              <w:snapToGrid w:val="0"/>
              <w:rPr>
                <w:rFonts w:ascii="Times New Roman" w:hAnsi="Times New Roman" w:eastAsia="黑体" w:cs="Times New Roman"/>
                <w:color w:val="000000"/>
                <w:sz w:val="28"/>
                <w:szCs w:val="28"/>
              </w:rPr>
            </w:pPr>
            <w:r>
              <w:rPr>
                <w:rFonts w:hint="eastAsia" w:ascii="Times New Roman" w:hAnsi="Times New Roman" w:eastAsia="黑体" w:cs="Times New Roman"/>
                <w:color w:val="000000"/>
                <w:sz w:val="28"/>
                <w:szCs w:val="28"/>
              </w:rPr>
              <w:t>三、交通设施</w:t>
            </w:r>
          </w:p>
        </w:tc>
        <w:tc>
          <w:tcPr>
            <w:tcW w:w="13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s="Times New Roman"/>
                <w:color w:val="000000"/>
                <w:sz w:val="24"/>
                <w:szCs w:val="24"/>
              </w:rPr>
            </w:pPr>
            <w:r>
              <w:rPr>
                <w:rFonts w:hint="eastAsia" w:ascii="Times New Roman" w:hAnsi="Times New Roman" w:cs="Times New Roman"/>
                <w:color w:val="000000"/>
                <w:sz w:val="24"/>
                <w:szCs w:val="24"/>
              </w:rPr>
              <w:t>48</w:t>
            </w:r>
          </w:p>
        </w:tc>
        <w:tc>
          <w:tcPr>
            <w:tcW w:w="14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s="Times New Roman"/>
                <w:color w:val="000000"/>
                <w:sz w:val="24"/>
                <w:szCs w:val="24"/>
              </w:rPr>
            </w:pPr>
            <w:r>
              <w:rPr>
                <w:rFonts w:hint="eastAsia" w:ascii="Times New Roman" w:hAnsi="Times New Roman" w:cs="Times New Roman"/>
                <w:color w:val="000000"/>
                <w:sz w:val="24"/>
                <w:szCs w:val="24"/>
              </w:rPr>
              <w:t>3002</w:t>
            </w:r>
          </w:p>
        </w:tc>
        <w:tc>
          <w:tcPr>
            <w:tcW w:w="1740" w:type="dxa"/>
            <w:tcBorders>
              <w:top w:val="single" w:color="auto" w:sz="4" w:space="0"/>
              <w:left w:val="single" w:color="auto" w:sz="4" w:space="0"/>
              <w:bottom w:val="single" w:color="auto" w:sz="4" w:space="0"/>
            </w:tcBorders>
            <w:shd w:val="clear" w:color="auto" w:fill="auto"/>
            <w:vAlign w:val="center"/>
          </w:tcPr>
          <w:p>
            <w:pPr>
              <w:widowControl/>
              <w:jc w:val="center"/>
              <w:rPr>
                <w:rFonts w:ascii="Times New Roman" w:hAnsi="Times New Roman" w:cs="Times New Roman"/>
                <w:color w:val="000000"/>
                <w:sz w:val="24"/>
                <w:szCs w:val="24"/>
              </w:rPr>
            </w:pPr>
            <w:r>
              <w:rPr>
                <w:rFonts w:hint="eastAsia" w:ascii="Times New Roman" w:hAnsi="Times New Roman" w:cs="Times New Roman"/>
                <w:color w:val="000000"/>
                <w:sz w:val="24"/>
                <w:szCs w:val="24"/>
              </w:rPr>
              <w:t>1548</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6" w:hRule="atLeast"/>
          <w:jc w:val="center"/>
        </w:trPr>
        <w:tc>
          <w:tcPr>
            <w:tcW w:w="4175" w:type="dxa"/>
            <w:tcBorders>
              <w:top w:val="single" w:color="auto" w:sz="4" w:space="0"/>
              <w:bottom w:val="single" w:color="auto" w:sz="4" w:space="0"/>
              <w:right w:val="single" w:color="auto" w:sz="4" w:space="0"/>
            </w:tcBorders>
            <w:shd w:val="clear" w:color="auto" w:fill="auto"/>
            <w:vAlign w:val="center"/>
          </w:tcPr>
          <w:p>
            <w:pPr>
              <w:adjustRightInd w:val="0"/>
              <w:snapToGrid w:val="0"/>
              <w:rPr>
                <w:rFonts w:ascii="Times New Roman" w:hAnsi="Times New Roman" w:eastAsia="楷体_GB2312" w:cs="Times New Roman"/>
                <w:b/>
                <w:bCs/>
                <w:color w:val="000000"/>
                <w:sz w:val="28"/>
                <w:szCs w:val="28"/>
              </w:rPr>
            </w:pPr>
            <w:r>
              <w:rPr>
                <w:rFonts w:hint="eastAsia" w:ascii="Times New Roman" w:hAnsi="Times New Roman" w:eastAsia="楷体_GB2312" w:cs="Times New Roman"/>
                <w:b/>
                <w:bCs/>
                <w:color w:val="000000"/>
                <w:sz w:val="28"/>
                <w:szCs w:val="28"/>
              </w:rPr>
              <w:t>（一）铁路和轨道交通</w:t>
            </w:r>
          </w:p>
        </w:tc>
        <w:tc>
          <w:tcPr>
            <w:tcW w:w="13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s="Times New Roman"/>
                <w:color w:val="000000"/>
                <w:sz w:val="24"/>
                <w:szCs w:val="24"/>
              </w:rPr>
            </w:pPr>
            <w:r>
              <w:rPr>
                <w:rFonts w:hint="eastAsia" w:ascii="Times New Roman" w:hAnsi="Times New Roman" w:cs="Times New Roman"/>
                <w:color w:val="000000"/>
                <w:sz w:val="24"/>
                <w:szCs w:val="24"/>
              </w:rPr>
              <w:t>11</w:t>
            </w:r>
          </w:p>
        </w:tc>
        <w:tc>
          <w:tcPr>
            <w:tcW w:w="14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s="Times New Roman"/>
                <w:color w:val="000000"/>
                <w:sz w:val="24"/>
                <w:szCs w:val="24"/>
              </w:rPr>
            </w:pPr>
            <w:r>
              <w:rPr>
                <w:rFonts w:hint="eastAsia" w:ascii="Times New Roman" w:hAnsi="Times New Roman" w:cs="Times New Roman"/>
                <w:color w:val="000000"/>
                <w:sz w:val="24"/>
                <w:szCs w:val="24"/>
              </w:rPr>
              <w:t>1108</w:t>
            </w:r>
          </w:p>
        </w:tc>
        <w:tc>
          <w:tcPr>
            <w:tcW w:w="1740" w:type="dxa"/>
            <w:tcBorders>
              <w:top w:val="single" w:color="auto" w:sz="4" w:space="0"/>
              <w:left w:val="single" w:color="auto" w:sz="4" w:space="0"/>
              <w:bottom w:val="single" w:color="auto" w:sz="4" w:space="0"/>
            </w:tcBorders>
            <w:shd w:val="clear" w:color="auto" w:fill="auto"/>
            <w:vAlign w:val="center"/>
          </w:tcPr>
          <w:p>
            <w:pPr>
              <w:widowControl/>
              <w:jc w:val="center"/>
              <w:rPr>
                <w:rFonts w:ascii="Times New Roman" w:hAnsi="Times New Roman" w:cs="Times New Roman"/>
                <w:color w:val="000000"/>
                <w:sz w:val="24"/>
                <w:szCs w:val="24"/>
              </w:rPr>
            </w:pPr>
            <w:r>
              <w:rPr>
                <w:rFonts w:hint="eastAsia" w:ascii="Times New Roman" w:hAnsi="Times New Roman" w:cs="Times New Roman"/>
                <w:color w:val="000000"/>
                <w:sz w:val="24"/>
                <w:szCs w:val="24"/>
              </w:rPr>
              <w:t>690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6" w:hRule="atLeast"/>
          <w:jc w:val="center"/>
        </w:trPr>
        <w:tc>
          <w:tcPr>
            <w:tcW w:w="4175" w:type="dxa"/>
            <w:tcBorders>
              <w:top w:val="single" w:color="auto" w:sz="4" w:space="0"/>
              <w:bottom w:val="single" w:color="auto" w:sz="4" w:space="0"/>
              <w:right w:val="single" w:color="auto" w:sz="4" w:space="0"/>
            </w:tcBorders>
            <w:shd w:val="clear" w:color="auto" w:fill="auto"/>
            <w:vAlign w:val="center"/>
          </w:tcPr>
          <w:p>
            <w:pPr>
              <w:adjustRightInd w:val="0"/>
              <w:snapToGrid w:val="0"/>
              <w:rPr>
                <w:rFonts w:ascii="Times New Roman" w:hAnsi="Times New Roman" w:eastAsia="楷体_GB2312" w:cs="Times New Roman"/>
                <w:b/>
                <w:bCs/>
                <w:color w:val="000000"/>
                <w:sz w:val="28"/>
                <w:szCs w:val="28"/>
              </w:rPr>
            </w:pPr>
            <w:r>
              <w:rPr>
                <w:rFonts w:hint="eastAsia" w:ascii="Times New Roman" w:hAnsi="Times New Roman" w:eastAsia="楷体_GB2312" w:cs="Times New Roman"/>
                <w:b/>
                <w:bCs/>
                <w:color w:val="000000"/>
                <w:sz w:val="28"/>
                <w:szCs w:val="28"/>
              </w:rPr>
              <w:t>（二）公路</w:t>
            </w:r>
          </w:p>
        </w:tc>
        <w:tc>
          <w:tcPr>
            <w:tcW w:w="13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s="Times New Roman"/>
                <w:color w:val="000000"/>
                <w:sz w:val="24"/>
                <w:szCs w:val="24"/>
              </w:rPr>
            </w:pPr>
            <w:r>
              <w:rPr>
                <w:rFonts w:hint="eastAsia" w:ascii="Times New Roman" w:hAnsi="Times New Roman" w:cs="Times New Roman"/>
                <w:color w:val="000000"/>
                <w:sz w:val="24"/>
                <w:szCs w:val="24"/>
              </w:rPr>
              <w:t>29</w:t>
            </w:r>
          </w:p>
        </w:tc>
        <w:tc>
          <w:tcPr>
            <w:tcW w:w="14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s="Times New Roman"/>
                <w:color w:val="000000"/>
                <w:sz w:val="24"/>
                <w:szCs w:val="24"/>
              </w:rPr>
            </w:pPr>
            <w:r>
              <w:rPr>
                <w:rFonts w:hint="eastAsia" w:ascii="Times New Roman" w:hAnsi="Times New Roman" w:cs="Times New Roman"/>
                <w:color w:val="000000"/>
                <w:sz w:val="24"/>
                <w:szCs w:val="24"/>
              </w:rPr>
              <w:t>1605</w:t>
            </w:r>
          </w:p>
        </w:tc>
        <w:tc>
          <w:tcPr>
            <w:tcW w:w="1740" w:type="dxa"/>
            <w:tcBorders>
              <w:top w:val="single" w:color="auto" w:sz="4" w:space="0"/>
              <w:left w:val="single" w:color="auto" w:sz="4" w:space="0"/>
              <w:bottom w:val="single" w:color="auto" w:sz="4" w:space="0"/>
            </w:tcBorders>
            <w:shd w:val="clear" w:color="auto" w:fill="auto"/>
            <w:vAlign w:val="center"/>
          </w:tcPr>
          <w:p>
            <w:pPr>
              <w:widowControl/>
              <w:jc w:val="center"/>
              <w:rPr>
                <w:rFonts w:ascii="Times New Roman" w:hAnsi="Times New Roman" w:cs="Times New Roman"/>
                <w:color w:val="000000"/>
                <w:sz w:val="24"/>
                <w:szCs w:val="24"/>
              </w:rPr>
            </w:pPr>
            <w:r>
              <w:rPr>
                <w:rFonts w:hint="eastAsia" w:ascii="Times New Roman" w:hAnsi="Times New Roman" w:cs="Times New Roman"/>
                <w:color w:val="000000"/>
                <w:sz w:val="24"/>
                <w:szCs w:val="24"/>
              </w:rPr>
              <w:t>777</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6" w:hRule="atLeast"/>
          <w:jc w:val="center"/>
        </w:trPr>
        <w:tc>
          <w:tcPr>
            <w:tcW w:w="4175" w:type="dxa"/>
            <w:tcBorders>
              <w:top w:val="single" w:color="auto" w:sz="4" w:space="0"/>
              <w:bottom w:val="single" w:color="auto" w:sz="4" w:space="0"/>
              <w:right w:val="single" w:color="auto" w:sz="4" w:space="0"/>
            </w:tcBorders>
            <w:shd w:val="clear" w:color="auto" w:fill="auto"/>
            <w:vAlign w:val="center"/>
          </w:tcPr>
          <w:p>
            <w:pPr>
              <w:adjustRightInd w:val="0"/>
              <w:snapToGrid w:val="0"/>
              <w:rPr>
                <w:rFonts w:ascii="Times New Roman" w:hAnsi="Times New Roman" w:eastAsia="楷体_GB2312" w:cs="Times New Roman"/>
                <w:b/>
                <w:bCs/>
                <w:color w:val="000000"/>
                <w:sz w:val="28"/>
                <w:szCs w:val="28"/>
              </w:rPr>
            </w:pPr>
            <w:r>
              <w:rPr>
                <w:rFonts w:hint="eastAsia" w:ascii="Times New Roman" w:hAnsi="Times New Roman" w:eastAsia="楷体_GB2312" w:cs="Times New Roman"/>
                <w:b/>
                <w:bCs/>
                <w:color w:val="000000"/>
                <w:sz w:val="28"/>
                <w:szCs w:val="28"/>
              </w:rPr>
              <w:t>（三）水运</w:t>
            </w:r>
          </w:p>
        </w:tc>
        <w:tc>
          <w:tcPr>
            <w:tcW w:w="13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s="Times New Roman"/>
                <w:color w:val="000000"/>
                <w:sz w:val="24"/>
                <w:szCs w:val="24"/>
              </w:rPr>
            </w:pPr>
            <w:r>
              <w:rPr>
                <w:rFonts w:hint="eastAsia" w:ascii="Times New Roman" w:hAnsi="Times New Roman" w:cs="Times New Roman"/>
                <w:color w:val="000000"/>
                <w:sz w:val="24"/>
                <w:szCs w:val="24"/>
              </w:rPr>
              <w:t>3</w:t>
            </w:r>
          </w:p>
        </w:tc>
        <w:tc>
          <w:tcPr>
            <w:tcW w:w="14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s="Times New Roman"/>
                <w:color w:val="000000"/>
                <w:sz w:val="24"/>
                <w:szCs w:val="24"/>
              </w:rPr>
            </w:pPr>
            <w:r>
              <w:rPr>
                <w:rFonts w:hint="eastAsia" w:ascii="Times New Roman" w:hAnsi="Times New Roman" w:cs="Times New Roman"/>
                <w:color w:val="000000"/>
                <w:sz w:val="24"/>
                <w:szCs w:val="24"/>
              </w:rPr>
              <w:t>46</w:t>
            </w:r>
          </w:p>
        </w:tc>
        <w:tc>
          <w:tcPr>
            <w:tcW w:w="1740" w:type="dxa"/>
            <w:tcBorders>
              <w:top w:val="single" w:color="auto" w:sz="4" w:space="0"/>
              <w:left w:val="single" w:color="auto" w:sz="4" w:space="0"/>
              <w:bottom w:val="single" w:color="auto" w:sz="4" w:space="0"/>
            </w:tcBorders>
            <w:shd w:val="clear" w:color="auto" w:fill="auto"/>
            <w:vAlign w:val="center"/>
          </w:tcPr>
          <w:p>
            <w:pPr>
              <w:widowControl/>
              <w:jc w:val="center"/>
              <w:rPr>
                <w:rFonts w:ascii="Times New Roman" w:hAnsi="Times New Roman" w:cs="Times New Roman"/>
                <w:color w:val="000000"/>
                <w:sz w:val="24"/>
                <w:szCs w:val="24"/>
              </w:rPr>
            </w:pPr>
            <w:r>
              <w:rPr>
                <w:rFonts w:hint="eastAsia" w:ascii="Times New Roman" w:hAnsi="Times New Roman" w:cs="Times New Roman"/>
                <w:color w:val="000000"/>
                <w:sz w:val="24"/>
                <w:szCs w:val="24"/>
              </w:rPr>
              <w:t>36</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6" w:hRule="atLeast"/>
          <w:jc w:val="center"/>
        </w:trPr>
        <w:tc>
          <w:tcPr>
            <w:tcW w:w="4175" w:type="dxa"/>
            <w:tcBorders>
              <w:top w:val="single" w:color="auto" w:sz="4" w:space="0"/>
              <w:bottom w:val="single" w:color="auto" w:sz="4" w:space="0"/>
              <w:right w:val="single" w:color="auto" w:sz="4" w:space="0"/>
            </w:tcBorders>
            <w:shd w:val="clear" w:color="auto" w:fill="auto"/>
            <w:vAlign w:val="center"/>
          </w:tcPr>
          <w:p>
            <w:pPr>
              <w:adjustRightInd w:val="0"/>
              <w:snapToGrid w:val="0"/>
              <w:rPr>
                <w:rFonts w:ascii="Times New Roman" w:hAnsi="Times New Roman" w:eastAsia="楷体_GB2312" w:cs="Times New Roman"/>
                <w:b/>
                <w:bCs/>
                <w:color w:val="000000"/>
                <w:sz w:val="28"/>
                <w:szCs w:val="28"/>
              </w:rPr>
            </w:pPr>
            <w:r>
              <w:rPr>
                <w:rFonts w:hint="eastAsia" w:ascii="Times New Roman" w:hAnsi="Times New Roman" w:eastAsia="楷体_GB2312" w:cs="Times New Roman"/>
                <w:b/>
                <w:bCs/>
                <w:color w:val="000000"/>
                <w:sz w:val="28"/>
                <w:szCs w:val="28"/>
              </w:rPr>
              <w:t>（四）机场</w:t>
            </w:r>
          </w:p>
        </w:tc>
        <w:tc>
          <w:tcPr>
            <w:tcW w:w="13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s="Times New Roman"/>
                <w:color w:val="000000"/>
                <w:sz w:val="24"/>
                <w:szCs w:val="24"/>
              </w:rPr>
            </w:pPr>
            <w:r>
              <w:rPr>
                <w:rFonts w:hint="eastAsia" w:ascii="Times New Roman" w:hAnsi="Times New Roman" w:cs="Times New Roman"/>
                <w:color w:val="000000"/>
                <w:sz w:val="24"/>
                <w:szCs w:val="24"/>
              </w:rPr>
              <w:t>5</w:t>
            </w:r>
          </w:p>
        </w:tc>
        <w:tc>
          <w:tcPr>
            <w:tcW w:w="14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s="Times New Roman"/>
                <w:color w:val="000000"/>
                <w:sz w:val="24"/>
                <w:szCs w:val="24"/>
              </w:rPr>
            </w:pPr>
            <w:r>
              <w:rPr>
                <w:rFonts w:hint="eastAsia" w:ascii="Times New Roman" w:hAnsi="Times New Roman" w:cs="Times New Roman"/>
                <w:color w:val="000000"/>
                <w:sz w:val="24"/>
                <w:szCs w:val="24"/>
              </w:rPr>
              <w:t>243</w:t>
            </w:r>
          </w:p>
        </w:tc>
        <w:tc>
          <w:tcPr>
            <w:tcW w:w="1740" w:type="dxa"/>
            <w:tcBorders>
              <w:top w:val="single" w:color="auto" w:sz="4" w:space="0"/>
              <w:left w:val="single" w:color="auto" w:sz="4" w:space="0"/>
              <w:bottom w:val="single" w:color="auto" w:sz="4" w:space="0"/>
            </w:tcBorders>
            <w:shd w:val="clear" w:color="auto" w:fill="auto"/>
            <w:vAlign w:val="center"/>
          </w:tcPr>
          <w:p>
            <w:pPr>
              <w:widowControl/>
              <w:jc w:val="center"/>
              <w:rPr>
                <w:rFonts w:ascii="Times New Roman" w:hAnsi="Times New Roman" w:cs="Times New Roman"/>
                <w:color w:val="000000"/>
                <w:sz w:val="24"/>
                <w:szCs w:val="24"/>
              </w:rPr>
            </w:pPr>
            <w:r>
              <w:rPr>
                <w:rFonts w:hint="eastAsia" w:ascii="Times New Roman" w:hAnsi="Times New Roman" w:cs="Times New Roman"/>
                <w:color w:val="000000"/>
                <w:sz w:val="24"/>
                <w:szCs w:val="24"/>
              </w:rPr>
              <w:t>45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6" w:hRule="atLeast"/>
          <w:jc w:val="center"/>
        </w:trPr>
        <w:tc>
          <w:tcPr>
            <w:tcW w:w="4175" w:type="dxa"/>
            <w:tcBorders>
              <w:top w:val="single" w:color="auto" w:sz="4" w:space="0"/>
              <w:bottom w:val="single" w:color="auto" w:sz="4" w:space="0"/>
              <w:right w:val="single" w:color="auto" w:sz="4" w:space="0"/>
            </w:tcBorders>
            <w:shd w:val="clear" w:color="auto" w:fill="auto"/>
            <w:vAlign w:val="center"/>
          </w:tcPr>
          <w:p>
            <w:pPr>
              <w:adjustRightInd w:val="0"/>
              <w:snapToGrid w:val="0"/>
              <w:rPr>
                <w:rFonts w:ascii="Times New Roman" w:hAnsi="Times New Roman" w:eastAsia="黑体" w:cs="Times New Roman"/>
                <w:color w:val="000000"/>
                <w:sz w:val="28"/>
                <w:szCs w:val="28"/>
              </w:rPr>
            </w:pPr>
            <w:r>
              <w:rPr>
                <w:rFonts w:hint="eastAsia" w:ascii="Times New Roman" w:hAnsi="Times New Roman" w:eastAsia="黑体" w:cs="Times New Roman"/>
                <w:color w:val="000000"/>
                <w:sz w:val="28"/>
                <w:szCs w:val="28"/>
              </w:rPr>
              <w:t>四、生态环保</w:t>
            </w:r>
          </w:p>
        </w:tc>
        <w:tc>
          <w:tcPr>
            <w:tcW w:w="13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s="Times New Roman"/>
                <w:color w:val="000000"/>
                <w:sz w:val="24"/>
                <w:szCs w:val="24"/>
              </w:rPr>
            </w:pPr>
            <w:r>
              <w:rPr>
                <w:rFonts w:hint="eastAsia" w:ascii="Times New Roman" w:hAnsi="Times New Roman" w:cs="Times New Roman"/>
                <w:color w:val="000000"/>
                <w:sz w:val="24"/>
                <w:szCs w:val="24"/>
              </w:rPr>
              <w:t>27</w:t>
            </w:r>
          </w:p>
        </w:tc>
        <w:tc>
          <w:tcPr>
            <w:tcW w:w="14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s="Times New Roman"/>
                <w:color w:val="000000"/>
                <w:sz w:val="24"/>
                <w:szCs w:val="24"/>
              </w:rPr>
            </w:pPr>
            <w:r>
              <w:rPr>
                <w:rFonts w:hint="eastAsia" w:ascii="Times New Roman" w:hAnsi="Times New Roman" w:cs="Times New Roman"/>
                <w:color w:val="000000"/>
                <w:sz w:val="24"/>
                <w:szCs w:val="24"/>
              </w:rPr>
              <w:t>525</w:t>
            </w:r>
          </w:p>
        </w:tc>
        <w:tc>
          <w:tcPr>
            <w:tcW w:w="1740" w:type="dxa"/>
            <w:tcBorders>
              <w:top w:val="single" w:color="auto" w:sz="4" w:space="0"/>
              <w:left w:val="single" w:color="auto" w:sz="4" w:space="0"/>
              <w:bottom w:val="single" w:color="auto" w:sz="4" w:space="0"/>
            </w:tcBorders>
            <w:shd w:val="clear" w:color="auto" w:fill="auto"/>
            <w:vAlign w:val="center"/>
          </w:tcPr>
          <w:p>
            <w:pPr>
              <w:widowControl/>
              <w:jc w:val="center"/>
              <w:rPr>
                <w:rFonts w:ascii="Times New Roman" w:hAnsi="Times New Roman" w:cs="Times New Roman"/>
                <w:color w:val="000000"/>
                <w:sz w:val="24"/>
                <w:szCs w:val="24"/>
              </w:rPr>
            </w:pPr>
            <w:r>
              <w:rPr>
                <w:rFonts w:hint="eastAsia" w:ascii="Times New Roman" w:hAnsi="Times New Roman" w:cs="Times New Roman"/>
                <w:color w:val="000000"/>
                <w:sz w:val="24"/>
                <w:szCs w:val="24"/>
              </w:rPr>
              <w:t>375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6" w:hRule="atLeast"/>
          <w:jc w:val="center"/>
        </w:trPr>
        <w:tc>
          <w:tcPr>
            <w:tcW w:w="4175" w:type="dxa"/>
            <w:tcBorders>
              <w:top w:val="single" w:color="auto" w:sz="4" w:space="0"/>
              <w:bottom w:val="single" w:color="auto" w:sz="4" w:space="0"/>
              <w:right w:val="single" w:color="auto" w:sz="4" w:space="0"/>
            </w:tcBorders>
            <w:shd w:val="clear" w:color="auto" w:fill="auto"/>
            <w:vAlign w:val="center"/>
          </w:tcPr>
          <w:p>
            <w:pPr>
              <w:adjustRightInd w:val="0"/>
              <w:snapToGrid w:val="0"/>
              <w:rPr>
                <w:rFonts w:ascii="Times New Roman" w:hAnsi="Times New Roman" w:eastAsia="黑体" w:cs="Times New Roman"/>
                <w:color w:val="000000"/>
                <w:sz w:val="28"/>
                <w:szCs w:val="28"/>
              </w:rPr>
            </w:pPr>
            <w:r>
              <w:rPr>
                <w:rFonts w:hint="eastAsia" w:ascii="Times New Roman" w:hAnsi="Times New Roman" w:eastAsia="楷体_GB2312" w:cs="Times New Roman"/>
                <w:b/>
                <w:bCs/>
                <w:color w:val="000000"/>
                <w:sz w:val="28"/>
                <w:szCs w:val="28"/>
              </w:rPr>
              <w:t>（一）能源工程</w:t>
            </w:r>
          </w:p>
        </w:tc>
        <w:tc>
          <w:tcPr>
            <w:tcW w:w="13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s="Times New Roman"/>
                <w:color w:val="000000"/>
                <w:sz w:val="24"/>
                <w:szCs w:val="24"/>
              </w:rPr>
            </w:pPr>
            <w:r>
              <w:rPr>
                <w:rFonts w:hint="eastAsia" w:ascii="Times New Roman" w:hAnsi="Times New Roman" w:cs="Times New Roman"/>
                <w:color w:val="000000"/>
                <w:sz w:val="24"/>
                <w:szCs w:val="24"/>
              </w:rPr>
              <w:t>5</w:t>
            </w:r>
          </w:p>
        </w:tc>
        <w:tc>
          <w:tcPr>
            <w:tcW w:w="14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s="Times New Roman"/>
                <w:color w:val="000000"/>
                <w:sz w:val="24"/>
                <w:szCs w:val="24"/>
              </w:rPr>
            </w:pPr>
            <w:r>
              <w:rPr>
                <w:rFonts w:hint="eastAsia" w:ascii="Times New Roman" w:hAnsi="Times New Roman" w:cs="Times New Roman"/>
                <w:color w:val="000000"/>
                <w:sz w:val="24"/>
                <w:szCs w:val="24"/>
              </w:rPr>
              <w:t>196</w:t>
            </w:r>
          </w:p>
        </w:tc>
        <w:tc>
          <w:tcPr>
            <w:tcW w:w="1740" w:type="dxa"/>
            <w:tcBorders>
              <w:top w:val="single" w:color="auto" w:sz="4" w:space="0"/>
              <w:left w:val="single" w:color="auto" w:sz="4" w:space="0"/>
              <w:bottom w:val="single" w:color="auto" w:sz="4" w:space="0"/>
            </w:tcBorders>
            <w:shd w:val="clear" w:color="auto" w:fill="auto"/>
            <w:vAlign w:val="center"/>
          </w:tcPr>
          <w:p>
            <w:pPr>
              <w:widowControl/>
              <w:jc w:val="center"/>
              <w:rPr>
                <w:rFonts w:ascii="Times New Roman" w:hAnsi="Times New Roman" w:cs="Times New Roman"/>
                <w:color w:val="000000"/>
                <w:sz w:val="24"/>
                <w:szCs w:val="24"/>
              </w:rPr>
            </w:pPr>
            <w:r>
              <w:rPr>
                <w:rFonts w:hint="eastAsia" w:ascii="Times New Roman" w:hAnsi="Times New Roman" w:cs="Times New Roman"/>
                <w:color w:val="000000"/>
                <w:sz w:val="24"/>
                <w:szCs w:val="24"/>
              </w:rPr>
              <w:t>114</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6" w:hRule="atLeast"/>
          <w:jc w:val="center"/>
        </w:trPr>
        <w:tc>
          <w:tcPr>
            <w:tcW w:w="4175" w:type="dxa"/>
            <w:tcBorders>
              <w:top w:val="single" w:color="auto" w:sz="4" w:space="0"/>
              <w:bottom w:val="single" w:color="auto" w:sz="4" w:space="0"/>
              <w:right w:val="single" w:color="auto" w:sz="4" w:space="0"/>
            </w:tcBorders>
            <w:shd w:val="clear" w:color="auto" w:fill="auto"/>
            <w:vAlign w:val="center"/>
          </w:tcPr>
          <w:p>
            <w:pPr>
              <w:adjustRightInd w:val="0"/>
              <w:snapToGrid w:val="0"/>
              <w:rPr>
                <w:rFonts w:ascii="Times New Roman" w:hAnsi="Times New Roman" w:eastAsia="楷体_GB2312" w:cs="Times New Roman"/>
                <w:b/>
                <w:bCs/>
                <w:color w:val="000000"/>
                <w:sz w:val="28"/>
                <w:szCs w:val="28"/>
              </w:rPr>
            </w:pPr>
            <w:r>
              <w:rPr>
                <w:rFonts w:hint="eastAsia" w:ascii="Times New Roman" w:hAnsi="Times New Roman" w:eastAsia="楷体_GB2312" w:cs="Times New Roman"/>
                <w:b/>
                <w:bCs/>
                <w:color w:val="000000"/>
                <w:sz w:val="28"/>
                <w:szCs w:val="28"/>
              </w:rPr>
              <w:t>（二）水利工程</w:t>
            </w:r>
          </w:p>
        </w:tc>
        <w:tc>
          <w:tcPr>
            <w:tcW w:w="13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s="Times New Roman"/>
                <w:color w:val="000000"/>
                <w:sz w:val="24"/>
                <w:szCs w:val="24"/>
              </w:rPr>
            </w:pPr>
            <w:r>
              <w:rPr>
                <w:rFonts w:hint="eastAsia" w:ascii="Times New Roman" w:hAnsi="Times New Roman" w:cs="Times New Roman"/>
                <w:color w:val="000000"/>
                <w:sz w:val="24"/>
                <w:szCs w:val="24"/>
              </w:rPr>
              <w:t>10</w:t>
            </w:r>
          </w:p>
        </w:tc>
        <w:tc>
          <w:tcPr>
            <w:tcW w:w="14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s="Times New Roman"/>
                <w:color w:val="000000"/>
                <w:sz w:val="24"/>
                <w:szCs w:val="24"/>
              </w:rPr>
            </w:pPr>
            <w:r>
              <w:rPr>
                <w:rFonts w:hint="eastAsia" w:ascii="Times New Roman" w:hAnsi="Times New Roman" w:cs="Times New Roman"/>
                <w:color w:val="000000"/>
                <w:sz w:val="24"/>
                <w:szCs w:val="24"/>
              </w:rPr>
              <w:t>139</w:t>
            </w:r>
          </w:p>
        </w:tc>
        <w:tc>
          <w:tcPr>
            <w:tcW w:w="1740" w:type="dxa"/>
            <w:tcBorders>
              <w:top w:val="single" w:color="auto" w:sz="4" w:space="0"/>
              <w:left w:val="single" w:color="auto" w:sz="4" w:space="0"/>
              <w:bottom w:val="single" w:color="auto" w:sz="4" w:space="0"/>
            </w:tcBorders>
            <w:shd w:val="clear" w:color="auto" w:fill="auto"/>
            <w:vAlign w:val="center"/>
          </w:tcPr>
          <w:p>
            <w:pPr>
              <w:widowControl/>
              <w:jc w:val="center"/>
              <w:rPr>
                <w:rFonts w:ascii="Times New Roman" w:hAnsi="Times New Roman" w:cs="Times New Roman"/>
                <w:color w:val="000000"/>
                <w:sz w:val="24"/>
                <w:szCs w:val="24"/>
              </w:rPr>
            </w:pPr>
            <w:r>
              <w:rPr>
                <w:rFonts w:hint="eastAsia" w:ascii="Times New Roman" w:hAnsi="Times New Roman" w:cs="Times New Roman"/>
                <w:color w:val="000000"/>
                <w:sz w:val="24"/>
                <w:szCs w:val="24"/>
              </w:rPr>
              <w:t>99</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6" w:hRule="atLeast"/>
          <w:jc w:val="center"/>
        </w:trPr>
        <w:tc>
          <w:tcPr>
            <w:tcW w:w="4175" w:type="dxa"/>
            <w:tcBorders>
              <w:top w:val="single" w:color="auto" w:sz="4" w:space="0"/>
              <w:bottom w:val="single" w:color="auto" w:sz="4" w:space="0"/>
              <w:right w:val="single" w:color="auto" w:sz="4" w:space="0"/>
            </w:tcBorders>
            <w:shd w:val="clear" w:color="auto" w:fill="auto"/>
            <w:vAlign w:val="center"/>
          </w:tcPr>
          <w:p>
            <w:pPr>
              <w:adjustRightInd w:val="0"/>
              <w:snapToGrid w:val="0"/>
              <w:rPr>
                <w:rFonts w:ascii="Times New Roman" w:hAnsi="Times New Roman" w:eastAsia="楷体_GB2312" w:cs="Times New Roman"/>
                <w:b/>
                <w:bCs/>
                <w:color w:val="000000"/>
                <w:sz w:val="28"/>
                <w:szCs w:val="28"/>
              </w:rPr>
            </w:pPr>
            <w:r>
              <w:rPr>
                <w:rFonts w:hint="eastAsia" w:ascii="Times New Roman" w:hAnsi="Times New Roman" w:eastAsia="楷体_GB2312" w:cs="Times New Roman"/>
                <w:b/>
                <w:bCs/>
                <w:color w:val="000000"/>
                <w:sz w:val="28"/>
                <w:szCs w:val="28"/>
              </w:rPr>
              <w:t>（三）环保工程</w:t>
            </w:r>
          </w:p>
        </w:tc>
        <w:tc>
          <w:tcPr>
            <w:tcW w:w="13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s="Times New Roman"/>
                <w:color w:val="000000"/>
                <w:sz w:val="24"/>
                <w:szCs w:val="24"/>
              </w:rPr>
            </w:pPr>
            <w:r>
              <w:rPr>
                <w:rFonts w:hint="eastAsia" w:ascii="Times New Roman" w:hAnsi="Times New Roman" w:cs="Times New Roman"/>
                <w:color w:val="000000"/>
                <w:sz w:val="24"/>
                <w:szCs w:val="24"/>
              </w:rPr>
              <w:t>12</w:t>
            </w:r>
          </w:p>
        </w:tc>
        <w:tc>
          <w:tcPr>
            <w:tcW w:w="14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s="Times New Roman"/>
                <w:color w:val="000000"/>
                <w:sz w:val="24"/>
                <w:szCs w:val="24"/>
              </w:rPr>
            </w:pPr>
            <w:r>
              <w:rPr>
                <w:rFonts w:hint="eastAsia" w:ascii="Times New Roman" w:hAnsi="Times New Roman" w:cs="Times New Roman"/>
                <w:color w:val="000000"/>
                <w:sz w:val="24"/>
                <w:szCs w:val="24"/>
              </w:rPr>
              <w:t>190</w:t>
            </w:r>
          </w:p>
        </w:tc>
        <w:tc>
          <w:tcPr>
            <w:tcW w:w="1740" w:type="dxa"/>
            <w:tcBorders>
              <w:top w:val="single" w:color="auto" w:sz="4" w:space="0"/>
              <w:left w:val="single" w:color="auto" w:sz="4" w:space="0"/>
              <w:bottom w:val="single" w:color="auto" w:sz="4" w:space="0"/>
            </w:tcBorders>
            <w:shd w:val="clear" w:color="auto" w:fill="auto"/>
            <w:vAlign w:val="center"/>
          </w:tcPr>
          <w:p>
            <w:pPr>
              <w:widowControl/>
              <w:jc w:val="center"/>
              <w:rPr>
                <w:rFonts w:ascii="Times New Roman" w:hAnsi="Times New Roman" w:cs="Times New Roman"/>
                <w:color w:val="000000"/>
                <w:sz w:val="24"/>
                <w:szCs w:val="24"/>
              </w:rPr>
            </w:pPr>
            <w:r>
              <w:rPr>
                <w:rFonts w:hint="eastAsia" w:ascii="Times New Roman" w:hAnsi="Times New Roman" w:cs="Times New Roman"/>
                <w:color w:val="000000"/>
                <w:sz w:val="24"/>
                <w:szCs w:val="24"/>
              </w:rPr>
              <w:t>162</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6" w:hRule="atLeast"/>
          <w:jc w:val="center"/>
        </w:trPr>
        <w:tc>
          <w:tcPr>
            <w:tcW w:w="4175" w:type="dxa"/>
            <w:tcBorders>
              <w:top w:val="single" w:color="auto" w:sz="4" w:space="0"/>
              <w:bottom w:val="single" w:color="auto" w:sz="4" w:space="0"/>
              <w:right w:val="single" w:color="auto" w:sz="4" w:space="0"/>
            </w:tcBorders>
            <w:shd w:val="clear" w:color="auto" w:fill="auto"/>
            <w:vAlign w:val="center"/>
          </w:tcPr>
          <w:p>
            <w:pPr>
              <w:adjustRightInd w:val="0"/>
              <w:snapToGrid w:val="0"/>
              <w:ind w:firstLine="280" w:firstLineChars="100"/>
              <w:rPr>
                <w:rFonts w:ascii="Times New Roman" w:hAnsi="Times New Roman" w:eastAsia="仿宋_GB2312" w:cs="Times New Roman"/>
                <w:color w:val="000000"/>
                <w:sz w:val="28"/>
                <w:szCs w:val="28"/>
              </w:rPr>
            </w:pPr>
            <w:r>
              <w:rPr>
                <w:rFonts w:hint="eastAsia" w:ascii="Times New Roman" w:hAnsi="Times New Roman" w:eastAsia="仿宋_GB2312" w:cs="Times New Roman"/>
                <w:color w:val="000000"/>
                <w:sz w:val="28"/>
                <w:szCs w:val="28"/>
              </w:rPr>
              <w:t>（</w:t>
            </w:r>
            <w:r>
              <w:rPr>
                <w:rFonts w:ascii="Times New Roman" w:hAnsi="Times New Roman" w:eastAsia="仿宋_GB2312" w:cs="Times New Roman"/>
                <w:color w:val="000000"/>
                <w:sz w:val="28"/>
                <w:szCs w:val="28"/>
              </w:rPr>
              <w:t>1</w:t>
            </w:r>
            <w:r>
              <w:rPr>
                <w:rFonts w:hint="eastAsia" w:ascii="Times New Roman" w:hAnsi="Times New Roman" w:eastAsia="仿宋_GB2312" w:cs="Times New Roman"/>
                <w:color w:val="000000"/>
                <w:sz w:val="28"/>
                <w:szCs w:val="28"/>
              </w:rPr>
              <w:t>）绿色低碳循环</w:t>
            </w:r>
          </w:p>
        </w:tc>
        <w:tc>
          <w:tcPr>
            <w:tcW w:w="13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s="Times New Roman"/>
                <w:color w:val="000000"/>
                <w:sz w:val="24"/>
                <w:szCs w:val="24"/>
              </w:rPr>
            </w:pPr>
            <w:r>
              <w:rPr>
                <w:rFonts w:hint="eastAsia" w:ascii="Times New Roman" w:hAnsi="Times New Roman" w:cs="Times New Roman"/>
                <w:color w:val="000000"/>
                <w:sz w:val="24"/>
                <w:szCs w:val="24"/>
              </w:rPr>
              <w:t>2</w:t>
            </w:r>
          </w:p>
        </w:tc>
        <w:tc>
          <w:tcPr>
            <w:tcW w:w="14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s="Times New Roman"/>
                <w:color w:val="000000"/>
                <w:sz w:val="24"/>
                <w:szCs w:val="24"/>
              </w:rPr>
            </w:pPr>
            <w:r>
              <w:rPr>
                <w:rFonts w:hint="eastAsia" w:ascii="Times New Roman" w:hAnsi="Times New Roman" w:cs="Times New Roman"/>
                <w:color w:val="000000"/>
                <w:sz w:val="24"/>
                <w:szCs w:val="24"/>
              </w:rPr>
              <w:t>7</w:t>
            </w:r>
          </w:p>
        </w:tc>
        <w:tc>
          <w:tcPr>
            <w:tcW w:w="1740" w:type="dxa"/>
            <w:tcBorders>
              <w:top w:val="single" w:color="auto" w:sz="4" w:space="0"/>
              <w:left w:val="single" w:color="auto" w:sz="4" w:space="0"/>
              <w:bottom w:val="single" w:color="auto" w:sz="4" w:space="0"/>
            </w:tcBorders>
            <w:shd w:val="clear" w:color="auto" w:fill="auto"/>
            <w:vAlign w:val="center"/>
          </w:tcPr>
          <w:p>
            <w:pPr>
              <w:widowControl/>
              <w:jc w:val="center"/>
              <w:rPr>
                <w:rFonts w:ascii="Times New Roman" w:hAnsi="Times New Roman" w:cs="Times New Roman"/>
                <w:color w:val="000000"/>
                <w:sz w:val="24"/>
                <w:szCs w:val="24"/>
              </w:rPr>
            </w:pPr>
            <w:r>
              <w:rPr>
                <w:rFonts w:hint="eastAsia" w:ascii="Times New Roman" w:hAnsi="Times New Roman" w:cs="Times New Roman"/>
                <w:color w:val="000000"/>
                <w:sz w:val="24"/>
                <w:szCs w:val="24"/>
              </w:rPr>
              <w:t>7</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6" w:hRule="atLeast"/>
          <w:jc w:val="center"/>
        </w:trPr>
        <w:tc>
          <w:tcPr>
            <w:tcW w:w="4175" w:type="dxa"/>
            <w:tcBorders>
              <w:top w:val="single" w:color="auto" w:sz="4" w:space="0"/>
              <w:bottom w:val="single" w:color="auto" w:sz="4" w:space="0"/>
              <w:right w:val="single" w:color="auto" w:sz="4" w:space="0"/>
            </w:tcBorders>
            <w:shd w:val="clear" w:color="auto" w:fill="auto"/>
            <w:vAlign w:val="center"/>
          </w:tcPr>
          <w:p>
            <w:pPr>
              <w:adjustRightInd w:val="0"/>
              <w:snapToGrid w:val="0"/>
              <w:ind w:firstLine="280" w:firstLineChars="100"/>
              <w:rPr>
                <w:rFonts w:ascii="Times New Roman" w:hAnsi="Times New Roman" w:eastAsia="仿宋_GB2312" w:cs="Times New Roman"/>
                <w:color w:val="000000"/>
                <w:sz w:val="28"/>
                <w:szCs w:val="28"/>
              </w:rPr>
            </w:pPr>
            <w:r>
              <w:rPr>
                <w:rFonts w:hint="eastAsia" w:ascii="Times New Roman" w:hAnsi="Times New Roman" w:eastAsia="仿宋_GB2312" w:cs="Times New Roman"/>
                <w:color w:val="000000"/>
                <w:sz w:val="28"/>
                <w:szCs w:val="28"/>
              </w:rPr>
              <w:t>（</w:t>
            </w:r>
            <w:r>
              <w:rPr>
                <w:rFonts w:ascii="Times New Roman" w:hAnsi="Times New Roman" w:eastAsia="仿宋_GB2312" w:cs="Times New Roman"/>
                <w:color w:val="000000"/>
                <w:sz w:val="28"/>
                <w:szCs w:val="28"/>
              </w:rPr>
              <w:t>2</w:t>
            </w:r>
            <w:r>
              <w:rPr>
                <w:rFonts w:hint="eastAsia" w:ascii="Times New Roman" w:hAnsi="Times New Roman" w:eastAsia="仿宋_GB2312" w:cs="Times New Roman"/>
                <w:color w:val="000000"/>
                <w:sz w:val="28"/>
                <w:szCs w:val="28"/>
              </w:rPr>
              <w:t>）污水处理设施</w:t>
            </w:r>
          </w:p>
        </w:tc>
        <w:tc>
          <w:tcPr>
            <w:tcW w:w="13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s="Times New Roman"/>
                <w:color w:val="000000"/>
                <w:sz w:val="24"/>
                <w:szCs w:val="24"/>
              </w:rPr>
            </w:pPr>
            <w:r>
              <w:rPr>
                <w:rFonts w:hint="eastAsia" w:ascii="Times New Roman" w:hAnsi="Times New Roman" w:cs="Times New Roman"/>
                <w:color w:val="000000"/>
                <w:sz w:val="24"/>
                <w:szCs w:val="24"/>
              </w:rPr>
              <w:t>3</w:t>
            </w:r>
          </w:p>
        </w:tc>
        <w:tc>
          <w:tcPr>
            <w:tcW w:w="14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s="Times New Roman"/>
                <w:color w:val="000000"/>
                <w:sz w:val="24"/>
                <w:szCs w:val="24"/>
              </w:rPr>
            </w:pPr>
            <w:r>
              <w:rPr>
                <w:rFonts w:hint="eastAsia" w:ascii="Times New Roman" w:hAnsi="Times New Roman" w:cs="Times New Roman"/>
                <w:color w:val="000000"/>
                <w:sz w:val="24"/>
                <w:szCs w:val="24"/>
              </w:rPr>
              <w:t>62</w:t>
            </w:r>
          </w:p>
        </w:tc>
        <w:tc>
          <w:tcPr>
            <w:tcW w:w="1740" w:type="dxa"/>
            <w:tcBorders>
              <w:top w:val="single" w:color="auto" w:sz="4" w:space="0"/>
              <w:left w:val="single" w:color="auto" w:sz="4" w:space="0"/>
              <w:bottom w:val="single" w:color="auto" w:sz="4" w:space="0"/>
            </w:tcBorders>
            <w:shd w:val="clear" w:color="auto" w:fill="auto"/>
            <w:vAlign w:val="center"/>
          </w:tcPr>
          <w:p>
            <w:pPr>
              <w:widowControl/>
              <w:jc w:val="center"/>
              <w:rPr>
                <w:rFonts w:ascii="Times New Roman" w:hAnsi="Times New Roman" w:cs="Times New Roman"/>
                <w:color w:val="000000"/>
                <w:sz w:val="24"/>
                <w:szCs w:val="24"/>
              </w:rPr>
            </w:pPr>
            <w:r>
              <w:rPr>
                <w:rFonts w:hint="eastAsia" w:ascii="Times New Roman" w:hAnsi="Times New Roman" w:cs="Times New Roman"/>
                <w:color w:val="000000"/>
                <w:sz w:val="24"/>
                <w:szCs w:val="24"/>
              </w:rPr>
              <w:t>53</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6" w:hRule="atLeast"/>
          <w:jc w:val="center"/>
        </w:trPr>
        <w:tc>
          <w:tcPr>
            <w:tcW w:w="4175" w:type="dxa"/>
            <w:tcBorders>
              <w:top w:val="single" w:color="auto" w:sz="4" w:space="0"/>
              <w:bottom w:val="single" w:color="auto" w:sz="4" w:space="0"/>
              <w:right w:val="single" w:color="auto" w:sz="4" w:space="0"/>
            </w:tcBorders>
            <w:shd w:val="clear" w:color="auto" w:fill="auto"/>
            <w:vAlign w:val="center"/>
          </w:tcPr>
          <w:p>
            <w:pPr>
              <w:adjustRightInd w:val="0"/>
              <w:snapToGrid w:val="0"/>
              <w:ind w:firstLine="280" w:firstLineChars="100"/>
              <w:rPr>
                <w:rFonts w:ascii="Times New Roman" w:hAnsi="Times New Roman" w:eastAsia="仿宋_GB2312" w:cs="Times New Roman"/>
                <w:color w:val="000000"/>
                <w:sz w:val="28"/>
                <w:szCs w:val="28"/>
              </w:rPr>
            </w:pPr>
            <w:r>
              <w:rPr>
                <w:rFonts w:hint="eastAsia" w:ascii="Times New Roman" w:hAnsi="Times New Roman" w:eastAsia="仿宋_GB2312" w:cs="Times New Roman"/>
                <w:color w:val="000000"/>
                <w:sz w:val="28"/>
                <w:szCs w:val="28"/>
              </w:rPr>
              <w:t>（</w:t>
            </w:r>
            <w:r>
              <w:rPr>
                <w:rFonts w:ascii="Times New Roman" w:hAnsi="Times New Roman" w:eastAsia="仿宋_GB2312" w:cs="Times New Roman"/>
                <w:color w:val="000000"/>
                <w:sz w:val="28"/>
                <w:szCs w:val="28"/>
              </w:rPr>
              <w:t>3</w:t>
            </w:r>
            <w:r>
              <w:rPr>
                <w:rFonts w:hint="eastAsia" w:ascii="Times New Roman" w:hAnsi="Times New Roman" w:eastAsia="仿宋_GB2312" w:cs="Times New Roman"/>
                <w:color w:val="000000"/>
                <w:sz w:val="28"/>
                <w:szCs w:val="28"/>
              </w:rPr>
              <w:t>）固废处理设施（生活垃圾）</w:t>
            </w:r>
          </w:p>
        </w:tc>
        <w:tc>
          <w:tcPr>
            <w:tcW w:w="13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s="Times New Roman"/>
                <w:color w:val="000000"/>
                <w:sz w:val="24"/>
                <w:szCs w:val="24"/>
              </w:rPr>
            </w:pPr>
            <w:r>
              <w:rPr>
                <w:rFonts w:hint="eastAsia" w:ascii="Times New Roman" w:hAnsi="Times New Roman" w:cs="Times New Roman"/>
                <w:color w:val="000000"/>
                <w:sz w:val="24"/>
                <w:szCs w:val="24"/>
              </w:rPr>
              <w:t>2</w:t>
            </w:r>
          </w:p>
        </w:tc>
        <w:tc>
          <w:tcPr>
            <w:tcW w:w="14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s="Times New Roman"/>
                <w:color w:val="000000"/>
                <w:sz w:val="24"/>
                <w:szCs w:val="24"/>
              </w:rPr>
            </w:pPr>
            <w:r>
              <w:rPr>
                <w:rFonts w:hint="eastAsia" w:ascii="Times New Roman" w:hAnsi="Times New Roman" w:cs="Times New Roman"/>
                <w:color w:val="000000"/>
                <w:sz w:val="24"/>
                <w:szCs w:val="24"/>
              </w:rPr>
              <w:t>13</w:t>
            </w:r>
          </w:p>
        </w:tc>
        <w:tc>
          <w:tcPr>
            <w:tcW w:w="1740" w:type="dxa"/>
            <w:tcBorders>
              <w:top w:val="single" w:color="auto" w:sz="4" w:space="0"/>
              <w:left w:val="single" w:color="auto" w:sz="4" w:space="0"/>
              <w:bottom w:val="single" w:color="auto" w:sz="4" w:space="0"/>
            </w:tcBorders>
            <w:shd w:val="clear" w:color="auto" w:fill="auto"/>
            <w:vAlign w:val="center"/>
          </w:tcPr>
          <w:p>
            <w:pPr>
              <w:widowControl/>
              <w:jc w:val="center"/>
              <w:rPr>
                <w:rFonts w:ascii="Times New Roman" w:hAnsi="Times New Roman" w:cs="Times New Roman"/>
                <w:color w:val="000000"/>
                <w:sz w:val="24"/>
                <w:szCs w:val="24"/>
              </w:rPr>
            </w:pPr>
            <w:r>
              <w:rPr>
                <w:rFonts w:hint="eastAsia" w:ascii="Times New Roman" w:hAnsi="Times New Roman" w:cs="Times New Roman"/>
                <w:color w:val="000000"/>
                <w:sz w:val="24"/>
                <w:szCs w:val="24"/>
              </w:rPr>
              <w:t>9</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6" w:hRule="atLeast"/>
          <w:jc w:val="center"/>
        </w:trPr>
        <w:tc>
          <w:tcPr>
            <w:tcW w:w="4175" w:type="dxa"/>
            <w:tcBorders>
              <w:top w:val="single" w:color="auto" w:sz="4" w:space="0"/>
              <w:bottom w:val="single" w:color="auto" w:sz="4" w:space="0"/>
              <w:right w:val="single" w:color="auto" w:sz="4" w:space="0"/>
            </w:tcBorders>
            <w:shd w:val="clear" w:color="auto" w:fill="auto"/>
            <w:vAlign w:val="center"/>
          </w:tcPr>
          <w:p>
            <w:pPr>
              <w:adjustRightInd w:val="0"/>
              <w:snapToGrid w:val="0"/>
              <w:ind w:firstLine="280" w:firstLineChars="100"/>
              <w:rPr>
                <w:rFonts w:ascii="Times New Roman" w:hAnsi="Times New Roman" w:eastAsia="仿宋_GB2312" w:cs="Times New Roman"/>
                <w:color w:val="000000"/>
                <w:sz w:val="28"/>
                <w:szCs w:val="28"/>
              </w:rPr>
            </w:pPr>
            <w:r>
              <w:rPr>
                <w:rFonts w:hint="eastAsia" w:ascii="Times New Roman" w:hAnsi="Times New Roman" w:eastAsia="仿宋_GB2312" w:cs="Times New Roman"/>
                <w:color w:val="000000"/>
                <w:sz w:val="28"/>
                <w:szCs w:val="28"/>
              </w:rPr>
              <w:t>（</w:t>
            </w:r>
            <w:r>
              <w:rPr>
                <w:rFonts w:ascii="Times New Roman" w:hAnsi="Times New Roman" w:eastAsia="仿宋_GB2312" w:cs="Times New Roman"/>
                <w:color w:val="000000"/>
                <w:sz w:val="28"/>
                <w:szCs w:val="28"/>
              </w:rPr>
              <w:t>4</w:t>
            </w:r>
            <w:r>
              <w:rPr>
                <w:rFonts w:hint="eastAsia" w:ascii="Times New Roman" w:hAnsi="Times New Roman" w:eastAsia="仿宋_GB2312" w:cs="Times New Roman"/>
                <w:color w:val="000000"/>
                <w:sz w:val="28"/>
                <w:szCs w:val="28"/>
              </w:rPr>
              <w:t>）生态保护和修复</w:t>
            </w:r>
          </w:p>
        </w:tc>
        <w:tc>
          <w:tcPr>
            <w:tcW w:w="13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s="Times New Roman"/>
                <w:color w:val="000000"/>
                <w:sz w:val="24"/>
                <w:szCs w:val="24"/>
              </w:rPr>
            </w:pPr>
            <w:r>
              <w:rPr>
                <w:rFonts w:hint="eastAsia" w:ascii="Times New Roman" w:hAnsi="Times New Roman" w:cs="Times New Roman"/>
                <w:color w:val="000000"/>
                <w:sz w:val="24"/>
                <w:szCs w:val="24"/>
              </w:rPr>
              <w:t>5</w:t>
            </w:r>
          </w:p>
        </w:tc>
        <w:tc>
          <w:tcPr>
            <w:tcW w:w="14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s="Times New Roman"/>
                <w:color w:val="000000"/>
                <w:sz w:val="24"/>
                <w:szCs w:val="24"/>
              </w:rPr>
            </w:pPr>
            <w:r>
              <w:rPr>
                <w:rFonts w:hint="eastAsia" w:ascii="Times New Roman" w:hAnsi="Times New Roman" w:cs="Times New Roman"/>
                <w:color w:val="000000"/>
                <w:sz w:val="24"/>
                <w:szCs w:val="24"/>
              </w:rPr>
              <w:t>108</w:t>
            </w:r>
          </w:p>
        </w:tc>
        <w:tc>
          <w:tcPr>
            <w:tcW w:w="1740" w:type="dxa"/>
            <w:tcBorders>
              <w:top w:val="single" w:color="auto" w:sz="4" w:space="0"/>
              <w:left w:val="single" w:color="auto" w:sz="4" w:space="0"/>
              <w:bottom w:val="single" w:color="auto" w:sz="4" w:space="0"/>
            </w:tcBorders>
            <w:shd w:val="clear" w:color="auto" w:fill="auto"/>
            <w:vAlign w:val="center"/>
          </w:tcPr>
          <w:p>
            <w:pPr>
              <w:widowControl/>
              <w:jc w:val="center"/>
              <w:rPr>
                <w:rFonts w:ascii="Times New Roman" w:hAnsi="Times New Roman" w:cs="Times New Roman"/>
                <w:color w:val="000000"/>
                <w:sz w:val="24"/>
                <w:szCs w:val="24"/>
              </w:rPr>
            </w:pPr>
            <w:r>
              <w:rPr>
                <w:rFonts w:hint="eastAsia" w:ascii="Times New Roman" w:hAnsi="Times New Roman" w:cs="Times New Roman"/>
                <w:color w:val="000000"/>
                <w:sz w:val="24"/>
                <w:szCs w:val="24"/>
              </w:rPr>
              <w:t>93</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6" w:hRule="atLeast"/>
          <w:jc w:val="center"/>
        </w:trPr>
        <w:tc>
          <w:tcPr>
            <w:tcW w:w="4175" w:type="dxa"/>
            <w:tcBorders>
              <w:top w:val="single" w:color="auto" w:sz="4" w:space="0"/>
              <w:bottom w:val="single" w:color="auto" w:sz="4" w:space="0"/>
              <w:right w:val="single" w:color="auto" w:sz="4" w:space="0"/>
            </w:tcBorders>
            <w:shd w:val="clear" w:color="auto" w:fill="auto"/>
            <w:vAlign w:val="center"/>
          </w:tcPr>
          <w:p>
            <w:pPr>
              <w:adjustRightInd w:val="0"/>
              <w:snapToGrid w:val="0"/>
              <w:rPr>
                <w:rFonts w:ascii="Times New Roman" w:hAnsi="Times New Roman" w:eastAsia="黑体" w:cs="Times New Roman"/>
                <w:color w:val="000000"/>
                <w:sz w:val="28"/>
                <w:szCs w:val="28"/>
              </w:rPr>
            </w:pPr>
            <w:r>
              <w:rPr>
                <w:rFonts w:hint="eastAsia" w:ascii="Times New Roman" w:hAnsi="Times New Roman" w:eastAsia="黑体" w:cs="Times New Roman"/>
                <w:color w:val="000000"/>
                <w:sz w:val="28"/>
                <w:szCs w:val="28"/>
              </w:rPr>
              <w:t>五、社会民生</w:t>
            </w:r>
          </w:p>
        </w:tc>
        <w:tc>
          <w:tcPr>
            <w:tcW w:w="13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s="Times New Roman"/>
                <w:color w:val="000000"/>
                <w:sz w:val="24"/>
                <w:szCs w:val="24"/>
              </w:rPr>
            </w:pPr>
            <w:r>
              <w:rPr>
                <w:rFonts w:hint="eastAsia" w:ascii="Times New Roman" w:hAnsi="Times New Roman" w:cs="Times New Roman"/>
                <w:color w:val="000000"/>
                <w:sz w:val="24"/>
                <w:szCs w:val="24"/>
              </w:rPr>
              <w:t>75</w:t>
            </w:r>
          </w:p>
        </w:tc>
        <w:tc>
          <w:tcPr>
            <w:tcW w:w="14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s="Times New Roman"/>
                <w:color w:val="000000"/>
                <w:sz w:val="24"/>
                <w:szCs w:val="24"/>
              </w:rPr>
            </w:pPr>
            <w:r>
              <w:rPr>
                <w:rFonts w:hint="eastAsia" w:ascii="Times New Roman" w:hAnsi="Times New Roman" w:cs="Times New Roman"/>
                <w:color w:val="000000"/>
                <w:sz w:val="24"/>
                <w:szCs w:val="24"/>
              </w:rPr>
              <w:t>1963</w:t>
            </w:r>
          </w:p>
        </w:tc>
        <w:tc>
          <w:tcPr>
            <w:tcW w:w="1740" w:type="dxa"/>
            <w:tcBorders>
              <w:top w:val="single" w:color="auto" w:sz="4" w:space="0"/>
              <w:left w:val="single" w:color="auto" w:sz="4" w:space="0"/>
              <w:bottom w:val="single" w:color="auto" w:sz="4" w:space="0"/>
            </w:tcBorders>
            <w:shd w:val="clear" w:color="auto" w:fill="auto"/>
            <w:vAlign w:val="center"/>
          </w:tcPr>
          <w:p>
            <w:pPr>
              <w:widowControl/>
              <w:jc w:val="center"/>
              <w:rPr>
                <w:rFonts w:ascii="Times New Roman" w:hAnsi="Times New Roman" w:cs="Times New Roman"/>
                <w:color w:val="000000"/>
                <w:sz w:val="24"/>
                <w:szCs w:val="24"/>
              </w:rPr>
            </w:pPr>
            <w:r>
              <w:rPr>
                <w:rFonts w:hint="eastAsia" w:ascii="Times New Roman" w:hAnsi="Times New Roman" w:cs="Times New Roman"/>
                <w:color w:val="000000"/>
                <w:sz w:val="24"/>
                <w:szCs w:val="24"/>
              </w:rPr>
              <w:t>1600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6" w:hRule="atLeast"/>
          <w:jc w:val="center"/>
        </w:trPr>
        <w:tc>
          <w:tcPr>
            <w:tcW w:w="4175" w:type="dxa"/>
            <w:tcBorders>
              <w:top w:val="single" w:color="auto" w:sz="4" w:space="0"/>
              <w:bottom w:val="single" w:color="auto" w:sz="4" w:space="0"/>
              <w:right w:val="single" w:color="auto" w:sz="4" w:space="0"/>
            </w:tcBorders>
            <w:shd w:val="clear" w:color="auto" w:fill="auto"/>
            <w:vAlign w:val="center"/>
          </w:tcPr>
          <w:p>
            <w:pPr>
              <w:adjustRightInd w:val="0"/>
              <w:snapToGrid w:val="0"/>
              <w:rPr>
                <w:rFonts w:ascii="Times New Roman" w:hAnsi="Times New Roman" w:eastAsia="黑体" w:cs="Times New Roman"/>
                <w:color w:val="000000"/>
                <w:sz w:val="28"/>
                <w:szCs w:val="28"/>
              </w:rPr>
            </w:pPr>
            <w:r>
              <w:rPr>
                <w:rFonts w:hint="eastAsia" w:ascii="Times New Roman" w:hAnsi="Times New Roman" w:eastAsia="楷体_GB2312" w:cs="Times New Roman"/>
                <w:b/>
                <w:bCs/>
                <w:color w:val="000000"/>
                <w:sz w:val="28"/>
                <w:szCs w:val="28"/>
              </w:rPr>
              <w:t>（一）城市更新</w:t>
            </w:r>
          </w:p>
        </w:tc>
        <w:tc>
          <w:tcPr>
            <w:tcW w:w="13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s="Times New Roman"/>
                <w:color w:val="000000"/>
                <w:sz w:val="24"/>
                <w:szCs w:val="24"/>
              </w:rPr>
            </w:pPr>
            <w:r>
              <w:rPr>
                <w:rFonts w:hint="eastAsia" w:ascii="Times New Roman" w:hAnsi="Times New Roman" w:cs="Times New Roman"/>
                <w:color w:val="000000"/>
                <w:sz w:val="24"/>
                <w:szCs w:val="24"/>
              </w:rPr>
              <w:t>23</w:t>
            </w:r>
          </w:p>
        </w:tc>
        <w:tc>
          <w:tcPr>
            <w:tcW w:w="14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s="Times New Roman"/>
                <w:color w:val="000000"/>
                <w:sz w:val="24"/>
                <w:szCs w:val="24"/>
              </w:rPr>
            </w:pPr>
            <w:r>
              <w:rPr>
                <w:rFonts w:hint="eastAsia" w:ascii="Times New Roman" w:hAnsi="Times New Roman" w:cs="Times New Roman"/>
                <w:color w:val="000000"/>
                <w:sz w:val="24"/>
                <w:szCs w:val="24"/>
              </w:rPr>
              <w:t>1355</w:t>
            </w:r>
          </w:p>
        </w:tc>
        <w:tc>
          <w:tcPr>
            <w:tcW w:w="1740" w:type="dxa"/>
            <w:tcBorders>
              <w:top w:val="single" w:color="auto" w:sz="4" w:space="0"/>
              <w:left w:val="single" w:color="auto" w:sz="4" w:space="0"/>
              <w:bottom w:val="single" w:color="auto" w:sz="4" w:space="0"/>
            </w:tcBorders>
            <w:shd w:val="clear" w:color="auto" w:fill="auto"/>
            <w:vAlign w:val="center"/>
          </w:tcPr>
          <w:p>
            <w:pPr>
              <w:widowControl/>
              <w:jc w:val="center"/>
              <w:rPr>
                <w:rFonts w:ascii="Times New Roman" w:hAnsi="Times New Roman" w:cs="Times New Roman"/>
                <w:color w:val="000000"/>
                <w:sz w:val="24"/>
                <w:szCs w:val="24"/>
              </w:rPr>
            </w:pPr>
            <w:r>
              <w:rPr>
                <w:rFonts w:hint="eastAsia" w:ascii="Times New Roman" w:hAnsi="Times New Roman" w:cs="Times New Roman"/>
                <w:color w:val="000000"/>
                <w:sz w:val="24"/>
                <w:szCs w:val="24"/>
              </w:rPr>
              <w:t>1069</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6" w:hRule="atLeast"/>
          <w:jc w:val="center"/>
        </w:trPr>
        <w:tc>
          <w:tcPr>
            <w:tcW w:w="4175" w:type="dxa"/>
            <w:tcBorders>
              <w:top w:val="single" w:color="auto" w:sz="4" w:space="0"/>
              <w:bottom w:val="single" w:color="auto" w:sz="4" w:space="0"/>
              <w:right w:val="single" w:color="auto" w:sz="4" w:space="0"/>
            </w:tcBorders>
            <w:shd w:val="clear" w:color="auto" w:fill="auto"/>
            <w:vAlign w:val="center"/>
          </w:tcPr>
          <w:p>
            <w:pPr>
              <w:adjustRightInd w:val="0"/>
              <w:snapToGrid w:val="0"/>
              <w:ind w:firstLine="280" w:firstLineChars="100"/>
              <w:rPr>
                <w:rFonts w:ascii="Times New Roman" w:hAnsi="Times New Roman" w:eastAsia="仿宋_GB2312" w:cs="Times New Roman"/>
                <w:color w:val="000000"/>
                <w:sz w:val="28"/>
                <w:szCs w:val="28"/>
              </w:rPr>
            </w:pPr>
            <w:r>
              <w:rPr>
                <w:rFonts w:hint="eastAsia" w:ascii="Times New Roman" w:hAnsi="Times New Roman" w:eastAsia="仿宋_GB2312" w:cs="Times New Roman"/>
                <w:color w:val="000000"/>
                <w:sz w:val="28"/>
                <w:szCs w:val="28"/>
              </w:rPr>
              <w:t>（</w:t>
            </w:r>
            <w:r>
              <w:rPr>
                <w:rFonts w:ascii="Times New Roman" w:hAnsi="Times New Roman" w:eastAsia="仿宋_GB2312" w:cs="Times New Roman"/>
                <w:color w:val="000000"/>
                <w:sz w:val="28"/>
                <w:szCs w:val="28"/>
              </w:rPr>
              <w:t>1</w:t>
            </w:r>
            <w:r>
              <w:rPr>
                <w:rFonts w:hint="eastAsia" w:ascii="Times New Roman" w:hAnsi="Times New Roman" w:eastAsia="仿宋_GB2312" w:cs="Times New Roman"/>
                <w:color w:val="000000"/>
                <w:sz w:val="28"/>
                <w:szCs w:val="28"/>
              </w:rPr>
              <w:t>）未来社区</w:t>
            </w:r>
          </w:p>
        </w:tc>
        <w:tc>
          <w:tcPr>
            <w:tcW w:w="13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s="Times New Roman"/>
                <w:color w:val="000000"/>
                <w:sz w:val="24"/>
                <w:szCs w:val="24"/>
              </w:rPr>
            </w:pPr>
            <w:r>
              <w:rPr>
                <w:rFonts w:hint="eastAsia" w:ascii="Times New Roman" w:hAnsi="Times New Roman" w:cs="Times New Roman"/>
                <w:color w:val="000000"/>
                <w:sz w:val="24"/>
                <w:szCs w:val="24"/>
              </w:rPr>
              <w:t>7</w:t>
            </w:r>
          </w:p>
        </w:tc>
        <w:tc>
          <w:tcPr>
            <w:tcW w:w="14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s="Times New Roman"/>
                <w:color w:val="000000"/>
                <w:sz w:val="24"/>
                <w:szCs w:val="24"/>
              </w:rPr>
            </w:pPr>
            <w:r>
              <w:rPr>
                <w:rFonts w:hint="eastAsia" w:ascii="Times New Roman" w:hAnsi="Times New Roman" w:cs="Times New Roman"/>
                <w:color w:val="000000"/>
                <w:sz w:val="24"/>
                <w:szCs w:val="24"/>
              </w:rPr>
              <w:t>601</w:t>
            </w:r>
          </w:p>
        </w:tc>
        <w:tc>
          <w:tcPr>
            <w:tcW w:w="1740" w:type="dxa"/>
            <w:tcBorders>
              <w:top w:val="single" w:color="auto" w:sz="4" w:space="0"/>
              <w:left w:val="single" w:color="auto" w:sz="4" w:space="0"/>
              <w:bottom w:val="single" w:color="auto" w:sz="4" w:space="0"/>
            </w:tcBorders>
            <w:shd w:val="clear" w:color="auto" w:fill="auto"/>
            <w:vAlign w:val="center"/>
          </w:tcPr>
          <w:p>
            <w:pPr>
              <w:widowControl/>
              <w:jc w:val="center"/>
              <w:rPr>
                <w:rFonts w:ascii="Times New Roman" w:hAnsi="Times New Roman" w:cs="Times New Roman"/>
                <w:color w:val="000000"/>
                <w:sz w:val="24"/>
                <w:szCs w:val="24"/>
              </w:rPr>
            </w:pPr>
            <w:r>
              <w:rPr>
                <w:rFonts w:hint="eastAsia" w:ascii="Times New Roman" w:hAnsi="Times New Roman" w:cs="Times New Roman"/>
                <w:color w:val="000000"/>
                <w:sz w:val="24"/>
                <w:szCs w:val="24"/>
              </w:rPr>
              <w:t>520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6" w:hRule="atLeast"/>
          <w:jc w:val="center"/>
        </w:trPr>
        <w:tc>
          <w:tcPr>
            <w:tcW w:w="4175" w:type="dxa"/>
            <w:tcBorders>
              <w:top w:val="single" w:color="auto" w:sz="4" w:space="0"/>
              <w:bottom w:val="single" w:color="auto" w:sz="4" w:space="0"/>
              <w:right w:val="single" w:color="auto" w:sz="4" w:space="0"/>
            </w:tcBorders>
            <w:shd w:val="clear" w:color="auto" w:fill="auto"/>
            <w:vAlign w:val="center"/>
          </w:tcPr>
          <w:p>
            <w:pPr>
              <w:adjustRightInd w:val="0"/>
              <w:snapToGrid w:val="0"/>
              <w:ind w:firstLine="280" w:firstLineChars="100"/>
              <w:rPr>
                <w:rFonts w:ascii="Times New Roman" w:hAnsi="Times New Roman" w:eastAsia="仿宋_GB2312" w:cs="Times New Roman"/>
                <w:color w:val="000000"/>
                <w:sz w:val="28"/>
                <w:szCs w:val="28"/>
              </w:rPr>
            </w:pPr>
            <w:r>
              <w:rPr>
                <w:rFonts w:hint="eastAsia" w:ascii="Times New Roman" w:hAnsi="Times New Roman" w:eastAsia="仿宋_GB2312" w:cs="Times New Roman"/>
                <w:color w:val="000000"/>
                <w:sz w:val="28"/>
                <w:szCs w:val="28"/>
              </w:rPr>
              <w:t>（</w:t>
            </w:r>
            <w:r>
              <w:rPr>
                <w:rFonts w:ascii="Times New Roman" w:hAnsi="Times New Roman" w:eastAsia="仿宋_GB2312" w:cs="Times New Roman"/>
                <w:color w:val="000000"/>
                <w:sz w:val="28"/>
                <w:szCs w:val="28"/>
              </w:rPr>
              <w:t>2</w:t>
            </w:r>
            <w:r>
              <w:rPr>
                <w:rFonts w:hint="eastAsia" w:ascii="Times New Roman" w:hAnsi="Times New Roman" w:eastAsia="仿宋_GB2312" w:cs="Times New Roman"/>
                <w:color w:val="000000"/>
                <w:sz w:val="28"/>
                <w:szCs w:val="28"/>
              </w:rPr>
              <w:t>）保障性住房</w:t>
            </w:r>
          </w:p>
        </w:tc>
        <w:tc>
          <w:tcPr>
            <w:tcW w:w="13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s="Times New Roman"/>
                <w:color w:val="000000"/>
                <w:sz w:val="24"/>
                <w:szCs w:val="24"/>
              </w:rPr>
            </w:pPr>
            <w:r>
              <w:rPr>
                <w:rFonts w:hint="eastAsia" w:ascii="Times New Roman" w:hAnsi="Times New Roman" w:cs="Times New Roman"/>
                <w:color w:val="000000"/>
                <w:sz w:val="24"/>
                <w:szCs w:val="24"/>
              </w:rPr>
              <w:t>7</w:t>
            </w:r>
          </w:p>
        </w:tc>
        <w:tc>
          <w:tcPr>
            <w:tcW w:w="14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s="Times New Roman"/>
                <w:color w:val="000000"/>
                <w:sz w:val="24"/>
                <w:szCs w:val="24"/>
              </w:rPr>
            </w:pPr>
            <w:r>
              <w:rPr>
                <w:rFonts w:hint="eastAsia" w:ascii="Times New Roman" w:hAnsi="Times New Roman" w:cs="Times New Roman"/>
                <w:color w:val="000000"/>
                <w:sz w:val="24"/>
                <w:szCs w:val="24"/>
              </w:rPr>
              <w:t>315</w:t>
            </w:r>
          </w:p>
        </w:tc>
        <w:tc>
          <w:tcPr>
            <w:tcW w:w="1740" w:type="dxa"/>
            <w:tcBorders>
              <w:top w:val="single" w:color="auto" w:sz="4" w:space="0"/>
              <w:left w:val="single" w:color="auto" w:sz="4" w:space="0"/>
              <w:bottom w:val="single" w:color="auto" w:sz="4" w:space="0"/>
            </w:tcBorders>
            <w:shd w:val="clear" w:color="auto" w:fill="auto"/>
            <w:vAlign w:val="center"/>
          </w:tcPr>
          <w:p>
            <w:pPr>
              <w:widowControl/>
              <w:jc w:val="center"/>
              <w:rPr>
                <w:rFonts w:ascii="Times New Roman" w:hAnsi="Times New Roman" w:cs="Times New Roman"/>
                <w:color w:val="000000"/>
                <w:sz w:val="24"/>
                <w:szCs w:val="24"/>
              </w:rPr>
            </w:pPr>
            <w:r>
              <w:rPr>
                <w:rFonts w:hint="eastAsia" w:ascii="Times New Roman" w:hAnsi="Times New Roman" w:cs="Times New Roman"/>
                <w:color w:val="000000"/>
                <w:sz w:val="24"/>
                <w:szCs w:val="24"/>
              </w:rPr>
              <w:t>248</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6" w:hRule="atLeast"/>
          <w:jc w:val="center"/>
        </w:trPr>
        <w:tc>
          <w:tcPr>
            <w:tcW w:w="4175" w:type="dxa"/>
            <w:tcBorders>
              <w:top w:val="single" w:color="auto" w:sz="4" w:space="0"/>
              <w:bottom w:val="single" w:color="auto" w:sz="4" w:space="0"/>
              <w:right w:val="single" w:color="auto" w:sz="4" w:space="0"/>
            </w:tcBorders>
            <w:shd w:val="clear" w:color="auto" w:fill="auto"/>
            <w:vAlign w:val="center"/>
          </w:tcPr>
          <w:p>
            <w:pPr>
              <w:adjustRightInd w:val="0"/>
              <w:snapToGrid w:val="0"/>
              <w:ind w:firstLine="280" w:firstLineChars="100"/>
              <w:rPr>
                <w:rFonts w:ascii="Times New Roman" w:hAnsi="Times New Roman" w:eastAsia="仿宋_GB2312" w:cs="Times New Roman"/>
                <w:color w:val="000000"/>
                <w:sz w:val="28"/>
                <w:szCs w:val="28"/>
              </w:rPr>
            </w:pPr>
            <w:r>
              <w:rPr>
                <w:rFonts w:hint="eastAsia" w:ascii="Times New Roman" w:hAnsi="Times New Roman" w:eastAsia="仿宋_GB2312" w:cs="Times New Roman"/>
                <w:color w:val="000000"/>
                <w:sz w:val="28"/>
                <w:szCs w:val="28"/>
              </w:rPr>
              <w:t>（</w:t>
            </w:r>
            <w:r>
              <w:rPr>
                <w:rFonts w:ascii="Times New Roman" w:hAnsi="Times New Roman" w:eastAsia="仿宋_GB2312" w:cs="Times New Roman"/>
                <w:color w:val="000000"/>
                <w:sz w:val="28"/>
                <w:szCs w:val="28"/>
              </w:rPr>
              <w:t>3</w:t>
            </w:r>
            <w:r>
              <w:rPr>
                <w:rFonts w:hint="eastAsia" w:ascii="Times New Roman" w:hAnsi="Times New Roman" w:eastAsia="仿宋_GB2312" w:cs="Times New Roman"/>
                <w:color w:val="000000"/>
                <w:sz w:val="28"/>
                <w:szCs w:val="28"/>
              </w:rPr>
              <w:t>）市政设施</w:t>
            </w:r>
          </w:p>
        </w:tc>
        <w:tc>
          <w:tcPr>
            <w:tcW w:w="13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s="Times New Roman"/>
                <w:color w:val="000000"/>
                <w:sz w:val="24"/>
                <w:szCs w:val="24"/>
              </w:rPr>
            </w:pPr>
            <w:r>
              <w:rPr>
                <w:rFonts w:hint="eastAsia" w:ascii="Times New Roman" w:hAnsi="Times New Roman" w:cs="Times New Roman"/>
                <w:color w:val="000000"/>
                <w:sz w:val="24"/>
                <w:szCs w:val="24"/>
              </w:rPr>
              <w:t>9</w:t>
            </w:r>
          </w:p>
        </w:tc>
        <w:tc>
          <w:tcPr>
            <w:tcW w:w="14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s="Times New Roman"/>
                <w:color w:val="000000"/>
                <w:sz w:val="24"/>
                <w:szCs w:val="24"/>
              </w:rPr>
            </w:pPr>
            <w:r>
              <w:rPr>
                <w:rFonts w:hint="eastAsia" w:ascii="Times New Roman" w:hAnsi="Times New Roman" w:cs="Times New Roman"/>
                <w:color w:val="000000"/>
                <w:sz w:val="24"/>
                <w:szCs w:val="24"/>
              </w:rPr>
              <w:t>439</w:t>
            </w:r>
          </w:p>
        </w:tc>
        <w:tc>
          <w:tcPr>
            <w:tcW w:w="1740" w:type="dxa"/>
            <w:tcBorders>
              <w:top w:val="single" w:color="auto" w:sz="4" w:space="0"/>
              <w:left w:val="single" w:color="auto" w:sz="4" w:space="0"/>
              <w:bottom w:val="single" w:color="auto" w:sz="4" w:space="0"/>
            </w:tcBorders>
            <w:shd w:val="clear" w:color="auto" w:fill="auto"/>
            <w:vAlign w:val="center"/>
          </w:tcPr>
          <w:p>
            <w:pPr>
              <w:widowControl/>
              <w:jc w:val="center"/>
              <w:rPr>
                <w:rFonts w:ascii="Times New Roman" w:hAnsi="Times New Roman" w:cs="Times New Roman"/>
                <w:color w:val="000000"/>
                <w:sz w:val="24"/>
                <w:szCs w:val="24"/>
              </w:rPr>
            </w:pPr>
            <w:r>
              <w:rPr>
                <w:rFonts w:hint="eastAsia" w:ascii="Times New Roman" w:hAnsi="Times New Roman" w:cs="Times New Roman"/>
                <w:color w:val="000000"/>
                <w:sz w:val="24"/>
                <w:szCs w:val="24"/>
              </w:rPr>
              <w:t>301</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6" w:hRule="atLeast"/>
          <w:jc w:val="center"/>
        </w:trPr>
        <w:tc>
          <w:tcPr>
            <w:tcW w:w="4175" w:type="dxa"/>
            <w:tcBorders>
              <w:top w:val="single" w:color="auto" w:sz="4" w:space="0"/>
              <w:bottom w:val="single" w:color="auto" w:sz="4" w:space="0"/>
              <w:right w:val="single" w:color="auto" w:sz="4" w:space="0"/>
            </w:tcBorders>
            <w:shd w:val="clear" w:color="auto" w:fill="auto"/>
            <w:vAlign w:val="center"/>
          </w:tcPr>
          <w:p>
            <w:pPr>
              <w:adjustRightInd w:val="0"/>
              <w:snapToGrid w:val="0"/>
              <w:rPr>
                <w:rFonts w:ascii="Times New Roman" w:hAnsi="Times New Roman" w:eastAsia="楷体_GB2312" w:cs="Times New Roman"/>
                <w:b/>
                <w:bCs/>
                <w:color w:val="000000"/>
                <w:sz w:val="28"/>
                <w:szCs w:val="28"/>
              </w:rPr>
            </w:pPr>
            <w:r>
              <w:rPr>
                <w:rFonts w:hint="eastAsia" w:ascii="Times New Roman" w:hAnsi="Times New Roman" w:eastAsia="楷体_GB2312" w:cs="Times New Roman"/>
                <w:b/>
                <w:bCs/>
                <w:color w:val="000000"/>
                <w:sz w:val="28"/>
                <w:szCs w:val="28"/>
              </w:rPr>
              <w:t>（二）乡村振兴</w:t>
            </w:r>
          </w:p>
        </w:tc>
        <w:tc>
          <w:tcPr>
            <w:tcW w:w="13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s="Times New Roman"/>
                <w:color w:val="000000"/>
                <w:sz w:val="24"/>
                <w:szCs w:val="24"/>
              </w:rPr>
            </w:pPr>
            <w:r>
              <w:rPr>
                <w:rFonts w:hint="eastAsia" w:ascii="Times New Roman" w:hAnsi="Times New Roman" w:cs="Times New Roman"/>
                <w:color w:val="000000"/>
                <w:sz w:val="24"/>
                <w:szCs w:val="24"/>
              </w:rPr>
              <w:t>2</w:t>
            </w:r>
          </w:p>
        </w:tc>
        <w:tc>
          <w:tcPr>
            <w:tcW w:w="14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s="Times New Roman"/>
                <w:color w:val="000000"/>
                <w:sz w:val="24"/>
                <w:szCs w:val="24"/>
              </w:rPr>
            </w:pPr>
            <w:r>
              <w:rPr>
                <w:rFonts w:hint="eastAsia" w:ascii="Times New Roman" w:hAnsi="Times New Roman" w:cs="Times New Roman"/>
                <w:color w:val="000000"/>
                <w:sz w:val="24"/>
                <w:szCs w:val="24"/>
              </w:rPr>
              <w:t>36</w:t>
            </w:r>
          </w:p>
        </w:tc>
        <w:tc>
          <w:tcPr>
            <w:tcW w:w="1740" w:type="dxa"/>
            <w:tcBorders>
              <w:top w:val="single" w:color="auto" w:sz="4" w:space="0"/>
              <w:left w:val="single" w:color="auto" w:sz="4" w:space="0"/>
              <w:bottom w:val="single" w:color="auto" w:sz="4" w:space="0"/>
            </w:tcBorders>
            <w:shd w:val="clear" w:color="auto" w:fill="auto"/>
            <w:vAlign w:val="center"/>
          </w:tcPr>
          <w:p>
            <w:pPr>
              <w:widowControl/>
              <w:jc w:val="center"/>
              <w:rPr>
                <w:rFonts w:ascii="Times New Roman" w:hAnsi="Times New Roman" w:cs="Times New Roman"/>
                <w:color w:val="000000"/>
                <w:sz w:val="24"/>
                <w:szCs w:val="24"/>
              </w:rPr>
            </w:pPr>
            <w:r>
              <w:rPr>
                <w:rFonts w:hint="eastAsia" w:ascii="Times New Roman" w:hAnsi="Times New Roman" w:cs="Times New Roman"/>
                <w:color w:val="000000"/>
                <w:sz w:val="24"/>
                <w:szCs w:val="24"/>
              </w:rPr>
              <w:t>29</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6" w:hRule="atLeast"/>
          <w:jc w:val="center"/>
        </w:trPr>
        <w:tc>
          <w:tcPr>
            <w:tcW w:w="4175" w:type="dxa"/>
            <w:tcBorders>
              <w:top w:val="single" w:color="auto" w:sz="4" w:space="0"/>
              <w:bottom w:val="single" w:color="auto" w:sz="4" w:space="0"/>
              <w:right w:val="single" w:color="auto" w:sz="4" w:space="0"/>
            </w:tcBorders>
            <w:shd w:val="clear" w:color="auto" w:fill="auto"/>
            <w:vAlign w:val="center"/>
          </w:tcPr>
          <w:p>
            <w:pPr>
              <w:adjustRightInd w:val="0"/>
              <w:snapToGrid w:val="0"/>
              <w:rPr>
                <w:rFonts w:ascii="Times New Roman" w:hAnsi="Times New Roman" w:eastAsia="楷体_GB2312" w:cs="Times New Roman"/>
                <w:b/>
                <w:bCs/>
                <w:color w:val="000000"/>
                <w:sz w:val="28"/>
                <w:szCs w:val="28"/>
              </w:rPr>
            </w:pPr>
            <w:r>
              <w:rPr>
                <w:rFonts w:hint="eastAsia" w:ascii="Times New Roman" w:hAnsi="Times New Roman" w:eastAsia="楷体_GB2312" w:cs="Times New Roman"/>
                <w:b/>
                <w:bCs/>
                <w:color w:val="000000"/>
                <w:sz w:val="28"/>
                <w:szCs w:val="28"/>
              </w:rPr>
              <w:t>（三）教育</w:t>
            </w:r>
          </w:p>
        </w:tc>
        <w:tc>
          <w:tcPr>
            <w:tcW w:w="13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s="Times New Roman"/>
                <w:color w:val="000000"/>
                <w:sz w:val="24"/>
                <w:szCs w:val="24"/>
              </w:rPr>
            </w:pPr>
            <w:r>
              <w:rPr>
                <w:rFonts w:hint="eastAsia" w:ascii="Times New Roman" w:hAnsi="Times New Roman" w:cs="Times New Roman"/>
                <w:color w:val="000000"/>
                <w:sz w:val="24"/>
                <w:szCs w:val="24"/>
              </w:rPr>
              <w:t>8</w:t>
            </w:r>
          </w:p>
        </w:tc>
        <w:tc>
          <w:tcPr>
            <w:tcW w:w="14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s="Times New Roman"/>
                <w:color w:val="000000"/>
                <w:sz w:val="24"/>
                <w:szCs w:val="24"/>
              </w:rPr>
            </w:pPr>
            <w:r>
              <w:rPr>
                <w:rFonts w:hint="eastAsia" w:ascii="Times New Roman" w:hAnsi="Times New Roman" w:cs="Times New Roman"/>
                <w:color w:val="000000"/>
                <w:sz w:val="24"/>
                <w:szCs w:val="24"/>
              </w:rPr>
              <w:t>222</w:t>
            </w:r>
          </w:p>
        </w:tc>
        <w:tc>
          <w:tcPr>
            <w:tcW w:w="1740" w:type="dxa"/>
            <w:tcBorders>
              <w:top w:val="single" w:color="auto" w:sz="4" w:space="0"/>
              <w:left w:val="single" w:color="auto" w:sz="4" w:space="0"/>
              <w:bottom w:val="single" w:color="auto" w:sz="4" w:space="0"/>
            </w:tcBorders>
            <w:shd w:val="clear" w:color="auto" w:fill="auto"/>
            <w:vAlign w:val="center"/>
          </w:tcPr>
          <w:p>
            <w:pPr>
              <w:widowControl/>
              <w:jc w:val="center"/>
              <w:rPr>
                <w:rFonts w:ascii="Times New Roman" w:hAnsi="Times New Roman" w:cs="Times New Roman"/>
                <w:color w:val="000000"/>
                <w:sz w:val="24"/>
                <w:szCs w:val="24"/>
              </w:rPr>
            </w:pPr>
            <w:r>
              <w:rPr>
                <w:rFonts w:hint="eastAsia" w:ascii="Times New Roman" w:hAnsi="Times New Roman" w:cs="Times New Roman"/>
                <w:color w:val="000000"/>
                <w:sz w:val="24"/>
                <w:szCs w:val="24"/>
              </w:rPr>
              <w:t>221</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6" w:hRule="atLeast"/>
          <w:jc w:val="center"/>
        </w:trPr>
        <w:tc>
          <w:tcPr>
            <w:tcW w:w="4175" w:type="dxa"/>
            <w:tcBorders>
              <w:top w:val="single" w:color="auto" w:sz="4" w:space="0"/>
              <w:bottom w:val="single" w:color="auto" w:sz="4" w:space="0"/>
              <w:right w:val="single" w:color="auto" w:sz="4" w:space="0"/>
            </w:tcBorders>
            <w:shd w:val="clear" w:color="auto" w:fill="auto"/>
            <w:vAlign w:val="center"/>
          </w:tcPr>
          <w:p>
            <w:pPr>
              <w:adjustRightInd w:val="0"/>
              <w:snapToGrid w:val="0"/>
              <w:rPr>
                <w:rFonts w:ascii="Times New Roman" w:hAnsi="Times New Roman" w:eastAsia="楷体_GB2312" w:cs="Times New Roman"/>
                <w:b/>
                <w:bCs/>
                <w:color w:val="000000"/>
                <w:sz w:val="28"/>
                <w:szCs w:val="28"/>
              </w:rPr>
            </w:pPr>
            <w:r>
              <w:rPr>
                <w:rFonts w:hint="eastAsia" w:ascii="Times New Roman" w:hAnsi="Times New Roman" w:eastAsia="楷体_GB2312" w:cs="Times New Roman"/>
                <w:b/>
                <w:bCs/>
                <w:color w:val="000000"/>
                <w:sz w:val="28"/>
                <w:szCs w:val="28"/>
              </w:rPr>
              <w:t>（四）医疗卫生</w:t>
            </w:r>
          </w:p>
        </w:tc>
        <w:tc>
          <w:tcPr>
            <w:tcW w:w="13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s="Times New Roman"/>
                <w:color w:val="000000"/>
                <w:sz w:val="24"/>
                <w:szCs w:val="24"/>
              </w:rPr>
            </w:pPr>
            <w:r>
              <w:rPr>
                <w:rFonts w:hint="eastAsia" w:ascii="Times New Roman" w:hAnsi="Times New Roman" w:cs="Times New Roman"/>
                <w:color w:val="000000"/>
                <w:sz w:val="24"/>
                <w:szCs w:val="24"/>
              </w:rPr>
              <w:t>20</w:t>
            </w:r>
          </w:p>
        </w:tc>
        <w:tc>
          <w:tcPr>
            <w:tcW w:w="14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s="Times New Roman"/>
                <w:color w:val="000000"/>
                <w:sz w:val="24"/>
                <w:szCs w:val="24"/>
              </w:rPr>
            </w:pPr>
            <w:r>
              <w:rPr>
                <w:rFonts w:hint="eastAsia" w:ascii="Times New Roman" w:hAnsi="Times New Roman" w:cs="Times New Roman"/>
                <w:color w:val="000000"/>
                <w:sz w:val="24"/>
                <w:szCs w:val="24"/>
              </w:rPr>
              <w:t>137</w:t>
            </w:r>
          </w:p>
        </w:tc>
        <w:tc>
          <w:tcPr>
            <w:tcW w:w="1740" w:type="dxa"/>
            <w:tcBorders>
              <w:top w:val="single" w:color="auto" w:sz="4" w:space="0"/>
              <w:left w:val="single" w:color="auto" w:sz="4" w:space="0"/>
              <w:bottom w:val="single" w:color="auto" w:sz="4" w:space="0"/>
            </w:tcBorders>
            <w:shd w:val="clear" w:color="auto" w:fill="auto"/>
            <w:vAlign w:val="center"/>
          </w:tcPr>
          <w:p>
            <w:pPr>
              <w:widowControl/>
              <w:jc w:val="center"/>
              <w:rPr>
                <w:rFonts w:ascii="Times New Roman" w:hAnsi="Times New Roman" w:cs="Times New Roman"/>
                <w:color w:val="000000"/>
                <w:sz w:val="24"/>
                <w:szCs w:val="24"/>
              </w:rPr>
            </w:pPr>
            <w:r>
              <w:rPr>
                <w:rFonts w:hint="eastAsia" w:ascii="Times New Roman" w:hAnsi="Times New Roman" w:cs="Times New Roman"/>
                <w:color w:val="000000"/>
                <w:sz w:val="24"/>
                <w:szCs w:val="24"/>
              </w:rPr>
              <w:t>129</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6" w:hRule="atLeast"/>
          <w:jc w:val="center"/>
        </w:trPr>
        <w:tc>
          <w:tcPr>
            <w:tcW w:w="4175" w:type="dxa"/>
            <w:tcBorders>
              <w:top w:val="single" w:color="auto" w:sz="4" w:space="0"/>
              <w:bottom w:val="single" w:color="auto" w:sz="4" w:space="0"/>
              <w:right w:val="single" w:color="auto" w:sz="4" w:space="0"/>
            </w:tcBorders>
            <w:shd w:val="clear" w:color="auto" w:fill="auto"/>
            <w:vAlign w:val="center"/>
          </w:tcPr>
          <w:p>
            <w:pPr>
              <w:adjustRightInd w:val="0"/>
              <w:snapToGrid w:val="0"/>
              <w:rPr>
                <w:rFonts w:ascii="Times New Roman" w:hAnsi="Times New Roman" w:eastAsia="楷体_GB2312" w:cs="Times New Roman"/>
                <w:b/>
                <w:bCs/>
                <w:color w:val="000000"/>
                <w:sz w:val="28"/>
                <w:szCs w:val="28"/>
              </w:rPr>
            </w:pPr>
            <w:r>
              <w:rPr>
                <w:rFonts w:hint="eastAsia" w:ascii="Times New Roman" w:hAnsi="Times New Roman" w:eastAsia="楷体_GB2312" w:cs="Times New Roman"/>
                <w:b/>
                <w:bCs/>
                <w:color w:val="000000"/>
                <w:sz w:val="28"/>
                <w:szCs w:val="28"/>
              </w:rPr>
              <w:t>（五）公共文化</w:t>
            </w:r>
          </w:p>
        </w:tc>
        <w:tc>
          <w:tcPr>
            <w:tcW w:w="13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s="Times New Roman"/>
                <w:color w:val="000000"/>
                <w:sz w:val="24"/>
                <w:szCs w:val="24"/>
              </w:rPr>
            </w:pPr>
            <w:r>
              <w:rPr>
                <w:rFonts w:hint="eastAsia" w:ascii="Times New Roman" w:hAnsi="Times New Roman" w:cs="Times New Roman"/>
                <w:color w:val="000000"/>
                <w:sz w:val="24"/>
                <w:szCs w:val="24"/>
              </w:rPr>
              <w:t>11</w:t>
            </w:r>
          </w:p>
        </w:tc>
        <w:tc>
          <w:tcPr>
            <w:tcW w:w="14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s="Times New Roman"/>
                <w:color w:val="000000"/>
                <w:sz w:val="24"/>
                <w:szCs w:val="24"/>
              </w:rPr>
            </w:pPr>
            <w:r>
              <w:rPr>
                <w:rFonts w:hint="eastAsia" w:ascii="Times New Roman" w:hAnsi="Times New Roman" w:cs="Times New Roman"/>
                <w:color w:val="000000"/>
                <w:sz w:val="24"/>
                <w:szCs w:val="24"/>
              </w:rPr>
              <w:t>151</w:t>
            </w:r>
          </w:p>
        </w:tc>
        <w:tc>
          <w:tcPr>
            <w:tcW w:w="1740" w:type="dxa"/>
            <w:tcBorders>
              <w:top w:val="single" w:color="auto" w:sz="4" w:space="0"/>
              <w:left w:val="single" w:color="auto" w:sz="4" w:space="0"/>
              <w:bottom w:val="single" w:color="auto" w:sz="4" w:space="0"/>
            </w:tcBorders>
            <w:shd w:val="clear" w:color="auto" w:fill="auto"/>
            <w:vAlign w:val="center"/>
          </w:tcPr>
          <w:p>
            <w:pPr>
              <w:widowControl/>
              <w:jc w:val="center"/>
              <w:rPr>
                <w:rFonts w:ascii="Times New Roman" w:hAnsi="Times New Roman" w:cs="Times New Roman"/>
                <w:color w:val="000000"/>
                <w:sz w:val="24"/>
                <w:szCs w:val="24"/>
              </w:rPr>
            </w:pPr>
            <w:r>
              <w:rPr>
                <w:rFonts w:hint="eastAsia" w:ascii="Times New Roman" w:hAnsi="Times New Roman" w:cs="Times New Roman"/>
                <w:color w:val="000000"/>
                <w:sz w:val="24"/>
                <w:szCs w:val="24"/>
              </w:rPr>
              <w:t>104</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6" w:hRule="atLeast"/>
          <w:jc w:val="center"/>
        </w:trPr>
        <w:tc>
          <w:tcPr>
            <w:tcW w:w="4175" w:type="dxa"/>
            <w:tcBorders>
              <w:top w:val="single" w:color="auto" w:sz="4" w:space="0"/>
              <w:bottom w:val="single" w:color="auto" w:sz="4" w:space="0"/>
              <w:right w:val="single" w:color="auto" w:sz="4" w:space="0"/>
            </w:tcBorders>
            <w:shd w:val="clear" w:color="auto" w:fill="auto"/>
            <w:vAlign w:val="center"/>
          </w:tcPr>
          <w:p>
            <w:pPr>
              <w:adjustRightInd w:val="0"/>
              <w:snapToGrid w:val="0"/>
              <w:rPr>
                <w:rFonts w:ascii="Times New Roman" w:hAnsi="Times New Roman" w:eastAsia="楷体_GB2312" w:cs="Times New Roman"/>
                <w:b/>
                <w:bCs/>
                <w:color w:val="000000"/>
                <w:sz w:val="28"/>
                <w:szCs w:val="28"/>
              </w:rPr>
            </w:pPr>
            <w:r>
              <w:rPr>
                <w:rFonts w:hint="eastAsia" w:ascii="Times New Roman" w:hAnsi="Times New Roman" w:eastAsia="楷体_GB2312" w:cs="Times New Roman"/>
                <w:b/>
                <w:bCs/>
                <w:color w:val="000000"/>
                <w:sz w:val="28"/>
                <w:szCs w:val="28"/>
              </w:rPr>
              <w:t>（六）体育</w:t>
            </w:r>
          </w:p>
        </w:tc>
        <w:tc>
          <w:tcPr>
            <w:tcW w:w="13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s="Times New Roman"/>
                <w:color w:val="000000"/>
                <w:sz w:val="24"/>
                <w:szCs w:val="24"/>
              </w:rPr>
            </w:pPr>
            <w:r>
              <w:rPr>
                <w:rFonts w:hint="eastAsia" w:ascii="Times New Roman" w:hAnsi="Times New Roman" w:cs="Times New Roman"/>
                <w:color w:val="000000"/>
                <w:sz w:val="24"/>
                <w:szCs w:val="24"/>
              </w:rPr>
              <w:t>3</w:t>
            </w:r>
          </w:p>
        </w:tc>
        <w:tc>
          <w:tcPr>
            <w:tcW w:w="14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s="Times New Roman"/>
                <w:color w:val="000000"/>
                <w:sz w:val="24"/>
                <w:szCs w:val="24"/>
              </w:rPr>
            </w:pPr>
            <w:r>
              <w:rPr>
                <w:rFonts w:hint="eastAsia" w:ascii="Times New Roman" w:hAnsi="Times New Roman" w:cs="Times New Roman"/>
                <w:color w:val="000000"/>
                <w:sz w:val="24"/>
                <w:szCs w:val="24"/>
              </w:rPr>
              <w:t>24</w:t>
            </w:r>
          </w:p>
        </w:tc>
        <w:tc>
          <w:tcPr>
            <w:tcW w:w="1740" w:type="dxa"/>
            <w:tcBorders>
              <w:top w:val="single" w:color="auto" w:sz="4" w:space="0"/>
              <w:left w:val="single" w:color="auto" w:sz="4" w:space="0"/>
              <w:bottom w:val="single" w:color="auto" w:sz="4" w:space="0"/>
            </w:tcBorders>
            <w:shd w:val="clear" w:color="auto" w:fill="auto"/>
            <w:vAlign w:val="center"/>
          </w:tcPr>
          <w:p>
            <w:pPr>
              <w:widowControl/>
              <w:jc w:val="center"/>
              <w:rPr>
                <w:rFonts w:ascii="Times New Roman" w:hAnsi="Times New Roman" w:cs="Times New Roman"/>
                <w:color w:val="000000"/>
                <w:sz w:val="24"/>
                <w:szCs w:val="24"/>
              </w:rPr>
            </w:pPr>
            <w:r>
              <w:rPr>
                <w:rFonts w:hint="eastAsia" w:ascii="Times New Roman" w:hAnsi="Times New Roman" w:cs="Times New Roman"/>
                <w:color w:val="000000"/>
                <w:sz w:val="24"/>
                <w:szCs w:val="24"/>
              </w:rPr>
              <w:t>14</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6" w:hRule="atLeast"/>
          <w:jc w:val="center"/>
        </w:trPr>
        <w:tc>
          <w:tcPr>
            <w:tcW w:w="4175" w:type="dxa"/>
            <w:tcBorders>
              <w:top w:val="single" w:color="auto" w:sz="4" w:space="0"/>
              <w:bottom w:val="single" w:color="auto" w:sz="4" w:space="0"/>
              <w:right w:val="single" w:color="auto" w:sz="4" w:space="0"/>
            </w:tcBorders>
            <w:shd w:val="clear" w:color="auto" w:fill="auto"/>
            <w:vAlign w:val="center"/>
          </w:tcPr>
          <w:p>
            <w:pPr>
              <w:adjustRightInd w:val="0"/>
              <w:snapToGrid w:val="0"/>
              <w:rPr>
                <w:rFonts w:ascii="Times New Roman" w:hAnsi="Times New Roman" w:eastAsia="楷体_GB2312" w:cs="Times New Roman"/>
                <w:b/>
                <w:bCs/>
                <w:color w:val="000000"/>
                <w:sz w:val="28"/>
                <w:szCs w:val="28"/>
              </w:rPr>
            </w:pPr>
            <w:r>
              <w:rPr>
                <w:rFonts w:hint="eastAsia" w:ascii="Times New Roman" w:hAnsi="Times New Roman" w:eastAsia="楷体_GB2312" w:cs="Times New Roman"/>
                <w:b/>
                <w:bCs/>
                <w:color w:val="000000"/>
                <w:sz w:val="28"/>
                <w:szCs w:val="28"/>
              </w:rPr>
              <w:t>（七）社会福利</w:t>
            </w:r>
          </w:p>
        </w:tc>
        <w:tc>
          <w:tcPr>
            <w:tcW w:w="13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s="Times New Roman"/>
                <w:color w:val="000000"/>
                <w:sz w:val="24"/>
                <w:szCs w:val="24"/>
              </w:rPr>
            </w:pPr>
            <w:r>
              <w:rPr>
                <w:rFonts w:hint="eastAsia" w:ascii="Times New Roman" w:hAnsi="Times New Roman" w:cs="Times New Roman"/>
                <w:color w:val="000000"/>
                <w:sz w:val="24"/>
                <w:szCs w:val="24"/>
              </w:rPr>
              <w:t>4</w:t>
            </w:r>
          </w:p>
        </w:tc>
        <w:tc>
          <w:tcPr>
            <w:tcW w:w="14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s="Times New Roman"/>
                <w:color w:val="000000"/>
                <w:sz w:val="24"/>
                <w:szCs w:val="24"/>
              </w:rPr>
            </w:pPr>
            <w:r>
              <w:rPr>
                <w:rFonts w:hint="eastAsia" w:ascii="Times New Roman" w:hAnsi="Times New Roman" w:cs="Times New Roman"/>
                <w:color w:val="000000"/>
                <w:sz w:val="24"/>
                <w:szCs w:val="24"/>
              </w:rPr>
              <w:t>18</w:t>
            </w:r>
          </w:p>
        </w:tc>
        <w:tc>
          <w:tcPr>
            <w:tcW w:w="1740" w:type="dxa"/>
            <w:tcBorders>
              <w:top w:val="single" w:color="auto" w:sz="4" w:space="0"/>
              <w:left w:val="single" w:color="auto" w:sz="4" w:space="0"/>
              <w:bottom w:val="single" w:color="auto" w:sz="4" w:space="0"/>
            </w:tcBorders>
            <w:shd w:val="clear" w:color="auto" w:fill="auto"/>
            <w:vAlign w:val="center"/>
          </w:tcPr>
          <w:p>
            <w:pPr>
              <w:widowControl/>
              <w:jc w:val="center"/>
              <w:rPr>
                <w:rFonts w:ascii="Times New Roman" w:hAnsi="Times New Roman" w:cs="Times New Roman"/>
                <w:color w:val="000000"/>
                <w:sz w:val="24"/>
                <w:szCs w:val="24"/>
              </w:rPr>
            </w:pPr>
            <w:r>
              <w:rPr>
                <w:rFonts w:hint="eastAsia" w:ascii="Times New Roman" w:hAnsi="Times New Roman" w:cs="Times New Roman"/>
                <w:color w:val="000000"/>
                <w:sz w:val="24"/>
                <w:szCs w:val="24"/>
              </w:rPr>
              <w:t>14</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6" w:hRule="atLeast"/>
          <w:jc w:val="center"/>
        </w:trPr>
        <w:tc>
          <w:tcPr>
            <w:tcW w:w="4175" w:type="dxa"/>
            <w:tcBorders>
              <w:top w:val="single" w:color="auto" w:sz="4" w:space="0"/>
              <w:bottom w:val="single" w:color="auto" w:sz="12" w:space="0"/>
              <w:right w:val="single" w:color="auto" w:sz="4" w:space="0"/>
            </w:tcBorders>
            <w:shd w:val="clear" w:color="auto" w:fill="auto"/>
            <w:vAlign w:val="center"/>
          </w:tcPr>
          <w:p>
            <w:pPr>
              <w:adjustRightInd w:val="0"/>
              <w:snapToGrid w:val="0"/>
              <w:rPr>
                <w:rFonts w:ascii="Times New Roman" w:hAnsi="Times New Roman" w:eastAsia="楷体_GB2312" w:cs="Times New Roman"/>
                <w:b/>
                <w:bCs/>
                <w:color w:val="000000"/>
                <w:sz w:val="28"/>
                <w:szCs w:val="28"/>
              </w:rPr>
            </w:pPr>
            <w:r>
              <w:rPr>
                <w:rFonts w:hint="eastAsia" w:ascii="Times New Roman" w:hAnsi="Times New Roman" w:eastAsia="楷体_GB2312" w:cs="Times New Roman"/>
                <w:b/>
                <w:bCs/>
                <w:color w:val="000000"/>
                <w:sz w:val="28"/>
                <w:szCs w:val="28"/>
              </w:rPr>
              <w:t>（八）安全保障</w:t>
            </w:r>
          </w:p>
        </w:tc>
        <w:tc>
          <w:tcPr>
            <w:tcW w:w="1380" w:type="dxa"/>
            <w:tcBorders>
              <w:top w:val="single" w:color="auto" w:sz="4" w:space="0"/>
              <w:left w:val="single" w:color="auto" w:sz="4" w:space="0"/>
              <w:bottom w:val="single" w:color="auto" w:sz="12" w:space="0"/>
              <w:right w:val="single" w:color="auto" w:sz="4" w:space="0"/>
            </w:tcBorders>
            <w:shd w:val="clear" w:color="auto" w:fill="auto"/>
            <w:vAlign w:val="center"/>
          </w:tcPr>
          <w:p>
            <w:pPr>
              <w:widowControl/>
              <w:jc w:val="center"/>
              <w:rPr>
                <w:rFonts w:ascii="Times New Roman" w:hAnsi="Times New Roman" w:cs="Times New Roman"/>
                <w:color w:val="000000"/>
                <w:sz w:val="24"/>
                <w:szCs w:val="24"/>
              </w:rPr>
            </w:pPr>
            <w:r>
              <w:rPr>
                <w:rFonts w:hint="eastAsia" w:ascii="Times New Roman" w:hAnsi="Times New Roman" w:cs="Times New Roman"/>
                <w:color w:val="000000"/>
                <w:sz w:val="24"/>
                <w:szCs w:val="24"/>
              </w:rPr>
              <w:t>4</w:t>
            </w:r>
          </w:p>
        </w:tc>
        <w:tc>
          <w:tcPr>
            <w:tcW w:w="1416" w:type="dxa"/>
            <w:tcBorders>
              <w:top w:val="single" w:color="auto" w:sz="4" w:space="0"/>
              <w:left w:val="single" w:color="auto" w:sz="4" w:space="0"/>
              <w:bottom w:val="single" w:color="auto" w:sz="12" w:space="0"/>
              <w:right w:val="single" w:color="auto" w:sz="4" w:space="0"/>
            </w:tcBorders>
            <w:shd w:val="clear" w:color="auto" w:fill="auto"/>
            <w:vAlign w:val="center"/>
          </w:tcPr>
          <w:p>
            <w:pPr>
              <w:widowControl/>
              <w:jc w:val="center"/>
              <w:rPr>
                <w:rFonts w:ascii="Times New Roman" w:hAnsi="Times New Roman" w:cs="Times New Roman"/>
                <w:color w:val="000000"/>
                <w:sz w:val="24"/>
                <w:szCs w:val="24"/>
              </w:rPr>
            </w:pPr>
            <w:r>
              <w:rPr>
                <w:rFonts w:hint="eastAsia" w:ascii="Times New Roman" w:hAnsi="Times New Roman" w:cs="Times New Roman"/>
                <w:color w:val="000000"/>
                <w:sz w:val="24"/>
                <w:szCs w:val="24"/>
              </w:rPr>
              <w:t>20</w:t>
            </w:r>
          </w:p>
        </w:tc>
        <w:tc>
          <w:tcPr>
            <w:tcW w:w="1740" w:type="dxa"/>
            <w:tcBorders>
              <w:top w:val="single" w:color="auto" w:sz="4" w:space="0"/>
              <w:left w:val="single" w:color="auto" w:sz="4" w:space="0"/>
              <w:bottom w:val="single" w:color="auto" w:sz="12" w:space="0"/>
            </w:tcBorders>
            <w:shd w:val="clear" w:color="auto" w:fill="auto"/>
            <w:vAlign w:val="center"/>
          </w:tcPr>
          <w:p>
            <w:pPr>
              <w:widowControl/>
              <w:jc w:val="center"/>
              <w:rPr>
                <w:rFonts w:ascii="Times New Roman" w:hAnsi="Times New Roman" w:cs="Times New Roman"/>
                <w:color w:val="000000"/>
                <w:sz w:val="24"/>
                <w:szCs w:val="24"/>
              </w:rPr>
            </w:pPr>
            <w:r>
              <w:rPr>
                <w:rFonts w:hint="eastAsia" w:ascii="Times New Roman" w:hAnsi="Times New Roman" w:cs="Times New Roman"/>
                <w:color w:val="000000"/>
                <w:sz w:val="24"/>
                <w:szCs w:val="24"/>
              </w:rPr>
              <w:t>20</w:t>
            </w:r>
          </w:p>
        </w:tc>
      </w:tr>
    </w:tbl>
    <w:p>
      <w:pPr>
        <w:spacing w:line="560" w:lineRule="exact"/>
        <w:rPr>
          <w:rFonts w:ascii="Times New Roman" w:hAnsi="Times New Roman" w:eastAsia="楷体_GB2312" w:cs="Times New Roman"/>
          <w:b/>
          <w:bCs/>
          <w:sz w:val="32"/>
          <w:szCs w:val="32"/>
        </w:rPr>
        <w:sectPr>
          <w:pgSz w:w="11906" w:h="16838"/>
          <w:pgMar w:top="1440" w:right="1803" w:bottom="1440" w:left="1803" w:header="851" w:footer="992" w:gutter="0"/>
          <w:cols w:space="425" w:num="1"/>
          <w:docGrid w:type="linesAndChars" w:linePitch="312" w:charSpace="0"/>
        </w:sectPr>
      </w:pPr>
    </w:p>
    <w:p>
      <w:pPr>
        <w:pStyle w:val="4"/>
        <w:rPr>
          <w:rFonts w:ascii="Times New Roman" w:hAnsi="Times New Roman" w:eastAsia="黑体" w:cs="Times New Roman"/>
          <w:sz w:val="28"/>
          <w:szCs w:val="28"/>
        </w:rPr>
      </w:pPr>
      <w:bookmarkStart w:id="40" w:name="_Toc81581751"/>
      <w:r>
        <w:rPr>
          <w:rFonts w:hint="eastAsia" w:ascii="Times New Roman" w:hAnsi="Times New Roman" w:eastAsia="黑体" w:cs="Times New Roman"/>
          <w:sz w:val="28"/>
          <w:szCs w:val="28"/>
        </w:rPr>
        <w:t>附件</w:t>
      </w:r>
      <w:r>
        <w:rPr>
          <w:rFonts w:ascii="Times New Roman" w:hAnsi="Times New Roman" w:eastAsia="黑体" w:cs="Times New Roman"/>
          <w:sz w:val="28"/>
          <w:szCs w:val="28"/>
        </w:rPr>
        <w:t>2</w:t>
      </w:r>
      <w:r>
        <w:rPr>
          <w:rFonts w:hint="eastAsia" w:ascii="Times New Roman" w:hAnsi="Times New Roman" w:eastAsia="黑体" w:cs="Times New Roman"/>
          <w:sz w:val="28"/>
          <w:szCs w:val="28"/>
        </w:rPr>
        <w:t>：金华市</w:t>
      </w:r>
      <w:r>
        <w:rPr>
          <w:rFonts w:ascii="Times New Roman" w:hAnsi="Times New Roman" w:eastAsia="黑体" w:cs="Times New Roman"/>
          <w:sz w:val="28"/>
          <w:szCs w:val="28"/>
        </w:rPr>
        <w:t>“</w:t>
      </w:r>
      <w:r>
        <w:rPr>
          <w:rFonts w:hint="eastAsia" w:ascii="Times New Roman" w:hAnsi="Times New Roman" w:eastAsia="黑体" w:cs="Times New Roman"/>
          <w:sz w:val="28"/>
          <w:szCs w:val="28"/>
        </w:rPr>
        <w:t>十四五</w:t>
      </w:r>
      <w:r>
        <w:rPr>
          <w:rFonts w:ascii="Times New Roman" w:hAnsi="Times New Roman" w:eastAsia="黑体" w:cs="Times New Roman"/>
          <w:sz w:val="28"/>
          <w:szCs w:val="28"/>
        </w:rPr>
        <w:t>”</w:t>
      </w:r>
      <w:r>
        <w:rPr>
          <w:rFonts w:hint="eastAsia" w:ascii="Times New Roman" w:hAnsi="Times New Roman" w:eastAsia="黑体" w:cs="Times New Roman"/>
          <w:sz w:val="28"/>
          <w:szCs w:val="28"/>
        </w:rPr>
        <w:t>重大建设项目表（实施类）</w:t>
      </w:r>
      <w:bookmarkEnd w:id="40"/>
    </w:p>
    <w:p>
      <w:pPr>
        <w:pStyle w:val="2"/>
        <w:ind w:left="0" w:leftChars="0" w:firstLine="0" w:firstLineChars="0"/>
      </w:pPr>
    </w:p>
    <w:p>
      <w:pPr>
        <w:pStyle w:val="4"/>
        <w:rPr>
          <w:rFonts w:ascii="Times New Roman" w:hAnsi="Times New Roman" w:eastAsia="黑体" w:cs="Times New Roman"/>
          <w:sz w:val="28"/>
          <w:szCs w:val="28"/>
        </w:rPr>
      </w:pPr>
      <w:bookmarkStart w:id="41" w:name="_Toc81581752"/>
      <w:r>
        <w:rPr>
          <w:rFonts w:hint="eastAsia" w:ascii="Times New Roman" w:hAnsi="Times New Roman" w:eastAsia="黑体" w:cs="Times New Roman"/>
          <w:sz w:val="28"/>
          <w:szCs w:val="28"/>
        </w:rPr>
        <w:t>附件</w:t>
      </w:r>
      <w:r>
        <w:rPr>
          <w:rFonts w:ascii="Times New Roman" w:hAnsi="Times New Roman" w:eastAsia="黑体" w:cs="Times New Roman"/>
          <w:sz w:val="28"/>
          <w:szCs w:val="28"/>
        </w:rPr>
        <w:t>3</w:t>
      </w:r>
      <w:r>
        <w:rPr>
          <w:rFonts w:hint="eastAsia" w:ascii="Times New Roman" w:hAnsi="Times New Roman" w:eastAsia="黑体" w:cs="Times New Roman"/>
          <w:sz w:val="28"/>
          <w:szCs w:val="28"/>
        </w:rPr>
        <w:t>：金华市</w:t>
      </w:r>
      <w:r>
        <w:rPr>
          <w:rFonts w:ascii="Times New Roman" w:hAnsi="Times New Roman" w:eastAsia="黑体" w:cs="Times New Roman"/>
          <w:sz w:val="28"/>
          <w:szCs w:val="28"/>
        </w:rPr>
        <w:t>“</w:t>
      </w:r>
      <w:r>
        <w:rPr>
          <w:rFonts w:hint="eastAsia" w:ascii="Times New Roman" w:hAnsi="Times New Roman" w:eastAsia="黑体" w:cs="Times New Roman"/>
          <w:sz w:val="28"/>
          <w:szCs w:val="28"/>
        </w:rPr>
        <w:t>十四五</w:t>
      </w:r>
      <w:r>
        <w:rPr>
          <w:rFonts w:ascii="Times New Roman" w:hAnsi="Times New Roman" w:eastAsia="黑体" w:cs="Times New Roman"/>
          <w:sz w:val="28"/>
          <w:szCs w:val="28"/>
        </w:rPr>
        <w:t>”</w:t>
      </w:r>
      <w:r>
        <w:rPr>
          <w:rFonts w:hint="eastAsia" w:ascii="Times New Roman" w:hAnsi="Times New Roman" w:eastAsia="黑体" w:cs="Times New Roman"/>
          <w:sz w:val="28"/>
          <w:szCs w:val="28"/>
        </w:rPr>
        <w:t>重大建设项目表（谋划类）</w:t>
      </w:r>
      <w:bookmarkEnd w:id="41"/>
    </w:p>
    <w:p>
      <w:pPr>
        <w:rPr>
          <w:rFonts w:ascii="Times New Roman" w:hAnsi="Times New Roman" w:cs="Times New Roman"/>
        </w:rPr>
      </w:pPr>
    </w:p>
    <w:sectPr>
      <w:pgSz w:w="16838" w:h="11906" w:orient="landscape"/>
      <w:pgMar w:top="1803" w:right="1440" w:bottom="1803" w:left="1440"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panose1 w:val="02010609030101010101"/>
    <w:charset w:val="86"/>
    <w:family w:val="modern"/>
    <w:pitch w:val="default"/>
    <w:sig w:usb0="00000001" w:usb1="080E0000" w:usb2="00000000" w:usb3="00000000" w:csb0="00040000" w:csb1="00000000"/>
  </w:font>
  <w:font w:name="Verdana">
    <w:panose1 w:val="020B0604030504040204"/>
    <w:charset w:val="00"/>
    <w:family w:val="swiss"/>
    <w:pitch w:val="default"/>
    <w:sig w:usb0="A00006FF" w:usb1="4000205B" w:usb2="00000010" w:usb3="00000000" w:csb0="2000019F" w:csb1="00000000"/>
  </w:font>
  <w:font w:name="方正小标宋简体">
    <w:panose1 w:val="00000600000000000000"/>
    <w:charset w:val="86"/>
    <w:family w:val="script"/>
    <w:pitch w:val="default"/>
    <w:sig w:usb0="800002BF" w:usb1="184F6CF8" w:usb2="00000012" w:usb3="00000000" w:csb0="00160001" w:csb1="1203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691953672"/>
      <w:showingPlcHdr/>
    </w:sdtPr>
    <w:sdtContent>
      <w:p>
        <w:pPr>
          <w:jc w:val="center"/>
        </w:pPr>
        <w:r>
          <w:t xml:space="preserve">     </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89464420"/>
    </w:sdtPr>
    <w:sdtContent>
      <w:p>
        <w:pPr>
          <w:jc w:val="center"/>
        </w:pPr>
        <w:r>
          <w:fldChar w:fldCharType="begin"/>
        </w:r>
        <w:r>
          <w:instrText xml:space="preserve">PAGE   \* MERGEFORMAT</w:instrText>
        </w:r>
        <w:r>
          <w:fldChar w:fldCharType="separate"/>
        </w:r>
        <w:r>
          <w:rPr>
            <w:lang w:val="zh-CN"/>
          </w:rPr>
          <w:t>1</w:t>
        </w:r>
        <w:r>
          <w:fldChar w:fldCharType="end"/>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1"/>
  <w:bordersDoNotSurroundFooter w:val="1"/>
  <w:revisionView w:markup="0"/>
  <w:documentProtection w:enforcement="0"/>
  <w:defaultTabStop w:val="420"/>
  <w:drawingGridHorizontalSpacing w:val="105"/>
  <w:drawingGridVerticalSpacing w:val="156"/>
  <w:displayHorizontalDrawingGridEvery w:val="2"/>
  <w:displayVerticalDrawingGridEvery w:val="2"/>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5667"/>
    <w:rsid w:val="0000004D"/>
    <w:rsid w:val="00000713"/>
    <w:rsid w:val="000032F1"/>
    <w:rsid w:val="0000356B"/>
    <w:rsid w:val="00003A2C"/>
    <w:rsid w:val="0000404C"/>
    <w:rsid w:val="00005EB2"/>
    <w:rsid w:val="000064BB"/>
    <w:rsid w:val="000067EB"/>
    <w:rsid w:val="00007163"/>
    <w:rsid w:val="000074CA"/>
    <w:rsid w:val="0000775F"/>
    <w:rsid w:val="000104A1"/>
    <w:rsid w:val="0001053E"/>
    <w:rsid w:val="0001073B"/>
    <w:rsid w:val="00010FC1"/>
    <w:rsid w:val="00011D0B"/>
    <w:rsid w:val="000125C7"/>
    <w:rsid w:val="000128F2"/>
    <w:rsid w:val="00013640"/>
    <w:rsid w:val="00014F7B"/>
    <w:rsid w:val="00014FAF"/>
    <w:rsid w:val="00015D90"/>
    <w:rsid w:val="0001703B"/>
    <w:rsid w:val="00017C30"/>
    <w:rsid w:val="00017DD9"/>
    <w:rsid w:val="00017ECE"/>
    <w:rsid w:val="00020530"/>
    <w:rsid w:val="00021D5F"/>
    <w:rsid w:val="00021FD8"/>
    <w:rsid w:val="0002321F"/>
    <w:rsid w:val="0002416F"/>
    <w:rsid w:val="000255B2"/>
    <w:rsid w:val="00025D84"/>
    <w:rsid w:val="00026931"/>
    <w:rsid w:val="00026FFC"/>
    <w:rsid w:val="000271D2"/>
    <w:rsid w:val="0002729F"/>
    <w:rsid w:val="00027AEA"/>
    <w:rsid w:val="00027DC6"/>
    <w:rsid w:val="0003056A"/>
    <w:rsid w:val="00031F7A"/>
    <w:rsid w:val="00032521"/>
    <w:rsid w:val="0003324D"/>
    <w:rsid w:val="000332C9"/>
    <w:rsid w:val="00033421"/>
    <w:rsid w:val="000344E1"/>
    <w:rsid w:val="00034631"/>
    <w:rsid w:val="00034B98"/>
    <w:rsid w:val="00034E27"/>
    <w:rsid w:val="000350C4"/>
    <w:rsid w:val="00035553"/>
    <w:rsid w:val="00036010"/>
    <w:rsid w:val="00037E3C"/>
    <w:rsid w:val="0004022C"/>
    <w:rsid w:val="00041EF3"/>
    <w:rsid w:val="00042078"/>
    <w:rsid w:val="000433D9"/>
    <w:rsid w:val="0004349C"/>
    <w:rsid w:val="00043717"/>
    <w:rsid w:val="00044E3A"/>
    <w:rsid w:val="00045179"/>
    <w:rsid w:val="000463A0"/>
    <w:rsid w:val="00047487"/>
    <w:rsid w:val="00052FA1"/>
    <w:rsid w:val="0005381B"/>
    <w:rsid w:val="000538E8"/>
    <w:rsid w:val="00054FC6"/>
    <w:rsid w:val="00055210"/>
    <w:rsid w:val="00055442"/>
    <w:rsid w:val="00055A98"/>
    <w:rsid w:val="00056567"/>
    <w:rsid w:val="00056FFF"/>
    <w:rsid w:val="0006107A"/>
    <w:rsid w:val="0006208D"/>
    <w:rsid w:val="000657E8"/>
    <w:rsid w:val="00066706"/>
    <w:rsid w:val="000667A6"/>
    <w:rsid w:val="00067E1D"/>
    <w:rsid w:val="00072BAC"/>
    <w:rsid w:val="00072ECA"/>
    <w:rsid w:val="0007346E"/>
    <w:rsid w:val="00074DA9"/>
    <w:rsid w:val="00075EDD"/>
    <w:rsid w:val="0007660E"/>
    <w:rsid w:val="00081AD5"/>
    <w:rsid w:val="000827D4"/>
    <w:rsid w:val="00082879"/>
    <w:rsid w:val="00083793"/>
    <w:rsid w:val="00083A6D"/>
    <w:rsid w:val="0008425A"/>
    <w:rsid w:val="00085A27"/>
    <w:rsid w:val="00086EC4"/>
    <w:rsid w:val="000871C1"/>
    <w:rsid w:val="00090B20"/>
    <w:rsid w:val="00090F65"/>
    <w:rsid w:val="00092312"/>
    <w:rsid w:val="000928D9"/>
    <w:rsid w:val="000953D0"/>
    <w:rsid w:val="00095A80"/>
    <w:rsid w:val="00095CF0"/>
    <w:rsid w:val="000960FD"/>
    <w:rsid w:val="00096C59"/>
    <w:rsid w:val="0009767F"/>
    <w:rsid w:val="000A2A87"/>
    <w:rsid w:val="000A2FB4"/>
    <w:rsid w:val="000A4325"/>
    <w:rsid w:val="000A4D30"/>
    <w:rsid w:val="000A5372"/>
    <w:rsid w:val="000A5531"/>
    <w:rsid w:val="000A62E8"/>
    <w:rsid w:val="000A7551"/>
    <w:rsid w:val="000A76F5"/>
    <w:rsid w:val="000B143A"/>
    <w:rsid w:val="000B3661"/>
    <w:rsid w:val="000B373B"/>
    <w:rsid w:val="000B3AF2"/>
    <w:rsid w:val="000B67E5"/>
    <w:rsid w:val="000B6E0E"/>
    <w:rsid w:val="000B7D49"/>
    <w:rsid w:val="000B7DFD"/>
    <w:rsid w:val="000B7EDA"/>
    <w:rsid w:val="000C1184"/>
    <w:rsid w:val="000C1DDC"/>
    <w:rsid w:val="000C4955"/>
    <w:rsid w:val="000C55F3"/>
    <w:rsid w:val="000C64C2"/>
    <w:rsid w:val="000C6584"/>
    <w:rsid w:val="000C7806"/>
    <w:rsid w:val="000C7874"/>
    <w:rsid w:val="000D04AB"/>
    <w:rsid w:val="000D2E4B"/>
    <w:rsid w:val="000D30EE"/>
    <w:rsid w:val="000D3235"/>
    <w:rsid w:val="000D3415"/>
    <w:rsid w:val="000D4C8C"/>
    <w:rsid w:val="000D4E85"/>
    <w:rsid w:val="000D6223"/>
    <w:rsid w:val="000D707F"/>
    <w:rsid w:val="000D7159"/>
    <w:rsid w:val="000D7571"/>
    <w:rsid w:val="000D788D"/>
    <w:rsid w:val="000D7C79"/>
    <w:rsid w:val="000E03EB"/>
    <w:rsid w:val="000E059C"/>
    <w:rsid w:val="000E095B"/>
    <w:rsid w:val="000E1AB0"/>
    <w:rsid w:val="000E32DE"/>
    <w:rsid w:val="000E337D"/>
    <w:rsid w:val="000E57A1"/>
    <w:rsid w:val="000E6D98"/>
    <w:rsid w:val="000F0097"/>
    <w:rsid w:val="000F0B30"/>
    <w:rsid w:val="000F0DE9"/>
    <w:rsid w:val="000F16A5"/>
    <w:rsid w:val="000F1879"/>
    <w:rsid w:val="000F2537"/>
    <w:rsid w:val="000F26EA"/>
    <w:rsid w:val="000F2E1E"/>
    <w:rsid w:val="000F3AB3"/>
    <w:rsid w:val="000F41EB"/>
    <w:rsid w:val="000F4917"/>
    <w:rsid w:val="000F4BA2"/>
    <w:rsid w:val="000F55A9"/>
    <w:rsid w:val="000F5887"/>
    <w:rsid w:val="000F5C7B"/>
    <w:rsid w:val="000F691E"/>
    <w:rsid w:val="000F75AC"/>
    <w:rsid w:val="00100A5A"/>
    <w:rsid w:val="00104F75"/>
    <w:rsid w:val="00105D80"/>
    <w:rsid w:val="00105F71"/>
    <w:rsid w:val="00105FBB"/>
    <w:rsid w:val="00107094"/>
    <w:rsid w:val="001079CD"/>
    <w:rsid w:val="00107AB2"/>
    <w:rsid w:val="001107E8"/>
    <w:rsid w:val="0011188E"/>
    <w:rsid w:val="00112F44"/>
    <w:rsid w:val="00113991"/>
    <w:rsid w:val="00114C68"/>
    <w:rsid w:val="00116CCD"/>
    <w:rsid w:val="0012031D"/>
    <w:rsid w:val="00120662"/>
    <w:rsid w:val="001220E0"/>
    <w:rsid w:val="00123470"/>
    <w:rsid w:val="00123940"/>
    <w:rsid w:val="00123B3E"/>
    <w:rsid w:val="00124804"/>
    <w:rsid w:val="001251B2"/>
    <w:rsid w:val="00126E3E"/>
    <w:rsid w:val="00130331"/>
    <w:rsid w:val="00132BF3"/>
    <w:rsid w:val="00132C62"/>
    <w:rsid w:val="00133269"/>
    <w:rsid w:val="00133901"/>
    <w:rsid w:val="00134FD6"/>
    <w:rsid w:val="00136341"/>
    <w:rsid w:val="00136353"/>
    <w:rsid w:val="00136C13"/>
    <w:rsid w:val="0013780B"/>
    <w:rsid w:val="001426E8"/>
    <w:rsid w:val="00142B07"/>
    <w:rsid w:val="00142B86"/>
    <w:rsid w:val="00143099"/>
    <w:rsid w:val="00143684"/>
    <w:rsid w:val="001436E3"/>
    <w:rsid w:val="001453F9"/>
    <w:rsid w:val="00145448"/>
    <w:rsid w:val="00145867"/>
    <w:rsid w:val="00145B82"/>
    <w:rsid w:val="00150E92"/>
    <w:rsid w:val="00151D47"/>
    <w:rsid w:val="0015233F"/>
    <w:rsid w:val="00152D71"/>
    <w:rsid w:val="00155BC0"/>
    <w:rsid w:val="00155E92"/>
    <w:rsid w:val="001575A2"/>
    <w:rsid w:val="0016238C"/>
    <w:rsid w:val="00162635"/>
    <w:rsid w:val="001636E4"/>
    <w:rsid w:val="00164181"/>
    <w:rsid w:val="00164B68"/>
    <w:rsid w:val="00164ED3"/>
    <w:rsid w:val="00165E6A"/>
    <w:rsid w:val="00165E6E"/>
    <w:rsid w:val="00166D37"/>
    <w:rsid w:val="001707F8"/>
    <w:rsid w:val="0017113B"/>
    <w:rsid w:val="001712E1"/>
    <w:rsid w:val="00171F6D"/>
    <w:rsid w:val="00171FBA"/>
    <w:rsid w:val="00174926"/>
    <w:rsid w:val="001754B9"/>
    <w:rsid w:val="001757A0"/>
    <w:rsid w:val="00177961"/>
    <w:rsid w:val="00177C4C"/>
    <w:rsid w:val="00177F88"/>
    <w:rsid w:val="001822F6"/>
    <w:rsid w:val="00182357"/>
    <w:rsid w:val="001834D7"/>
    <w:rsid w:val="00183B8D"/>
    <w:rsid w:val="0018582D"/>
    <w:rsid w:val="00185C65"/>
    <w:rsid w:val="00186085"/>
    <w:rsid w:val="001862D2"/>
    <w:rsid w:val="00186CBC"/>
    <w:rsid w:val="0018752C"/>
    <w:rsid w:val="00191995"/>
    <w:rsid w:val="00191A2F"/>
    <w:rsid w:val="00192824"/>
    <w:rsid w:val="00192B35"/>
    <w:rsid w:val="0019342C"/>
    <w:rsid w:val="00193A39"/>
    <w:rsid w:val="00193B4B"/>
    <w:rsid w:val="001940F2"/>
    <w:rsid w:val="0019434F"/>
    <w:rsid w:val="0019468B"/>
    <w:rsid w:val="00194B98"/>
    <w:rsid w:val="001957B7"/>
    <w:rsid w:val="00195F78"/>
    <w:rsid w:val="001969BB"/>
    <w:rsid w:val="00196AD2"/>
    <w:rsid w:val="001A10DC"/>
    <w:rsid w:val="001A32AF"/>
    <w:rsid w:val="001A4F6D"/>
    <w:rsid w:val="001A5406"/>
    <w:rsid w:val="001A59D5"/>
    <w:rsid w:val="001A65EB"/>
    <w:rsid w:val="001B0538"/>
    <w:rsid w:val="001B078B"/>
    <w:rsid w:val="001B0882"/>
    <w:rsid w:val="001B2853"/>
    <w:rsid w:val="001B32E7"/>
    <w:rsid w:val="001B3304"/>
    <w:rsid w:val="001B4096"/>
    <w:rsid w:val="001B41E2"/>
    <w:rsid w:val="001B45AF"/>
    <w:rsid w:val="001B654B"/>
    <w:rsid w:val="001B6A88"/>
    <w:rsid w:val="001B74D0"/>
    <w:rsid w:val="001C120B"/>
    <w:rsid w:val="001C1CD1"/>
    <w:rsid w:val="001C2E59"/>
    <w:rsid w:val="001C2F16"/>
    <w:rsid w:val="001C4AA5"/>
    <w:rsid w:val="001C4B2C"/>
    <w:rsid w:val="001C5281"/>
    <w:rsid w:val="001C5306"/>
    <w:rsid w:val="001C627C"/>
    <w:rsid w:val="001C6C52"/>
    <w:rsid w:val="001C7567"/>
    <w:rsid w:val="001D525A"/>
    <w:rsid w:val="001D73C6"/>
    <w:rsid w:val="001E080A"/>
    <w:rsid w:val="001E1C26"/>
    <w:rsid w:val="001E1DD8"/>
    <w:rsid w:val="001E1F41"/>
    <w:rsid w:val="001E4D8C"/>
    <w:rsid w:val="001E5031"/>
    <w:rsid w:val="001E6536"/>
    <w:rsid w:val="001E67EF"/>
    <w:rsid w:val="001E724B"/>
    <w:rsid w:val="001E7924"/>
    <w:rsid w:val="001E7BA8"/>
    <w:rsid w:val="001E7ECB"/>
    <w:rsid w:val="001E7F28"/>
    <w:rsid w:val="001F2B9B"/>
    <w:rsid w:val="001F2E4F"/>
    <w:rsid w:val="001F3E8D"/>
    <w:rsid w:val="001F4CA6"/>
    <w:rsid w:val="001F5D49"/>
    <w:rsid w:val="001F67F6"/>
    <w:rsid w:val="001F760C"/>
    <w:rsid w:val="001F7C1D"/>
    <w:rsid w:val="00200668"/>
    <w:rsid w:val="00200B9F"/>
    <w:rsid w:val="0020176A"/>
    <w:rsid w:val="002023D5"/>
    <w:rsid w:val="002026F3"/>
    <w:rsid w:val="00203079"/>
    <w:rsid w:val="00203849"/>
    <w:rsid w:val="00203E1D"/>
    <w:rsid w:val="00204238"/>
    <w:rsid w:val="00205159"/>
    <w:rsid w:val="002056C0"/>
    <w:rsid w:val="00205BB6"/>
    <w:rsid w:val="00206455"/>
    <w:rsid w:val="00206DFC"/>
    <w:rsid w:val="002071A6"/>
    <w:rsid w:val="00207B87"/>
    <w:rsid w:val="00210047"/>
    <w:rsid w:val="0021116D"/>
    <w:rsid w:val="00213653"/>
    <w:rsid w:val="00213F9A"/>
    <w:rsid w:val="0021594C"/>
    <w:rsid w:val="0021717F"/>
    <w:rsid w:val="00217A3A"/>
    <w:rsid w:val="002214BA"/>
    <w:rsid w:val="00222887"/>
    <w:rsid w:val="00224818"/>
    <w:rsid w:val="0023043F"/>
    <w:rsid w:val="00231703"/>
    <w:rsid w:val="00231CF1"/>
    <w:rsid w:val="00232444"/>
    <w:rsid w:val="0023312B"/>
    <w:rsid w:val="00233192"/>
    <w:rsid w:val="002335C7"/>
    <w:rsid w:val="002336E4"/>
    <w:rsid w:val="00233734"/>
    <w:rsid w:val="002341C4"/>
    <w:rsid w:val="0023467F"/>
    <w:rsid w:val="00234E6B"/>
    <w:rsid w:val="00234F77"/>
    <w:rsid w:val="00235633"/>
    <w:rsid w:val="00235C24"/>
    <w:rsid w:val="002374E9"/>
    <w:rsid w:val="00237C80"/>
    <w:rsid w:val="00237E4C"/>
    <w:rsid w:val="00237E79"/>
    <w:rsid w:val="00241990"/>
    <w:rsid w:val="002430F5"/>
    <w:rsid w:val="002451D7"/>
    <w:rsid w:val="00246C6B"/>
    <w:rsid w:val="0025089A"/>
    <w:rsid w:val="00250A27"/>
    <w:rsid w:val="00250A51"/>
    <w:rsid w:val="00251D98"/>
    <w:rsid w:val="002526BB"/>
    <w:rsid w:val="00253C8C"/>
    <w:rsid w:val="002548E8"/>
    <w:rsid w:val="002553F9"/>
    <w:rsid w:val="0025715C"/>
    <w:rsid w:val="00257A05"/>
    <w:rsid w:val="002617ED"/>
    <w:rsid w:val="00263ECB"/>
    <w:rsid w:val="0026470C"/>
    <w:rsid w:val="00265555"/>
    <w:rsid w:val="00265CE0"/>
    <w:rsid w:val="00265E16"/>
    <w:rsid w:val="00266BF5"/>
    <w:rsid w:val="00270B40"/>
    <w:rsid w:val="002717F7"/>
    <w:rsid w:val="002724FA"/>
    <w:rsid w:val="00272D85"/>
    <w:rsid w:val="00273F44"/>
    <w:rsid w:val="00275B8B"/>
    <w:rsid w:val="002808B4"/>
    <w:rsid w:val="0028162E"/>
    <w:rsid w:val="002818A5"/>
    <w:rsid w:val="00282215"/>
    <w:rsid w:val="00283729"/>
    <w:rsid w:val="00283BD7"/>
    <w:rsid w:val="00284AAE"/>
    <w:rsid w:val="00284E18"/>
    <w:rsid w:val="00286219"/>
    <w:rsid w:val="002869FB"/>
    <w:rsid w:val="00287834"/>
    <w:rsid w:val="00290000"/>
    <w:rsid w:val="002904FC"/>
    <w:rsid w:val="0029137D"/>
    <w:rsid w:val="00292B2C"/>
    <w:rsid w:val="00294BB2"/>
    <w:rsid w:val="00295B15"/>
    <w:rsid w:val="002963E3"/>
    <w:rsid w:val="00296607"/>
    <w:rsid w:val="00296AB6"/>
    <w:rsid w:val="00296D0A"/>
    <w:rsid w:val="0029729E"/>
    <w:rsid w:val="00297406"/>
    <w:rsid w:val="00297A82"/>
    <w:rsid w:val="002A010B"/>
    <w:rsid w:val="002A0C5A"/>
    <w:rsid w:val="002A17FA"/>
    <w:rsid w:val="002A18EE"/>
    <w:rsid w:val="002A3549"/>
    <w:rsid w:val="002A3895"/>
    <w:rsid w:val="002A7ECD"/>
    <w:rsid w:val="002B0999"/>
    <w:rsid w:val="002B09E7"/>
    <w:rsid w:val="002B1297"/>
    <w:rsid w:val="002B1B73"/>
    <w:rsid w:val="002B1E38"/>
    <w:rsid w:val="002B1F36"/>
    <w:rsid w:val="002B315C"/>
    <w:rsid w:val="002B4276"/>
    <w:rsid w:val="002B5096"/>
    <w:rsid w:val="002B5A3B"/>
    <w:rsid w:val="002B65E7"/>
    <w:rsid w:val="002B7419"/>
    <w:rsid w:val="002B743C"/>
    <w:rsid w:val="002B7843"/>
    <w:rsid w:val="002B7A9F"/>
    <w:rsid w:val="002C01C8"/>
    <w:rsid w:val="002C1EC9"/>
    <w:rsid w:val="002C228C"/>
    <w:rsid w:val="002C2356"/>
    <w:rsid w:val="002C3E7F"/>
    <w:rsid w:val="002C4066"/>
    <w:rsid w:val="002C41D7"/>
    <w:rsid w:val="002C53FA"/>
    <w:rsid w:val="002C7407"/>
    <w:rsid w:val="002D17F6"/>
    <w:rsid w:val="002D3831"/>
    <w:rsid w:val="002D39C8"/>
    <w:rsid w:val="002D5033"/>
    <w:rsid w:val="002D6539"/>
    <w:rsid w:val="002D6C93"/>
    <w:rsid w:val="002D7153"/>
    <w:rsid w:val="002D73B9"/>
    <w:rsid w:val="002E0BBB"/>
    <w:rsid w:val="002E16CF"/>
    <w:rsid w:val="002E1F93"/>
    <w:rsid w:val="002E2D09"/>
    <w:rsid w:val="002E4807"/>
    <w:rsid w:val="002E52C1"/>
    <w:rsid w:val="002E5556"/>
    <w:rsid w:val="002E5B94"/>
    <w:rsid w:val="002E6DBD"/>
    <w:rsid w:val="002E6FBC"/>
    <w:rsid w:val="002E763F"/>
    <w:rsid w:val="002F0E3E"/>
    <w:rsid w:val="002F1280"/>
    <w:rsid w:val="002F1CEB"/>
    <w:rsid w:val="002F3322"/>
    <w:rsid w:val="002F3499"/>
    <w:rsid w:val="002F3F74"/>
    <w:rsid w:val="002F4032"/>
    <w:rsid w:val="002F4891"/>
    <w:rsid w:val="002F62B0"/>
    <w:rsid w:val="002F669F"/>
    <w:rsid w:val="002F7291"/>
    <w:rsid w:val="002F73B9"/>
    <w:rsid w:val="002F7E7F"/>
    <w:rsid w:val="00301877"/>
    <w:rsid w:val="00302328"/>
    <w:rsid w:val="003024A8"/>
    <w:rsid w:val="00305015"/>
    <w:rsid w:val="00305156"/>
    <w:rsid w:val="00305667"/>
    <w:rsid w:val="00307C0F"/>
    <w:rsid w:val="00310711"/>
    <w:rsid w:val="00310ACF"/>
    <w:rsid w:val="00311990"/>
    <w:rsid w:val="00312B65"/>
    <w:rsid w:val="00313622"/>
    <w:rsid w:val="00315004"/>
    <w:rsid w:val="00317A26"/>
    <w:rsid w:val="0032106C"/>
    <w:rsid w:val="003217B6"/>
    <w:rsid w:val="00325012"/>
    <w:rsid w:val="003256F6"/>
    <w:rsid w:val="00326411"/>
    <w:rsid w:val="00326938"/>
    <w:rsid w:val="00326C99"/>
    <w:rsid w:val="00326E00"/>
    <w:rsid w:val="00327434"/>
    <w:rsid w:val="00327A3A"/>
    <w:rsid w:val="003301B5"/>
    <w:rsid w:val="0033036E"/>
    <w:rsid w:val="00330AE5"/>
    <w:rsid w:val="00330DEA"/>
    <w:rsid w:val="003315E9"/>
    <w:rsid w:val="003318D0"/>
    <w:rsid w:val="0033214E"/>
    <w:rsid w:val="003336DD"/>
    <w:rsid w:val="00334DB6"/>
    <w:rsid w:val="0033501C"/>
    <w:rsid w:val="00335D26"/>
    <w:rsid w:val="003372E5"/>
    <w:rsid w:val="00337B08"/>
    <w:rsid w:val="0034019B"/>
    <w:rsid w:val="003405B6"/>
    <w:rsid w:val="003416AA"/>
    <w:rsid w:val="00342253"/>
    <w:rsid w:val="003440D7"/>
    <w:rsid w:val="00344A67"/>
    <w:rsid w:val="00344CDE"/>
    <w:rsid w:val="0034636E"/>
    <w:rsid w:val="00346462"/>
    <w:rsid w:val="0034689C"/>
    <w:rsid w:val="00346B85"/>
    <w:rsid w:val="0034701B"/>
    <w:rsid w:val="00347E46"/>
    <w:rsid w:val="00350938"/>
    <w:rsid w:val="00350BE4"/>
    <w:rsid w:val="00351241"/>
    <w:rsid w:val="003517AE"/>
    <w:rsid w:val="0035248D"/>
    <w:rsid w:val="003526D1"/>
    <w:rsid w:val="00352C01"/>
    <w:rsid w:val="003536AE"/>
    <w:rsid w:val="00354AE4"/>
    <w:rsid w:val="00354FDB"/>
    <w:rsid w:val="00356834"/>
    <w:rsid w:val="0036054E"/>
    <w:rsid w:val="003605E3"/>
    <w:rsid w:val="00360695"/>
    <w:rsid w:val="003622B3"/>
    <w:rsid w:val="00363C19"/>
    <w:rsid w:val="00363D0A"/>
    <w:rsid w:val="0036412C"/>
    <w:rsid w:val="00364BFB"/>
    <w:rsid w:val="00365896"/>
    <w:rsid w:val="003662D4"/>
    <w:rsid w:val="003666B2"/>
    <w:rsid w:val="00372689"/>
    <w:rsid w:val="003726AB"/>
    <w:rsid w:val="003727A0"/>
    <w:rsid w:val="0037367F"/>
    <w:rsid w:val="003737ED"/>
    <w:rsid w:val="00374131"/>
    <w:rsid w:val="00374446"/>
    <w:rsid w:val="00374924"/>
    <w:rsid w:val="00374CDE"/>
    <w:rsid w:val="00376BEB"/>
    <w:rsid w:val="00377464"/>
    <w:rsid w:val="003777B3"/>
    <w:rsid w:val="003778C4"/>
    <w:rsid w:val="00377A9D"/>
    <w:rsid w:val="00380864"/>
    <w:rsid w:val="00381777"/>
    <w:rsid w:val="00381957"/>
    <w:rsid w:val="00381C5E"/>
    <w:rsid w:val="0038257C"/>
    <w:rsid w:val="00382C7D"/>
    <w:rsid w:val="00383947"/>
    <w:rsid w:val="00384477"/>
    <w:rsid w:val="00384540"/>
    <w:rsid w:val="0038680E"/>
    <w:rsid w:val="0039029E"/>
    <w:rsid w:val="00390B21"/>
    <w:rsid w:val="00390D64"/>
    <w:rsid w:val="00394167"/>
    <w:rsid w:val="00395056"/>
    <w:rsid w:val="0039735B"/>
    <w:rsid w:val="003A104C"/>
    <w:rsid w:val="003A1233"/>
    <w:rsid w:val="003A1394"/>
    <w:rsid w:val="003A1497"/>
    <w:rsid w:val="003A1558"/>
    <w:rsid w:val="003A18E7"/>
    <w:rsid w:val="003A26EB"/>
    <w:rsid w:val="003A38CC"/>
    <w:rsid w:val="003A3FB2"/>
    <w:rsid w:val="003A4CB3"/>
    <w:rsid w:val="003A5969"/>
    <w:rsid w:val="003A5D1D"/>
    <w:rsid w:val="003A63BD"/>
    <w:rsid w:val="003A7339"/>
    <w:rsid w:val="003A74C6"/>
    <w:rsid w:val="003A7E7B"/>
    <w:rsid w:val="003A7ED9"/>
    <w:rsid w:val="003B0418"/>
    <w:rsid w:val="003B0957"/>
    <w:rsid w:val="003B0CD3"/>
    <w:rsid w:val="003B0E2F"/>
    <w:rsid w:val="003B1159"/>
    <w:rsid w:val="003B16F9"/>
    <w:rsid w:val="003B251C"/>
    <w:rsid w:val="003B2FB3"/>
    <w:rsid w:val="003B757D"/>
    <w:rsid w:val="003C06A2"/>
    <w:rsid w:val="003C0C4F"/>
    <w:rsid w:val="003C10CA"/>
    <w:rsid w:val="003C1183"/>
    <w:rsid w:val="003C11BC"/>
    <w:rsid w:val="003C46D0"/>
    <w:rsid w:val="003C4A68"/>
    <w:rsid w:val="003D0C64"/>
    <w:rsid w:val="003D0CC0"/>
    <w:rsid w:val="003D21D4"/>
    <w:rsid w:val="003D24AB"/>
    <w:rsid w:val="003D2A55"/>
    <w:rsid w:val="003D37B8"/>
    <w:rsid w:val="003D3A9A"/>
    <w:rsid w:val="003D4861"/>
    <w:rsid w:val="003D6366"/>
    <w:rsid w:val="003D69B0"/>
    <w:rsid w:val="003D6AF5"/>
    <w:rsid w:val="003E147C"/>
    <w:rsid w:val="003E1DAF"/>
    <w:rsid w:val="003E1F3D"/>
    <w:rsid w:val="003E2182"/>
    <w:rsid w:val="003E228F"/>
    <w:rsid w:val="003E2483"/>
    <w:rsid w:val="003E2614"/>
    <w:rsid w:val="003E298D"/>
    <w:rsid w:val="003E2DDF"/>
    <w:rsid w:val="003E3C96"/>
    <w:rsid w:val="003E4133"/>
    <w:rsid w:val="003E7CE1"/>
    <w:rsid w:val="003F0341"/>
    <w:rsid w:val="003F04B0"/>
    <w:rsid w:val="003F0B56"/>
    <w:rsid w:val="003F2158"/>
    <w:rsid w:val="003F246D"/>
    <w:rsid w:val="003F27E8"/>
    <w:rsid w:val="003F2FC0"/>
    <w:rsid w:val="003F39E5"/>
    <w:rsid w:val="003F4702"/>
    <w:rsid w:val="003F5FE2"/>
    <w:rsid w:val="003F6130"/>
    <w:rsid w:val="003F7454"/>
    <w:rsid w:val="003F7B84"/>
    <w:rsid w:val="004025D8"/>
    <w:rsid w:val="00402CBF"/>
    <w:rsid w:val="0040308A"/>
    <w:rsid w:val="00404065"/>
    <w:rsid w:val="00404631"/>
    <w:rsid w:val="004046D1"/>
    <w:rsid w:val="004047B4"/>
    <w:rsid w:val="00404BC8"/>
    <w:rsid w:val="00406FA6"/>
    <w:rsid w:val="00407333"/>
    <w:rsid w:val="00411836"/>
    <w:rsid w:val="004120CB"/>
    <w:rsid w:val="00413596"/>
    <w:rsid w:val="004136EC"/>
    <w:rsid w:val="00414402"/>
    <w:rsid w:val="004146D2"/>
    <w:rsid w:val="00414F7E"/>
    <w:rsid w:val="00416325"/>
    <w:rsid w:val="00416B21"/>
    <w:rsid w:val="004172B6"/>
    <w:rsid w:val="00420B36"/>
    <w:rsid w:val="004223E3"/>
    <w:rsid w:val="0042245C"/>
    <w:rsid w:val="00422EE6"/>
    <w:rsid w:val="00423D41"/>
    <w:rsid w:val="0042496D"/>
    <w:rsid w:val="004266AA"/>
    <w:rsid w:val="004304F3"/>
    <w:rsid w:val="00431411"/>
    <w:rsid w:val="004323DF"/>
    <w:rsid w:val="0043430F"/>
    <w:rsid w:val="00434A3E"/>
    <w:rsid w:val="0043517D"/>
    <w:rsid w:val="0043576C"/>
    <w:rsid w:val="004368F4"/>
    <w:rsid w:val="00436AAD"/>
    <w:rsid w:val="0043793D"/>
    <w:rsid w:val="00440F74"/>
    <w:rsid w:val="004410FF"/>
    <w:rsid w:val="00442168"/>
    <w:rsid w:val="0044326E"/>
    <w:rsid w:val="00445437"/>
    <w:rsid w:val="00445976"/>
    <w:rsid w:val="00446B7E"/>
    <w:rsid w:val="004475BE"/>
    <w:rsid w:val="00447720"/>
    <w:rsid w:val="00450295"/>
    <w:rsid w:val="00450EF2"/>
    <w:rsid w:val="0045102F"/>
    <w:rsid w:val="00452C39"/>
    <w:rsid w:val="00452E44"/>
    <w:rsid w:val="0045412E"/>
    <w:rsid w:val="00454671"/>
    <w:rsid w:val="00454721"/>
    <w:rsid w:val="004556D6"/>
    <w:rsid w:val="00457226"/>
    <w:rsid w:val="004578B6"/>
    <w:rsid w:val="00457BDC"/>
    <w:rsid w:val="00460729"/>
    <w:rsid w:val="0046080F"/>
    <w:rsid w:val="004613C8"/>
    <w:rsid w:val="0046140B"/>
    <w:rsid w:val="0046162B"/>
    <w:rsid w:val="00462135"/>
    <w:rsid w:val="00462989"/>
    <w:rsid w:val="00464289"/>
    <w:rsid w:val="00466906"/>
    <w:rsid w:val="00466FB1"/>
    <w:rsid w:val="004677B9"/>
    <w:rsid w:val="0046796E"/>
    <w:rsid w:val="00470746"/>
    <w:rsid w:val="004714EB"/>
    <w:rsid w:val="004722AB"/>
    <w:rsid w:val="00472955"/>
    <w:rsid w:val="00472FAF"/>
    <w:rsid w:val="004732D9"/>
    <w:rsid w:val="004749F0"/>
    <w:rsid w:val="00474B8C"/>
    <w:rsid w:val="004753E7"/>
    <w:rsid w:val="00475E83"/>
    <w:rsid w:val="00476B9F"/>
    <w:rsid w:val="00481A19"/>
    <w:rsid w:val="00482223"/>
    <w:rsid w:val="00482272"/>
    <w:rsid w:val="0048264E"/>
    <w:rsid w:val="004830A4"/>
    <w:rsid w:val="00484F79"/>
    <w:rsid w:val="00484FD9"/>
    <w:rsid w:val="00485EA4"/>
    <w:rsid w:val="004860C3"/>
    <w:rsid w:val="00486319"/>
    <w:rsid w:val="00486436"/>
    <w:rsid w:val="0048645F"/>
    <w:rsid w:val="00487E1F"/>
    <w:rsid w:val="0049126E"/>
    <w:rsid w:val="004914F6"/>
    <w:rsid w:val="00493108"/>
    <w:rsid w:val="004941E7"/>
    <w:rsid w:val="004941F7"/>
    <w:rsid w:val="00494215"/>
    <w:rsid w:val="00494BA0"/>
    <w:rsid w:val="00494FF0"/>
    <w:rsid w:val="00496F7F"/>
    <w:rsid w:val="00497636"/>
    <w:rsid w:val="004A00B8"/>
    <w:rsid w:val="004A00EB"/>
    <w:rsid w:val="004A0F73"/>
    <w:rsid w:val="004A1600"/>
    <w:rsid w:val="004A19FE"/>
    <w:rsid w:val="004A347C"/>
    <w:rsid w:val="004A4951"/>
    <w:rsid w:val="004A58CB"/>
    <w:rsid w:val="004A5A44"/>
    <w:rsid w:val="004A5C2E"/>
    <w:rsid w:val="004A6390"/>
    <w:rsid w:val="004A6671"/>
    <w:rsid w:val="004A6CCB"/>
    <w:rsid w:val="004B3574"/>
    <w:rsid w:val="004B41F0"/>
    <w:rsid w:val="004B4B0F"/>
    <w:rsid w:val="004B4E77"/>
    <w:rsid w:val="004B5858"/>
    <w:rsid w:val="004B5E06"/>
    <w:rsid w:val="004B634B"/>
    <w:rsid w:val="004B63CF"/>
    <w:rsid w:val="004B6A4B"/>
    <w:rsid w:val="004B713B"/>
    <w:rsid w:val="004B7FF3"/>
    <w:rsid w:val="004C0883"/>
    <w:rsid w:val="004C19D5"/>
    <w:rsid w:val="004C1D24"/>
    <w:rsid w:val="004C21BF"/>
    <w:rsid w:val="004C3918"/>
    <w:rsid w:val="004C3CA2"/>
    <w:rsid w:val="004C402B"/>
    <w:rsid w:val="004C6762"/>
    <w:rsid w:val="004C69EC"/>
    <w:rsid w:val="004C7240"/>
    <w:rsid w:val="004D15EA"/>
    <w:rsid w:val="004D193E"/>
    <w:rsid w:val="004D1A0E"/>
    <w:rsid w:val="004D36A6"/>
    <w:rsid w:val="004D487C"/>
    <w:rsid w:val="004D4AC1"/>
    <w:rsid w:val="004D5FCF"/>
    <w:rsid w:val="004D6A8D"/>
    <w:rsid w:val="004E007D"/>
    <w:rsid w:val="004E22CF"/>
    <w:rsid w:val="004E2914"/>
    <w:rsid w:val="004E57C8"/>
    <w:rsid w:val="004E5E6C"/>
    <w:rsid w:val="004E7B8F"/>
    <w:rsid w:val="004E7CB4"/>
    <w:rsid w:val="004F0BDF"/>
    <w:rsid w:val="004F1C32"/>
    <w:rsid w:val="004F1CB5"/>
    <w:rsid w:val="004F21E6"/>
    <w:rsid w:val="004F258B"/>
    <w:rsid w:val="004F2DB2"/>
    <w:rsid w:val="004F3589"/>
    <w:rsid w:val="004F3BDD"/>
    <w:rsid w:val="004F43CA"/>
    <w:rsid w:val="004F57A0"/>
    <w:rsid w:val="004F5A5C"/>
    <w:rsid w:val="004F5D02"/>
    <w:rsid w:val="004F6F6A"/>
    <w:rsid w:val="004F7843"/>
    <w:rsid w:val="004F7955"/>
    <w:rsid w:val="00502DD0"/>
    <w:rsid w:val="00503D35"/>
    <w:rsid w:val="00503E08"/>
    <w:rsid w:val="00503EEE"/>
    <w:rsid w:val="00503F72"/>
    <w:rsid w:val="005049F1"/>
    <w:rsid w:val="00504EA7"/>
    <w:rsid w:val="005066BD"/>
    <w:rsid w:val="00507B4F"/>
    <w:rsid w:val="00507FCB"/>
    <w:rsid w:val="00511540"/>
    <w:rsid w:val="0051304F"/>
    <w:rsid w:val="00513F9E"/>
    <w:rsid w:val="0051488C"/>
    <w:rsid w:val="00514B5E"/>
    <w:rsid w:val="00516332"/>
    <w:rsid w:val="005168B0"/>
    <w:rsid w:val="005174A3"/>
    <w:rsid w:val="00521386"/>
    <w:rsid w:val="0052181B"/>
    <w:rsid w:val="005223AC"/>
    <w:rsid w:val="005239C6"/>
    <w:rsid w:val="00524DF2"/>
    <w:rsid w:val="00525356"/>
    <w:rsid w:val="0052676E"/>
    <w:rsid w:val="005268E8"/>
    <w:rsid w:val="005273A7"/>
    <w:rsid w:val="005278C6"/>
    <w:rsid w:val="00533553"/>
    <w:rsid w:val="00534328"/>
    <w:rsid w:val="00537F5C"/>
    <w:rsid w:val="00537FB1"/>
    <w:rsid w:val="005404F2"/>
    <w:rsid w:val="005406A4"/>
    <w:rsid w:val="00541560"/>
    <w:rsid w:val="00541903"/>
    <w:rsid w:val="00541954"/>
    <w:rsid w:val="00541A73"/>
    <w:rsid w:val="00542077"/>
    <w:rsid w:val="00542EED"/>
    <w:rsid w:val="0054450D"/>
    <w:rsid w:val="0054473B"/>
    <w:rsid w:val="005454DD"/>
    <w:rsid w:val="00545D91"/>
    <w:rsid w:val="005506DF"/>
    <w:rsid w:val="00550FB9"/>
    <w:rsid w:val="00551F91"/>
    <w:rsid w:val="005546F4"/>
    <w:rsid w:val="00554BBC"/>
    <w:rsid w:val="005550EA"/>
    <w:rsid w:val="00555A04"/>
    <w:rsid w:val="005568C3"/>
    <w:rsid w:val="00556E4D"/>
    <w:rsid w:val="00556E80"/>
    <w:rsid w:val="00557DB1"/>
    <w:rsid w:val="0056130B"/>
    <w:rsid w:val="00561523"/>
    <w:rsid w:val="005624EB"/>
    <w:rsid w:val="0056281E"/>
    <w:rsid w:val="0056348B"/>
    <w:rsid w:val="005638C5"/>
    <w:rsid w:val="00563945"/>
    <w:rsid w:val="00564603"/>
    <w:rsid w:val="005647C0"/>
    <w:rsid w:val="00564A42"/>
    <w:rsid w:val="005665AE"/>
    <w:rsid w:val="005676F8"/>
    <w:rsid w:val="00567A94"/>
    <w:rsid w:val="00567ADE"/>
    <w:rsid w:val="005700F8"/>
    <w:rsid w:val="0057071F"/>
    <w:rsid w:val="00570E82"/>
    <w:rsid w:val="005715B0"/>
    <w:rsid w:val="005743FA"/>
    <w:rsid w:val="005749B3"/>
    <w:rsid w:val="005764A4"/>
    <w:rsid w:val="00577FB4"/>
    <w:rsid w:val="0058063E"/>
    <w:rsid w:val="00580E07"/>
    <w:rsid w:val="00581ACD"/>
    <w:rsid w:val="0058262A"/>
    <w:rsid w:val="005841B9"/>
    <w:rsid w:val="00584E64"/>
    <w:rsid w:val="00584ECD"/>
    <w:rsid w:val="0058533E"/>
    <w:rsid w:val="005867C6"/>
    <w:rsid w:val="0058682C"/>
    <w:rsid w:val="00587580"/>
    <w:rsid w:val="005879F3"/>
    <w:rsid w:val="00587BB0"/>
    <w:rsid w:val="00587DC4"/>
    <w:rsid w:val="00587DC9"/>
    <w:rsid w:val="00587DF7"/>
    <w:rsid w:val="00590DBE"/>
    <w:rsid w:val="00590EB7"/>
    <w:rsid w:val="00594131"/>
    <w:rsid w:val="0059625C"/>
    <w:rsid w:val="0059709D"/>
    <w:rsid w:val="005A0958"/>
    <w:rsid w:val="005A10E7"/>
    <w:rsid w:val="005A171D"/>
    <w:rsid w:val="005A1C63"/>
    <w:rsid w:val="005A2866"/>
    <w:rsid w:val="005A2D6A"/>
    <w:rsid w:val="005A3075"/>
    <w:rsid w:val="005A345A"/>
    <w:rsid w:val="005A3BC5"/>
    <w:rsid w:val="005A40FB"/>
    <w:rsid w:val="005A436E"/>
    <w:rsid w:val="005A44D7"/>
    <w:rsid w:val="005A467C"/>
    <w:rsid w:val="005A59F5"/>
    <w:rsid w:val="005A652F"/>
    <w:rsid w:val="005B0277"/>
    <w:rsid w:val="005B077C"/>
    <w:rsid w:val="005B0811"/>
    <w:rsid w:val="005B0B71"/>
    <w:rsid w:val="005B0D4B"/>
    <w:rsid w:val="005B1049"/>
    <w:rsid w:val="005B1A3E"/>
    <w:rsid w:val="005B314B"/>
    <w:rsid w:val="005B319D"/>
    <w:rsid w:val="005B469C"/>
    <w:rsid w:val="005B5700"/>
    <w:rsid w:val="005B5904"/>
    <w:rsid w:val="005B591F"/>
    <w:rsid w:val="005B6397"/>
    <w:rsid w:val="005B66B8"/>
    <w:rsid w:val="005B7273"/>
    <w:rsid w:val="005B7B5E"/>
    <w:rsid w:val="005C1A2A"/>
    <w:rsid w:val="005C1DA0"/>
    <w:rsid w:val="005C3D1A"/>
    <w:rsid w:val="005C45A6"/>
    <w:rsid w:val="005C4C91"/>
    <w:rsid w:val="005C51C1"/>
    <w:rsid w:val="005C587A"/>
    <w:rsid w:val="005C67F6"/>
    <w:rsid w:val="005C6A51"/>
    <w:rsid w:val="005D10DD"/>
    <w:rsid w:val="005D165D"/>
    <w:rsid w:val="005D1815"/>
    <w:rsid w:val="005D2110"/>
    <w:rsid w:val="005D26EF"/>
    <w:rsid w:val="005D44C5"/>
    <w:rsid w:val="005D5848"/>
    <w:rsid w:val="005D6104"/>
    <w:rsid w:val="005D699D"/>
    <w:rsid w:val="005D77AA"/>
    <w:rsid w:val="005E0C66"/>
    <w:rsid w:val="005E1D47"/>
    <w:rsid w:val="005E1DB6"/>
    <w:rsid w:val="005E200E"/>
    <w:rsid w:val="005E394B"/>
    <w:rsid w:val="005E5491"/>
    <w:rsid w:val="005E5B12"/>
    <w:rsid w:val="005E6593"/>
    <w:rsid w:val="005E71D0"/>
    <w:rsid w:val="005E73AE"/>
    <w:rsid w:val="005E7B54"/>
    <w:rsid w:val="005F10BB"/>
    <w:rsid w:val="005F3E9D"/>
    <w:rsid w:val="005F4C7A"/>
    <w:rsid w:val="005F5583"/>
    <w:rsid w:val="005F59A3"/>
    <w:rsid w:val="005F5C3A"/>
    <w:rsid w:val="005F6824"/>
    <w:rsid w:val="005F737C"/>
    <w:rsid w:val="005F7FE7"/>
    <w:rsid w:val="006011CF"/>
    <w:rsid w:val="006012B7"/>
    <w:rsid w:val="00601671"/>
    <w:rsid w:val="00603BFB"/>
    <w:rsid w:val="00603E21"/>
    <w:rsid w:val="00605A42"/>
    <w:rsid w:val="00605C20"/>
    <w:rsid w:val="00606089"/>
    <w:rsid w:val="00606102"/>
    <w:rsid w:val="006104CC"/>
    <w:rsid w:val="00610D14"/>
    <w:rsid w:val="00610EA6"/>
    <w:rsid w:val="00611249"/>
    <w:rsid w:val="006119BF"/>
    <w:rsid w:val="00611A72"/>
    <w:rsid w:val="00612410"/>
    <w:rsid w:val="00612447"/>
    <w:rsid w:val="0061314C"/>
    <w:rsid w:val="006137FF"/>
    <w:rsid w:val="00621173"/>
    <w:rsid w:val="0062135F"/>
    <w:rsid w:val="0062264E"/>
    <w:rsid w:val="00622B08"/>
    <w:rsid w:val="00623331"/>
    <w:rsid w:val="006237DC"/>
    <w:rsid w:val="0062557F"/>
    <w:rsid w:val="00625A40"/>
    <w:rsid w:val="006264D9"/>
    <w:rsid w:val="00627773"/>
    <w:rsid w:val="00630391"/>
    <w:rsid w:val="00630798"/>
    <w:rsid w:val="00631128"/>
    <w:rsid w:val="006318D6"/>
    <w:rsid w:val="00633248"/>
    <w:rsid w:val="00633BA1"/>
    <w:rsid w:val="006347F6"/>
    <w:rsid w:val="00634A6F"/>
    <w:rsid w:val="00635457"/>
    <w:rsid w:val="006358C4"/>
    <w:rsid w:val="00636861"/>
    <w:rsid w:val="00636BDD"/>
    <w:rsid w:val="00637147"/>
    <w:rsid w:val="0063770C"/>
    <w:rsid w:val="0064018F"/>
    <w:rsid w:val="0064096D"/>
    <w:rsid w:val="00640B75"/>
    <w:rsid w:val="00641D58"/>
    <w:rsid w:val="00641EB5"/>
    <w:rsid w:val="00642443"/>
    <w:rsid w:val="006425B5"/>
    <w:rsid w:val="006427E7"/>
    <w:rsid w:val="006438FE"/>
    <w:rsid w:val="00643D76"/>
    <w:rsid w:val="00644790"/>
    <w:rsid w:val="00645930"/>
    <w:rsid w:val="006459D3"/>
    <w:rsid w:val="00645A28"/>
    <w:rsid w:val="006464D7"/>
    <w:rsid w:val="00646C72"/>
    <w:rsid w:val="00646FDF"/>
    <w:rsid w:val="00647A07"/>
    <w:rsid w:val="00650EC6"/>
    <w:rsid w:val="00651202"/>
    <w:rsid w:val="00651EB9"/>
    <w:rsid w:val="00652BAB"/>
    <w:rsid w:val="00652D3F"/>
    <w:rsid w:val="00653325"/>
    <w:rsid w:val="00653341"/>
    <w:rsid w:val="006534AC"/>
    <w:rsid w:val="00654C80"/>
    <w:rsid w:val="006556AD"/>
    <w:rsid w:val="006560BF"/>
    <w:rsid w:val="0065642B"/>
    <w:rsid w:val="00656C87"/>
    <w:rsid w:val="006571C9"/>
    <w:rsid w:val="00657EDF"/>
    <w:rsid w:val="00660A38"/>
    <w:rsid w:val="00660AA6"/>
    <w:rsid w:val="00660DD4"/>
    <w:rsid w:val="00660DF4"/>
    <w:rsid w:val="00660FD6"/>
    <w:rsid w:val="0066115B"/>
    <w:rsid w:val="00661242"/>
    <w:rsid w:val="00661607"/>
    <w:rsid w:val="006617D8"/>
    <w:rsid w:val="00661D65"/>
    <w:rsid w:val="0066215D"/>
    <w:rsid w:val="006621CC"/>
    <w:rsid w:val="00662275"/>
    <w:rsid w:val="00662780"/>
    <w:rsid w:val="00662C76"/>
    <w:rsid w:val="006645A9"/>
    <w:rsid w:val="006666AF"/>
    <w:rsid w:val="00667A3E"/>
    <w:rsid w:val="00667A3F"/>
    <w:rsid w:val="006704EC"/>
    <w:rsid w:val="00670F53"/>
    <w:rsid w:val="006713EE"/>
    <w:rsid w:val="00671A80"/>
    <w:rsid w:val="00673335"/>
    <w:rsid w:val="006735E2"/>
    <w:rsid w:val="00673680"/>
    <w:rsid w:val="006738E7"/>
    <w:rsid w:val="006742D0"/>
    <w:rsid w:val="0067668C"/>
    <w:rsid w:val="00676842"/>
    <w:rsid w:val="00676B54"/>
    <w:rsid w:val="00676F83"/>
    <w:rsid w:val="00677247"/>
    <w:rsid w:val="006776FE"/>
    <w:rsid w:val="00677EFB"/>
    <w:rsid w:val="006806F1"/>
    <w:rsid w:val="0068115B"/>
    <w:rsid w:val="006815A1"/>
    <w:rsid w:val="006821BD"/>
    <w:rsid w:val="006824FE"/>
    <w:rsid w:val="006832EE"/>
    <w:rsid w:val="006834C1"/>
    <w:rsid w:val="006841F8"/>
    <w:rsid w:val="00685AC5"/>
    <w:rsid w:val="00685E7F"/>
    <w:rsid w:val="006861A5"/>
    <w:rsid w:val="006862CF"/>
    <w:rsid w:val="00687E2B"/>
    <w:rsid w:val="00687F62"/>
    <w:rsid w:val="006916A2"/>
    <w:rsid w:val="00692F96"/>
    <w:rsid w:val="00692FE6"/>
    <w:rsid w:val="006971DA"/>
    <w:rsid w:val="00697D0B"/>
    <w:rsid w:val="006A00A0"/>
    <w:rsid w:val="006A074C"/>
    <w:rsid w:val="006A0A3F"/>
    <w:rsid w:val="006A18F7"/>
    <w:rsid w:val="006A1B73"/>
    <w:rsid w:val="006A267A"/>
    <w:rsid w:val="006A3993"/>
    <w:rsid w:val="006A4187"/>
    <w:rsid w:val="006A4B56"/>
    <w:rsid w:val="006A539F"/>
    <w:rsid w:val="006A6537"/>
    <w:rsid w:val="006A7405"/>
    <w:rsid w:val="006B092C"/>
    <w:rsid w:val="006B0E56"/>
    <w:rsid w:val="006B1625"/>
    <w:rsid w:val="006B1628"/>
    <w:rsid w:val="006B184E"/>
    <w:rsid w:val="006B3723"/>
    <w:rsid w:val="006B3F12"/>
    <w:rsid w:val="006B4AA0"/>
    <w:rsid w:val="006B4D25"/>
    <w:rsid w:val="006B524C"/>
    <w:rsid w:val="006B5587"/>
    <w:rsid w:val="006B60CC"/>
    <w:rsid w:val="006B6205"/>
    <w:rsid w:val="006B6579"/>
    <w:rsid w:val="006B7A25"/>
    <w:rsid w:val="006C0AB6"/>
    <w:rsid w:val="006C1CC2"/>
    <w:rsid w:val="006C2054"/>
    <w:rsid w:val="006C20EA"/>
    <w:rsid w:val="006C2FEE"/>
    <w:rsid w:val="006C40FF"/>
    <w:rsid w:val="006C4574"/>
    <w:rsid w:val="006C6073"/>
    <w:rsid w:val="006C7E34"/>
    <w:rsid w:val="006C7EA1"/>
    <w:rsid w:val="006D02D7"/>
    <w:rsid w:val="006D1398"/>
    <w:rsid w:val="006D1D94"/>
    <w:rsid w:val="006D2523"/>
    <w:rsid w:val="006D30BB"/>
    <w:rsid w:val="006D31AD"/>
    <w:rsid w:val="006D4EB8"/>
    <w:rsid w:val="006D5239"/>
    <w:rsid w:val="006D52BE"/>
    <w:rsid w:val="006D54E4"/>
    <w:rsid w:val="006D5EA1"/>
    <w:rsid w:val="006D7D86"/>
    <w:rsid w:val="006E046E"/>
    <w:rsid w:val="006E1012"/>
    <w:rsid w:val="006E1EBF"/>
    <w:rsid w:val="006E254E"/>
    <w:rsid w:val="006E30CD"/>
    <w:rsid w:val="006E3321"/>
    <w:rsid w:val="006E3DEB"/>
    <w:rsid w:val="006E45BC"/>
    <w:rsid w:val="006E46FF"/>
    <w:rsid w:val="006E4B73"/>
    <w:rsid w:val="006E6DDA"/>
    <w:rsid w:val="006E73F0"/>
    <w:rsid w:val="006F007C"/>
    <w:rsid w:val="006F1025"/>
    <w:rsid w:val="006F14AE"/>
    <w:rsid w:val="006F22F7"/>
    <w:rsid w:val="006F27F1"/>
    <w:rsid w:val="006F3CB3"/>
    <w:rsid w:val="006F3D76"/>
    <w:rsid w:val="006F4F8E"/>
    <w:rsid w:val="006F5049"/>
    <w:rsid w:val="006F51EA"/>
    <w:rsid w:val="006F52F6"/>
    <w:rsid w:val="006F5B9E"/>
    <w:rsid w:val="006F672A"/>
    <w:rsid w:val="007003BF"/>
    <w:rsid w:val="00701172"/>
    <w:rsid w:val="007028BC"/>
    <w:rsid w:val="007028C1"/>
    <w:rsid w:val="00702992"/>
    <w:rsid w:val="00702CE5"/>
    <w:rsid w:val="00702FA9"/>
    <w:rsid w:val="007046FF"/>
    <w:rsid w:val="007048C7"/>
    <w:rsid w:val="0070681D"/>
    <w:rsid w:val="00707A18"/>
    <w:rsid w:val="00707FB7"/>
    <w:rsid w:val="00712664"/>
    <w:rsid w:val="007130A7"/>
    <w:rsid w:val="00715356"/>
    <w:rsid w:val="007158EC"/>
    <w:rsid w:val="00715D3F"/>
    <w:rsid w:val="00717ED7"/>
    <w:rsid w:val="00717F25"/>
    <w:rsid w:val="007203A4"/>
    <w:rsid w:val="007244F8"/>
    <w:rsid w:val="00724B22"/>
    <w:rsid w:val="0072588F"/>
    <w:rsid w:val="0072633D"/>
    <w:rsid w:val="00726EAE"/>
    <w:rsid w:val="00727212"/>
    <w:rsid w:val="00727231"/>
    <w:rsid w:val="007301E0"/>
    <w:rsid w:val="0073039F"/>
    <w:rsid w:val="00730B34"/>
    <w:rsid w:val="00731BF5"/>
    <w:rsid w:val="00731E88"/>
    <w:rsid w:val="00732047"/>
    <w:rsid w:val="00732205"/>
    <w:rsid w:val="007334C4"/>
    <w:rsid w:val="007337F3"/>
    <w:rsid w:val="00733B37"/>
    <w:rsid w:val="00733C74"/>
    <w:rsid w:val="00734C47"/>
    <w:rsid w:val="00734CE3"/>
    <w:rsid w:val="0073572E"/>
    <w:rsid w:val="00735D6B"/>
    <w:rsid w:val="00736DD2"/>
    <w:rsid w:val="00740006"/>
    <w:rsid w:val="00740019"/>
    <w:rsid w:val="007414AD"/>
    <w:rsid w:val="0074228C"/>
    <w:rsid w:val="007428BE"/>
    <w:rsid w:val="0074297A"/>
    <w:rsid w:val="00742B6A"/>
    <w:rsid w:val="00745885"/>
    <w:rsid w:val="00745F9C"/>
    <w:rsid w:val="00746C3B"/>
    <w:rsid w:val="00746F03"/>
    <w:rsid w:val="00747A6F"/>
    <w:rsid w:val="007501F2"/>
    <w:rsid w:val="00750AC7"/>
    <w:rsid w:val="0075187C"/>
    <w:rsid w:val="00754127"/>
    <w:rsid w:val="007544F0"/>
    <w:rsid w:val="00755F59"/>
    <w:rsid w:val="007561BD"/>
    <w:rsid w:val="00756A33"/>
    <w:rsid w:val="00757175"/>
    <w:rsid w:val="0076040F"/>
    <w:rsid w:val="00761009"/>
    <w:rsid w:val="00761284"/>
    <w:rsid w:val="00762D94"/>
    <w:rsid w:val="007630DD"/>
    <w:rsid w:val="00763700"/>
    <w:rsid w:val="00763879"/>
    <w:rsid w:val="00763BD9"/>
    <w:rsid w:val="00764CB6"/>
    <w:rsid w:val="007674A0"/>
    <w:rsid w:val="007708B8"/>
    <w:rsid w:val="00771187"/>
    <w:rsid w:val="007719D1"/>
    <w:rsid w:val="00772D56"/>
    <w:rsid w:val="00773075"/>
    <w:rsid w:val="007750CF"/>
    <w:rsid w:val="00775A49"/>
    <w:rsid w:val="007763D9"/>
    <w:rsid w:val="00776FE5"/>
    <w:rsid w:val="007770A7"/>
    <w:rsid w:val="00777919"/>
    <w:rsid w:val="00777D1C"/>
    <w:rsid w:val="00777EDD"/>
    <w:rsid w:val="00777FB0"/>
    <w:rsid w:val="007806F8"/>
    <w:rsid w:val="00780DC2"/>
    <w:rsid w:val="0078195A"/>
    <w:rsid w:val="00781B4A"/>
    <w:rsid w:val="007828FA"/>
    <w:rsid w:val="0078471A"/>
    <w:rsid w:val="00790DC8"/>
    <w:rsid w:val="00792680"/>
    <w:rsid w:val="0079380C"/>
    <w:rsid w:val="0079578A"/>
    <w:rsid w:val="00795941"/>
    <w:rsid w:val="00795D8F"/>
    <w:rsid w:val="00795F30"/>
    <w:rsid w:val="00796C29"/>
    <w:rsid w:val="00796F53"/>
    <w:rsid w:val="00797DE8"/>
    <w:rsid w:val="007A11C7"/>
    <w:rsid w:val="007A1F39"/>
    <w:rsid w:val="007A2774"/>
    <w:rsid w:val="007A2BD6"/>
    <w:rsid w:val="007A2E8A"/>
    <w:rsid w:val="007A49B4"/>
    <w:rsid w:val="007A74D6"/>
    <w:rsid w:val="007B069B"/>
    <w:rsid w:val="007B162C"/>
    <w:rsid w:val="007B2C85"/>
    <w:rsid w:val="007B4BEA"/>
    <w:rsid w:val="007B4C28"/>
    <w:rsid w:val="007B6048"/>
    <w:rsid w:val="007B6529"/>
    <w:rsid w:val="007B78CB"/>
    <w:rsid w:val="007C0293"/>
    <w:rsid w:val="007C0F34"/>
    <w:rsid w:val="007C2D0C"/>
    <w:rsid w:val="007C2E86"/>
    <w:rsid w:val="007C3C47"/>
    <w:rsid w:val="007C3FFD"/>
    <w:rsid w:val="007D308B"/>
    <w:rsid w:val="007D37A6"/>
    <w:rsid w:val="007D4549"/>
    <w:rsid w:val="007D5CFF"/>
    <w:rsid w:val="007D6483"/>
    <w:rsid w:val="007D76BA"/>
    <w:rsid w:val="007E0563"/>
    <w:rsid w:val="007E1DEC"/>
    <w:rsid w:val="007E24C9"/>
    <w:rsid w:val="007E2D02"/>
    <w:rsid w:val="007E38EE"/>
    <w:rsid w:val="007E7758"/>
    <w:rsid w:val="007E77F7"/>
    <w:rsid w:val="007E7F38"/>
    <w:rsid w:val="007F05AD"/>
    <w:rsid w:val="007F422B"/>
    <w:rsid w:val="007F5088"/>
    <w:rsid w:val="007F56FD"/>
    <w:rsid w:val="007F60A3"/>
    <w:rsid w:val="007F61D0"/>
    <w:rsid w:val="00800772"/>
    <w:rsid w:val="008012D7"/>
    <w:rsid w:val="008029AD"/>
    <w:rsid w:val="00803D06"/>
    <w:rsid w:val="00805561"/>
    <w:rsid w:val="00805C54"/>
    <w:rsid w:val="00805EC9"/>
    <w:rsid w:val="00806195"/>
    <w:rsid w:val="008061F1"/>
    <w:rsid w:val="008079AD"/>
    <w:rsid w:val="00807C2B"/>
    <w:rsid w:val="00810306"/>
    <w:rsid w:val="00811160"/>
    <w:rsid w:val="00811C28"/>
    <w:rsid w:val="00813568"/>
    <w:rsid w:val="0081398E"/>
    <w:rsid w:val="008151E7"/>
    <w:rsid w:val="008152E3"/>
    <w:rsid w:val="00815EDD"/>
    <w:rsid w:val="00817224"/>
    <w:rsid w:val="008179FE"/>
    <w:rsid w:val="00817AD6"/>
    <w:rsid w:val="00817D2D"/>
    <w:rsid w:val="008208BE"/>
    <w:rsid w:val="00821372"/>
    <w:rsid w:val="008219E8"/>
    <w:rsid w:val="00821C33"/>
    <w:rsid w:val="0082214A"/>
    <w:rsid w:val="00822892"/>
    <w:rsid w:val="0082463A"/>
    <w:rsid w:val="0082557E"/>
    <w:rsid w:val="008255B8"/>
    <w:rsid w:val="00825EA0"/>
    <w:rsid w:val="00826283"/>
    <w:rsid w:val="00826B52"/>
    <w:rsid w:val="00832302"/>
    <w:rsid w:val="008342D9"/>
    <w:rsid w:val="008357BE"/>
    <w:rsid w:val="00835845"/>
    <w:rsid w:val="00835F36"/>
    <w:rsid w:val="00835F69"/>
    <w:rsid w:val="00837F86"/>
    <w:rsid w:val="008403FC"/>
    <w:rsid w:val="008411BB"/>
    <w:rsid w:val="00841412"/>
    <w:rsid w:val="00841415"/>
    <w:rsid w:val="00841E1A"/>
    <w:rsid w:val="008433D8"/>
    <w:rsid w:val="00843593"/>
    <w:rsid w:val="00843EA5"/>
    <w:rsid w:val="0084588B"/>
    <w:rsid w:val="00845D72"/>
    <w:rsid w:val="00845E00"/>
    <w:rsid w:val="008474AD"/>
    <w:rsid w:val="008503D2"/>
    <w:rsid w:val="00850CBE"/>
    <w:rsid w:val="00850D6E"/>
    <w:rsid w:val="00850F61"/>
    <w:rsid w:val="00854B35"/>
    <w:rsid w:val="0085754F"/>
    <w:rsid w:val="00857D56"/>
    <w:rsid w:val="008603A6"/>
    <w:rsid w:val="00860506"/>
    <w:rsid w:val="008609CE"/>
    <w:rsid w:val="0086218B"/>
    <w:rsid w:val="00862E92"/>
    <w:rsid w:val="0086371F"/>
    <w:rsid w:val="00864026"/>
    <w:rsid w:val="0086404E"/>
    <w:rsid w:val="00870594"/>
    <w:rsid w:val="008726E9"/>
    <w:rsid w:val="00873009"/>
    <w:rsid w:val="00873A17"/>
    <w:rsid w:val="00875C5F"/>
    <w:rsid w:val="00876AA4"/>
    <w:rsid w:val="00876D0F"/>
    <w:rsid w:val="00876D9C"/>
    <w:rsid w:val="00876DEA"/>
    <w:rsid w:val="008770F3"/>
    <w:rsid w:val="00877F71"/>
    <w:rsid w:val="00880306"/>
    <w:rsid w:val="00882DF9"/>
    <w:rsid w:val="008837AD"/>
    <w:rsid w:val="00884796"/>
    <w:rsid w:val="00886365"/>
    <w:rsid w:val="00887211"/>
    <w:rsid w:val="00890BC5"/>
    <w:rsid w:val="00891195"/>
    <w:rsid w:val="008915CB"/>
    <w:rsid w:val="00891FFA"/>
    <w:rsid w:val="00893268"/>
    <w:rsid w:val="00893450"/>
    <w:rsid w:val="0089346D"/>
    <w:rsid w:val="0089411E"/>
    <w:rsid w:val="008949A3"/>
    <w:rsid w:val="00894BA4"/>
    <w:rsid w:val="008952AD"/>
    <w:rsid w:val="00895CC2"/>
    <w:rsid w:val="0089738F"/>
    <w:rsid w:val="00897577"/>
    <w:rsid w:val="00897660"/>
    <w:rsid w:val="008A0DF5"/>
    <w:rsid w:val="008A1275"/>
    <w:rsid w:val="008A1642"/>
    <w:rsid w:val="008A17AA"/>
    <w:rsid w:val="008A208A"/>
    <w:rsid w:val="008A32D4"/>
    <w:rsid w:val="008A361D"/>
    <w:rsid w:val="008A553E"/>
    <w:rsid w:val="008A58C6"/>
    <w:rsid w:val="008A5E33"/>
    <w:rsid w:val="008A5F78"/>
    <w:rsid w:val="008A62A9"/>
    <w:rsid w:val="008A76DF"/>
    <w:rsid w:val="008A77FB"/>
    <w:rsid w:val="008B0000"/>
    <w:rsid w:val="008B15A8"/>
    <w:rsid w:val="008B3472"/>
    <w:rsid w:val="008B3AB6"/>
    <w:rsid w:val="008B3BBD"/>
    <w:rsid w:val="008B4024"/>
    <w:rsid w:val="008B434F"/>
    <w:rsid w:val="008B5395"/>
    <w:rsid w:val="008B5F53"/>
    <w:rsid w:val="008C3878"/>
    <w:rsid w:val="008C4522"/>
    <w:rsid w:val="008C5D3A"/>
    <w:rsid w:val="008C5FC1"/>
    <w:rsid w:val="008C6611"/>
    <w:rsid w:val="008D1974"/>
    <w:rsid w:val="008D19AE"/>
    <w:rsid w:val="008D1ECD"/>
    <w:rsid w:val="008D23D9"/>
    <w:rsid w:val="008D2B29"/>
    <w:rsid w:val="008D2C45"/>
    <w:rsid w:val="008D37F0"/>
    <w:rsid w:val="008D45AB"/>
    <w:rsid w:val="008D4658"/>
    <w:rsid w:val="008D4BF1"/>
    <w:rsid w:val="008D5C17"/>
    <w:rsid w:val="008D6FCC"/>
    <w:rsid w:val="008E0299"/>
    <w:rsid w:val="008E029C"/>
    <w:rsid w:val="008E2C29"/>
    <w:rsid w:val="008E3036"/>
    <w:rsid w:val="008E42CB"/>
    <w:rsid w:val="008E4E19"/>
    <w:rsid w:val="008E5A6D"/>
    <w:rsid w:val="008E5AD9"/>
    <w:rsid w:val="008F01B7"/>
    <w:rsid w:val="008F0824"/>
    <w:rsid w:val="008F09B3"/>
    <w:rsid w:val="008F0D37"/>
    <w:rsid w:val="008F608E"/>
    <w:rsid w:val="008F6472"/>
    <w:rsid w:val="008F7551"/>
    <w:rsid w:val="009008F1"/>
    <w:rsid w:val="00901704"/>
    <w:rsid w:val="0090181B"/>
    <w:rsid w:val="00901CE8"/>
    <w:rsid w:val="00904413"/>
    <w:rsid w:val="009056FB"/>
    <w:rsid w:val="00906275"/>
    <w:rsid w:val="00907C03"/>
    <w:rsid w:val="00910505"/>
    <w:rsid w:val="009119AC"/>
    <w:rsid w:val="00912BA6"/>
    <w:rsid w:val="0091347A"/>
    <w:rsid w:val="00913E44"/>
    <w:rsid w:val="00915243"/>
    <w:rsid w:val="00916971"/>
    <w:rsid w:val="00921132"/>
    <w:rsid w:val="009219FB"/>
    <w:rsid w:val="0092261D"/>
    <w:rsid w:val="009229BD"/>
    <w:rsid w:val="00923196"/>
    <w:rsid w:val="009249B4"/>
    <w:rsid w:val="00924EF4"/>
    <w:rsid w:val="00925EF8"/>
    <w:rsid w:val="00926A04"/>
    <w:rsid w:val="00926F8D"/>
    <w:rsid w:val="00930035"/>
    <w:rsid w:val="0093181E"/>
    <w:rsid w:val="00931E12"/>
    <w:rsid w:val="009325F5"/>
    <w:rsid w:val="00932FBC"/>
    <w:rsid w:val="009341B4"/>
    <w:rsid w:val="00934320"/>
    <w:rsid w:val="009349F2"/>
    <w:rsid w:val="00934EB4"/>
    <w:rsid w:val="00934F2C"/>
    <w:rsid w:val="0093534D"/>
    <w:rsid w:val="00935A0E"/>
    <w:rsid w:val="00935CA8"/>
    <w:rsid w:val="00937835"/>
    <w:rsid w:val="00940544"/>
    <w:rsid w:val="00940B7F"/>
    <w:rsid w:val="00940F36"/>
    <w:rsid w:val="009427D8"/>
    <w:rsid w:val="00943297"/>
    <w:rsid w:val="009434DF"/>
    <w:rsid w:val="009436FF"/>
    <w:rsid w:val="0094524D"/>
    <w:rsid w:val="00945883"/>
    <w:rsid w:val="00945A2E"/>
    <w:rsid w:val="00945B9D"/>
    <w:rsid w:val="00946D6F"/>
    <w:rsid w:val="00950B7F"/>
    <w:rsid w:val="00951ED1"/>
    <w:rsid w:val="009525CD"/>
    <w:rsid w:val="009535B6"/>
    <w:rsid w:val="00954116"/>
    <w:rsid w:val="009541B5"/>
    <w:rsid w:val="00957923"/>
    <w:rsid w:val="00960381"/>
    <w:rsid w:val="0096120D"/>
    <w:rsid w:val="00961939"/>
    <w:rsid w:val="00962192"/>
    <w:rsid w:val="0096221F"/>
    <w:rsid w:val="0096279F"/>
    <w:rsid w:val="009628C8"/>
    <w:rsid w:val="00963141"/>
    <w:rsid w:val="00963783"/>
    <w:rsid w:val="009637AB"/>
    <w:rsid w:val="00965E8A"/>
    <w:rsid w:val="00966375"/>
    <w:rsid w:val="0096668E"/>
    <w:rsid w:val="00967491"/>
    <w:rsid w:val="00967C98"/>
    <w:rsid w:val="00967DA1"/>
    <w:rsid w:val="00967DEC"/>
    <w:rsid w:val="009700DE"/>
    <w:rsid w:val="00971BC7"/>
    <w:rsid w:val="009725C1"/>
    <w:rsid w:val="00972F6A"/>
    <w:rsid w:val="0097358C"/>
    <w:rsid w:val="00973A52"/>
    <w:rsid w:val="00973E71"/>
    <w:rsid w:val="009743A8"/>
    <w:rsid w:val="00974D18"/>
    <w:rsid w:val="009754E9"/>
    <w:rsid w:val="00975597"/>
    <w:rsid w:val="00976595"/>
    <w:rsid w:val="00976C25"/>
    <w:rsid w:val="0097771A"/>
    <w:rsid w:val="00977B2F"/>
    <w:rsid w:val="009806DC"/>
    <w:rsid w:val="009808A4"/>
    <w:rsid w:val="009820A6"/>
    <w:rsid w:val="00982313"/>
    <w:rsid w:val="0098259D"/>
    <w:rsid w:val="00984542"/>
    <w:rsid w:val="009855E0"/>
    <w:rsid w:val="00985AF7"/>
    <w:rsid w:val="00986D80"/>
    <w:rsid w:val="00990351"/>
    <w:rsid w:val="0099044A"/>
    <w:rsid w:val="0099198C"/>
    <w:rsid w:val="00992398"/>
    <w:rsid w:val="009925D9"/>
    <w:rsid w:val="00993924"/>
    <w:rsid w:val="00993AA8"/>
    <w:rsid w:val="00995BCE"/>
    <w:rsid w:val="00996166"/>
    <w:rsid w:val="00996B77"/>
    <w:rsid w:val="00996C7A"/>
    <w:rsid w:val="00996F2A"/>
    <w:rsid w:val="009975DE"/>
    <w:rsid w:val="009976F3"/>
    <w:rsid w:val="009A1586"/>
    <w:rsid w:val="009A1FAE"/>
    <w:rsid w:val="009A2DAD"/>
    <w:rsid w:val="009A3028"/>
    <w:rsid w:val="009A3072"/>
    <w:rsid w:val="009A384E"/>
    <w:rsid w:val="009A53EB"/>
    <w:rsid w:val="009A6133"/>
    <w:rsid w:val="009A729B"/>
    <w:rsid w:val="009B2377"/>
    <w:rsid w:val="009B39E3"/>
    <w:rsid w:val="009B53C4"/>
    <w:rsid w:val="009B5AFB"/>
    <w:rsid w:val="009B666F"/>
    <w:rsid w:val="009B752D"/>
    <w:rsid w:val="009B7789"/>
    <w:rsid w:val="009C09E9"/>
    <w:rsid w:val="009C0FC7"/>
    <w:rsid w:val="009C1446"/>
    <w:rsid w:val="009C145D"/>
    <w:rsid w:val="009C1C7E"/>
    <w:rsid w:val="009C32F0"/>
    <w:rsid w:val="009C3502"/>
    <w:rsid w:val="009C478D"/>
    <w:rsid w:val="009C5779"/>
    <w:rsid w:val="009C6513"/>
    <w:rsid w:val="009C66C8"/>
    <w:rsid w:val="009D05FA"/>
    <w:rsid w:val="009D0F80"/>
    <w:rsid w:val="009D1E9F"/>
    <w:rsid w:val="009D2B1A"/>
    <w:rsid w:val="009D3EF2"/>
    <w:rsid w:val="009D4D8A"/>
    <w:rsid w:val="009D568B"/>
    <w:rsid w:val="009D58FF"/>
    <w:rsid w:val="009D640F"/>
    <w:rsid w:val="009E00E6"/>
    <w:rsid w:val="009E1ECA"/>
    <w:rsid w:val="009E2387"/>
    <w:rsid w:val="009E329C"/>
    <w:rsid w:val="009E357D"/>
    <w:rsid w:val="009E3C40"/>
    <w:rsid w:val="009E47F2"/>
    <w:rsid w:val="009E6E1E"/>
    <w:rsid w:val="009E7562"/>
    <w:rsid w:val="009E7E16"/>
    <w:rsid w:val="009F1186"/>
    <w:rsid w:val="009F3543"/>
    <w:rsid w:val="009F5F99"/>
    <w:rsid w:val="009F68B6"/>
    <w:rsid w:val="009F7048"/>
    <w:rsid w:val="00A0055C"/>
    <w:rsid w:val="00A00766"/>
    <w:rsid w:val="00A013CC"/>
    <w:rsid w:val="00A02880"/>
    <w:rsid w:val="00A03A4F"/>
    <w:rsid w:val="00A03B4D"/>
    <w:rsid w:val="00A04A41"/>
    <w:rsid w:val="00A04CE4"/>
    <w:rsid w:val="00A051DB"/>
    <w:rsid w:val="00A05D82"/>
    <w:rsid w:val="00A07035"/>
    <w:rsid w:val="00A1074E"/>
    <w:rsid w:val="00A10B57"/>
    <w:rsid w:val="00A10BC8"/>
    <w:rsid w:val="00A1113E"/>
    <w:rsid w:val="00A11A8E"/>
    <w:rsid w:val="00A11B13"/>
    <w:rsid w:val="00A1258E"/>
    <w:rsid w:val="00A129BF"/>
    <w:rsid w:val="00A12AD6"/>
    <w:rsid w:val="00A15DAD"/>
    <w:rsid w:val="00A163AD"/>
    <w:rsid w:val="00A163B9"/>
    <w:rsid w:val="00A1678F"/>
    <w:rsid w:val="00A17AE8"/>
    <w:rsid w:val="00A20FA3"/>
    <w:rsid w:val="00A21125"/>
    <w:rsid w:val="00A21363"/>
    <w:rsid w:val="00A217EE"/>
    <w:rsid w:val="00A24938"/>
    <w:rsid w:val="00A25937"/>
    <w:rsid w:val="00A25F47"/>
    <w:rsid w:val="00A26194"/>
    <w:rsid w:val="00A268F5"/>
    <w:rsid w:val="00A270D7"/>
    <w:rsid w:val="00A2714B"/>
    <w:rsid w:val="00A272BB"/>
    <w:rsid w:val="00A2736E"/>
    <w:rsid w:val="00A27960"/>
    <w:rsid w:val="00A3008C"/>
    <w:rsid w:val="00A30BE4"/>
    <w:rsid w:val="00A31CC2"/>
    <w:rsid w:val="00A32664"/>
    <w:rsid w:val="00A32701"/>
    <w:rsid w:val="00A32FEE"/>
    <w:rsid w:val="00A34A3E"/>
    <w:rsid w:val="00A353C3"/>
    <w:rsid w:val="00A3760D"/>
    <w:rsid w:val="00A410FB"/>
    <w:rsid w:val="00A4201E"/>
    <w:rsid w:val="00A42283"/>
    <w:rsid w:val="00A42653"/>
    <w:rsid w:val="00A43723"/>
    <w:rsid w:val="00A43AFE"/>
    <w:rsid w:val="00A43E06"/>
    <w:rsid w:val="00A44F75"/>
    <w:rsid w:val="00A45F73"/>
    <w:rsid w:val="00A4696C"/>
    <w:rsid w:val="00A47086"/>
    <w:rsid w:val="00A47DCD"/>
    <w:rsid w:val="00A51523"/>
    <w:rsid w:val="00A5250E"/>
    <w:rsid w:val="00A5261D"/>
    <w:rsid w:val="00A534E9"/>
    <w:rsid w:val="00A5360E"/>
    <w:rsid w:val="00A5489B"/>
    <w:rsid w:val="00A550C4"/>
    <w:rsid w:val="00A563E9"/>
    <w:rsid w:val="00A5691E"/>
    <w:rsid w:val="00A57FC1"/>
    <w:rsid w:val="00A621E9"/>
    <w:rsid w:val="00A632F2"/>
    <w:rsid w:val="00A645AA"/>
    <w:rsid w:val="00A64AE2"/>
    <w:rsid w:val="00A64DDE"/>
    <w:rsid w:val="00A6514F"/>
    <w:rsid w:val="00A651D1"/>
    <w:rsid w:val="00A66716"/>
    <w:rsid w:val="00A667C8"/>
    <w:rsid w:val="00A66DB2"/>
    <w:rsid w:val="00A6720A"/>
    <w:rsid w:val="00A702FD"/>
    <w:rsid w:val="00A71534"/>
    <w:rsid w:val="00A71BC8"/>
    <w:rsid w:val="00A73D2E"/>
    <w:rsid w:val="00A742C5"/>
    <w:rsid w:val="00A74612"/>
    <w:rsid w:val="00A749F2"/>
    <w:rsid w:val="00A75667"/>
    <w:rsid w:val="00A75812"/>
    <w:rsid w:val="00A77B15"/>
    <w:rsid w:val="00A810EA"/>
    <w:rsid w:val="00A8117B"/>
    <w:rsid w:val="00A821F6"/>
    <w:rsid w:val="00A825F0"/>
    <w:rsid w:val="00A83E90"/>
    <w:rsid w:val="00A8537B"/>
    <w:rsid w:val="00A85709"/>
    <w:rsid w:val="00A85E11"/>
    <w:rsid w:val="00A90C3A"/>
    <w:rsid w:val="00A9165E"/>
    <w:rsid w:val="00A91D52"/>
    <w:rsid w:val="00A9208F"/>
    <w:rsid w:val="00A93B24"/>
    <w:rsid w:val="00A9415C"/>
    <w:rsid w:val="00A946E3"/>
    <w:rsid w:val="00A95B7D"/>
    <w:rsid w:val="00A95E20"/>
    <w:rsid w:val="00A95E81"/>
    <w:rsid w:val="00A964A0"/>
    <w:rsid w:val="00A96A41"/>
    <w:rsid w:val="00A96EB8"/>
    <w:rsid w:val="00A97167"/>
    <w:rsid w:val="00A976BF"/>
    <w:rsid w:val="00A97B40"/>
    <w:rsid w:val="00A97D87"/>
    <w:rsid w:val="00AA0552"/>
    <w:rsid w:val="00AA1263"/>
    <w:rsid w:val="00AA1268"/>
    <w:rsid w:val="00AA16E4"/>
    <w:rsid w:val="00AA2B91"/>
    <w:rsid w:val="00AA3CD3"/>
    <w:rsid w:val="00AA3D93"/>
    <w:rsid w:val="00AA3DFF"/>
    <w:rsid w:val="00AA4C9A"/>
    <w:rsid w:val="00AA5941"/>
    <w:rsid w:val="00AA6450"/>
    <w:rsid w:val="00AA6CD6"/>
    <w:rsid w:val="00AA72AA"/>
    <w:rsid w:val="00AA7B45"/>
    <w:rsid w:val="00AA7FA1"/>
    <w:rsid w:val="00AB0021"/>
    <w:rsid w:val="00AB2319"/>
    <w:rsid w:val="00AB31EA"/>
    <w:rsid w:val="00AB4420"/>
    <w:rsid w:val="00AB4BDA"/>
    <w:rsid w:val="00AB52E0"/>
    <w:rsid w:val="00AB570F"/>
    <w:rsid w:val="00AB5C6D"/>
    <w:rsid w:val="00AB5E88"/>
    <w:rsid w:val="00AB71FB"/>
    <w:rsid w:val="00AB7273"/>
    <w:rsid w:val="00AB76D3"/>
    <w:rsid w:val="00AB7CDB"/>
    <w:rsid w:val="00AC0CAD"/>
    <w:rsid w:val="00AC2A62"/>
    <w:rsid w:val="00AC33C9"/>
    <w:rsid w:val="00AC3514"/>
    <w:rsid w:val="00AC3595"/>
    <w:rsid w:val="00AC53FC"/>
    <w:rsid w:val="00AC54B2"/>
    <w:rsid w:val="00AC55BE"/>
    <w:rsid w:val="00AC5DC7"/>
    <w:rsid w:val="00AC5FA4"/>
    <w:rsid w:val="00AC694B"/>
    <w:rsid w:val="00AC7BF5"/>
    <w:rsid w:val="00AD04DB"/>
    <w:rsid w:val="00AD0844"/>
    <w:rsid w:val="00AD2893"/>
    <w:rsid w:val="00AD4393"/>
    <w:rsid w:val="00AD50E1"/>
    <w:rsid w:val="00AD6216"/>
    <w:rsid w:val="00AD6246"/>
    <w:rsid w:val="00AD7ABC"/>
    <w:rsid w:val="00AE050E"/>
    <w:rsid w:val="00AE17E9"/>
    <w:rsid w:val="00AE1D40"/>
    <w:rsid w:val="00AE25A3"/>
    <w:rsid w:val="00AE2666"/>
    <w:rsid w:val="00AE2BAD"/>
    <w:rsid w:val="00AE3545"/>
    <w:rsid w:val="00AE3D8B"/>
    <w:rsid w:val="00AE522E"/>
    <w:rsid w:val="00AE530C"/>
    <w:rsid w:val="00AE790B"/>
    <w:rsid w:val="00AE7BA1"/>
    <w:rsid w:val="00AE7F3C"/>
    <w:rsid w:val="00AF19E5"/>
    <w:rsid w:val="00AF1E91"/>
    <w:rsid w:val="00AF1E97"/>
    <w:rsid w:val="00AF6BD9"/>
    <w:rsid w:val="00AF76A3"/>
    <w:rsid w:val="00AF77B2"/>
    <w:rsid w:val="00B0014F"/>
    <w:rsid w:val="00B00C66"/>
    <w:rsid w:val="00B01256"/>
    <w:rsid w:val="00B0181C"/>
    <w:rsid w:val="00B019B5"/>
    <w:rsid w:val="00B02684"/>
    <w:rsid w:val="00B0269D"/>
    <w:rsid w:val="00B03448"/>
    <w:rsid w:val="00B044F9"/>
    <w:rsid w:val="00B05049"/>
    <w:rsid w:val="00B05561"/>
    <w:rsid w:val="00B0577A"/>
    <w:rsid w:val="00B10572"/>
    <w:rsid w:val="00B10C83"/>
    <w:rsid w:val="00B1322E"/>
    <w:rsid w:val="00B13E09"/>
    <w:rsid w:val="00B16071"/>
    <w:rsid w:val="00B166BF"/>
    <w:rsid w:val="00B200D1"/>
    <w:rsid w:val="00B20C56"/>
    <w:rsid w:val="00B21305"/>
    <w:rsid w:val="00B21BE9"/>
    <w:rsid w:val="00B21FE5"/>
    <w:rsid w:val="00B23757"/>
    <w:rsid w:val="00B24B15"/>
    <w:rsid w:val="00B25EAE"/>
    <w:rsid w:val="00B2615D"/>
    <w:rsid w:val="00B26167"/>
    <w:rsid w:val="00B26355"/>
    <w:rsid w:val="00B278E2"/>
    <w:rsid w:val="00B31483"/>
    <w:rsid w:val="00B32812"/>
    <w:rsid w:val="00B33488"/>
    <w:rsid w:val="00B33F8E"/>
    <w:rsid w:val="00B34836"/>
    <w:rsid w:val="00B35393"/>
    <w:rsid w:val="00B41090"/>
    <w:rsid w:val="00B42704"/>
    <w:rsid w:val="00B42B55"/>
    <w:rsid w:val="00B43059"/>
    <w:rsid w:val="00B430C9"/>
    <w:rsid w:val="00B43FC8"/>
    <w:rsid w:val="00B452D3"/>
    <w:rsid w:val="00B456E6"/>
    <w:rsid w:val="00B45D52"/>
    <w:rsid w:val="00B45E50"/>
    <w:rsid w:val="00B46CFF"/>
    <w:rsid w:val="00B46F02"/>
    <w:rsid w:val="00B4716C"/>
    <w:rsid w:val="00B5045C"/>
    <w:rsid w:val="00B51C65"/>
    <w:rsid w:val="00B52D5F"/>
    <w:rsid w:val="00B52FD4"/>
    <w:rsid w:val="00B53BD4"/>
    <w:rsid w:val="00B546E7"/>
    <w:rsid w:val="00B5485B"/>
    <w:rsid w:val="00B552C4"/>
    <w:rsid w:val="00B56364"/>
    <w:rsid w:val="00B5729F"/>
    <w:rsid w:val="00B574F0"/>
    <w:rsid w:val="00B60079"/>
    <w:rsid w:val="00B60A48"/>
    <w:rsid w:val="00B60BD1"/>
    <w:rsid w:val="00B60DD8"/>
    <w:rsid w:val="00B60F1D"/>
    <w:rsid w:val="00B615E6"/>
    <w:rsid w:val="00B617C2"/>
    <w:rsid w:val="00B61C84"/>
    <w:rsid w:val="00B63220"/>
    <w:rsid w:val="00B63B40"/>
    <w:rsid w:val="00B63CEC"/>
    <w:rsid w:val="00B63D84"/>
    <w:rsid w:val="00B65441"/>
    <w:rsid w:val="00B65A7C"/>
    <w:rsid w:val="00B65BAA"/>
    <w:rsid w:val="00B66B62"/>
    <w:rsid w:val="00B67456"/>
    <w:rsid w:val="00B702D6"/>
    <w:rsid w:val="00B7140C"/>
    <w:rsid w:val="00B7320B"/>
    <w:rsid w:val="00B73FFA"/>
    <w:rsid w:val="00B766C4"/>
    <w:rsid w:val="00B7678A"/>
    <w:rsid w:val="00B77217"/>
    <w:rsid w:val="00B77780"/>
    <w:rsid w:val="00B80B04"/>
    <w:rsid w:val="00B814CD"/>
    <w:rsid w:val="00B819B1"/>
    <w:rsid w:val="00B820A4"/>
    <w:rsid w:val="00B82113"/>
    <w:rsid w:val="00B85247"/>
    <w:rsid w:val="00B854A9"/>
    <w:rsid w:val="00B92E0A"/>
    <w:rsid w:val="00B933F7"/>
    <w:rsid w:val="00B93720"/>
    <w:rsid w:val="00B93873"/>
    <w:rsid w:val="00B93A94"/>
    <w:rsid w:val="00B93BAE"/>
    <w:rsid w:val="00B940BB"/>
    <w:rsid w:val="00B941C6"/>
    <w:rsid w:val="00B9458A"/>
    <w:rsid w:val="00B94750"/>
    <w:rsid w:val="00B94939"/>
    <w:rsid w:val="00B94E91"/>
    <w:rsid w:val="00B95092"/>
    <w:rsid w:val="00B9599C"/>
    <w:rsid w:val="00B95DB9"/>
    <w:rsid w:val="00BA074F"/>
    <w:rsid w:val="00BA1046"/>
    <w:rsid w:val="00BA210C"/>
    <w:rsid w:val="00BA3711"/>
    <w:rsid w:val="00BA3816"/>
    <w:rsid w:val="00BA4C13"/>
    <w:rsid w:val="00BA5445"/>
    <w:rsid w:val="00BA5799"/>
    <w:rsid w:val="00BA5B94"/>
    <w:rsid w:val="00BA6B34"/>
    <w:rsid w:val="00BA6F4A"/>
    <w:rsid w:val="00BA7ED9"/>
    <w:rsid w:val="00BB0A03"/>
    <w:rsid w:val="00BB1934"/>
    <w:rsid w:val="00BB1A66"/>
    <w:rsid w:val="00BB1E8F"/>
    <w:rsid w:val="00BB26CC"/>
    <w:rsid w:val="00BB596C"/>
    <w:rsid w:val="00BB5FF4"/>
    <w:rsid w:val="00BB6A85"/>
    <w:rsid w:val="00BB6FC2"/>
    <w:rsid w:val="00BC1278"/>
    <w:rsid w:val="00BC17F5"/>
    <w:rsid w:val="00BC2755"/>
    <w:rsid w:val="00BC3C95"/>
    <w:rsid w:val="00BC3E9F"/>
    <w:rsid w:val="00BC45DB"/>
    <w:rsid w:val="00BC5A13"/>
    <w:rsid w:val="00BC607E"/>
    <w:rsid w:val="00BD0178"/>
    <w:rsid w:val="00BD0F5D"/>
    <w:rsid w:val="00BD266C"/>
    <w:rsid w:val="00BD2853"/>
    <w:rsid w:val="00BD3BC3"/>
    <w:rsid w:val="00BD42B3"/>
    <w:rsid w:val="00BD4AC2"/>
    <w:rsid w:val="00BD514F"/>
    <w:rsid w:val="00BD5291"/>
    <w:rsid w:val="00BD58A0"/>
    <w:rsid w:val="00BD6457"/>
    <w:rsid w:val="00BD6CCC"/>
    <w:rsid w:val="00BD6D56"/>
    <w:rsid w:val="00BD72FE"/>
    <w:rsid w:val="00BD78EA"/>
    <w:rsid w:val="00BD7D1E"/>
    <w:rsid w:val="00BE0D17"/>
    <w:rsid w:val="00BE16B8"/>
    <w:rsid w:val="00BE16FC"/>
    <w:rsid w:val="00BE229A"/>
    <w:rsid w:val="00BE364B"/>
    <w:rsid w:val="00BE3961"/>
    <w:rsid w:val="00BE4386"/>
    <w:rsid w:val="00BE46D8"/>
    <w:rsid w:val="00BE59DF"/>
    <w:rsid w:val="00BE609C"/>
    <w:rsid w:val="00BE7341"/>
    <w:rsid w:val="00BE73FD"/>
    <w:rsid w:val="00BF0257"/>
    <w:rsid w:val="00BF0D35"/>
    <w:rsid w:val="00BF1FD9"/>
    <w:rsid w:val="00BF213A"/>
    <w:rsid w:val="00BF229D"/>
    <w:rsid w:val="00BF24A4"/>
    <w:rsid w:val="00BF334E"/>
    <w:rsid w:val="00BF3843"/>
    <w:rsid w:val="00BF38C2"/>
    <w:rsid w:val="00BF4459"/>
    <w:rsid w:val="00BF49FC"/>
    <w:rsid w:val="00BF57A6"/>
    <w:rsid w:val="00BF60F1"/>
    <w:rsid w:val="00C00D78"/>
    <w:rsid w:val="00C01428"/>
    <w:rsid w:val="00C02648"/>
    <w:rsid w:val="00C03B81"/>
    <w:rsid w:val="00C040A5"/>
    <w:rsid w:val="00C04212"/>
    <w:rsid w:val="00C0513A"/>
    <w:rsid w:val="00C055C6"/>
    <w:rsid w:val="00C06A0B"/>
    <w:rsid w:val="00C06DA5"/>
    <w:rsid w:val="00C06E9B"/>
    <w:rsid w:val="00C118F4"/>
    <w:rsid w:val="00C12481"/>
    <w:rsid w:val="00C14844"/>
    <w:rsid w:val="00C209C8"/>
    <w:rsid w:val="00C22759"/>
    <w:rsid w:val="00C22790"/>
    <w:rsid w:val="00C25307"/>
    <w:rsid w:val="00C26404"/>
    <w:rsid w:val="00C26BCB"/>
    <w:rsid w:val="00C277C6"/>
    <w:rsid w:val="00C2782B"/>
    <w:rsid w:val="00C30B2F"/>
    <w:rsid w:val="00C31056"/>
    <w:rsid w:val="00C31A41"/>
    <w:rsid w:val="00C31C08"/>
    <w:rsid w:val="00C33212"/>
    <w:rsid w:val="00C33CD3"/>
    <w:rsid w:val="00C350D9"/>
    <w:rsid w:val="00C3585E"/>
    <w:rsid w:val="00C409B4"/>
    <w:rsid w:val="00C40ED9"/>
    <w:rsid w:val="00C42661"/>
    <w:rsid w:val="00C431FC"/>
    <w:rsid w:val="00C43406"/>
    <w:rsid w:val="00C4417F"/>
    <w:rsid w:val="00C44189"/>
    <w:rsid w:val="00C44516"/>
    <w:rsid w:val="00C44574"/>
    <w:rsid w:val="00C44E7E"/>
    <w:rsid w:val="00C454ED"/>
    <w:rsid w:val="00C46BDE"/>
    <w:rsid w:val="00C46F56"/>
    <w:rsid w:val="00C4737B"/>
    <w:rsid w:val="00C5076F"/>
    <w:rsid w:val="00C50AD3"/>
    <w:rsid w:val="00C50C1D"/>
    <w:rsid w:val="00C5102F"/>
    <w:rsid w:val="00C516A8"/>
    <w:rsid w:val="00C52103"/>
    <w:rsid w:val="00C527EA"/>
    <w:rsid w:val="00C52EE0"/>
    <w:rsid w:val="00C5364E"/>
    <w:rsid w:val="00C539F1"/>
    <w:rsid w:val="00C53AFD"/>
    <w:rsid w:val="00C53FFF"/>
    <w:rsid w:val="00C54FBB"/>
    <w:rsid w:val="00C54FCF"/>
    <w:rsid w:val="00C5550D"/>
    <w:rsid w:val="00C570EB"/>
    <w:rsid w:val="00C5776C"/>
    <w:rsid w:val="00C600E4"/>
    <w:rsid w:val="00C6031B"/>
    <w:rsid w:val="00C60950"/>
    <w:rsid w:val="00C612FB"/>
    <w:rsid w:val="00C614EF"/>
    <w:rsid w:val="00C616E6"/>
    <w:rsid w:val="00C6212D"/>
    <w:rsid w:val="00C62627"/>
    <w:rsid w:val="00C63BE2"/>
    <w:rsid w:val="00C664FE"/>
    <w:rsid w:val="00C666AB"/>
    <w:rsid w:val="00C668FA"/>
    <w:rsid w:val="00C66917"/>
    <w:rsid w:val="00C669E3"/>
    <w:rsid w:val="00C66B6D"/>
    <w:rsid w:val="00C67C5E"/>
    <w:rsid w:val="00C67F8E"/>
    <w:rsid w:val="00C707A7"/>
    <w:rsid w:val="00C72903"/>
    <w:rsid w:val="00C729B7"/>
    <w:rsid w:val="00C72B96"/>
    <w:rsid w:val="00C73404"/>
    <w:rsid w:val="00C73E44"/>
    <w:rsid w:val="00C741EC"/>
    <w:rsid w:val="00C74A5D"/>
    <w:rsid w:val="00C74AA6"/>
    <w:rsid w:val="00C757F5"/>
    <w:rsid w:val="00C75C7F"/>
    <w:rsid w:val="00C75D9E"/>
    <w:rsid w:val="00C76028"/>
    <w:rsid w:val="00C76E4E"/>
    <w:rsid w:val="00C7715A"/>
    <w:rsid w:val="00C77AB4"/>
    <w:rsid w:val="00C77BED"/>
    <w:rsid w:val="00C80E97"/>
    <w:rsid w:val="00C814E6"/>
    <w:rsid w:val="00C81C2B"/>
    <w:rsid w:val="00C824A8"/>
    <w:rsid w:val="00C82D4E"/>
    <w:rsid w:val="00C84104"/>
    <w:rsid w:val="00C842D6"/>
    <w:rsid w:val="00C84A9F"/>
    <w:rsid w:val="00C863A4"/>
    <w:rsid w:val="00C866B4"/>
    <w:rsid w:val="00C86C55"/>
    <w:rsid w:val="00C86DD6"/>
    <w:rsid w:val="00C87560"/>
    <w:rsid w:val="00C91591"/>
    <w:rsid w:val="00C9277C"/>
    <w:rsid w:val="00C92943"/>
    <w:rsid w:val="00C93078"/>
    <w:rsid w:val="00C93B15"/>
    <w:rsid w:val="00C93D62"/>
    <w:rsid w:val="00C96665"/>
    <w:rsid w:val="00C967C3"/>
    <w:rsid w:val="00C96B9D"/>
    <w:rsid w:val="00C973A9"/>
    <w:rsid w:val="00C97AE7"/>
    <w:rsid w:val="00CA0C95"/>
    <w:rsid w:val="00CA1168"/>
    <w:rsid w:val="00CA20F5"/>
    <w:rsid w:val="00CA2647"/>
    <w:rsid w:val="00CA2A13"/>
    <w:rsid w:val="00CA2D1C"/>
    <w:rsid w:val="00CA49BC"/>
    <w:rsid w:val="00CA4D05"/>
    <w:rsid w:val="00CA5626"/>
    <w:rsid w:val="00CA566F"/>
    <w:rsid w:val="00CA73B5"/>
    <w:rsid w:val="00CB0454"/>
    <w:rsid w:val="00CB08C6"/>
    <w:rsid w:val="00CB0A49"/>
    <w:rsid w:val="00CB0D41"/>
    <w:rsid w:val="00CB0ECA"/>
    <w:rsid w:val="00CB14CF"/>
    <w:rsid w:val="00CB22ED"/>
    <w:rsid w:val="00CB2758"/>
    <w:rsid w:val="00CB30A8"/>
    <w:rsid w:val="00CB3494"/>
    <w:rsid w:val="00CB37FA"/>
    <w:rsid w:val="00CB3834"/>
    <w:rsid w:val="00CB3A46"/>
    <w:rsid w:val="00CB3AF7"/>
    <w:rsid w:val="00CB51B2"/>
    <w:rsid w:val="00CB54C0"/>
    <w:rsid w:val="00CB6883"/>
    <w:rsid w:val="00CB6B34"/>
    <w:rsid w:val="00CB73E6"/>
    <w:rsid w:val="00CB7BD3"/>
    <w:rsid w:val="00CC04B0"/>
    <w:rsid w:val="00CC0633"/>
    <w:rsid w:val="00CC1031"/>
    <w:rsid w:val="00CC135B"/>
    <w:rsid w:val="00CC185F"/>
    <w:rsid w:val="00CC196E"/>
    <w:rsid w:val="00CC449A"/>
    <w:rsid w:val="00CC576D"/>
    <w:rsid w:val="00CC5CB9"/>
    <w:rsid w:val="00CC6314"/>
    <w:rsid w:val="00CC6E58"/>
    <w:rsid w:val="00CC71DE"/>
    <w:rsid w:val="00CC7757"/>
    <w:rsid w:val="00CC7D94"/>
    <w:rsid w:val="00CC7FEF"/>
    <w:rsid w:val="00CD05CB"/>
    <w:rsid w:val="00CD0694"/>
    <w:rsid w:val="00CD1EEC"/>
    <w:rsid w:val="00CD385F"/>
    <w:rsid w:val="00CD3EB1"/>
    <w:rsid w:val="00CD47EC"/>
    <w:rsid w:val="00CD4C37"/>
    <w:rsid w:val="00CD506C"/>
    <w:rsid w:val="00CD51EE"/>
    <w:rsid w:val="00CD5434"/>
    <w:rsid w:val="00CD585D"/>
    <w:rsid w:val="00CD5CFB"/>
    <w:rsid w:val="00CD6B9A"/>
    <w:rsid w:val="00CD76F0"/>
    <w:rsid w:val="00CD7DFA"/>
    <w:rsid w:val="00CD7F05"/>
    <w:rsid w:val="00CE01DE"/>
    <w:rsid w:val="00CE0898"/>
    <w:rsid w:val="00CE1637"/>
    <w:rsid w:val="00CE4FB6"/>
    <w:rsid w:val="00CE56E7"/>
    <w:rsid w:val="00CE76D5"/>
    <w:rsid w:val="00CF13CF"/>
    <w:rsid w:val="00CF1435"/>
    <w:rsid w:val="00CF15FD"/>
    <w:rsid w:val="00CF1636"/>
    <w:rsid w:val="00CF215E"/>
    <w:rsid w:val="00CF28D8"/>
    <w:rsid w:val="00CF33F0"/>
    <w:rsid w:val="00CF369C"/>
    <w:rsid w:val="00CF41B0"/>
    <w:rsid w:val="00CF4C29"/>
    <w:rsid w:val="00CF57B0"/>
    <w:rsid w:val="00CF5E28"/>
    <w:rsid w:val="00CF79CC"/>
    <w:rsid w:val="00D00760"/>
    <w:rsid w:val="00D0215F"/>
    <w:rsid w:val="00D02AAD"/>
    <w:rsid w:val="00D038DE"/>
    <w:rsid w:val="00D04DAB"/>
    <w:rsid w:val="00D05235"/>
    <w:rsid w:val="00D05263"/>
    <w:rsid w:val="00D055C3"/>
    <w:rsid w:val="00D06415"/>
    <w:rsid w:val="00D07944"/>
    <w:rsid w:val="00D10D39"/>
    <w:rsid w:val="00D1107E"/>
    <w:rsid w:val="00D11BC6"/>
    <w:rsid w:val="00D11CC0"/>
    <w:rsid w:val="00D11F77"/>
    <w:rsid w:val="00D124B0"/>
    <w:rsid w:val="00D131B8"/>
    <w:rsid w:val="00D136B5"/>
    <w:rsid w:val="00D13C4F"/>
    <w:rsid w:val="00D15F02"/>
    <w:rsid w:val="00D17035"/>
    <w:rsid w:val="00D1757A"/>
    <w:rsid w:val="00D17BEB"/>
    <w:rsid w:val="00D17F4C"/>
    <w:rsid w:val="00D17FA7"/>
    <w:rsid w:val="00D2070D"/>
    <w:rsid w:val="00D214A2"/>
    <w:rsid w:val="00D2331F"/>
    <w:rsid w:val="00D253E7"/>
    <w:rsid w:val="00D257BC"/>
    <w:rsid w:val="00D26200"/>
    <w:rsid w:val="00D26257"/>
    <w:rsid w:val="00D269A7"/>
    <w:rsid w:val="00D313C6"/>
    <w:rsid w:val="00D31544"/>
    <w:rsid w:val="00D320D4"/>
    <w:rsid w:val="00D321CF"/>
    <w:rsid w:val="00D337E8"/>
    <w:rsid w:val="00D33D37"/>
    <w:rsid w:val="00D34DAE"/>
    <w:rsid w:val="00D354AD"/>
    <w:rsid w:val="00D366F2"/>
    <w:rsid w:val="00D36979"/>
    <w:rsid w:val="00D36A07"/>
    <w:rsid w:val="00D36E49"/>
    <w:rsid w:val="00D3706F"/>
    <w:rsid w:val="00D37ABB"/>
    <w:rsid w:val="00D37B4B"/>
    <w:rsid w:val="00D37C2E"/>
    <w:rsid w:val="00D37EF6"/>
    <w:rsid w:val="00D42A49"/>
    <w:rsid w:val="00D42B37"/>
    <w:rsid w:val="00D42C0F"/>
    <w:rsid w:val="00D42C97"/>
    <w:rsid w:val="00D45DF1"/>
    <w:rsid w:val="00D46C59"/>
    <w:rsid w:val="00D50F96"/>
    <w:rsid w:val="00D515E7"/>
    <w:rsid w:val="00D5372D"/>
    <w:rsid w:val="00D54361"/>
    <w:rsid w:val="00D54AFA"/>
    <w:rsid w:val="00D55E10"/>
    <w:rsid w:val="00D56AC9"/>
    <w:rsid w:val="00D56AEC"/>
    <w:rsid w:val="00D56D45"/>
    <w:rsid w:val="00D5799D"/>
    <w:rsid w:val="00D57C19"/>
    <w:rsid w:val="00D602C2"/>
    <w:rsid w:val="00D60D45"/>
    <w:rsid w:val="00D62CD9"/>
    <w:rsid w:val="00D62CEB"/>
    <w:rsid w:val="00D63A59"/>
    <w:rsid w:val="00D64D22"/>
    <w:rsid w:val="00D652EF"/>
    <w:rsid w:val="00D65D8F"/>
    <w:rsid w:val="00D65F2D"/>
    <w:rsid w:val="00D662BF"/>
    <w:rsid w:val="00D6635B"/>
    <w:rsid w:val="00D66C7D"/>
    <w:rsid w:val="00D6744F"/>
    <w:rsid w:val="00D70A4B"/>
    <w:rsid w:val="00D70F5C"/>
    <w:rsid w:val="00D71C8E"/>
    <w:rsid w:val="00D740CD"/>
    <w:rsid w:val="00D75C97"/>
    <w:rsid w:val="00D76033"/>
    <w:rsid w:val="00D761A3"/>
    <w:rsid w:val="00D76FE3"/>
    <w:rsid w:val="00D77453"/>
    <w:rsid w:val="00D77BA0"/>
    <w:rsid w:val="00D83A26"/>
    <w:rsid w:val="00D83E69"/>
    <w:rsid w:val="00D841E8"/>
    <w:rsid w:val="00D842C0"/>
    <w:rsid w:val="00D846DA"/>
    <w:rsid w:val="00D85EDE"/>
    <w:rsid w:val="00D87ABE"/>
    <w:rsid w:val="00D9130E"/>
    <w:rsid w:val="00D915B7"/>
    <w:rsid w:val="00D92854"/>
    <w:rsid w:val="00D9306C"/>
    <w:rsid w:val="00D9480D"/>
    <w:rsid w:val="00D956B3"/>
    <w:rsid w:val="00D95D6C"/>
    <w:rsid w:val="00D967A3"/>
    <w:rsid w:val="00D97F29"/>
    <w:rsid w:val="00DA0666"/>
    <w:rsid w:val="00DA0944"/>
    <w:rsid w:val="00DA2DA0"/>
    <w:rsid w:val="00DA3575"/>
    <w:rsid w:val="00DA358D"/>
    <w:rsid w:val="00DA4614"/>
    <w:rsid w:val="00DA4761"/>
    <w:rsid w:val="00DA4BF3"/>
    <w:rsid w:val="00DA4D1D"/>
    <w:rsid w:val="00DA548A"/>
    <w:rsid w:val="00DA5B7E"/>
    <w:rsid w:val="00DA62EC"/>
    <w:rsid w:val="00DA74D4"/>
    <w:rsid w:val="00DB0AFC"/>
    <w:rsid w:val="00DB0D94"/>
    <w:rsid w:val="00DB0F4C"/>
    <w:rsid w:val="00DB1093"/>
    <w:rsid w:val="00DB27F2"/>
    <w:rsid w:val="00DB2BA1"/>
    <w:rsid w:val="00DB2CCB"/>
    <w:rsid w:val="00DB300F"/>
    <w:rsid w:val="00DB34C9"/>
    <w:rsid w:val="00DB382E"/>
    <w:rsid w:val="00DB53F9"/>
    <w:rsid w:val="00DB53FB"/>
    <w:rsid w:val="00DB5C43"/>
    <w:rsid w:val="00DB6645"/>
    <w:rsid w:val="00DB6FD3"/>
    <w:rsid w:val="00DC00A7"/>
    <w:rsid w:val="00DC0698"/>
    <w:rsid w:val="00DC2186"/>
    <w:rsid w:val="00DC2AB3"/>
    <w:rsid w:val="00DC3ECE"/>
    <w:rsid w:val="00DC4A5B"/>
    <w:rsid w:val="00DC4F0D"/>
    <w:rsid w:val="00DC5D46"/>
    <w:rsid w:val="00DC6170"/>
    <w:rsid w:val="00DC693A"/>
    <w:rsid w:val="00DC6D4A"/>
    <w:rsid w:val="00DC7264"/>
    <w:rsid w:val="00DC7834"/>
    <w:rsid w:val="00DC7AAD"/>
    <w:rsid w:val="00DD0CF1"/>
    <w:rsid w:val="00DD14DF"/>
    <w:rsid w:val="00DD1760"/>
    <w:rsid w:val="00DD28B4"/>
    <w:rsid w:val="00DD2EAC"/>
    <w:rsid w:val="00DD2EC3"/>
    <w:rsid w:val="00DD2FCD"/>
    <w:rsid w:val="00DD32DA"/>
    <w:rsid w:val="00DD361E"/>
    <w:rsid w:val="00DD4CBD"/>
    <w:rsid w:val="00DD4EF2"/>
    <w:rsid w:val="00DD58EC"/>
    <w:rsid w:val="00DD592A"/>
    <w:rsid w:val="00DD5D2A"/>
    <w:rsid w:val="00DE1DE7"/>
    <w:rsid w:val="00DE4658"/>
    <w:rsid w:val="00DE46FC"/>
    <w:rsid w:val="00DE5783"/>
    <w:rsid w:val="00DE5BE2"/>
    <w:rsid w:val="00DE5F2A"/>
    <w:rsid w:val="00DE61E3"/>
    <w:rsid w:val="00DE64D7"/>
    <w:rsid w:val="00DE6A78"/>
    <w:rsid w:val="00DE6C0E"/>
    <w:rsid w:val="00DE7072"/>
    <w:rsid w:val="00DE7EDF"/>
    <w:rsid w:val="00DF042B"/>
    <w:rsid w:val="00DF113B"/>
    <w:rsid w:val="00DF1206"/>
    <w:rsid w:val="00DF2FF1"/>
    <w:rsid w:val="00DF3571"/>
    <w:rsid w:val="00DF4D49"/>
    <w:rsid w:val="00DF53E7"/>
    <w:rsid w:val="00DF69E1"/>
    <w:rsid w:val="00DF75D5"/>
    <w:rsid w:val="00E002F5"/>
    <w:rsid w:val="00E004BE"/>
    <w:rsid w:val="00E0159B"/>
    <w:rsid w:val="00E02C0C"/>
    <w:rsid w:val="00E02E22"/>
    <w:rsid w:val="00E02E3B"/>
    <w:rsid w:val="00E0341A"/>
    <w:rsid w:val="00E03580"/>
    <w:rsid w:val="00E04BF9"/>
    <w:rsid w:val="00E04DCB"/>
    <w:rsid w:val="00E0580A"/>
    <w:rsid w:val="00E06F50"/>
    <w:rsid w:val="00E07A13"/>
    <w:rsid w:val="00E10525"/>
    <w:rsid w:val="00E13EED"/>
    <w:rsid w:val="00E1445B"/>
    <w:rsid w:val="00E15A32"/>
    <w:rsid w:val="00E166A1"/>
    <w:rsid w:val="00E17F6B"/>
    <w:rsid w:val="00E203C0"/>
    <w:rsid w:val="00E21AB0"/>
    <w:rsid w:val="00E22C15"/>
    <w:rsid w:val="00E25253"/>
    <w:rsid w:val="00E257AC"/>
    <w:rsid w:val="00E26472"/>
    <w:rsid w:val="00E27518"/>
    <w:rsid w:val="00E307B8"/>
    <w:rsid w:val="00E3122E"/>
    <w:rsid w:val="00E31A92"/>
    <w:rsid w:val="00E31FDE"/>
    <w:rsid w:val="00E32DA9"/>
    <w:rsid w:val="00E3396A"/>
    <w:rsid w:val="00E345A8"/>
    <w:rsid w:val="00E347E0"/>
    <w:rsid w:val="00E348CA"/>
    <w:rsid w:val="00E35E0A"/>
    <w:rsid w:val="00E3730F"/>
    <w:rsid w:val="00E3734A"/>
    <w:rsid w:val="00E4255E"/>
    <w:rsid w:val="00E427C8"/>
    <w:rsid w:val="00E42854"/>
    <w:rsid w:val="00E43146"/>
    <w:rsid w:val="00E4399C"/>
    <w:rsid w:val="00E466A9"/>
    <w:rsid w:val="00E467C6"/>
    <w:rsid w:val="00E46B7A"/>
    <w:rsid w:val="00E4703A"/>
    <w:rsid w:val="00E47374"/>
    <w:rsid w:val="00E5150A"/>
    <w:rsid w:val="00E51B1F"/>
    <w:rsid w:val="00E51E28"/>
    <w:rsid w:val="00E5290D"/>
    <w:rsid w:val="00E53664"/>
    <w:rsid w:val="00E54664"/>
    <w:rsid w:val="00E54FC2"/>
    <w:rsid w:val="00E555D1"/>
    <w:rsid w:val="00E55CFC"/>
    <w:rsid w:val="00E55CFF"/>
    <w:rsid w:val="00E60187"/>
    <w:rsid w:val="00E60892"/>
    <w:rsid w:val="00E6279F"/>
    <w:rsid w:val="00E63BCC"/>
    <w:rsid w:val="00E654C0"/>
    <w:rsid w:val="00E65692"/>
    <w:rsid w:val="00E65723"/>
    <w:rsid w:val="00E6696A"/>
    <w:rsid w:val="00E66B1E"/>
    <w:rsid w:val="00E66DB2"/>
    <w:rsid w:val="00E678B1"/>
    <w:rsid w:val="00E67C6E"/>
    <w:rsid w:val="00E7045B"/>
    <w:rsid w:val="00E70CC3"/>
    <w:rsid w:val="00E712BE"/>
    <w:rsid w:val="00E71FE5"/>
    <w:rsid w:val="00E7234C"/>
    <w:rsid w:val="00E72780"/>
    <w:rsid w:val="00E72A3C"/>
    <w:rsid w:val="00E73573"/>
    <w:rsid w:val="00E73784"/>
    <w:rsid w:val="00E74C33"/>
    <w:rsid w:val="00E74FC4"/>
    <w:rsid w:val="00E7532E"/>
    <w:rsid w:val="00E75EA5"/>
    <w:rsid w:val="00E774CC"/>
    <w:rsid w:val="00E77597"/>
    <w:rsid w:val="00E801DA"/>
    <w:rsid w:val="00E80A64"/>
    <w:rsid w:val="00E8108D"/>
    <w:rsid w:val="00E81A4C"/>
    <w:rsid w:val="00E8391F"/>
    <w:rsid w:val="00E859DE"/>
    <w:rsid w:val="00E86D17"/>
    <w:rsid w:val="00E8749D"/>
    <w:rsid w:val="00E87756"/>
    <w:rsid w:val="00E90534"/>
    <w:rsid w:val="00E90A03"/>
    <w:rsid w:val="00E90FE8"/>
    <w:rsid w:val="00E927B6"/>
    <w:rsid w:val="00E92AF0"/>
    <w:rsid w:val="00E92C20"/>
    <w:rsid w:val="00E93F44"/>
    <w:rsid w:val="00E946B3"/>
    <w:rsid w:val="00E95B19"/>
    <w:rsid w:val="00E97A30"/>
    <w:rsid w:val="00EA0474"/>
    <w:rsid w:val="00EA06B5"/>
    <w:rsid w:val="00EA226A"/>
    <w:rsid w:val="00EA29C5"/>
    <w:rsid w:val="00EA35D2"/>
    <w:rsid w:val="00EA3B58"/>
    <w:rsid w:val="00EA7AAB"/>
    <w:rsid w:val="00EA7E6D"/>
    <w:rsid w:val="00EB0A45"/>
    <w:rsid w:val="00EB0F15"/>
    <w:rsid w:val="00EB19ED"/>
    <w:rsid w:val="00EB1C1F"/>
    <w:rsid w:val="00EB3966"/>
    <w:rsid w:val="00EB435B"/>
    <w:rsid w:val="00EB6AEC"/>
    <w:rsid w:val="00EC091A"/>
    <w:rsid w:val="00EC1660"/>
    <w:rsid w:val="00EC2345"/>
    <w:rsid w:val="00EC31DE"/>
    <w:rsid w:val="00EC38D5"/>
    <w:rsid w:val="00EC3E65"/>
    <w:rsid w:val="00EC3F37"/>
    <w:rsid w:val="00EC3F71"/>
    <w:rsid w:val="00EC422D"/>
    <w:rsid w:val="00EC4338"/>
    <w:rsid w:val="00EC4E91"/>
    <w:rsid w:val="00EC579C"/>
    <w:rsid w:val="00EC6C3E"/>
    <w:rsid w:val="00EC7FE3"/>
    <w:rsid w:val="00ED0377"/>
    <w:rsid w:val="00ED141A"/>
    <w:rsid w:val="00ED1B1F"/>
    <w:rsid w:val="00ED1F25"/>
    <w:rsid w:val="00ED2182"/>
    <w:rsid w:val="00ED2BC7"/>
    <w:rsid w:val="00ED2EAC"/>
    <w:rsid w:val="00ED49B2"/>
    <w:rsid w:val="00ED4F1A"/>
    <w:rsid w:val="00ED558A"/>
    <w:rsid w:val="00ED5D30"/>
    <w:rsid w:val="00ED7108"/>
    <w:rsid w:val="00EE0197"/>
    <w:rsid w:val="00EE0C29"/>
    <w:rsid w:val="00EE101B"/>
    <w:rsid w:val="00EE1610"/>
    <w:rsid w:val="00EE19E7"/>
    <w:rsid w:val="00EE28B0"/>
    <w:rsid w:val="00EE48B8"/>
    <w:rsid w:val="00EE4ABA"/>
    <w:rsid w:val="00EE557B"/>
    <w:rsid w:val="00EE5D65"/>
    <w:rsid w:val="00EE5F12"/>
    <w:rsid w:val="00EE67F7"/>
    <w:rsid w:val="00EE6E95"/>
    <w:rsid w:val="00EE767D"/>
    <w:rsid w:val="00EF07BC"/>
    <w:rsid w:val="00EF0BB5"/>
    <w:rsid w:val="00EF1A6F"/>
    <w:rsid w:val="00EF1B83"/>
    <w:rsid w:val="00EF27AF"/>
    <w:rsid w:val="00EF2F8F"/>
    <w:rsid w:val="00EF325D"/>
    <w:rsid w:val="00EF34A0"/>
    <w:rsid w:val="00EF39B3"/>
    <w:rsid w:val="00EF6D51"/>
    <w:rsid w:val="00EF715D"/>
    <w:rsid w:val="00EF7DB8"/>
    <w:rsid w:val="00F009AB"/>
    <w:rsid w:val="00F011AA"/>
    <w:rsid w:val="00F01F3A"/>
    <w:rsid w:val="00F0396C"/>
    <w:rsid w:val="00F03A7C"/>
    <w:rsid w:val="00F051A2"/>
    <w:rsid w:val="00F07829"/>
    <w:rsid w:val="00F11479"/>
    <w:rsid w:val="00F11A0F"/>
    <w:rsid w:val="00F11FB8"/>
    <w:rsid w:val="00F12D7D"/>
    <w:rsid w:val="00F12FA3"/>
    <w:rsid w:val="00F13AD3"/>
    <w:rsid w:val="00F14137"/>
    <w:rsid w:val="00F14320"/>
    <w:rsid w:val="00F14345"/>
    <w:rsid w:val="00F14C34"/>
    <w:rsid w:val="00F16344"/>
    <w:rsid w:val="00F165ED"/>
    <w:rsid w:val="00F16B36"/>
    <w:rsid w:val="00F173DA"/>
    <w:rsid w:val="00F203C2"/>
    <w:rsid w:val="00F20C59"/>
    <w:rsid w:val="00F21044"/>
    <w:rsid w:val="00F21C0D"/>
    <w:rsid w:val="00F22626"/>
    <w:rsid w:val="00F238FE"/>
    <w:rsid w:val="00F23CDF"/>
    <w:rsid w:val="00F24CCF"/>
    <w:rsid w:val="00F257B5"/>
    <w:rsid w:val="00F25C80"/>
    <w:rsid w:val="00F26354"/>
    <w:rsid w:val="00F2662A"/>
    <w:rsid w:val="00F267A4"/>
    <w:rsid w:val="00F305ED"/>
    <w:rsid w:val="00F30DAC"/>
    <w:rsid w:val="00F32368"/>
    <w:rsid w:val="00F3249B"/>
    <w:rsid w:val="00F330F1"/>
    <w:rsid w:val="00F33437"/>
    <w:rsid w:val="00F34A6B"/>
    <w:rsid w:val="00F34CC9"/>
    <w:rsid w:val="00F3543C"/>
    <w:rsid w:val="00F36058"/>
    <w:rsid w:val="00F3619F"/>
    <w:rsid w:val="00F362BF"/>
    <w:rsid w:val="00F37C73"/>
    <w:rsid w:val="00F37F9F"/>
    <w:rsid w:val="00F40821"/>
    <w:rsid w:val="00F4188E"/>
    <w:rsid w:val="00F42AAE"/>
    <w:rsid w:val="00F42F97"/>
    <w:rsid w:val="00F45EE1"/>
    <w:rsid w:val="00F47161"/>
    <w:rsid w:val="00F509BD"/>
    <w:rsid w:val="00F50AE4"/>
    <w:rsid w:val="00F511C1"/>
    <w:rsid w:val="00F51268"/>
    <w:rsid w:val="00F52B7E"/>
    <w:rsid w:val="00F546B4"/>
    <w:rsid w:val="00F54E85"/>
    <w:rsid w:val="00F555EC"/>
    <w:rsid w:val="00F5681D"/>
    <w:rsid w:val="00F56DCB"/>
    <w:rsid w:val="00F570FF"/>
    <w:rsid w:val="00F608A5"/>
    <w:rsid w:val="00F60AEB"/>
    <w:rsid w:val="00F627B1"/>
    <w:rsid w:val="00F63117"/>
    <w:rsid w:val="00F6439B"/>
    <w:rsid w:val="00F65DE0"/>
    <w:rsid w:val="00F65FFB"/>
    <w:rsid w:val="00F670DD"/>
    <w:rsid w:val="00F67625"/>
    <w:rsid w:val="00F67923"/>
    <w:rsid w:val="00F706DA"/>
    <w:rsid w:val="00F71551"/>
    <w:rsid w:val="00F71AAC"/>
    <w:rsid w:val="00F72919"/>
    <w:rsid w:val="00F735EB"/>
    <w:rsid w:val="00F744AB"/>
    <w:rsid w:val="00F75900"/>
    <w:rsid w:val="00F76A33"/>
    <w:rsid w:val="00F76B76"/>
    <w:rsid w:val="00F802A6"/>
    <w:rsid w:val="00F8175D"/>
    <w:rsid w:val="00F81E8D"/>
    <w:rsid w:val="00F82F52"/>
    <w:rsid w:val="00F84D60"/>
    <w:rsid w:val="00F86804"/>
    <w:rsid w:val="00F8793E"/>
    <w:rsid w:val="00F90C33"/>
    <w:rsid w:val="00F91B3B"/>
    <w:rsid w:val="00F93278"/>
    <w:rsid w:val="00F93F35"/>
    <w:rsid w:val="00F94220"/>
    <w:rsid w:val="00F9423D"/>
    <w:rsid w:val="00F952C7"/>
    <w:rsid w:val="00F95AC6"/>
    <w:rsid w:val="00F95B1C"/>
    <w:rsid w:val="00F96D98"/>
    <w:rsid w:val="00F96EDF"/>
    <w:rsid w:val="00F97650"/>
    <w:rsid w:val="00FA002B"/>
    <w:rsid w:val="00FA11D0"/>
    <w:rsid w:val="00FA1770"/>
    <w:rsid w:val="00FA2AB2"/>
    <w:rsid w:val="00FA36D3"/>
    <w:rsid w:val="00FA3870"/>
    <w:rsid w:val="00FA3EBA"/>
    <w:rsid w:val="00FA5A23"/>
    <w:rsid w:val="00FA62C3"/>
    <w:rsid w:val="00FA7A36"/>
    <w:rsid w:val="00FA7B5F"/>
    <w:rsid w:val="00FA7BD9"/>
    <w:rsid w:val="00FB0C09"/>
    <w:rsid w:val="00FB148C"/>
    <w:rsid w:val="00FB17E0"/>
    <w:rsid w:val="00FB2E31"/>
    <w:rsid w:val="00FB347A"/>
    <w:rsid w:val="00FB38F7"/>
    <w:rsid w:val="00FB3C11"/>
    <w:rsid w:val="00FB42F9"/>
    <w:rsid w:val="00FB4839"/>
    <w:rsid w:val="00FB4A52"/>
    <w:rsid w:val="00FB4BA5"/>
    <w:rsid w:val="00FB5AFF"/>
    <w:rsid w:val="00FB6021"/>
    <w:rsid w:val="00FB75E9"/>
    <w:rsid w:val="00FB7951"/>
    <w:rsid w:val="00FC0076"/>
    <w:rsid w:val="00FC108D"/>
    <w:rsid w:val="00FC1304"/>
    <w:rsid w:val="00FC1F27"/>
    <w:rsid w:val="00FC2AAB"/>
    <w:rsid w:val="00FC2C37"/>
    <w:rsid w:val="00FC4115"/>
    <w:rsid w:val="00FC5CEC"/>
    <w:rsid w:val="00FC6236"/>
    <w:rsid w:val="00FC6334"/>
    <w:rsid w:val="00FC75C6"/>
    <w:rsid w:val="00FC7D7E"/>
    <w:rsid w:val="00FD32C5"/>
    <w:rsid w:val="00FD54C3"/>
    <w:rsid w:val="00FD6443"/>
    <w:rsid w:val="00FD6B1A"/>
    <w:rsid w:val="00FD6BFD"/>
    <w:rsid w:val="00FD6CAC"/>
    <w:rsid w:val="00FD6FE5"/>
    <w:rsid w:val="00FD73C8"/>
    <w:rsid w:val="00FD75FE"/>
    <w:rsid w:val="00FE091D"/>
    <w:rsid w:val="00FE2ABD"/>
    <w:rsid w:val="00FE2BAD"/>
    <w:rsid w:val="00FE40BE"/>
    <w:rsid w:val="00FE4414"/>
    <w:rsid w:val="00FE6311"/>
    <w:rsid w:val="00FE7604"/>
    <w:rsid w:val="00FE7636"/>
    <w:rsid w:val="00FF048E"/>
    <w:rsid w:val="00FF0902"/>
    <w:rsid w:val="00FF2352"/>
    <w:rsid w:val="00FF3791"/>
    <w:rsid w:val="00FF3BAB"/>
    <w:rsid w:val="00FF5234"/>
    <w:rsid w:val="00FF58BF"/>
    <w:rsid w:val="00FF7A2C"/>
    <w:rsid w:val="00FF7DBB"/>
    <w:rsid w:val="012E1031"/>
    <w:rsid w:val="01611461"/>
    <w:rsid w:val="0480228A"/>
    <w:rsid w:val="04C1017F"/>
    <w:rsid w:val="055C07C5"/>
    <w:rsid w:val="07D27357"/>
    <w:rsid w:val="08752592"/>
    <w:rsid w:val="08D339F2"/>
    <w:rsid w:val="0B0D3520"/>
    <w:rsid w:val="0C0E55F8"/>
    <w:rsid w:val="0C414A93"/>
    <w:rsid w:val="0D350F79"/>
    <w:rsid w:val="0E95645D"/>
    <w:rsid w:val="14DC7FF8"/>
    <w:rsid w:val="15110BFD"/>
    <w:rsid w:val="15477063"/>
    <w:rsid w:val="1C9D0527"/>
    <w:rsid w:val="1E9479D7"/>
    <w:rsid w:val="1F394105"/>
    <w:rsid w:val="1F970250"/>
    <w:rsid w:val="21135ECE"/>
    <w:rsid w:val="220974D2"/>
    <w:rsid w:val="22F132A2"/>
    <w:rsid w:val="23522D87"/>
    <w:rsid w:val="24136CBB"/>
    <w:rsid w:val="24CA03DE"/>
    <w:rsid w:val="26840B91"/>
    <w:rsid w:val="28A73709"/>
    <w:rsid w:val="29003E87"/>
    <w:rsid w:val="29250D16"/>
    <w:rsid w:val="29F74E90"/>
    <w:rsid w:val="2B1D5BCE"/>
    <w:rsid w:val="2BAF4FC9"/>
    <w:rsid w:val="30C600A0"/>
    <w:rsid w:val="32823117"/>
    <w:rsid w:val="36A5560F"/>
    <w:rsid w:val="36B617FA"/>
    <w:rsid w:val="378B4AB8"/>
    <w:rsid w:val="38810513"/>
    <w:rsid w:val="38EF08D6"/>
    <w:rsid w:val="39DE065E"/>
    <w:rsid w:val="39DFC372"/>
    <w:rsid w:val="3A40324F"/>
    <w:rsid w:val="3B062321"/>
    <w:rsid w:val="3C203B5A"/>
    <w:rsid w:val="3D404140"/>
    <w:rsid w:val="3E8B4DFE"/>
    <w:rsid w:val="3F627827"/>
    <w:rsid w:val="3FF2849D"/>
    <w:rsid w:val="4035669A"/>
    <w:rsid w:val="40F303E1"/>
    <w:rsid w:val="431D07D0"/>
    <w:rsid w:val="46C92FF8"/>
    <w:rsid w:val="47E45097"/>
    <w:rsid w:val="49010341"/>
    <w:rsid w:val="49E210C5"/>
    <w:rsid w:val="4A9038C3"/>
    <w:rsid w:val="4B11097E"/>
    <w:rsid w:val="4B512E51"/>
    <w:rsid w:val="4B777099"/>
    <w:rsid w:val="4C0938EE"/>
    <w:rsid w:val="504B493C"/>
    <w:rsid w:val="50703645"/>
    <w:rsid w:val="50A520E6"/>
    <w:rsid w:val="513A1C4A"/>
    <w:rsid w:val="51BD7F8C"/>
    <w:rsid w:val="524730D8"/>
    <w:rsid w:val="52B7C521"/>
    <w:rsid w:val="56536BC5"/>
    <w:rsid w:val="5659321A"/>
    <w:rsid w:val="582E3BE5"/>
    <w:rsid w:val="5AF55C65"/>
    <w:rsid w:val="5B8438F0"/>
    <w:rsid w:val="5C8D02B1"/>
    <w:rsid w:val="5C9E3F58"/>
    <w:rsid w:val="5DE0203A"/>
    <w:rsid w:val="5DF6AA94"/>
    <w:rsid w:val="5E133137"/>
    <w:rsid w:val="5E7DD703"/>
    <w:rsid w:val="5F672F67"/>
    <w:rsid w:val="5FB71046"/>
    <w:rsid w:val="5FCD2B73"/>
    <w:rsid w:val="5FDD7C9D"/>
    <w:rsid w:val="62B24825"/>
    <w:rsid w:val="63166719"/>
    <w:rsid w:val="653900FE"/>
    <w:rsid w:val="65A62420"/>
    <w:rsid w:val="660B082E"/>
    <w:rsid w:val="67CE4FE0"/>
    <w:rsid w:val="67D93160"/>
    <w:rsid w:val="67E35F4B"/>
    <w:rsid w:val="6889175C"/>
    <w:rsid w:val="690E17CB"/>
    <w:rsid w:val="697F6300"/>
    <w:rsid w:val="6A4254DC"/>
    <w:rsid w:val="6A4853C4"/>
    <w:rsid w:val="6B532884"/>
    <w:rsid w:val="6D2F3677"/>
    <w:rsid w:val="6DFFA719"/>
    <w:rsid w:val="6F872BB1"/>
    <w:rsid w:val="6F9E16D8"/>
    <w:rsid w:val="6FFD6BB6"/>
    <w:rsid w:val="719626B9"/>
    <w:rsid w:val="723E158E"/>
    <w:rsid w:val="72433F60"/>
    <w:rsid w:val="73DF70E5"/>
    <w:rsid w:val="73FEF185"/>
    <w:rsid w:val="74115890"/>
    <w:rsid w:val="74771FB4"/>
    <w:rsid w:val="74FE0977"/>
    <w:rsid w:val="75BD477C"/>
    <w:rsid w:val="767F63B8"/>
    <w:rsid w:val="77425391"/>
    <w:rsid w:val="77F7336F"/>
    <w:rsid w:val="77FD8F8A"/>
    <w:rsid w:val="78610B3A"/>
    <w:rsid w:val="7AF03A1C"/>
    <w:rsid w:val="7D7FE684"/>
    <w:rsid w:val="7DB6939F"/>
    <w:rsid w:val="7DCF4284"/>
    <w:rsid w:val="7E2051E2"/>
    <w:rsid w:val="7E6B2D91"/>
    <w:rsid w:val="7F8B1230"/>
    <w:rsid w:val="7F967588"/>
    <w:rsid w:val="7FEE628C"/>
    <w:rsid w:val="7FFC1D69"/>
    <w:rsid w:val="7FFF1132"/>
    <w:rsid w:val="B6DE5477"/>
    <w:rsid w:val="B6FD9790"/>
    <w:rsid w:val="B7F783BA"/>
    <w:rsid w:val="BFF73E99"/>
    <w:rsid w:val="C77D7373"/>
    <w:rsid w:val="CEBD3D4E"/>
    <w:rsid w:val="E5BFFD1A"/>
    <w:rsid w:val="EBF647AD"/>
    <w:rsid w:val="ED75963C"/>
    <w:rsid w:val="EFF5CC6A"/>
    <w:rsid w:val="F17F2634"/>
    <w:rsid w:val="F5FEEB3B"/>
    <w:rsid w:val="F7CE8439"/>
    <w:rsid w:val="F9B79B85"/>
    <w:rsid w:val="FB7E2DE5"/>
    <w:rsid w:val="FBFBA9D9"/>
    <w:rsid w:val="FDFD9817"/>
    <w:rsid w:val="FEFFF3A4"/>
    <w:rsid w:val="FF724033"/>
    <w:rsid w:val="FF7F0996"/>
    <w:rsid w:val="FFF272EE"/>
    <w:rsid w:val="FFF3E5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9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4">
    <w:name w:val="heading 1"/>
    <w:basedOn w:val="1"/>
    <w:next w:val="1"/>
    <w:link w:val="23"/>
    <w:qFormat/>
    <w:uiPriority w:val="9"/>
    <w:pPr>
      <w:keepNext/>
      <w:keepLines/>
      <w:spacing w:before="340" w:after="330" w:line="578" w:lineRule="auto"/>
      <w:outlineLvl w:val="0"/>
    </w:pPr>
    <w:rPr>
      <w:b/>
      <w:bCs/>
      <w:kern w:val="44"/>
      <w:sz w:val="44"/>
      <w:szCs w:val="44"/>
    </w:rPr>
  </w:style>
  <w:style w:type="paragraph" w:styleId="5">
    <w:name w:val="heading 2"/>
    <w:basedOn w:val="1"/>
    <w:next w:val="1"/>
    <w:link w:val="24"/>
    <w:semiHidden/>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6">
    <w:name w:val="heading 3"/>
    <w:basedOn w:val="1"/>
    <w:next w:val="1"/>
    <w:link w:val="25"/>
    <w:qFormat/>
    <w:uiPriority w:val="99"/>
    <w:pPr>
      <w:keepNext/>
      <w:keepLines/>
      <w:spacing w:line="560" w:lineRule="exact"/>
      <w:ind w:firstLine="200" w:firstLineChars="200"/>
      <w:outlineLvl w:val="2"/>
    </w:pPr>
    <w:rPr>
      <w:rFonts w:ascii="Calibri" w:hAnsi="Calibri" w:eastAsia="仿宋_GB2312" w:cs="Times New Roman"/>
      <w:b/>
      <w:bCs/>
      <w:kern w:val="0"/>
      <w:sz w:val="32"/>
      <w:szCs w:val="32"/>
    </w:rPr>
  </w:style>
  <w:style w:type="character" w:default="1" w:styleId="16">
    <w:name w:val="Default Paragraph Font"/>
    <w:unhideWhenUsed/>
    <w:qFormat/>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link w:val="22"/>
    <w:unhideWhenUsed/>
    <w:qFormat/>
    <w:uiPriority w:val="99"/>
    <w:pPr>
      <w:ind w:firstLine="420" w:firstLineChars="200"/>
    </w:pPr>
  </w:style>
  <w:style w:type="paragraph" w:styleId="3">
    <w:name w:val="Body Text Indent"/>
    <w:basedOn w:val="1"/>
    <w:link w:val="21"/>
    <w:unhideWhenUsed/>
    <w:qFormat/>
    <w:uiPriority w:val="99"/>
    <w:pPr>
      <w:spacing w:after="120"/>
      <w:ind w:left="420" w:leftChars="200"/>
    </w:pPr>
    <w:rPr>
      <w:rFonts w:ascii="Times New Roman" w:hAnsi="Times New Roman" w:eastAsia="宋体" w:cs="Times New Roman"/>
      <w:szCs w:val="24"/>
    </w:rPr>
  </w:style>
  <w:style w:type="paragraph" w:styleId="7">
    <w:name w:val="Balloon Text"/>
    <w:basedOn w:val="1"/>
    <w:link w:val="26"/>
    <w:semiHidden/>
    <w:unhideWhenUsed/>
    <w:qFormat/>
    <w:uiPriority w:val="99"/>
    <w:rPr>
      <w:sz w:val="18"/>
      <w:szCs w:val="18"/>
    </w:rPr>
  </w:style>
  <w:style w:type="paragraph" w:styleId="8">
    <w:name w:val="footer"/>
    <w:basedOn w:val="1"/>
    <w:link w:val="27"/>
    <w:unhideWhenUsed/>
    <w:qFormat/>
    <w:uiPriority w:val="99"/>
    <w:pPr>
      <w:tabs>
        <w:tab w:val="center" w:pos="4153"/>
        <w:tab w:val="right" w:pos="8306"/>
      </w:tabs>
      <w:snapToGrid w:val="0"/>
      <w:jc w:val="left"/>
    </w:pPr>
    <w:rPr>
      <w:sz w:val="18"/>
      <w:szCs w:val="18"/>
    </w:rPr>
  </w:style>
  <w:style w:type="paragraph" w:styleId="9">
    <w:name w:val="header"/>
    <w:basedOn w:val="1"/>
    <w:link w:val="28"/>
    <w:unhideWhenUsed/>
    <w:qFormat/>
    <w:uiPriority w:val="99"/>
    <w:pPr>
      <w:pBdr>
        <w:bottom w:val="single" w:color="auto" w:sz="6" w:space="1"/>
      </w:pBdr>
      <w:tabs>
        <w:tab w:val="center" w:pos="4153"/>
        <w:tab w:val="right" w:pos="8306"/>
      </w:tabs>
      <w:snapToGrid w:val="0"/>
      <w:jc w:val="center"/>
    </w:pPr>
    <w:rPr>
      <w:sz w:val="18"/>
      <w:szCs w:val="18"/>
    </w:rPr>
  </w:style>
  <w:style w:type="paragraph" w:styleId="10">
    <w:name w:val="toc 1"/>
    <w:basedOn w:val="1"/>
    <w:next w:val="1"/>
    <w:unhideWhenUsed/>
    <w:qFormat/>
    <w:uiPriority w:val="39"/>
  </w:style>
  <w:style w:type="paragraph" w:styleId="11">
    <w:name w:val="footnote text"/>
    <w:basedOn w:val="1"/>
    <w:link w:val="29"/>
    <w:semiHidden/>
    <w:unhideWhenUsed/>
    <w:qFormat/>
    <w:uiPriority w:val="99"/>
    <w:pPr>
      <w:snapToGrid w:val="0"/>
      <w:jc w:val="left"/>
    </w:pPr>
    <w:rPr>
      <w:sz w:val="18"/>
      <w:szCs w:val="18"/>
    </w:rPr>
  </w:style>
  <w:style w:type="paragraph" w:styleId="12">
    <w:name w:val="toc 2"/>
    <w:basedOn w:val="1"/>
    <w:next w:val="1"/>
    <w:unhideWhenUsed/>
    <w:qFormat/>
    <w:uiPriority w:val="39"/>
    <w:pPr>
      <w:ind w:left="420" w:leftChars="200"/>
    </w:pPr>
  </w:style>
  <w:style w:type="paragraph" w:styleId="13">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15">
    <w:name w:val="Table Grid"/>
    <w:basedOn w:val="14"/>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7">
    <w:name w:val="Strong"/>
    <w:basedOn w:val="16"/>
    <w:qFormat/>
    <w:uiPriority w:val="22"/>
    <w:rPr>
      <w:b/>
      <w:bCs/>
    </w:rPr>
  </w:style>
  <w:style w:type="character" w:styleId="18">
    <w:name w:val="Emphasis"/>
    <w:basedOn w:val="16"/>
    <w:qFormat/>
    <w:uiPriority w:val="20"/>
    <w:rPr>
      <w:i/>
      <w:iCs/>
    </w:rPr>
  </w:style>
  <w:style w:type="character" w:styleId="19">
    <w:name w:val="Hyperlink"/>
    <w:basedOn w:val="16"/>
    <w:unhideWhenUsed/>
    <w:qFormat/>
    <w:uiPriority w:val="99"/>
    <w:rPr>
      <w:color w:val="0000FF"/>
      <w:u w:val="single"/>
    </w:rPr>
  </w:style>
  <w:style w:type="character" w:styleId="20">
    <w:name w:val="footnote reference"/>
    <w:basedOn w:val="16"/>
    <w:semiHidden/>
    <w:unhideWhenUsed/>
    <w:qFormat/>
    <w:uiPriority w:val="99"/>
    <w:rPr>
      <w:vertAlign w:val="superscript"/>
    </w:rPr>
  </w:style>
  <w:style w:type="character" w:customStyle="1" w:styleId="21">
    <w:name w:val="正文文本缩进 字符"/>
    <w:basedOn w:val="16"/>
    <w:link w:val="3"/>
    <w:qFormat/>
    <w:uiPriority w:val="99"/>
    <w:rPr>
      <w:kern w:val="2"/>
      <w:sz w:val="21"/>
      <w:szCs w:val="24"/>
    </w:rPr>
  </w:style>
  <w:style w:type="character" w:customStyle="1" w:styleId="22">
    <w:name w:val="正文文本首行缩进 2 字符"/>
    <w:basedOn w:val="21"/>
    <w:link w:val="2"/>
    <w:qFormat/>
    <w:uiPriority w:val="99"/>
    <w:rPr>
      <w:kern w:val="2"/>
      <w:sz w:val="21"/>
      <w:szCs w:val="24"/>
    </w:rPr>
  </w:style>
  <w:style w:type="character" w:customStyle="1" w:styleId="23">
    <w:name w:val="标题 1 字符"/>
    <w:basedOn w:val="16"/>
    <w:link w:val="4"/>
    <w:qFormat/>
    <w:uiPriority w:val="9"/>
    <w:rPr>
      <w:rFonts w:asciiTheme="minorHAnsi" w:hAnsiTheme="minorHAnsi" w:eastAsiaTheme="minorEastAsia" w:cstheme="minorBidi"/>
      <w:b/>
      <w:bCs/>
      <w:kern w:val="44"/>
      <w:sz w:val="44"/>
      <w:szCs w:val="44"/>
    </w:rPr>
  </w:style>
  <w:style w:type="character" w:customStyle="1" w:styleId="24">
    <w:name w:val="标题 2 字符"/>
    <w:basedOn w:val="16"/>
    <w:link w:val="5"/>
    <w:semiHidden/>
    <w:qFormat/>
    <w:uiPriority w:val="9"/>
    <w:rPr>
      <w:rFonts w:asciiTheme="majorHAnsi" w:hAnsiTheme="majorHAnsi" w:eastAsiaTheme="majorEastAsia" w:cstheme="majorBidi"/>
      <w:b/>
      <w:bCs/>
      <w:kern w:val="2"/>
      <w:sz w:val="32"/>
      <w:szCs w:val="32"/>
    </w:rPr>
  </w:style>
  <w:style w:type="character" w:customStyle="1" w:styleId="25">
    <w:name w:val="标题 3 字符"/>
    <w:basedOn w:val="16"/>
    <w:link w:val="6"/>
    <w:qFormat/>
    <w:uiPriority w:val="99"/>
    <w:rPr>
      <w:rFonts w:ascii="Calibri" w:hAnsi="Calibri" w:eastAsia="仿宋_GB2312" w:cs="Times New Roman"/>
      <w:b/>
      <w:bCs/>
      <w:kern w:val="0"/>
      <w:sz w:val="32"/>
      <w:szCs w:val="32"/>
    </w:rPr>
  </w:style>
  <w:style w:type="character" w:customStyle="1" w:styleId="26">
    <w:name w:val="批注框文本 字符"/>
    <w:basedOn w:val="16"/>
    <w:link w:val="7"/>
    <w:semiHidden/>
    <w:qFormat/>
    <w:uiPriority w:val="99"/>
    <w:rPr>
      <w:sz w:val="18"/>
      <w:szCs w:val="18"/>
    </w:rPr>
  </w:style>
  <w:style w:type="character" w:customStyle="1" w:styleId="27">
    <w:name w:val="页脚 字符"/>
    <w:basedOn w:val="16"/>
    <w:link w:val="8"/>
    <w:qFormat/>
    <w:uiPriority w:val="99"/>
    <w:rPr>
      <w:sz w:val="18"/>
      <w:szCs w:val="18"/>
    </w:rPr>
  </w:style>
  <w:style w:type="character" w:customStyle="1" w:styleId="28">
    <w:name w:val="页眉 字符"/>
    <w:basedOn w:val="16"/>
    <w:link w:val="9"/>
    <w:qFormat/>
    <w:uiPriority w:val="99"/>
    <w:rPr>
      <w:sz w:val="18"/>
      <w:szCs w:val="18"/>
    </w:rPr>
  </w:style>
  <w:style w:type="character" w:customStyle="1" w:styleId="29">
    <w:name w:val="脚注文本 字符"/>
    <w:basedOn w:val="16"/>
    <w:link w:val="11"/>
    <w:semiHidden/>
    <w:qFormat/>
    <w:uiPriority w:val="99"/>
    <w:rPr>
      <w:sz w:val="18"/>
      <w:szCs w:val="18"/>
    </w:rPr>
  </w:style>
  <w:style w:type="paragraph" w:customStyle="1" w:styleId="30">
    <w:name w:val="Char Char8"/>
    <w:basedOn w:val="1"/>
    <w:qFormat/>
    <w:uiPriority w:val="0"/>
    <w:pPr>
      <w:widowControl/>
      <w:spacing w:after="160" w:line="240" w:lineRule="exact"/>
      <w:jc w:val="left"/>
    </w:pPr>
    <w:rPr>
      <w:rFonts w:ascii="Verdana" w:hAnsi="Verdana" w:eastAsia="宋体" w:cs="Times New Roman"/>
      <w:kern w:val="0"/>
      <w:sz w:val="20"/>
      <w:szCs w:val="20"/>
      <w:lang w:eastAsia="en-US"/>
    </w:rPr>
  </w:style>
  <w:style w:type="paragraph" w:styleId="31">
    <w:name w:val="List Paragraph"/>
    <w:basedOn w:val="1"/>
    <w:qFormat/>
    <w:uiPriority w:val="34"/>
    <w:pPr>
      <w:ind w:firstLine="420" w:firstLineChars="200"/>
    </w:pPr>
  </w:style>
  <w:style w:type="paragraph" w:customStyle="1" w:styleId="32">
    <w:name w:val="Char Char Char"/>
    <w:basedOn w:val="1"/>
    <w:qFormat/>
    <w:uiPriority w:val="0"/>
    <w:pPr>
      <w:widowControl/>
      <w:spacing w:after="160" w:line="240" w:lineRule="exact"/>
      <w:jc w:val="left"/>
    </w:pPr>
    <w:rPr>
      <w:rFonts w:ascii="Verdana" w:hAnsi="Verdana" w:eastAsia="仿宋_GB2312" w:cs="Times New Roman"/>
      <w:kern w:val="0"/>
      <w:sz w:val="24"/>
      <w:szCs w:val="20"/>
      <w:lang w:eastAsia="en-US"/>
    </w:rPr>
  </w:style>
  <w:style w:type="paragraph" w:customStyle="1" w:styleId="33">
    <w:name w:val="Char Char81"/>
    <w:basedOn w:val="1"/>
    <w:qFormat/>
    <w:uiPriority w:val="0"/>
    <w:pPr>
      <w:widowControl/>
      <w:spacing w:after="160" w:line="240" w:lineRule="exact"/>
      <w:jc w:val="left"/>
    </w:pPr>
    <w:rPr>
      <w:rFonts w:ascii="Verdana" w:hAnsi="Verdana" w:eastAsia="宋体" w:cs="Times New Roman"/>
      <w:kern w:val="0"/>
      <w:sz w:val="20"/>
      <w:szCs w:val="20"/>
      <w:lang w:eastAsia="en-US"/>
    </w:rPr>
  </w:style>
  <w:style w:type="paragraph" w:customStyle="1" w:styleId="34">
    <w:name w:val="修订1"/>
    <w:hidden/>
    <w:semiHidden/>
    <w:qFormat/>
    <w:uiPriority w:val="99"/>
    <w:rPr>
      <w:rFonts w:asciiTheme="minorHAnsi" w:hAnsiTheme="minorHAnsi" w:eastAsiaTheme="minorEastAsia" w:cstheme="minorBidi"/>
      <w:kern w:val="2"/>
      <w:sz w:val="21"/>
      <w:szCs w:val="22"/>
      <w:lang w:val="en-US" w:eastAsia="zh-CN" w:bidi="ar-SA"/>
    </w:rPr>
  </w:style>
  <w:style w:type="paragraph" w:customStyle="1" w:styleId="35">
    <w:name w:val="Char Char Char1"/>
    <w:basedOn w:val="1"/>
    <w:qFormat/>
    <w:uiPriority w:val="0"/>
    <w:pPr>
      <w:widowControl/>
      <w:spacing w:after="160" w:line="240" w:lineRule="exact"/>
      <w:jc w:val="left"/>
    </w:pPr>
    <w:rPr>
      <w:rFonts w:ascii="Verdana" w:hAnsi="Verdana" w:eastAsia="仿宋_GB2312" w:cs="Times New Roman"/>
      <w:kern w:val="0"/>
      <w:sz w:val="24"/>
      <w:szCs w:val="20"/>
      <w:lang w:eastAsia="en-US"/>
    </w:rPr>
  </w:style>
  <w:style w:type="paragraph" w:customStyle="1" w:styleId="36">
    <w:name w:val="TOC 标题1"/>
    <w:basedOn w:val="4"/>
    <w:next w:val="1"/>
    <w:unhideWhenUsed/>
    <w:qFormat/>
    <w:uiPriority w:val="39"/>
    <w:pPr>
      <w:widowControl/>
      <w:spacing w:before="240" w:after="0" w:line="259" w:lineRule="auto"/>
      <w:jc w:val="left"/>
      <w:outlineLvl w:val="9"/>
    </w:pPr>
    <w:rPr>
      <w:rFonts w:asciiTheme="majorHAnsi" w:hAnsiTheme="majorHAnsi" w:eastAsiaTheme="majorEastAsia" w:cstheme="majorBidi"/>
      <w:b w:val="0"/>
      <w:bCs w:val="0"/>
      <w:color w:val="376092" w:themeColor="accent1" w:themeShade="BF"/>
      <w:kern w:val="0"/>
      <w:sz w:val="32"/>
      <w:szCs w:val="32"/>
    </w:rPr>
  </w:style>
  <w:style w:type="paragraph" w:customStyle="1" w:styleId="37">
    <w:name w:val="Char Char1 Char Char Char Char Char Char Char"/>
    <w:basedOn w:val="1"/>
    <w:qFormat/>
    <w:uiPriority w:val="0"/>
    <w:pPr>
      <w:widowControl/>
      <w:spacing w:after="160" w:line="240" w:lineRule="exact"/>
      <w:jc w:val="left"/>
    </w:pPr>
    <w:rPr>
      <w:rFonts w:ascii="Times New Roman" w:hAnsi="Times New Roman" w:eastAsia="宋体" w:cs="Times New Roman"/>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61B0096-3184-47D5-B3D2-62BD3FEC9D5E}">
  <ds:schemaRefs/>
</ds:datastoreItem>
</file>

<file path=docProps/app.xml><?xml version="1.0" encoding="utf-8"?>
<Properties xmlns="http://schemas.openxmlformats.org/officeDocument/2006/extended-properties" xmlns:vt="http://schemas.openxmlformats.org/officeDocument/2006/docPropsVTypes">
  <Template>Normal.dotm</Template>
  <Pages>29</Pages>
  <Words>8968</Words>
  <Characters>51122</Characters>
  <Lines>426</Lines>
  <Paragraphs>119</Paragraphs>
  <TotalTime>2363</TotalTime>
  <ScaleCrop>false</ScaleCrop>
  <LinksUpToDate>false</LinksUpToDate>
  <CharactersWithSpaces>59971</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2021-08-09T19:31:00Z</dcterms:created>
  <dc:creator>孟寅敏</dc:creator>
  <cp:lastModifiedBy>A&amp;A</cp:lastModifiedBy>
  <cp:lastPrinted>2021-04-18T08:21:00Z</cp:lastPrinted>
  <dcterms:modified xsi:type="dcterms:W3CDTF">2021-09-15T08:58:39Z</dcterms:modified>
  <dc:title>金华市发展改革委关于征求《金华市重大建设项目“十四五”规划（征求意见稿）》</dc:title>
  <cp:revision>379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54619D6CFD84401A902D816B2A0975C0</vt:lpwstr>
  </property>
</Properties>
</file>