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D1" w:rsidRPr="00491005" w:rsidRDefault="00CC73D1">
      <w:pPr>
        <w:adjustRightInd w:val="0"/>
        <w:snapToGrid w:val="0"/>
        <w:spacing w:line="560" w:lineRule="exact"/>
        <w:jc w:val="center"/>
        <w:rPr>
          <w:rFonts w:ascii="宋体" w:eastAsia="宋体" w:hAnsi="宋体"/>
          <w:b/>
          <w:bCs/>
          <w:snapToGrid w:val="0"/>
          <w:color w:val="000000"/>
          <w:kern w:val="0"/>
          <w:sz w:val="44"/>
          <w:szCs w:val="44"/>
        </w:rPr>
      </w:pPr>
    </w:p>
    <w:p w:rsidR="00CC73D1" w:rsidRPr="00491005" w:rsidRDefault="00AB0FD7">
      <w:pPr>
        <w:adjustRightInd w:val="0"/>
        <w:snapToGrid w:val="0"/>
        <w:spacing w:line="560" w:lineRule="exact"/>
        <w:jc w:val="center"/>
        <w:rPr>
          <w:rFonts w:ascii="宋体" w:eastAsia="宋体" w:hAnsi="宋体"/>
          <w:b/>
          <w:bCs/>
          <w:snapToGrid w:val="0"/>
          <w:color w:val="000000"/>
          <w:kern w:val="0"/>
          <w:sz w:val="44"/>
          <w:szCs w:val="44"/>
        </w:rPr>
      </w:pPr>
      <w:r w:rsidRPr="00491005">
        <w:rPr>
          <w:rFonts w:ascii="宋体" w:eastAsia="宋体" w:hAnsi="宋体" w:hint="eastAsia"/>
          <w:b/>
          <w:bCs/>
          <w:snapToGrid w:val="0"/>
          <w:color w:val="000000"/>
          <w:kern w:val="0"/>
          <w:sz w:val="44"/>
          <w:szCs w:val="44"/>
        </w:rPr>
        <w:t>加快推动“三农”高质量发展的若干政策</w:t>
      </w:r>
    </w:p>
    <w:p w:rsidR="00CC73D1" w:rsidRDefault="00AB0FD7">
      <w:pPr>
        <w:adjustRightInd w:val="0"/>
        <w:snapToGrid w:val="0"/>
        <w:spacing w:line="560" w:lineRule="exact"/>
        <w:jc w:val="center"/>
        <w:rPr>
          <w:rFonts w:ascii="楷体_GB2312" w:eastAsia="楷体_GB2312" w:hint="eastAsia"/>
          <w:snapToGrid w:val="0"/>
          <w:color w:val="000000"/>
          <w:kern w:val="0"/>
          <w:szCs w:val="32"/>
        </w:rPr>
      </w:pPr>
      <w:r w:rsidRPr="00491005">
        <w:rPr>
          <w:rFonts w:ascii="楷体_GB2312" w:eastAsia="楷体_GB2312" w:hint="eastAsia"/>
          <w:snapToGrid w:val="0"/>
          <w:color w:val="000000"/>
          <w:kern w:val="0"/>
          <w:szCs w:val="32"/>
        </w:rPr>
        <w:t>（送审稿）</w:t>
      </w:r>
    </w:p>
    <w:p w:rsidR="00491005" w:rsidRPr="00491005" w:rsidRDefault="00491005">
      <w:pPr>
        <w:adjustRightInd w:val="0"/>
        <w:snapToGrid w:val="0"/>
        <w:spacing w:line="560" w:lineRule="exact"/>
        <w:jc w:val="center"/>
        <w:rPr>
          <w:rFonts w:ascii="楷体_GB2312" w:eastAsia="楷体_GB2312"/>
          <w:snapToGrid w:val="0"/>
          <w:color w:val="000000"/>
          <w:kern w:val="0"/>
          <w:szCs w:val="32"/>
        </w:rPr>
      </w:pP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为贯彻落实农业农村优先发展总方针，推动“三农”高质量发展，助推乡村振兴战略实施，特制定如下政策。</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一、大力发展高效生态农业</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w:t>
      </w:r>
      <w:r w:rsidRPr="00491005">
        <w:rPr>
          <w:rFonts w:cs="仿宋_GB2312" w:hint="eastAsia"/>
          <w:bCs/>
          <w:kern w:val="0"/>
          <w:szCs w:val="32"/>
        </w:rPr>
        <w:t>．</w:t>
      </w:r>
      <w:r w:rsidRPr="00491005">
        <w:rPr>
          <w:rFonts w:eastAsia="楷体_GB2312" w:hint="eastAsia"/>
          <w:snapToGrid w:val="0"/>
          <w:color w:val="000000"/>
          <w:kern w:val="0"/>
          <w:szCs w:val="32"/>
        </w:rPr>
        <w:t>稳定粮油生产。</w:t>
      </w:r>
      <w:r w:rsidRPr="00491005">
        <w:rPr>
          <w:rFonts w:ascii="仿宋_GB2312" w:hAnsi="仿宋" w:cs="仿宋_GB2312" w:hint="eastAsia"/>
          <w:snapToGrid w:val="0"/>
          <w:color w:val="000000"/>
          <w:kern w:val="0"/>
          <w:szCs w:val="32"/>
        </w:rPr>
        <w:t>对全年稻麦复种或一季旱粮种植或“三园”地间作套种同一旱粮作物（不含大小麦）</w:t>
      </w:r>
      <w:r w:rsidRPr="00491005">
        <w:rPr>
          <w:rFonts w:ascii="仿宋_GB2312" w:hAnsi="仿宋" w:cs="仿宋_GB2312" w:hint="eastAsia"/>
          <w:snapToGrid w:val="0"/>
          <w:color w:val="000000"/>
          <w:kern w:val="0"/>
          <w:szCs w:val="32"/>
        </w:rPr>
        <w:t xml:space="preserve">50 </w:t>
      </w:r>
      <w:proofErr w:type="gramStart"/>
      <w:r w:rsidRPr="00491005">
        <w:rPr>
          <w:rFonts w:ascii="仿宋_GB2312" w:hAnsi="仿宋" w:cs="仿宋_GB2312" w:hint="eastAsia"/>
          <w:snapToGrid w:val="0"/>
          <w:color w:val="000000"/>
          <w:kern w:val="0"/>
          <w:szCs w:val="32"/>
        </w:rPr>
        <w:t>亩以上</w:t>
      </w:r>
      <w:proofErr w:type="gramEnd"/>
      <w:r w:rsidRPr="00491005">
        <w:rPr>
          <w:rFonts w:ascii="仿宋_GB2312" w:hAnsi="仿宋" w:cs="仿宋_GB2312" w:hint="eastAsia"/>
          <w:snapToGrid w:val="0"/>
          <w:color w:val="000000"/>
          <w:kern w:val="0"/>
          <w:szCs w:val="32"/>
        </w:rPr>
        <w:t>的规模种粮主体按实际种植面积给予每亩不低于</w:t>
      </w:r>
      <w:r w:rsidRPr="00491005">
        <w:rPr>
          <w:rFonts w:ascii="仿宋_GB2312" w:hAnsi="仿宋" w:cs="仿宋_GB2312" w:hint="eastAsia"/>
          <w:snapToGrid w:val="0"/>
          <w:color w:val="000000"/>
          <w:kern w:val="0"/>
          <w:szCs w:val="32"/>
        </w:rPr>
        <w:t xml:space="preserve"> 140 </w:t>
      </w:r>
      <w:r w:rsidRPr="00491005">
        <w:rPr>
          <w:rFonts w:ascii="仿宋_GB2312" w:hAnsi="仿宋" w:cs="仿宋_GB2312" w:hint="eastAsia"/>
          <w:snapToGrid w:val="0"/>
          <w:color w:val="000000"/>
          <w:kern w:val="0"/>
          <w:szCs w:val="32"/>
        </w:rPr>
        <w:t>元的直接补贴</w:t>
      </w:r>
      <w:r w:rsidRPr="00491005">
        <w:rPr>
          <w:rFonts w:ascii="仿宋_GB2312" w:hAnsi="仿宋" w:cs="仿宋_GB2312" w:hint="eastAsia"/>
          <w:snapToGrid w:val="0"/>
          <w:color w:val="000000"/>
          <w:kern w:val="0"/>
          <w:szCs w:val="32"/>
        </w:rPr>
        <w:t xml:space="preserve"> </w:t>
      </w:r>
      <w:r w:rsidRPr="00491005">
        <w:rPr>
          <w:rFonts w:ascii="仿宋_GB2312" w:hAnsi="仿宋" w:cs="仿宋_GB2312" w:hint="eastAsia"/>
          <w:snapToGrid w:val="0"/>
          <w:color w:val="000000"/>
          <w:kern w:val="0"/>
          <w:szCs w:val="32"/>
        </w:rPr>
        <w:t>（市区补贴标准为每亩</w:t>
      </w:r>
      <w:r w:rsidRPr="00491005">
        <w:rPr>
          <w:rFonts w:ascii="仿宋_GB2312" w:hAnsi="仿宋" w:cs="仿宋_GB2312" w:hint="eastAsia"/>
          <w:snapToGrid w:val="0"/>
          <w:color w:val="000000"/>
          <w:kern w:val="0"/>
          <w:szCs w:val="32"/>
        </w:rPr>
        <w:t xml:space="preserve"> 140 </w:t>
      </w:r>
      <w:r w:rsidRPr="00491005">
        <w:rPr>
          <w:rFonts w:ascii="仿宋_GB2312" w:hAnsi="仿宋" w:cs="仿宋_GB2312" w:hint="eastAsia"/>
          <w:snapToGrid w:val="0"/>
          <w:color w:val="000000"/>
          <w:kern w:val="0"/>
          <w:szCs w:val="32"/>
        </w:rPr>
        <w:t>元）</w:t>
      </w:r>
      <w:r w:rsidRPr="00491005">
        <w:rPr>
          <w:rFonts w:ascii="仿宋_GB2312" w:hAnsi="仿宋" w:cs="仿宋_GB2312" w:hint="eastAsia"/>
          <w:snapToGrid w:val="0"/>
          <w:color w:val="000000"/>
          <w:kern w:val="0"/>
          <w:szCs w:val="32"/>
        </w:rPr>
        <w:t>；鼓励早稻生产，各区、县（市）根据当地实际制定相应早稻种植补贴政策。</w:t>
      </w:r>
      <w:r w:rsidRPr="00491005">
        <w:rPr>
          <w:rFonts w:ascii="仿宋_GB2312" w:hAnsi="仿宋" w:cs="仿宋_GB2312" w:hint="eastAsia"/>
          <w:snapToGrid w:val="0"/>
          <w:color w:val="000000"/>
          <w:kern w:val="0"/>
          <w:szCs w:val="32"/>
        </w:rPr>
        <w:t>对种植早稻后进行机插连作晚稻面积</w:t>
      </w:r>
      <w:r w:rsidRPr="00491005">
        <w:rPr>
          <w:rFonts w:ascii="仿宋_GB2312" w:hAnsi="仿宋" w:cs="仿宋_GB2312" w:hint="eastAsia"/>
          <w:snapToGrid w:val="0"/>
          <w:color w:val="000000"/>
          <w:kern w:val="0"/>
          <w:szCs w:val="32"/>
        </w:rPr>
        <w:t>50</w:t>
      </w:r>
      <w:r w:rsidRPr="00491005">
        <w:rPr>
          <w:rFonts w:ascii="仿宋_GB2312" w:hAnsi="仿宋" w:cs="仿宋_GB2312" w:hint="eastAsia"/>
          <w:snapToGrid w:val="0"/>
          <w:color w:val="000000"/>
          <w:kern w:val="0"/>
          <w:szCs w:val="32"/>
        </w:rPr>
        <w:t>亩以上的生产主体，按机插连作晚稻面积，由各区、县（市）给予每亩</w:t>
      </w:r>
      <w:r w:rsidRPr="00491005">
        <w:rPr>
          <w:rFonts w:ascii="仿宋_GB2312" w:hAnsi="仿宋" w:cs="仿宋_GB2312" w:hint="eastAsia"/>
          <w:snapToGrid w:val="0"/>
          <w:color w:val="000000"/>
          <w:kern w:val="0"/>
          <w:szCs w:val="32"/>
        </w:rPr>
        <w:t>50</w:t>
      </w:r>
      <w:r w:rsidRPr="00491005">
        <w:rPr>
          <w:rFonts w:ascii="仿宋_GB2312" w:hAnsi="仿宋" w:cs="仿宋_GB2312" w:hint="eastAsia"/>
          <w:snapToGrid w:val="0"/>
          <w:color w:val="000000"/>
          <w:kern w:val="0"/>
          <w:szCs w:val="32"/>
        </w:rPr>
        <w:t>元的补贴</w:t>
      </w:r>
      <w:r w:rsidRPr="00491005">
        <w:rPr>
          <w:rFonts w:hint="eastAsia"/>
          <w:snapToGrid w:val="0"/>
          <w:color w:val="000000"/>
          <w:kern w:val="0"/>
          <w:szCs w:val="32"/>
        </w:rPr>
        <w:t>；</w:t>
      </w:r>
      <w:r w:rsidRPr="00491005">
        <w:rPr>
          <w:rFonts w:hint="eastAsia"/>
          <w:snapToGrid w:val="0"/>
          <w:color w:val="000000"/>
          <w:kern w:val="0"/>
          <w:szCs w:val="32"/>
        </w:rPr>
        <w:t>执行种粮大户贷款贴息扶持政策。</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支持推进高标准农田建设，保持或适当提高原补助标准（含对乡镇</w:t>
      </w:r>
      <w:r w:rsidRPr="00491005">
        <w:rPr>
          <w:snapToGrid w:val="0"/>
          <w:color w:val="000000"/>
          <w:kern w:val="0"/>
          <w:szCs w:val="32"/>
        </w:rPr>
        <w:t>&lt;</w:t>
      </w:r>
      <w:r w:rsidRPr="00491005">
        <w:rPr>
          <w:rFonts w:hint="eastAsia"/>
          <w:snapToGrid w:val="0"/>
          <w:color w:val="000000"/>
          <w:kern w:val="0"/>
          <w:szCs w:val="32"/>
        </w:rPr>
        <w:t>街道</w:t>
      </w:r>
      <w:r w:rsidRPr="00491005">
        <w:rPr>
          <w:snapToGrid w:val="0"/>
          <w:color w:val="000000"/>
          <w:kern w:val="0"/>
          <w:szCs w:val="32"/>
        </w:rPr>
        <w:t>&gt;</w:t>
      </w:r>
      <w:r w:rsidRPr="00491005">
        <w:rPr>
          <w:rFonts w:hint="eastAsia"/>
          <w:snapToGrid w:val="0"/>
          <w:color w:val="000000"/>
          <w:kern w:val="0"/>
          <w:szCs w:val="32"/>
        </w:rPr>
        <w:t>奖补），其中亩均建设标准一般不低于</w:t>
      </w:r>
      <w:r w:rsidRPr="00491005">
        <w:rPr>
          <w:snapToGrid w:val="0"/>
          <w:color w:val="000000"/>
          <w:kern w:val="0"/>
          <w:szCs w:val="32"/>
        </w:rPr>
        <w:t>1800</w:t>
      </w:r>
      <w:r w:rsidRPr="00491005">
        <w:rPr>
          <w:rFonts w:hint="eastAsia"/>
          <w:snapToGrid w:val="0"/>
          <w:color w:val="000000"/>
          <w:kern w:val="0"/>
          <w:szCs w:val="32"/>
        </w:rPr>
        <w:t>元，所需地方配套资金从当地土地出让收入中列支。</w:t>
      </w:r>
    </w:p>
    <w:p w:rsidR="00CC73D1" w:rsidRPr="00491005" w:rsidRDefault="00AB0FD7">
      <w:pPr>
        <w:spacing w:line="540" w:lineRule="exact"/>
        <w:ind w:firstLineChars="224" w:firstLine="708"/>
      </w:pPr>
      <w:r w:rsidRPr="00491005">
        <w:rPr>
          <w:rFonts w:ascii="仿宋" w:hAnsi="仿宋" w:hint="eastAsia"/>
        </w:rPr>
        <w:t>对油菜相对集中</w:t>
      </w:r>
      <w:r w:rsidRPr="00491005">
        <w:rPr>
          <w:rFonts w:ascii="仿宋" w:hAnsi="仿宋" w:hint="eastAsia"/>
        </w:rPr>
        <w:t>30</w:t>
      </w:r>
      <w:r w:rsidRPr="00491005">
        <w:rPr>
          <w:rFonts w:ascii="仿宋" w:hAnsi="仿宋" w:hint="eastAsia"/>
        </w:rPr>
        <w:t>亩以上的种植主体，</w:t>
      </w:r>
      <w:r w:rsidRPr="00491005">
        <w:rPr>
          <w:rFonts w:ascii="仿宋" w:hAnsi="仿宋"/>
        </w:rPr>
        <w:t>由各区、县（市）给予每亩</w:t>
      </w:r>
      <w:r w:rsidRPr="00491005">
        <w:rPr>
          <w:rFonts w:ascii="仿宋" w:hAnsi="仿宋" w:hint="eastAsia"/>
        </w:rPr>
        <w:t>30</w:t>
      </w:r>
      <w:r w:rsidRPr="00491005">
        <w:rPr>
          <w:rFonts w:ascii="仿宋" w:hAnsi="仿宋"/>
        </w:rPr>
        <w:t>元的补贴</w:t>
      </w:r>
      <w:r w:rsidRPr="00491005">
        <w:rPr>
          <w:rFonts w:ascii="仿宋" w:hAnsi="仿宋" w:hint="eastAsia"/>
        </w:rPr>
        <w:t>（已享受各级财政其他油菜种植补贴的不再重复）。</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2</w:t>
      </w:r>
      <w:r w:rsidRPr="00491005">
        <w:rPr>
          <w:rFonts w:cs="仿宋_GB2312" w:hint="eastAsia"/>
          <w:bCs/>
          <w:kern w:val="0"/>
          <w:szCs w:val="32"/>
        </w:rPr>
        <w:t>．</w:t>
      </w:r>
      <w:r w:rsidRPr="00491005">
        <w:rPr>
          <w:rFonts w:eastAsia="楷体_GB2312" w:hint="eastAsia"/>
          <w:snapToGrid w:val="0"/>
          <w:color w:val="000000"/>
          <w:kern w:val="0"/>
          <w:szCs w:val="32"/>
        </w:rPr>
        <w:t>传承发展特色经典产业。</w:t>
      </w:r>
      <w:r w:rsidRPr="00491005">
        <w:rPr>
          <w:rFonts w:hint="eastAsia"/>
          <w:snapToGrid w:val="0"/>
          <w:color w:val="000000"/>
          <w:kern w:val="0"/>
          <w:szCs w:val="32"/>
        </w:rPr>
        <w:t>传承发展茶产业，对获得“省级标准化名茶厂”的茶企，每家奖励</w:t>
      </w:r>
      <w:r w:rsidRPr="00491005">
        <w:rPr>
          <w:snapToGrid w:val="0"/>
          <w:color w:val="000000"/>
          <w:kern w:val="0"/>
          <w:szCs w:val="32"/>
        </w:rPr>
        <w:t>10</w:t>
      </w:r>
      <w:r w:rsidRPr="00491005">
        <w:rPr>
          <w:rFonts w:hint="eastAsia"/>
          <w:snapToGrid w:val="0"/>
          <w:color w:val="000000"/>
          <w:kern w:val="0"/>
          <w:szCs w:val="32"/>
        </w:rPr>
        <w:t>万元；对列入省新产品试制计划，并通过鉴定获得省科技成果登记证书的茶叶新产品、</w:t>
      </w:r>
      <w:r w:rsidRPr="00491005">
        <w:rPr>
          <w:rFonts w:hint="eastAsia"/>
          <w:snapToGrid w:val="0"/>
          <w:color w:val="000000"/>
          <w:kern w:val="0"/>
          <w:szCs w:val="32"/>
        </w:rPr>
        <w:lastRenderedPageBreak/>
        <w:t>茶叶精深加工新产品或茶衍生新产品，每只奖励</w:t>
      </w:r>
      <w:r w:rsidRPr="00491005">
        <w:rPr>
          <w:snapToGrid w:val="0"/>
          <w:color w:val="000000"/>
          <w:kern w:val="0"/>
          <w:szCs w:val="32"/>
        </w:rPr>
        <w:t>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传承发展市花（兰花）产业，对列入省级、市级科研计划的兰花科研项目，分别追加补助</w:t>
      </w:r>
      <w:r w:rsidRPr="00491005">
        <w:rPr>
          <w:snapToGrid w:val="0"/>
          <w:color w:val="000000"/>
          <w:kern w:val="0"/>
          <w:szCs w:val="32"/>
        </w:rPr>
        <w:t>3</w:t>
      </w:r>
      <w:r w:rsidRPr="00491005">
        <w:rPr>
          <w:rFonts w:hint="eastAsia"/>
          <w:snapToGrid w:val="0"/>
          <w:color w:val="000000"/>
          <w:kern w:val="0"/>
          <w:szCs w:val="32"/>
        </w:rPr>
        <w:t>万元、</w:t>
      </w:r>
      <w:r w:rsidRPr="00491005">
        <w:rPr>
          <w:snapToGrid w:val="0"/>
          <w:color w:val="000000"/>
          <w:kern w:val="0"/>
          <w:szCs w:val="32"/>
        </w:rPr>
        <w:t>2</w:t>
      </w:r>
      <w:r w:rsidRPr="00491005">
        <w:rPr>
          <w:rFonts w:hint="eastAsia"/>
          <w:snapToGrid w:val="0"/>
          <w:color w:val="000000"/>
          <w:kern w:val="0"/>
          <w:szCs w:val="32"/>
        </w:rPr>
        <w:t>万元；对兰花新品种参加国家级、省级评比并获得一等奖（金奖）的，分别奖励</w:t>
      </w:r>
      <w:r w:rsidRPr="00491005">
        <w:rPr>
          <w:snapToGrid w:val="0"/>
          <w:color w:val="000000"/>
          <w:kern w:val="0"/>
          <w:szCs w:val="32"/>
        </w:rPr>
        <w:t>2</w:t>
      </w:r>
      <w:r w:rsidRPr="00491005">
        <w:rPr>
          <w:rFonts w:hint="eastAsia"/>
          <w:snapToGrid w:val="0"/>
          <w:color w:val="000000"/>
          <w:kern w:val="0"/>
          <w:szCs w:val="32"/>
        </w:rPr>
        <w:t>万元、</w:t>
      </w:r>
      <w:r w:rsidRPr="00491005">
        <w:rPr>
          <w:snapToGrid w:val="0"/>
          <w:color w:val="000000"/>
          <w:kern w:val="0"/>
          <w:szCs w:val="32"/>
        </w:rPr>
        <w:t>1</w:t>
      </w:r>
      <w:r w:rsidRPr="00491005">
        <w:rPr>
          <w:rFonts w:hint="eastAsia"/>
          <w:snapToGrid w:val="0"/>
          <w:color w:val="000000"/>
          <w:kern w:val="0"/>
          <w:szCs w:val="32"/>
        </w:rPr>
        <w:t>万元；对“市花学校”，最高奖励</w:t>
      </w:r>
      <w:r w:rsidRPr="00491005">
        <w:rPr>
          <w:snapToGrid w:val="0"/>
          <w:color w:val="000000"/>
          <w:kern w:val="0"/>
          <w:szCs w:val="32"/>
        </w:rPr>
        <w:t>10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传承发展市树（香榧）产业，对列入省、市科研计划的香榧科研项目，分别奖励</w:t>
      </w:r>
      <w:r w:rsidRPr="00491005">
        <w:rPr>
          <w:snapToGrid w:val="0"/>
          <w:color w:val="000000"/>
          <w:kern w:val="0"/>
          <w:szCs w:val="32"/>
        </w:rPr>
        <w:t>3</w:t>
      </w:r>
      <w:r w:rsidRPr="00491005">
        <w:rPr>
          <w:rFonts w:hint="eastAsia"/>
          <w:snapToGrid w:val="0"/>
          <w:color w:val="000000"/>
          <w:kern w:val="0"/>
          <w:szCs w:val="32"/>
        </w:rPr>
        <w:t>万元、</w:t>
      </w:r>
      <w:r w:rsidRPr="00491005">
        <w:rPr>
          <w:snapToGrid w:val="0"/>
          <w:color w:val="000000"/>
          <w:kern w:val="0"/>
          <w:szCs w:val="32"/>
        </w:rPr>
        <w:t>2</w:t>
      </w:r>
      <w:r w:rsidRPr="00491005">
        <w:rPr>
          <w:rFonts w:hint="eastAsia"/>
          <w:snapToGrid w:val="0"/>
          <w:color w:val="000000"/>
          <w:kern w:val="0"/>
          <w:szCs w:val="32"/>
        </w:rPr>
        <w:t>万元；对香榧及衍生产品参加全国、省相关展销评比，并获一等奖（金奖）的，分别奖励</w:t>
      </w:r>
      <w:r w:rsidRPr="00491005">
        <w:rPr>
          <w:snapToGrid w:val="0"/>
          <w:color w:val="000000"/>
          <w:kern w:val="0"/>
          <w:szCs w:val="32"/>
        </w:rPr>
        <w:t>2</w:t>
      </w:r>
      <w:r w:rsidRPr="00491005">
        <w:rPr>
          <w:rFonts w:hint="eastAsia"/>
          <w:snapToGrid w:val="0"/>
          <w:color w:val="000000"/>
          <w:kern w:val="0"/>
          <w:szCs w:val="32"/>
        </w:rPr>
        <w:t>万元、</w:t>
      </w:r>
      <w:r w:rsidRPr="00491005">
        <w:rPr>
          <w:snapToGrid w:val="0"/>
          <w:color w:val="000000"/>
          <w:kern w:val="0"/>
          <w:szCs w:val="32"/>
        </w:rPr>
        <w:t>1</w:t>
      </w:r>
      <w:r w:rsidRPr="00491005">
        <w:rPr>
          <w:rFonts w:hint="eastAsia"/>
          <w:snapToGrid w:val="0"/>
          <w:color w:val="000000"/>
          <w:kern w:val="0"/>
          <w:szCs w:val="32"/>
        </w:rPr>
        <w:t>万元；开展香榧“六进”活动，对相关实施单位进行年度补助，最高不超过</w:t>
      </w:r>
      <w:r w:rsidRPr="00491005">
        <w:rPr>
          <w:snapToGrid w:val="0"/>
          <w:color w:val="000000"/>
          <w:kern w:val="0"/>
          <w:szCs w:val="32"/>
        </w:rPr>
        <w:t>30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加快珍珠产业转型升级，对实施智能大棚循环养殖、自动化管网式清水养殖等生态高效项目，且当年完成投资额</w:t>
      </w:r>
      <w:r w:rsidRPr="00491005">
        <w:rPr>
          <w:snapToGrid w:val="0"/>
          <w:color w:val="000000"/>
          <w:kern w:val="0"/>
          <w:szCs w:val="32"/>
        </w:rPr>
        <w:t>500</w:t>
      </w:r>
      <w:r w:rsidRPr="00491005">
        <w:rPr>
          <w:rFonts w:hint="eastAsia"/>
          <w:snapToGrid w:val="0"/>
          <w:color w:val="000000"/>
          <w:kern w:val="0"/>
          <w:szCs w:val="32"/>
        </w:rPr>
        <w:t>万元以上的经营主体，按投资额</w:t>
      </w:r>
      <w:r w:rsidRPr="00491005">
        <w:rPr>
          <w:snapToGrid w:val="0"/>
          <w:color w:val="000000"/>
          <w:kern w:val="0"/>
          <w:szCs w:val="32"/>
        </w:rPr>
        <w:t>10%</w:t>
      </w:r>
      <w:r w:rsidRPr="00491005">
        <w:rPr>
          <w:rFonts w:hint="eastAsia"/>
          <w:snapToGrid w:val="0"/>
          <w:color w:val="000000"/>
          <w:kern w:val="0"/>
          <w:szCs w:val="32"/>
        </w:rPr>
        <w:t>给予补助，最高不超过</w:t>
      </w:r>
      <w:r w:rsidRPr="00491005">
        <w:rPr>
          <w:snapToGrid w:val="0"/>
          <w:color w:val="000000"/>
          <w:kern w:val="0"/>
          <w:szCs w:val="32"/>
        </w:rPr>
        <w:t>100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支持黄酒产业发展，加大优质糯稻选育，对经审定并具有推广价值适宜绍兴酒酿制的优质糯稻新品种，给予每个</w:t>
      </w:r>
      <w:r w:rsidRPr="00491005">
        <w:rPr>
          <w:snapToGrid w:val="0"/>
          <w:color w:val="000000"/>
          <w:kern w:val="0"/>
          <w:szCs w:val="32"/>
        </w:rPr>
        <w:t>30</w:t>
      </w:r>
      <w:r w:rsidRPr="00491005">
        <w:rPr>
          <w:rFonts w:hint="eastAsia"/>
          <w:snapToGrid w:val="0"/>
          <w:color w:val="000000"/>
          <w:kern w:val="0"/>
          <w:szCs w:val="32"/>
        </w:rPr>
        <w:t>万元奖励；对开展黄酒原产地保护区糯稻种植基地试点项目的经营主体，在享受规</w:t>
      </w:r>
      <w:r w:rsidRPr="00491005">
        <w:rPr>
          <w:rFonts w:hint="eastAsia"/>
          <w:snapToGrid w:val="0"/>
          <w:color w:val="000000"/>
          <w:kern w:val="0"/>
          <w:szCs w:val="32"/>
        </w:rPr>
        <w:t>模种粮补贴基础上，给予每亩</w:t>
      </w:r>
      <w:r w:rsidRPr="00491005">
        <w:rPr>
          <w:snapToGrid w:val="0"/>
          <w:color w:val="000000"/>
          <w:kern w:val="0"/>
          <w:szCs w:val="32"/>
        </w:rPr>
        <w:t>500</w:t>
      </w:r>
      <w:r w:rsidRPr="00491005">
        <w:rPr>
          <w:rFonts w:hint="eastAsia"/>
          <w:snapToGrid w:val="0"/>
          <w:color w:val="000000"/>
          <w:kern w:val="0"/>
          <w:szCs w:val="32"/>
        </w:rPr>
        <w:t>元补助。</w:t>
      </w:r>
      <w:r w:rsidRPr="00491005">
        <w:rPr>
          <w:snapToGrid w:val="0"/>
          <w:color w:val="000000"/>
          <w:kern w:val="0"/>
          <w:szCs w:val="32"/>
        </w:rPr>
        <w:t xml:space="preserve"> </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3</w:t>
      </w:r>
      <w:r w:rsidRPr="00491005">
        <w:rPr>
          <w:rFonts w:cs="仿宋_GB2312" w:hint="eastAsia"/>
          <w:bCs/>
          <w:kern w:val="0"/>
          <w:szCs w:val="32"/>
        </w:rPr>
        <w:t>．</w:t>
      </w:r>
      <w:r w:rsidRPr="00491005">
        <w:rPr>
          <w:rFonts w:eastAsia="楷体_GB2312" w:hint="eastAsia"/>
          <w:snapToGrid w:val="0"/>
          <w:color w:val="000000"/>
          <w:kern w:val="0"/>
          <w:szCs w:val="32"/>
        </w:rPr>
        <w:t>推进农业绿色发展。</w:t>
      </w:r>
      <w:r w:rsidRPr="00491005">
        <w:rPr>
          <w:rFonts w:hint="eastAsia"/>
          <w:snapToGrid w:val="0"/>
          <w:color w:val="000000"/>
          <w:kern w:val="0"/>
          <w:szCs w:val="32"/>
          <w:lang w:val="zh-CN"/>
        </w:rPr>
        <w:t>支持粮食绿色高效生产，</w:t>
      </w:r>
      <w:r w:rsidRPr="00491005">
        <w:rPr>
          <w:rFonts w:hint="eastAsia"/>
          <w:snapToGrid w:val="0"/>
          <w:color w:val="000000"/>
          <w:kern w:val="0"/>
          <w:szCs w:val="32"/>
        </w:rPr>
        <w:t>对已通过验收的绿色防控示范区，继续开展绿色防控示范的经营主体，</w:t>
      </w:r>
      <w:proofErr w:type="gramStart"/>
      <w:r w:rsidRPr="00491005">
        <w:rPr>
          <w:rFonts w:hint="eastAsia"/>
          <w:snapToGrid w:val="0"/>
          <w:color w:val="000000"/>
          <w:kern w:val="0"/>
          <w:szCs w:val="32"/>
        </w:rPr>
        <w:t>每个奖补</w:t>
      </w:r>
      <w:r w:rsidRPr="00491005">
        <w:rPr>
          <w:snapToGrid w:val="0"/>
          <w:color w:val="000000"/>
          <w:kern w:val="0"/>
          <w:szCs w:val="32"/>
        </w:rPr>
        <w:t>4</w:t>
      </w:r>
      <w:r w:rsidRPr="00491005">
        <w:rPr>
          <w:rFonts w:hint="eastAsia"/>
          <w:snapToGrid w:val="0"/>
          <w:color w:val="000000"/>
          <w:kern w:val="0"/>
          <w:szCs w:val="32"/>
        </w:rPr>
        <w:t>万元</w:t>
      </w:r>
      <w:proofErr w:type="gramEnd"/>
      <w:r w:rsidRPr="00491005">
        <w:rPr>
          <w:rFonts w:hint="eastAsia"/>
          <w:snapToGrid w:val="0"/>
          <w:color w:val="000000"/>
          <w:kern w:val="0"/>
          <w:szCs w:val="32"/>
        </w:rPr>
        <w:t>；对创建农作制</w:t>
      </w:r>
      <w:proofErr w:type="gramStart"/>
      <w:r w:rsidRPr="00491005">
        <w:rPr>
          <w:rFonts w:hint="eastAsia"/>
          <w:snapToGrid w:val="0"/>
          <w:color w:val="000000"/>
          <w:kern w:val="0"/>
          <w:szCs w:val="32"/>
        </w:rPr>
        <w:t>度创新</w:t>
      </w:r>
      <w:proofErr w:type="gramEnd"/>
      <w:r w:rsidRPr="00491005">
        <w:rPr>
          <w:rFonts w:hint="eastAsia"/>
          <w:snapToGrid w:val="0"/>
          <w:color w:val="000000"/>
          <w:kern w:val="0"/>
          <w:szCs w:val="32"/>
        </w:rPr>
        <w:t>示范基地的经营主体，</w:t>
      </w:r>
      <w:proofErr w:type="gramStart"/>
      <w:r w:rsidRPr="00491005">
        <w:rPr>
          <w:rFonts w:hint="eastAsia"/>
          <w:snapToGrid w:val="0"/>
          <w:color w:val="000000"/>
          <w:kern w:val="0"/>
          <w:szCs w:val="32"/>
        </w:rPr>
        <w:t>每个奖补</w:t>
      </w:r>
      <w:r w:rsidRPr="00491005">
        <w:rPr>
          <w:snapToGrid w:val="0"/>
          <w:color w:val="000000"/>
          <w:kern w:val="0"/>
          <w:szCs w:val="32"/>
        </w:rPr>
        <w:t>2</w:t>
      </w:r>
      <w:r w:rsidRPr="00491005">
        <w:rPr>
          <w:rFonts w:hint="eastAsia"/>
          <w:snapToGrid w:val="0"/>
          <w:color w:val="000000"/>
          <w:kern w:val="0"/>
          <w:szCs w:val="32"/>
        </w:rPr>
        <w:t>万元</w:t>
      </w:r>
      <w:proofErr w:type="gramEnd"/>
      <w:r w:rsidRPr="00491005">
        <w:rPr>
          <w:rFonts w:hint="eastAsia"/>
          <w:snapToGrid w:val="0"/>
          <w:color w:val="000000"/>
          <w:kern w:val="0"/>
          <w:szCs w:val="32"/>
        </w:rPr>
        <w:t>；对</w:t>
      </w:r>
      <w:r w:rsidRPr="00491005">
        <w:rPr>
          <w:rFonts w:hint="eastAsia"/>
          <w:snapToGrid w:val="0"/>
          <w:color w:val="000000"/>
          <w:kern w:val="0"/>
          <w:szCs w:val="32"/>
          <w:lang w:val="zh-CN"/>
        </w:rPr>
        <w:t>创建绿色高产示范方的经营主体，</w:t>
      </w:r>
      <w:proofErr w:type="gramStart"/>
      <w:r w:rsidRPr="00491005">
        <w:rPr>
          <w:rFonts w:hint="eastAsia"/>
          <w:snapToGrid w:val="0"/>
          <w:color w:val="000000"/>
          <w:kern w:val="0"/>
          <w:szCs w:val="32"/>
          <w:lang w:val="zh-CN"/>
        </w:rPr>
        <w:t>每个奖补</w:t>
      </w:r>
      <w:r w:rsidRPr="00491005">
        <w:rPr>
          <w:snapToGrid w:val="0"/>
          <w:color w:val="000000"/>
          <w:kern w:val="0"/>
          <w:szCs w:val="32"/>
          <w:lang w:val="zh-CN"/>
        </w:rPr>
        <w:t>3</w:t>
      </w:r>
      <w:r w:rsidRPr="00491005">
        <w:rPr>
          <w:rFonts w:hint="eastAsia"/>
          <w:snapToGrid w:val="0"/>
          <w:color w:val="000000"/>
          <w:kern w:val="0"/>
          <w:szCs w:val="32"/>
          <w:lang w:val="zh-CN"/>
        </w:rPr>
        <w:t>万元</w:t>
      </w:r>
      <w:proofErr w:type="gramEnd"/>
      <w:r w:rsidRPr="00491005">
        <w:rPr>
          <w:rFonts w:hint="eastAsia"/>
          <w:snapToGrid w:val="0"/>
          <w:color w:val="000000"/>
          <w:kern w:val="0"/>
          <w:szCs w:val="32"/>
          <w:lang w:val="zh-CN"/>
        </w:rPr>
        <w:t>；对</w:t>
      </w:r>
      <w:r w:rsidRPr="00491005">
        <w:rPr>
          <w:rFonts w:hint="eastAsia"/>
          <w:snapToGrid w:val="0"/>
          <w:color w:val="000000"/>
          <w:kern w:val="0"/>
          <w:szCs w:val="32"/>
        </w:rPr>
        <w:t>创建耕地质量提升实施化肥施用定额制的经营主体，</w:t>
      </w:r>
      <w:proofErr w:type="gramStart"/>
      <w:r w:rsidRPr="00491005">
        <w:rPr>
          <w:rFonts w:hint="eastAsia"/>
          <w:snapToGrid w:val="0"/>
          <w:color w:val="000000"/>
          <w:kern w:val="0"/>
          <w:szCs w:val="32"/>
        </w:rPr>
        <w:t>每个奖补</w:t>
      </w:r>
      <w:r w:rsidRPr="00491005">
        <w:rPr>
          <w:snapToGrid w:val="0"/>
          <w:color w:val="000000"/>
          <w:kern w:val="0"/>
          <w:szCs w:val="32"/>
        </w:rPr>
        <w:t>3</w:t>
      </w:r>
      <w:r w:rsidRPr="00491005">
        <w:rPr>
          <w:rFonts w:hint="eastAsia"/>
          <w:snapToGrid w:val="0"/>
          <w:color w:val="000000"/>
          <w:kern w:val="0"/>
          <w:szCs w:val="32"/>
        </w:rPr>
        <w:t>万元</w:t>
      </w:r>
      <w:proofErr w:type="gramEnd"/>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ascii="仿宋_GB2312" w:hint="eastAsia"/>
          <w:szCs w:val="32"/>
        </w:rPr>
        <w:t>推进生态化养殖，对养殖面积</w:t>
      </w:r>
      <w:r w:rsidRPr="00491005">
        <w:rPr>
          <w:rFonts w:ascii="仿宋_GB2312" w:hint="eastAsia"/>
          <w:szCs w:val="32"/>
        </w:rPr>
        <w:t>100</w:t>
      </w:r>
      <w:r w:rsidRPr="00491005">
        <w:rPr>
          <w:rFonts w:ascii="仿宋_GB2312" w:hint="eastAsia"/>
          <w:szCs w:val="32"/>
        </w:rPr>
        <w:t>亩及以上的规模经营主体，</w:t>
      </w:r>
      <w:r w:rsidRPr="00491005">
        <w:rPr>
          <w:rFonts w:ascii="仿宋_GB2312" w:hint="eastAsia"/>
          <w:szCs w:val="32"/>
        </w:rPr>
        <w:lastRenderedPageBreak/>
        <w:t>当年按养殖面积</w:t>
      </w:r>
      <w:r w:rsidRPr="00491005">
        <w:rPr>
          <w:rFonts w:ascii="仿宋_GB2312" w:hint="eastAsia"/>
          <w:szCs w:val="32"/>
        </w:rPr>
        <w:t>6</w:t>
      </w:r>
      <w:r w:rsidRPr="00491005">
        <w:rPr>
          <w:rFonts w:ascii="仿宋_GB2312"/>
          <w:szCs w:val="32"/>
        </w:rPr>
        <w:t>%</w:t>
      </w:r>
      <w:r w:rsidRPr="00491005">
        <w:rPr>
          <w:rFonts w:ascii="仿宋_GB2312" w:hint="eastAsia"/>
          <w:szCs w:val="32"/>
        </w:rPr>
        <w:t>（含）以上新建并运行养殖尾水处理池、年水质检测</w:t>
      </w:r>
      <w:r w:rsidRPr="00491005">
        <w:rPr>
          <w:rFonts w:ascii="仿宋_GB2312" w:hint="eastAsia"/>
          <w:szCs w:val="32"/>
        </w:rPr>
        <w:t>2</w:t>
      </w:r>
      <w:r w:rsidRPr="00491005">
        <w:rPr>
          <w:rFonts w:ascii="仿宋_GB2312" w:hint="eastAsia"/>
          <w:szCs w:val="32"/>
        </w:rPr>
        <w:t>次（含）以上且合格（标准另定），按基地池塘（</w:t>
      </w:r>
      <w:proofErr w:type="gramStart"/>
      <w:r w:rsidRPr="00491005">
        <w:rPr>
          <w:rFonts w:ascii="仿宋_GB2312" w:hint="eastAsia"/>
          <w:szCs w:val="32"/>
        </w:rPr>
        <w:t>含尾水处理</w:t>
      </w:r>
      <w:proofErr w:type="gramEnd"/>
      <w:r w:rsidRPr="00491005">
        <w:rPr>
          <w:rFonts w:ascii="仿宋_GB2312" w:hint="eastAsia"/>
          <w:szCs w:val="32"/>
        </w:rPr>
        <w:t>池</w:t>
      </w:r>
      <w:r w:rsidRPr="00491005">
        <w:rPr>
          <w:rFonts w:ascii="仿宋_GB2312" w:hint="eastAsia"/>
          <w:szCs w:val="32"/>
        </w:rPr>
        <w:t>）面积给予每亩</w:t>
      </w:r>
      <w:r w:rsidRPr="00491005">
        <w:rPr>
          <w:rFonts w:ascii="仿宋_GB2312"/>
          <w:szCs w:val="32"/>
        </w:rPr>
        <w:t>100</w:t>
      </w:r>
      <w:r w:rsidRPr="00491005">
        <w:rPr>
          <w:rFonts w:ascii="仿宋_GB2312" w:hint="eastAsia"/>
          <w:szCs w:val="32"/>
        </w:rPr>
        <w:t>元，最高不超过</w:t>
      </w:r>
      <w:r w:rsidRPr="00491005">
        <w:rPr>
          <w:rFonts w:ascii="仿宋_GB2312" w:hint="eastAsia"/>
          <w:szCs w:val="32"/>
        </w:rPr>
        <w:t>10</w:t>
      </w:r>
      <w:r w:rsidRPr="00491005">
        <w:rPr>
          <w:rFonts w:ascii="仿宋_GB2312" w:hint="eastAsia"/>
          <w:szCs w:val="32"/>
        </w:rPr>
        <w:t>万元的一次性奖补。</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引导</w:t>
      </w:r>
      <w:proofErr w:type="gramStart"/>
      <w:r w:rsidRPr="00491005">
        <w:rPr>
          <w:rFonts w:hint="eastAsia"/>
          <w:snapToGrid w:val="0"/>
          <w:color w:val="000000"/>
          <w:kern w:val="0"/>
          <w:szCs w:val="32"/>
        </w:rPr>
        <w:t>茶产业</w:t>
      </w:r>
      <w:proofErr w:type="gramEnd"/>
      <w:r w:rsidRPr="00491005">
        <w:rPr>
          <w:rFonts w:hint="eastAsia"/>
          <w:snapToGrid w:val="0"/>
          <w:color w:val="000000"/>
          <w:kern w:val="0"/>
          <w:szCs w:val="32"/>
        </w:rPr>
        <w:t>绿色发展，对规模</w:t>
      </w:r>
      <w:r w:rsidRPr="00491005">
        <w:rPr>
          <w:snapToGrid w:val="0"/>
          <w:color w:val="000000"/>
          <w:kern w:val="0"/>
          <w:szCs w:val="32"/>
        </w:rPr>
        <w:t>100</w:t>
      </w:r>
      <w:r w:rsidRPr="00491005">
        <w:rPr>
          <w:rFonts w:hint="eastAsia"/>
          <w:snapToGrid w:val="0"/>
          <w:color w:val="000000"/>
          <w:kern w:val="0"/>
          <w:szCs w:val="32"/>
        </w:rPr>
        <w:t>亩及以上的茶业生产主体购买并使用太阳能杀虫灯的，按购入额的</w:t>
      </w:r>
      <w:r w:rsidRPr="00491005">
        <w:rPr>
          <w:snapToGrid w:val="0"/>
          <w:color w:val="000000"/>
          <w:kern w:val="0"/>
          <w:szCs w:val="32"/>
        </w:rPr>
        <w:t>30%</w:t>
      </w:r>
      <w:r w:rsidRPr="00491005">
        <w:rPr>
          <w:rFonts w:hint="eastAsia"/>
          <w:snapToGrid w:val="0"/>
          <w:color w:val="000000"/>
          <w:kern w:val="0"/>
          <w:szCs w:val="32"/>
        </w:rPr>
        <w:t>进行补助，最高不超过</w:t>
      </w:r>
      <w:r w:rsidRPr="00491005">
        <w:rPr>
          <w:snapToGrid w:val="0"/>
          <w:color w:val="000000"/>
          <w:kern w:val="0"/>
          <w:szCs w:val="32"/>
        </w:rPr>
        <w:t>10</w:t>
      </w:r>
      <w:r w:rsidRPr="00491005">
        <w:rPr>
          <w:rFonts w:hint="eastAsia"/>
          <w:snapToGrid w:val="0"/>
          <w:color w:val="000000"/>
          <w:kern w:val="0"/>
          <w:szCs w:val="32"/>
        </w:rPr>
        <w:t>万元；对规模</w:t>
      </w:r>
      <w:r w:rsidRPr="00491005">
        <w:rPr>
          <w:snapToGrid w:val="0"/>
          <w:color w:val="000000"/>
          <w:kern w:val="0"/>
          <w:szCs w:val="32"/>
        </w:rPr>
        <w:t>100</w:t>
      </w:r>
      <w:r w:rsidRPr="00491005">
        <w:rPr>
          <w:rFonts w:hint="eastAsia"/>
          <w:snapToGrid w:val="0"/>
          <w:color w:val="000000"/>
          <w:kern w:val="0"/>
          <w:szCs w:val="32"/>
        </w:rPr>
        <w:t>亩及以上的茶园按生态、有机方式进行生产管理，接受茶叶主管部门监管、检测，产品质量达到有机食品茶叶质量标准的，给予</w:t>
      </w:r>
      <w:r w:rsidRPr="00491005">
        <w:rPr>
          <w:snapToGrid w:val="0"/>
          <w:color w:val="000000"/>
          <w:kern w:val="0"/>
          <w:szCs w:val="32"/>
        </w:rPr>
        <w:t>1</w:t>
      </w:r>
      <w:r w:rsidRPr="00491005">
        <w:rPr>
          <w:rFonts w:hint="eastAsia"/>
          <w:snapToGrid w:val="0"/>
          <w:color w:val="000000"/>
          <w:kern w:val="0"/>
          <w:szCs w:val="32"/>
        </w:rPr>
        <w:t>—</w:t>
      </w:r>
      <w:r w:rsidRPr="00491005">
        <w:rPr>
          <w:snapToGrid w:val="0"/>
          <w:color w:val="000000"/>
          <w:kern w:val="0"/>
          <w:szCs w:val="32"/>
        </w:rPr>
        <w:t>2</w:t>
      </w:r>
      <w:r w:rsidRPr="00491005">
        <w:rPr>
          <w:rFonts w:hint="eastAsia"/>
          <w:snapToGrid w:val="0"/>
          <w:color w:val="000000"/>
          <w:kern w:val="0"/>
          <w:szCs w:val="32"/>
        </w:rPr>
        <w:t>万元奖补。</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ascii="仿宋_GB2312" w:hAnsi="黑体" w:hint="eastAsia"/>
          <w:bCs/>
          <w:kern w:val="0"/>
          <w:szCs w:val="32"/>
        </w:rPr>
        <w:t>实施茶园土壤改良试点，每个区、县（市）确定一个规模</w:t>
      </w:r>
      <w:r w:rsidRPr="00491005">
        <w:rPr>
          <w:rFonts w:ascii="仿宋_GB2312" w:hAnsi="黑体" w:hint="eastAsia"/>
          <w:bCs/>
          <w:kern w:val="0"/>
          <w:szCs w:val="32"/>
        </w:rPr>
        <w:t>100</w:t>
      </w:r>
      <w:r w:rsidRPr="00491005">
        <w:rPr>
          <w:rFonts w:ascii="仿宋_GB2312" w:hAnsi="黑体" w:hint="eastAsia"/>
          <w:bCs/>
          <w:kern w:val="0"/>
          <w:szCs w:val="32"/>
        </w:rPr>
        <w:t>亩以上茶叶生产主体，重点</w:t>
      </w:r>
      <w:r w:rsidRPr="00491005">
        <w:rPr>
          <w:rFonts w:ascii="仿宋_GB2312" w:hAnsi="仿宋_GB2312" w:cs="仿宋_GB2312" w:hint="eastAsia"/>
          <w:color w:val="000000"/>
          <w:szCs w:val="28"/>
        </w:rPr>
        <w:t>向茶叶优势区、生态有机茶园的主体倾斜，指导综合施用商品有机肥、农家肥（菜籽饼）等肥料，提升茶园土壤肥力，对其肥料投入</w:t>
      </w:r>
      <w:proofErr w:type="gramStart"/>
      <w:r w:rsidRPr="00491005">
        <w:rPr>
          <w:rFonts w:ascii="仿宋_GB2312" w:hAnsi="仿宋_GB2312" w:cs="仿宋_GB2312" w:hint="eastAsia"/>
          <w:color w:val="000000"/>
          <w:szCs w:val="28"/>
        </w:rPr>
        <w:t>品给予</w:t>
      </w:r>
      <w:proofErr w:type="gramEnd"/>
      <w:r w:rsidRPr="00491005">
        <w:rPr>
          <w:rFonts w:ascii="仿宋_GB2312" w:hAnsi="仿宋_GB2312" w:cs="仿宋_GB2312" w:hint="eastAsia"/>
          <w:color w:val="000000"/>
          <w:szCs w:val="28"/>
        </w:rPr>
        <w:t>30%</w:t>
      </w:r>
      <w:r w:rsidRPr="00491005">
        <w:rPr>
          <w:rFonts w:ascii="仿宋_GB2312" w:hAnsi="仿宋_GB2312" w:cs="仿宋_GB2312" w:hint="eastAsia"/>
          <w:color w:val="000000"/>
          <w:szCs w:val="28"/>
        </w:rPr>
        <w:t>的一次性补助（每亩补助最高不超过</w:t>
      </w:r>
      <w:r w:rsidRPr="00491005">
        <w:rPr>
          <w:rFonts w:ascii="仿宋_GB2312" w:hAnsi="仿宋_GB2312" w:cs="仿宋_GB2312" w:hint="eastAsia"/>
          <w:color w:val="000000"/>
          <w:szCs w:val="28"/>
        </w:rPr>
        <w:t>300</w:t>
      </w:r>
      <w:r w:rsidRPr="00491005">
        <w:rPr>
          <w:rFonts w:ascii="仿宋_GB2312" w:hAnsi="仿宋_GB2312" w:cs="仿宋_GB2312" w:hint="eastAsia"/>
          <w:color w:val="000000"/>
          <w:szCs w:val="28"/>
        </w:rPr>
        <w:t>元），最高不超过</w:t>
      </w:r>
      <w:r w:rsidRPr="00491005">
        <w:rPr>
          <w:rFonts w:ascii="仿宋_GB2312" w:hAnsi="仿宋_GB2312" w:cs="仿宋_GB2312" w:hint="eastAsia"/>
          <w:color w:val="000000"/>
          <w:szCs w:val="28"/>
        </w:rPr>
        <w:t>10</w:t>
      </w:r>
      <w:r w:rsidRPr="00491005">
        <w:rPr>
          <w:rFonts w:ascii="仿宋_GB2312" w:hAnsi="仿宋_GB2312" w:cs="仿宋_GB2312" w:hint="eastAsia"/>
          <w:color w:val="000000"/>
          <w:szCs w:val="28"/>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ascii="仿宋_GB2312" w:hint="eastAsia"/>
          <w:bCs/>
          <w:kern w:val="0"/>
          <w:szCs w:val="32"/>
        </w:rPr>
        <w:t>支持猪粪发酵罐资源化利用技术推广。对年存栏生猪</w:t>
      </w:r>
      <w:r w:rsidRPr="00491005">
        <w:rPr>
          <w:rFonts w:ascii="仿宋_GB2312" w:hint="eastAsia"/>
          <w:bCs/>
          <w:kern w:val="0"/>
          <w:szCs w:val="32"/>
        </w:rPr>
        <w:t>3000</w:t>
      </w:r>
      <w:r w:rsidRPr="00491005">
        <w:rPr>
          <w:rFonts w:ascii="仿宋_GB2312" w:hint="eastAsia"/>
          <w:bCs/>
          <w:kern w:val="0"/>
          <w:szCs w:val="32"/>
        </w:rPr>
        <w:t>头以上的规模猪场新建猪粪发酵罐设备</w:t>
      </w:r>
      <w:r w:rsidRPr="00491005">
        <w:rPr>
          <w:rFonts w:ascii="仿宋_GB2312" w:hint="eastAsia"/>
          <w:bCs/>
          <w:kern w:val="0"/>
          <w:szCs w:val="32"/>
        </w:rPr>
        <w:t>(</w:t>
      </w:r>
      <w:r w:rsidRPr="00491005">
        <w:rPr>
          <w:rFonts w:ascii="仿宋_GB2312" w:hint="eastAsia"/>
          <w:bCs/>
          <w:kern w:val="0"/>
          <w:szCs w:val="32"/>
        </w:rPr>
        <w:t>罐体容积≥</w:t>
      </w:r>
      <w:r w:rsidRPr="00491005">
        <w:rPr>
          <w:rFonts w:ascii="仿宋_GB2312" w:hint="eastAsia"/>
          <w:bCs/>
          <w:kern w:val="0"/>
          <w:szCs w:val="32"/>
        </w:rPr>
        <w:t>80</w:t>
      </w:r>
      <w:r w:rsidRPr="00491005">
        <w:rPr>
          <w:rFonts w:ascii="仿宋_GB2312" w:hint="eastAsia"/>
          <w:bCs/>
          <w:kern w:val="0"/>
          <w:szCs w:val="32"/>
        </w:rPr>
        <w:t>立方）并正常处置猪粪的，市财政给予</w:t>
      </w:r>
      <w:r w:rsidRPr="00491005">
        <w:rPr>
          <w:rFonts w:ascii="仿宋_GB2312" w:hint="eastAsia"/>
          <w:bCs/>
          <w:kern w:val="0"/>
          <w:szCs w:val="32"/>
        </w:rPr>
        <w:t>10</w:t>
      </w:r>
      <w:r w:rsidRPr="00491005">
        <w:rPr>
          <w:rFonts w:ascii="仿宋_GB2312" w:hint="eastAsia"/>
          <w:bCs/>
          <w:kern w:val="0"/>
          <w:szCs w:val="32"/>
        </w:rPr>
        <w:t>万元</w:t>
      </w:r>
      <w:r w:rsidRPr="00491005">
        <w:rPr>
          <w:rFonts w:ascii="仿宋_GB2312" w:hint="eastAsia"/>
          <w:bCs/>
          <w:kern w:val="0"/>
          <w:szCs w:val="32"/>
        </w:rPr>
        <w:t>/</w:t>
      </w:r>
      <w:r w:rsidRPr="00491005">
        <w:rPr>
          <w:rFonts w:ascii="仿宋_GB2312" w:hint="eastAsia"/>
          <w:bCs/>
          <w:kern w:val="0"/>
          <w:szCs w:val="32"/>
        </w:rPr>
        <w:t>场的资金补助，县级财政至少按</w:t>
      </w:r>
      <w:r w:rsidRPr="00491005">
        <w:rPr>
          <w:rFonts w:ascii="仿宋_GB2312" w:hint="eastAsia"/>
          <w:bCs/>
          <w:kern w:val="0"/>
          <w:szCs w:val="32"/>
        </w:rPr>
        <w:t>1:1</w:t>
      </w:r>
      <w:r w:rsidRPr="00491005">
        <w:rPr>
          <w:rFonts w:ascii="仿宋_GB2312" w:hint="eastAsia"/>
          <w:bCs/>
          <w:kern w:val="0"/>
          <w:szCs w:val="32"/>
        </w:rPr>
        <w:t>予以配套。</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4</w:t>
      </w:r>
      <w:r w:rsidRPr="00491005">
        <w:rPr>
          <w:rFonts w:cs="仿宋_GB2312" w:hint="eastAsia"/>
          <w:bCs/>
          <w:kern w:val="0"/>
          <w:szCs w:val="32"/>
        </w:rPr>
        <w:t>．</w:t>
      </w:r>
      <w:r w:rsidRPr="00491005">
        <w:rPr>
          <w:rFonts w:eastAsia="楷体_GB2312" w:hint="eastAsia"/>
          <w:snapToGrid w:val="0"/>
          <w:color w:val="000000"/>
          <w:kern w:val="0"/>
          <w:szCs w:val="32"/>
        </w:rPr>
        <w:t>加快农业领域“机器换人”。</w:t>
      </w:r>
      <w:r w:rsidRPr="00491005">
        <w:rPr>
          <w:rFonts w:hint="eastAsia"/>
          <w:snapToGrid w:val="0"/>
          <w:color w:val="000000"/>
          <w:kern w:val="0"/>
          <w:szCs w:val="32"/>
        </w:rPr>
        <w:t>支持粮食生产全程机械化和社会化服务体系建设，对秸秆综合利用、高效植保、</w:t>
      </w:r>
      <w:proofErr w:type="gramStart"/>
      <w:r w:rsidRPr="00491005">
        <w:rPr>
          <w:rFonts w:hint="eastAsia"/>
          <w:snapToGrid w:val="0"/>
          <w:color w:val="000000"/>
          <w:kern w:val="0"/>
          <w:szCs w:val="32"/>
        </w:rPr>
        <w:t>侧深施肥</w:t>
      </w:r>
      <w:proofErr w:type="gramEnd"/>
      <w:r w:rsidRPr="00491005">
        <w:rPr>
          <w:rFonts w:hint="eastAsia"/>
          <w:snapToGrid w:val="0"/>
          <w:color w:val="000000"/>
          <w:kern w:val="0"/>
          <w:szCs w:val="32"/>
        </w:rPr>
        <w:t>、履带式拖拉机等</w:t>
      </w:r>
      <w:r w:rsidRPr="00491005">
        <w:rPr>
          <w:rFonts w:hint="eastAsia"/>
          <w:snapToGrid w:val="0"/>
          <w:color w:val="000000"/>
          <w:kern w:val="0"/>
          <w:szCs w:val="32"/>
        </w:rPr>
        <w:t>重点农业机械，在中央、省补贴的基础上，可实行地方定额追加补贴，具体机具类型和追加补贴额度由各区、县（市）确定；对购置稻米加工包装设备投资额在</w:t>
      </w:r>
      <w:r w:rsidRPr="00491005">
        <w:rPr>
          <w:snapToGrid w:val="0"/>
          <w:color w:val="000000"/>
          <w:kern w:val="0"/>
          <w:szCs w:val="32"/>
        </w:rPr>
        <w:t>30</w:t>
      </w:r>
      <w:r w:rsidRPr="00491005">
        <w:rPr>
          <w:rFonts w:hint="eastAsia"/>
          <w:snapToGrid w:val="0"/>
          <w:color w:val="000000"/>
          <w:kern w:val="0"/>
          <w:szCs w:val="32"/>
        </w:rPr>
        <w:t>万元及以上且用地规范的经营主体，按设备投资额的</w:t>
      </w:r>
      <w:r w:rsidRPr="00491005">
        <w:rPr>
          <w:snapToGrid w:val="0"/>
          <w:color w:val="000000"/>
          <w:kern w:val="0"/>
          <w:szCs w:val="32"/>
        </w:rPr>
        <w:t>50%</w:t>
      </w:r>
      <w:r w:rsidRPr="00491005">
        <w:rPr>
          <w:rFonts w:hint="eastAsia"/>
          <w:snapToGrid w:val="0"/>
          <w:color w:val="000000"/>
          <w:kern w:val="0"/>
          <w:szCs w:val="32"/>
        </w:rPr>
        <w:t>给予奖补（列入农机购置补贴目录的不再补助），最高不超过</w:t>
      </w:r>
      <w:r w:rsidRPr="00491005">
        <w:rPr>
          <w:snapToGrid w:val="0"/>
          <w:color w:val="000000"/>
          <w:kern w:val="0"/>
          <w:szCs w:val="32"/>
        </w:rPr>
        <w:t>30</w:t>
      </w:r>
      <w:r w:rsidRPr="00491005">
        <w:rPr>
          <w:rFonts w:hint="eastAsia"/>
          <w:snapToGrid w:val="0"/>
          <w:color w:val="000000"/>
          <w:kern w:val="0"/>
          <w:szCs w:val="32"/>
        </w:rPr>
        <w:t>万元；</w:t>
      </w:r>
      <w:r w:rsidRPr="00491005">
        <w:rPr>
          <w:rFonts w:hint="eastAsia"/>
          <w:snapToGrid w:val="0"/>
          <w:color w:val="000000"/>
          <w:kern w:val="0"/>
          <w:szCs w:val="32"/>
        </w:rPr>
        <w:lastRenderedPageBreak/>
        <w:t>对用植保无人飞机（需列入省农机购置补贴试点产品）</w:t>
      </w:r>
      <w:proofErr w:type="gramStart"/>
      <w:r w:rsidRPr="00491005">
        <w:rPr>
          <w:rFonts w:hint="eastAsia"/>
          <w:snapToGrid w:val="0"/>
          <w:color w:val="000000"/>
          <w:kern w:val="0"/>
          <w:szCs w:val="32"/>
        </w:rPr>
        <w:t>开展飞防服务</w:t>
      </w:r>
      <w:proofErr w:type="gramEnd"/>
      <w:r w:rsidRPr="00491005">
        <w:rPr>
          <w:rFonts w:hint="eastAsia"/>
          <w:snapToGrid w:val="0"/>
          <w:color w:val="000000"/>
          <w:kern w:val="0"/>
          <w:szCs w:val="32"/>
        </w:rPr>
        <w:t>，服务面积超过</w:t>
      </w:r>
      <w:r w:rsidRPr="00491005">
        <w:rPr>
          <w:snapToGrid w:val="0"/>
          <w:color w:val="000000"/>
          <w:kern w:val="0"/>
          <w:szCs w:val="32"/>
        </w:rPr>
        <w:t>1000</w:t>
      </w:r>
      <w:r w:rsidRPr="00491005">
        <w:rPr>
          <w:rFonts w:hint="eastAsia"/>
          <w:snapToGrid w:val="0"/>
          <w:color w:val="000000"/>
          <w:kern w:val="0"/>
          <w:szCs w:val="32"/>
        </w:rPr>
        <w:t>亩次的经营主体，由各区、县（市）给予不低于每亩</w:t>
      </w:r>
      <w:r w:rsidRPr="00491005">
        <w:rPr>
          <w:snapToGrid w:val="0"/>
          <w:color w:val="000000"/>
          <w:kern w:val="0"/>
          <w:szCs w:val="32"/>
        </w:rPr>
        <w:t>2.5</w:t>
      </w:r>
      <w:r w:rsidRPr="00491005">
        <w:rPr>
          <w:rFonts w:hint="eastAsia"/>
          <w:snapToGrid w:val="0"/>
          <w:color w:val="000000"/>
          <w:kern w:val="0"/>
          <w:szCs w:val="32"/>
        </w:rPr>
        <w:t>元的作业奖励。</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鼓励提前报废本地籍（即在本市注册登记的）变型拖拉机，在</w:t>
      </w:r>
      <w:r w:rsidRPr="00491005">
        <w:rPr>
          <w:rFonts w:hint="eastAsia"/>
          <w:snapToGrid w:val="0"/>
          <w:color w:val="000000"/>
          <w:kern w:val="0"/>
          <w:szCs w:val="32"/>
        </w:rPr>
        <w:t>2020</w:t>
      </w:r>
      <w:r w:rsidRPr="00491005">
        <w:rPr>
          <w:rFonts w:hint="eastAsia"/>
          <w:snapToGrid w:val="0"/>
          <w:color w:val="000000"/>
          <w:kern w:val="0"/>
          <w:szCs w:val="32"/>
        </w:rPr>
        <w:t>年</w:t>
      </w:r>
      <w:r w:rsidRPr="00491005">
        <w:rPr>
          <w:rFonts w:hint="eastAsia"/>
          <w:snapToGrid w:val="0"/>
          <w:color w:val="000000"/>
          <w:kern w:val="0"/>
          <w:szCs w:val="32"/>
        </w:rPr>
        <w:t>7</w:t>
      </w:r>
      <w:r w:rsidRPr="00491005">
        <w:rPr>
          <w:rFonts w:hint="eastAsia"/>
          <w:snapToGrid w:val="0"/>
          <w:color w:val="000000"/>
          <w:kern w:val="0"/>
          <w:szCs w:val="32"/>
        </w:rPr>
        <w:t>月</w:t>
      </w:r>
      <w:r w:rsidRPr="00491005">
        <w:rPr>
          <w:rFonts w:hint="eastAsia"/>
          <w:snapToGrid w:val="0"/>
          <w:color w:val="000000"/>
          <w:kern w:val="0"/>
          <w:szCs w:val="32"/>
        </w:rPr>
        <w:t>1</w:t>
      </w:r>
      <w:r w:rsidRPr="00491005">
        <w:rPr>
          <w:rFonts w:hint="eastAsia"/>
          <w:snapToGrid w:val="0"/>
          <w:color w:val="000000"/>
          <w:kern w:val="0"/>
          <w:szCs w:val="32"/>
        </w:rPr>
        <w:t>日至</w:t>
      </w:r>
      <w:r w:rsidRPr="00491005">
        <w:rPr>
          <w:rFonts w:hint="eastAsia"/>
          <w:snapToGrid w:val="0"/>
          <w:color w:val="000000"/>
          <w:kern w:val="0"/>
          <w:szCs w:val="32"/>
        </w:rPr>
        <w:t>2021</w:t>
      </w:r>
      <w:r w:rsidRPr="00491005">
        <w:rPr>
          <w:rFonts w:hint="eastAsia"/>
          <w:snapToGrid w:val="0"/>
          <w:color w:val="000000"/>
          <w:kern w:val="0"/>
          <w:szCs w:val="32"/>
        </w:rPr>
        <w:t>年</w:t>
      </w:r>
      <w:r w:rsidRPr="00491005">
        <w:rPr>
          <w:rFonts w:hint="eastAsia"/>
          <w:snapToGrid w:val="0"/>
          <w:color w:val="000000"/>
          <w:kern w:val="0"/>
          <w:szCs w:val="32"/>
        </w:rPr>
        <w:t>6</w:t>
      </w:r>
      <w:r w:rsidRPr="00491005">
        <w:rPr>
          <w:rFonts w:hint="eastAsia"/>
          <w:snapToGrid w:val="0"/>
          <w:color w:val="000000"/>
          <w:kern w:val="0"/>
          <w:szCs w:val="32"/>
        </w:rPr>
        <w:t>月</w:t>
      </w:r>
      <w:r w:rsidRPr="00491005">
        <w:rPr>
          <w:rFonts w:hint="eastAsia"/>
          <w:snapToGrid w:val="0"/>
          <w:color w:val="000000"/>
          <w:kern w:val="0"/>
          <w:szCs w:val="32"/>
        </w:rPr>
        <w:t>30</w:t>
      </w:r>
      <w:r w:rsidRPr="00491005">
        <w:rPr>
          <w:rFonts w:hint="eastAsia"/>
          <w:snapToGrid w:val="0"/>
          <w:color w:val="000000"/>
          <w:kern w:val="0"/>
          <w:szCs w:val="32"/>
        </w:rPr>
        <w:t>日期间提前</w:t>
      </w:r>
      <w:r w:rsidRPr="00491005">
        <w:rPr>
          <w:rFonts w:hint="eastAsia"/>
          <w:snapToGrid w:val="0"/>
          <w:color w:val="000000"/>
          <w:kern w:val="0"/>
          <w:szCs w:val="32"/>
        </w:rPr>
        <w:t>报废的本地籍变型拖拉机，依据拖拉机强制报废年月，按每提前</w:t>
      </w:r>
      <w:r w:rsidRPr="00491005">
        <w:rPr>
          <w:rFonts w:hint="eastAsia"/>
          <w:snapToGrid w:val="0"/>
          <w:color w:val="000000"/>
          <w:kern w:val="0"/>
          <w:szCs w:val="32"/>
        </w:rPr>
        <w:t>1</w:t>
      </w:r>
      <w:r w:rsidRPr="00491005">
        <w:rPr>
          <w:rFonts w:hint="eastAsia"/>
          <w:snapToGrid w:val="0"/>
          <w:color w:val="000000"/>
          <w:kern w:val="0"/>
          <w:szCs w:val="32"/>
        </w:rPr>
        <w:t>个月份每台</w:t>
      </w:r>
      <w:r w:rsidRPr="00491005">
        <w:rPr>
          <w:rFonts w:hint="eastAsia"/>
          <w:snapToGrid w:val="0"/>
          <w:color w:val="000000"/>
          <w:kern w:val="0"/>
          <w:szCs w:val="32"/>
        </w:rPr>
        <w:t>300</w:t>
      </w:r>
      <w:r w:rsidRPr="00491005">
        <w:rPr>
          <w:rFonts w:hint="eastAsia"/>
          <w:snapToGrid w:val="0"/>
          <w:color w:val="000000"/>
          <w:kern w:val="0"/>
          <w:szCs w:val="32"/>
        </w:rPr>
        <w:t>元的标准给予提前报废补贴。补贴资金由所在区、县（市）财政承担。</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二、加快促进产业融合发展</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5</w:t>
      </w:r>
      <w:r w:rsidRPr="00491005">
        <w:rPr>
          <w:rFonts w:cs="仿宋_GB2312" w:hint="eastAsia"/>
          <w:bCs/>
          <w:kern w:val="0"/>
          <w:szCs w:val="32"/>
        </w:rPr>
        <w:t>．</w:t>
      </w:r>
      <w:r w:rsidRPr="00491005">
        <w:rPr>
          <w:rFonts w:eastAsia="楷体_GB2312" w:hint="eastAsia"/>
          <w:snapToGrid w:val="0"/>
          <w:color w:val="000000"/>
          <w:kern w:val="0"/>
          <w:szCs w:val="32"/>
        </w:rPr>
        <w:t>发展农产品精深加工。</w:t>
      </w:r>
      <w:r w:rsidRPr="00491005">
        <w:rPr>
          <w:rFonts w:hint="eastAsia"/>
          <w:snapToGrid w:val="0"/>
          <w:color w:val="000000"/>
          <w:kern w:val="0"/>
          <w:szCs w:val="32"/>
        </w:rPr>
        <w:t>对农业企业实施的符合产业发展导向的</w:t>
      </w:r>
      <w:r w:rsidRPr="00491005">
        <w:rPr>
          <w:rFonts w:ascii="仿宋_GB2312" w:hint="eastAsia"/>
          <w:szCs w:val="32"/>
        </w:rPr>
        <w:t>成套设备（不包含配套附属设施）引进</w:t>
      </w:r>
      <w:r w:rsidRPr="00491005">
        <w:rPr>
          <w:rFonts w:hint="eastAsia"/>
          <w:snapToGrid w:val="0"/>
          <w:color w:val="000000"/>
          <w:kern w:val="0"/>
          <w:szCs w:val="32"/>
        </w:rPr>
        <w:t>，当年完成设备投资额</w:t>
      </w:r>
      <w:r w:rsidRPr="00491005">
        <w:rPr>
          <w:snapToGrid w:val="0"/>
          <w:color w:val="000000"/>
          <w:kern w:val="0"/>
          <w:szCs w:val="32"/>
        </w:rPr>
        <w:t>300</w:t>
      </w:r>
      <w:r w:rsidRPr="00491005">
        <w:rPr>
          <w:rFonts w:hint="eastAsia"/>
          <w:snapToGrid w:val="0"/>
          <w:color w:val="000000"/>
          <w:kern w:val="0"/>
          <w:szCs w:val="32"/>
        </w:rPr>
        <w:t>万元及以上的，按设备投资额的</w:t>
      </w:r>
      <w:r w:rsidRPr="00491005">
        <w:rPr>
          <w:snapToGrid w:val="0"/>
          <w:color w:val="000000"/>
          <w:kern w:val="0"/>
          <w:szCs w:val="32"/>
        </w:rPr>
        <w:t>8%</w:t>
      </w:r>
      <w:r w:rsidRPr="00491005">
        <w:rPr>
          <w:rFonts w:hint="eastAsia"/>
          <w:snapToGrid w:val="0"/>
          <w:color w:val="000000"/>
          <w:kern w:val="0"/>
          <w:szCs w:val="32"/>
        </w:rPr>
        <w:t>给予补助，最高不超过</w:t>
      </w:r>
      <w:r w:rsidRPr="00491005">
        <w:rPr>
          <w:snapToGrid w:val="0"/>
          <w:color w:val="000000"/>
          <w:kern w:val="0"/>
          <w:szCs w:val="32"/>
        </w:rPr>
        <w:t>100</w:t>
      </w:r>
      <w:r w:rsidRPr="00491005">
        <w:rPr>
          <w:rFonts w:hint="eastAsia"/>
          <w:snapToGrid w:val="0"/>
          <w:color w:val="000000"/>
          <w:kern w:val="0"/>
          <w:szCs w:val="32"/>
        </w:rPr>
        <w:t>万元；</w:t>
      </w:r>
      <w:r w:rsidRPr="00491005">
        <w:rPr>
          <w:rFonts w:hint="eastAsia"/>
          <w:snapToGrid w:val="0"/>
          <w:color w:val="000000"/>
          <w:kern w:val="0"/>
          <w:szCs w:val="32"/>
        </w:rPr>
        <w:t>对投资</w:t>
      </w:r>
      <w:r w:rsidRPr="00491005">
        <w:rPr>
          <w:snapToGrid w:val="0"/>
          <w:color w:val="000000"/>
          <w:kern w:val="0"/>
          <w:szCs w:val="32"/>
        </w:rPr>
        <w:t>30</w:t>
      </w:r>
      <w:r w:rsidRPr="00491005">
        <w:rPr>
          <w:rFonts w:hint="eastAsia"/>
          <w:snapToGrid w:val="0"/>
          <w:color w:val="000000"/>
          <w:kern w:val="0"/>
          <w:szCs w:val="32"/>
        </w:rPr>
        <w:t>万元及以上新购置成套茶叶生产加工设备的生产经营主体，按投资额的</w:t>
      </w:r>
      <w:r w:rsidRPr="00491005">
        <w:rPr>
          <w:snapToGrid w:val="0"/>
          <w:color w:val="000000"/>
          <w:kern w:val="0"/>
          <w:szCs w:val="32"/>
        </w:rPr>
        <w:t>20%</w:t>
      </w:r>
      <w:r w:rsidRPr="00491005">
        <w:rPr>
          <w:rFonts w:hint="eastAsia"/>
          <w:snapToGrid w:val="0"/>
          <w:color w:val="000000"/>
          <w:kern w:val="0"/>
          <w:szCs w:val="32"/>
        </w:rPr>
        <w:t>给予补助，最高不超过</w:t>
      </w:r>
      <w:r w:rsidRPr="00491005">
        <w:rPr>
          <w:snapToGrid w:val="0"/>
          <w:color w:val="000000"/>
          <w:kern w:val="0"/>
          <w:szCs w:val="32"/>
        </w:rPr>
        <w:t>30</w:t>
      </w:r>
      <w:r w:rsidRPr="00491005">
        <w:rPr>
          <w:rFonts w:hint="eastAsia"/>
          <w:snapToGrid w:val="0"/>
          <w:color w:val="000000"/>
          <w:kern w:val="0"/>
          <w:szCs w:val="32"/>
        </w:rPr>
        <w:t>万元；</w:t>
      </w:r>
      <w:r w:rsidRPr="00491005">
        <w:rPr>
          <w:rFonts w:ascii="仿宋_GB2312" w:hint="eastAsia"/>
          <w:szCs w:val="32"/>
        </w:rPr>
        <w:t>对列入产业提升“</w:t>
      </w:r>
      <w:r w:rsidRPr="00491005">
        <w:rPr>
          <w:rFonts w:ascii="仿宋_GB2312" w:hint="eastAsia"/>
          <w:szCs w:val="32"/>
        </w:rPr>
        <w:t>2020</w:t>
      </w:r>
      <w:r w:rsidRPr="00491005">
        <w:rPr>
          <w:rFonts w:ascii="仿宋_GB2312" w:hint="eastAsia"/>
          <w:szCs w:val="32"/>
        </w:rPr>
        <w:t>计划”项目建设主体，完成当年建设任务，评定为产业提升“</w:t>
      </w:r>
      <w:r w:rsidRPr="00491005">
        <w:rPr>
          <w:rFonts w:ascii="仿宋_GB2312" w:hint="eastAsia"/>
          <w:szCs w:val="32"/>
        </w:rPr>
        <w:t>2020</w:t>
      </w:r>
      <w:r w:rsidRPr="00491005">
        <w:rPr>
          <w:rFonts w:ascii="仿宋_GB2312" w:hint="eastAsia"/>
          <w:szCs w:val="32"/>
        </w:rPr>
        <w:t>计划”示范项目的（不超过</w:t>
      </w:r>
      <w:r w:rsidRPr="00491005">
        <w:rPr>
          <w:rFonts w:ascii="仿宋_GB2312" w:hint="eastAsia"/>
          <w:szCs w:val="32"/>
        </w:rPr>
        <w:t>20</w:t>
      </w:r>
      <w:r w:rsidRPr="00491005">
        <w:rPr>
          <w:rFonts w:ascii="仿宋_GB2312" w:hint="eastAsia"/>
          <w:szCs w:val="32"/>
        </w:rPr>
        <w:t>个），根据考评情况以奖代补（考核办法另行制定），考评居前</w:t>
      </w:r>
      <w:r w:rsidRPr="00491005">
        <w:rPr>
          <w:rFonts w:ascii="仿宋_GB2312" w:hint="eastAsia"/>
          <w:szCs w:val="32"/>
        </w:rPr>
        <w:t>50%</w:t>
      </w:r>
      <w:r w:rsidRPr="00491005">
        <w:rPr>
          <w:rFonts w:ascii="仿宋_GB2312" w:hint="eastAsia"/>
          <w:szCs w:val="32"/>
        </w:rPr>
        <w:t>的每个给予</w:t>
      </w:r>
      <w:r w:rsidRPr="00491005">
        <w:rPr>
          <w:rFonts w:ascii="仿宋_GB2312" w:hint="eastAsia"/>
          <w:szCs w:val="32"/>
        </w:rPr>
        <w:t>20</w:t>
      </w:r>
      <w:r w:rsidRPr="00491005">
        <w:rPr>
          <w:rFonts w:ascii="仿宋_GB2312" w:hint="eastAsia"/>
          <w:szCs w:val="32"/>
        </w:rPr>
        <w:t>万元奖补，其余的减半奖补（已享受市级以上补助的不重复奖补）。</w:t>
      </w:r>
    </w:p>
    <w:p w:rsidR="00CC73D1" w:rsidRPr="00491005" w:rsidRDefault="00AB0FD7">
      <w:pPr>
        <w:adjustRightInd w:val="0"/>
        <w:snapToGrid w:val="0"/>
        <w:spacing w:line="540" w:lineRule="exact"/>
        <w:ind w:firstLineChars="200" w:firstLine="632"/>
        <w:rPr>
          <w:rFonts w:eastAsia="楷体_GB2312"/>
          <w:snapToGrid w:val="0"/>
          <w:kern w:val="0"/>
          <w:szCs w:val="32"/>
        </w:rPr>
      </w:pPr>
      <w:r w:rsidRPr="00491005">
        <w:rPr>
          <w:rFonts w:eastAsia="楷体_GB2312"/>
          <w:snapToGrid w:val="0"/>
          <w:color w:val="000000"/>
          <w:kern w:val="0"/>
          <w:szCs w:val="32"/>
        </w:rPr>
        <w:t>6</w:t>
      </w:r>
      <w:r w:rsidRPr="00491005">
        <w:rPr>
          <w:rFonts w:cs="仿宋_GB2312" w:hint="eastAsia"/>
          <w:bCs/>
          <w:kern w:val="0"/>
          <w:szCs w:val="32"/>
        </w:rPr>
        <w:t>．</w:t>
      </w:r>
      <w:r w:rsidRPr="00491005">
        <w:rPr>
          <w:rFonts w:eastAsia="楷体_GB2312" w:hint="eastAsia"/>
          <w:snapToGrid w:val="0"/>
          <w:color w:val="000000"/>
          <w:kern w:val="0"/>
          <w:szCs w:val="32"/>
        </w:rPr>
        <w:t>拓展农业多种功能。</w:t>
      </w:r>
      <w:r w:rsidR="00341645" w:rsidRPr="00491005">
        <w:rPr>
          <w:rFonts w:hint="eastAsia"/>
          <w:snapToGrid w:val="0"/>
          <w:color w:val="000000"/>
          <w:kern w:val="0"/>
          <w:szCs w:val="32"/>
        </w:rPr>
        <w:t>对当年创建成功省级林业经济示范区的给予资金奖励，</w:t>
      </w:r>
      <w:r w:rsidRPr="00491005">
        <w:rPr>
          <w:rFonts w:hint="eastAsia"/>
          <w:snapToGrid w:val="0"/>
          <w:color w:val="000000"/>
          <w:kern w:val="0"/>
          <w:szCs w:val="32"/>
        </w:rPr>
        <w:t>获得省级特色产业示范县和森林休闲养生城市</w:t>
      </w:r>
      <w:r w:rsidR="00341645" w:rsidRPr="00491005">
        <w:rPr>
          <w:rFonts w:hint="eastAsia"/>
          <w:snapToGrid w:val="0"/>
          <w:color w:val="000000"/>
          <w:kern w:val="0"/>
          <w:szCs w:val="32"/>
        </w:rPr>
        <w:t>命名</w:t>
      </w:r>
      <w:r w:rsidRPr="00491005">
        <w:rPr>
          <w:rFonts w:hint="eastAsia"/>
          <w:snapToGrid w:val="0"/>
          <w:color w:val="000000"/>
          <w:kern w:val="0"/>
          <w:szCs w:val="32"/>
        </w:rPr>
        <w:t>的，分别奖励</w:t>
      </w:r>
      <w:r w:rsidRPr="00491005">
        <w:rPr>
          <w:rFonts w:hint="eastAsia"/>
          <w:snapToGrid w:val="0"/>
          <w:color w:val="000000"/>
          <w:kern w:val="0"/>
          <w:szCs w:val="32"/>
        </w:rPr>
        <w:t>30</w:t>
      </w:r>
      <w:r w:rsidRPr="00491005">
        <w:rPr>
          <w:rFonts w:hint="eastAsia"/>
          <w:snapToGrid w:val="0"/>
          <w:color w:val="000000"/>
          <w:kern w:val="0"/>
          <w:szCs w:val="32"/>
        </w:rPr>
        <w:t>万元；</w:t>
      </w:r>
      <w:r w:rsidR="00341645" w:rsidRPr="00491005">
        <w:rPr>
          <w:rFonts w:hint="eastAsia"/>
          <w:snapToGrid w:val="0"/>
          <w:color w:val="000000"/>
          <w:kern w:val="0"/>
          <w:szCs w:val="32"/>
        </w:rPr>
        <w:t>获得省级林业特色产业小镇和</w:t>
      </w:r>
      <w:proofErr w:type="gramStart"/>
      <w:r w:rsidR="00341645" w:rsidRPr="00491005">
        <w:rPr>
          <w:rFonts w:hint="eastAsia"/>
          <w:snapToGrid w:val="0"/>
          <w:color w:val="000000"/>
          <w:kern w:val="0"/>
          <w:szCs w:val="32"/>
        </w:rPr>
        <w:t>森林康养命名</w:t>
      </w:r>
      <w:proofErr w:type="gramEnd"/>
      <w:r w:rsidR="00341645" w:rsidRPr="00491005">
        <w:rPr>
          <w:rFonts w:hint="eastAsia"/>
          <w:snapToGrid w:val="0"/>
          <w:color w:val="000000"/>
          <w:kern w:val="0"/>
          <w:szCs w:val="32"/>
        </w:rPr>
        <w:t>的</w:t>
      </w:r>
      <w:r w:rsidRPr="00491005">
        <w:rPr>
          <w:rFonts w:hint="eastAsia"/>
          <w:snapToGrid w:val="0"/>
          <w:color w:val="000000"/>
          <w:kern w:val="0"/>
          <w:szCs w:val="32"/>
        </w:rPr>
        <w:t>，分别奖励</w:t>
      </w:r>
      <w:r w:rsidRPr="00491005">
        <w:rPr>
          <w:rFonts w:hint="eastAsia"/>
          <w:snapToGrid w:val="0"/>
          <w:color w:val="000000"/>
          <w:kern w:val="0"/>
          <w:szCs w:val="32"/>
        </w:rPr>
        <w:t>20</w:t>
      </w:r>
      <w:r w:rsidRPr="00491005">
        <w:rPr>
          <w:rFonts w:hint="eastAsia"/>
          <w:snapToGrid w:val="0"/>
          <w:color w:val="000000"/>
          <w:kern w:val="0"/>
          <w:szCs w:val="32"/>
        </w:rPr>
        <w:t>万元；</w:t>
      </w:r>
      <w:r w:rsidR="00341645" w:rsidRPr="00491005">
        <w:rPr>
          <w:rFonts w:hint="eastAsia"/>
          <w:snapToGrid w:val="0"/>
          <w:color w:val="000000"/>
          <w:kern w:val="0"/>
          <w:szCs w:val="32"/>
        </w:rPr>
        <w:t>获得省级森林人家命名的</w:t>
      </w:r>
      <w:r w:rsidRPr="00491005">
        <w:rPr>
          <w:rFonts w:hint="eastAsia"/>
          <w:snapToGrid w:val="0"/>
          <w:color w:val="000000"/>
          <w:kern w:val="0"/>
          <w:szCs w:val="32"/>
        </w:rPr>
        <w:t>，奖励</w:t>
      </w:r>
      <w:r w:rsidRPr="00491005">
        <w:rPr>
          <w:rFonts w:hint="eastAsia"/>
          <w:snapToGrid w:val="0"/>
          <w:color w:val="000000"/>
          <w:kern w:val="0"/>
          <w:szCs w:val="32"/>
        </w:rPr>
        <w:t>10</w:t>
      </w:r>
      <w:r w:rsidRPr="00491005">
        <w:rPr>
          <w:rFonts w:hint="eastAsia"/>
          <w:snapToGrid w:val="0"/>
          <w:color w:val="000000"/>
          <w:kern w:val="0"/>
          <w:szCs w:val="32"/>
        </w:rPr>
        <w:t>万元；</w:t>
      </w:r>
      <w:r w:rsidR="00341645" w:rsidRPr="00491005">
        <w:rPr>
          <w:rFonts w:hint="eastAsia"/>
          <w:snapToGrid w:val="0"/>
          <w:color w:val="000000"/>
          <w:kern w:val="0"/>
          <w:szCs w:val="32"/>
        </w:rPr>
        <w:t>对获得国家、省级森林康养基地认定的</w:t>
      </w:r>
      <w:r w:rsidRPr="00491005">
        <w:rPr>
          <w:rFonts w:hint="eastAsia"/>
          <w:snapToGrid w:val="0"/>
          <w:color w:val="000000"/>
          <w:kern w:val="0"/>
          <w:szCs w:val="32"/>
        </w:rPr>
        <w:t>，分别奖励</w:t>
      </w:r>
      <w:r w:rsidRPr="00491005">
        <w:rPr>
          <w:rFonts w:hint="eastAsia"/>
          <w:snapToGrid w:val="0"/>
          <w:color w:val="000000"/>
          <w:kern w:val="0"/>
          <w:szCs w:val="32"/>
        </w:rPr>
        <w:t>30</w:t>
      </w:r>
      <w:r w:rsidRPr="00491005">
        <w:rPr>
          <w:rFonts w:hint="eastAsia"/>
          <w:snapToGrid w:val="0"/>
          <w:color w:val="000000"/>
          <w:kern w:val="0"/>
          <w:szCs w:val="32"/>
        </w:rPr>
        <w:t>万元、</w:t>
      </w:r>
      <w:r w:rsidRPr="00491005">
        <w:rPr>
          <w:rFonts w:hint="eastAsia"/>
          <w:snapToGrid w:val="0"/>
          <w:color w:val="000000"/>
          <w:kern w:val="0"/>
          <w:szCs w:val="32"/>
        </w:rPr>
        <w:t>20</w:t>
      </w:r>
      <w:r w:rsidRPr="00491005">
        <w:rPr>
          <w:rFonts w:hint="eastAsia"/>
          <w:snapToGrid w:val="0"/>
          <w:color w:val="000000"/>
          <w:kern w:val="0"/>
          <w:szCs w:val="32"/>
        </w:rPr>
        <w:t>万元；</w:t>
      </w:r>
      <w:r w:rsidRPr="00491005">
        <w:rPr>
          <w:rFonts w:hint="eastAsia"/>
          <w:snapToGrid w:val="0"/>
          <w:color w:val="000000"/>
          <w:kern w:val="0"/>
          <w:szCs w:val="32"/>
        </w:rPr>
        <w:t>对获得全国、省森林生态文化类（生态文</w:t>
      </w:r>
      <w:r w:rsidRPr="00491005">
        <w:rPr>
          <w:rFonts w:hint="eastAsia"/>
          <w:snapToGrid w:val="0"/>
          <w:color w:val="000000"/>
          <w:kern w:val="0"/>
          <w:szCs w:val="32"/>
        </w:rPr>
        <w:lastRenderedPageBreak/>
        <w:t>化基地、生态文化村、森林文化小镇等）荣誉称号的，每个奖励</w:t>
      </w:r>
      <w:r w:rsidRPr="00491005">
        <w:rPr>
          <w:rFonts w:hint="eastAsia"/>
          <w:snapToGrid w:val="0"/>
          <w:color w:val="000000"/>
          <w:kern w:val="0"/>
          <w:szCs w:val="32"/>
        </w:rPr>
        <w:t>15</w:t>
      </w:r>
      <w:r w:rsidRPr="00491005">
        <w:rPr>
          <w:rFonts w:hint="eastAsia"/>
          <w:snapToGrid w:val="0"/>
          <w:color w:val="000000"/>
          <w:kern w:val="0"/>
          <w:szCs w:val="32"/>
        </w:rPr>
        <w:t>万元、</w:t>
      </w:r>
      <w:r w:rsidRPr="00491005">
        <w:rPr>
          <w:rFonts w:hint="eastAsia"/>
          <w:snapToGrid w:val="0"/>
          <w:color w:val="000000"/>
          <w:kern w:val="0"/>
          <w:szCs w:val="32"/>
        </w:rPr>
        <w:t>10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7</w:t>
      </w:r>
      <w:r w:rsidRPr="00491005">
        <w:rPr>
          <w:rFonts w:cs="仿宋_GB2312" w:hint="eastAsia"/>
          <w:bCs/>
          <w:kern w:val="0"/>
          <w:szCs w:val="32"/>
        </w:rPr>
        <w:t>．</w:t>
      </w:r>
      <w:r w:rsidRPr="00491005">
        <w:rPr>
          <w:rFonts w:eastAsia="楷体_GB2312" w:hint="eastAsia"/>
          <w:snapToGrid w:val="0"/>
          <w:color w:val="000000"/>
          <w:kern w:val="0"/>
          <w:szCs w:val="32"/>
        </w:rPr>
        <w:t>促进农村电子商务发展。</w:t>
      </w:r>
      <w:r w:rsidRPr="00491005">
        <w:rPr>
          <w:rFonts w:hint="eastAsia"/>
          <w:snapToGrid w:val="0"/>
          <w:color w:val="000000"/>
          <w:kern w:val="0"/>
          <w:szCs w:val="32"/>
        </w:rPr>
        <w:t>支持</w:t>
      </w:r>
      <w:proofErr w:type="gramStart"/>
      <w:r w:rsidRPr="00491005">
        <w:rPr>
          <w:rFonts w:hint="eastAsia"/>
          <w:snapToGrid w:val="0"/>
          <w:color w:val="000000"/>
          <w:kern w:val="0"/>
          <w:szCs w:val="32"/>
        </w:rPr>
        <w:t>茶叶电</w:t>
      </w:r>
      <w:proofErr w:type="gramEnd"/>
      <w:r w:rsidRPr="00491005">
        <w:rPr>
          <w:rFonts w:hint="eastAsia"/>
          <w:snapToGrid w:val="0"/>
          <w:color w:val="000000"/>
          <w:kern w:val="0"/>
          <w:szCs w:val="32"/>
        </w:rPr>
        <w:t>商发展，对通过电子商务销售本市生产茶叶，年度销售额首次达到</w:t>
      </w:r>
      <w:r w:rsidRPr="00491005">
        <w:rPr>
          <w:snapToGrid w:val="0"/>
          <w:color w:val="000000"/>
          <w:kern w:val="0"/>
          <w:szCs w:val="32"/>
        </w:rPr>
        <w:t>100</w:t>
      </w:r>
      <w:r w:rsidRPr="00491005">
        <w:rPr>
          <w:rFonts w:hint="eastAsia"/>
          <w:snapToGrid w:val="0"/>
          <w:color w:val="000000"/>
          <w:kern w:val="0"/>
          <w:szCs w:val="32"/>
        </w:rPr>
        <w:t>万元、</w:t>
      </w:r>
      <w:r w:rsidRPr="00491005">
        <w:rPr>
          <w:snapToGrid w:val="0"/>
          <w:color w:val="000000"/>
          <w:kern w:val="0"/>
          <w:szCs w:val="32"/>
        </w:rPr>
        <w:t>500</w:t>
      </w:r>
      <w:r w:rsidRPr="00491005">
        <w:rPr>
          <w:rFonts w:hint="eastAsia"/>
          <w:snapToGrid w:val="0"/>
          <w:color w:val="000000"/>
          <w:kern w:val="0"/>
          <w:szCs w:val="32"/>
        </w:rPr>
        <w:t>万元、</w:t>
      </w:r>
      <w:r w:rsidRPr="00491005">
        <w:rPr>
          <w:snapToGrid w:val="0"/>
          <w:color w:val="000000"/>
          <w:kern w:val="0"/>
          <w:szCs w:val="32"/>
        </w:rPr>
        <w:t>1000</w:t>
      </w:r>
      <w:r w:rsidRPr="00491005">
        <w:rPr>
          <w:rFonts w:hint="eastAsia"/>
          <w:snapToGrid w:val="0"/>
          <w:color w:val="000000"/>
          <w:kern w:val="0"/>
          <w:szCs w:val="32"/>
        </w:rPr>
        <w:t>万元、</w:t>
      </w:r>
      <w:r w:rsidRPr="00491005">
        <w:rPr>
          <w:snapToGrid w:val="0"/>
          <w:color w:val="000000"/>
          <w:kern w:val="0"/>
          <w:szCs w:val="32"/>
        </w:rPr>
        <w:t>5000</w:t>
      </w:r>
      <w:r w:rsidRPr="00491005">
        <w:rPr>
          <w:rFonts w:hint="eastAsia"/>
          <w:snapToGrid w:val="0"/>
          <w:color w:val="000000"/>
          <w:kern w:val="0"/>
          <w:szCs w:val="32"/>
        </w:rPr>
        <w:t>万元及以上的生产经营主体或电商，给予</w:t>
      </w:r>
      <w:r w:rsidRPr="00491005">
        <w:rPr>
          <w:snapToGrid w:val="0"/>
          <w:color w:val="000000"/>
          <w:kern w:val="0"/>
          <w:szCs w:val="32"/>
        </w:rPr>
        <w:t>1</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w:t>
      </w:r>
      <w:r w:rsidRPr="00491005">
        <w:rPr>
          <w:snapToGrid w:val="0"/>
          <w:color w:val="000000"/>
          <w:kern w:val="0"/>
          <w:szCs w:val="32"/>
        </w:rPr>
        <w:t>10</w:t>
      </w:r>
      <w:r w:rsidRPr="00491005">
        <w:rPr>
          <w:rFonts w:hint="eastAsia"/>
          <w:snapToGrid w:val="0"/>
          <w:color w:val="000000"/>
          <w:kern w:val="0"/>
          <w:szCs w:val="32"/>
        </w:rPr>
        <w:t>万元、</w:t>
      </w:r>
      <w:r w:rsidRPr="00491005">
        <w:rPr>
          <w:snapToGrid w:val="0"/>
          <w:color w:val="000000"/>
          <w:kern w:val="0"/>
          <w:szCs w:val="32"/>
        </w:rPr>
        <w:t>30</w:t>
      </w:r>
      <w:r w:rsidRPr="00491005">
        <w:rPr>
          <w:rFonts w:hint="eastAsia"/>
          <w:snapToGrid w:val="0"/>
          <w:color w:val="000000"/>
          <w:kern w:val="0"/>
          <w:szCs w:val="32"/>
        </w:rPr>
        <w:t>万元奖励；已享受过奖励的生产经营主体或电商，本年度销售额比奖励年度（以获奖励年度最高销售额为准）增加</w:t>
      </w:r>
      <w:r w:rsidRPr="00491005">
        <w:rPr>
          <w:snapToGrid w:val="0"/>
          <w:color w:val="000000"/>
          <w:kern w:val="0"/>
          <w:szCs w:val="32"/>
        </w:rPr>
        <w:t>100</w:t>
      </w:r>
      <w:r w:rsidRPr="00491005">
        <w:rPr>
          <w:rFonts w:hint="eastAsia"/>
          <w:snapToGrid w:val="0"/>
          <w:color w:val="000000"/>
          <w:kern w:val="0"/>
          <w:szCs w:val="32"/>
        </w:rPr>
        <w:t>万元、</w:t>
      </w:r>
      <w:r w:rsidRPr="00491005">
        <w:rPr>
          <w:snapToGrid w:val="0"/>
          <w:color w:val="000000"/>
          <w:kern w:val="0"/>
          <w:szCs w:val="32"/>
        </w:rPr>
        <w:t>500</w:t>
      </w:r>
      <w:r w:rsidRPr="00491005">
        <w:rPr>
          <w:rFonts w:hint="eastAsia"/>
          <w:snapToGrid w:val="0"/>
          <w:color w:val="000000"/>
          <w:kern w:val="0"/>
          <w:szCs w:val="32"/>
        </w:rPr>
        <w:t>万元、</w:t>
      </w:r>
      <w:r w:rsidRPr="00491005">
        <w:rPr>
          <w:snapToGrid w:val="0"/>
          <w:color w:val="000000"/>
          <w:kern w:val="0"/>
          <w:szCs w:val="32"/>
        </w:rPr>
        <w:t>1000</w:t>
      </w:r>
      <w:r w:rsidRPr="00491005">
        <w:rPr>
          <w:rFonts w:hint="eastAsia"/>
          <w:snapToGrid w:val="0"/>
          <w:color w:val="000000"/>
          <w:kern w:val="0"/>
          <w:szCs w:val="32"/>
        </w:rPr>
        <w:t>万元、</w:t>
      </w:r>
      <w:r w:rsidRPr="00491005">
        <w:rPr>
          <w:snapToGrid w:val="0"/>
          <w:color w:val="000000"/>
          <w:kern w:val="0"/>
          <w:szCs w:val="32"/>
        </w:rPr>
        <w:t>5000</w:t>
      </w:r>
      <w:r w:rsidRPr="00491005">
        <w:rPr>
          <w:rFonts w:hint="eastAsia"/>
          <w:snapToGrid w:val="0"/>
          <w:color w:val="000000"/>
          <w:kern w:val="0"/>
          <w:szCs w:val="32"/>
        </w:rPr>
        <w:t>万元及以上的，给予</w:t>
      </w:r>
      <w:r w:rsidRPr="00491005">
        <w:rPr>
          <w:snapToGrid w:val="0"/>
          <w:color w:val="000000"/>
          <w:kern w:val="0"/>
          <w:szCs w:val="32"/>
        </w:rPr>
        <w:t>1</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w:t>
      </w:r>
      <w:r w:rsidRPr="00491005">
        <w:rPr>
          <w:snapToGrid w:val="0"/>
          <w:color w:val="000000"/>
          <w:kern w:val="0"/>
          <w:szCs w:val="32"/>
        </w:rPr>
        <w:t>10</w:t>
      </w:r>
      <w:r w:rsidRPr="00491005">
        <w:rPr>
          <w:rFonts w:hint="eastAsia"/>
          <w:snapToGrid w:val="0"/>
          <w:color w:val="000000"/>
          <w:kern w:val="0"/>
          <w:szCs w:val="32"/>
        </w:rPr>
        <w:t>万元、</w:t>
      </w:r>
      <w:r w:rsidRPr="00491005">
        <w:rPr>
          <w:snapToGrid w:val="0"/>
          <w:color w:val="000000"/>
          <w:kern w:val="0"/>
          <w:szCs w:val="32"/>
        </w:rPr>
        <w:t>30</w:t>
      </w:r>
      <w:r w:rsidRPr="00491005">
        <w:rPr>
          <w:rFonts w:hint="eastAsia"/>
          <w:snapToGrid w:val="0"/>
          <w:color w:val="000000"/>
          <w:kern w:val="0"/>
          <w:szCs w:val="32"/>
        </w:rPr>
        <w:t>万元奖励。</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ascii="仿宋_GB2312" w:hAnsi="黑体" w:hint="eastAsia"/>
          <w:szCs w:val="32"/>
        </w:rPr>
        <w:t>鼓励茶叶生产主体在淘宝、天猫、京东、</w:t>
      </w:r>
      <w:proofErr w:type="gramStart"/>
      <w:r w:rsidRPr="00491005">
        <w:rPr>
          <w:rFonts w:ascii="仿宋_GB2312" w:hAnsi="黑体" w:hint="eastAsia"/>
          <w:szCs w:val="32"/>
        </w:rPr>
        <w:t>微信等</w:t>
      </w:r>
      <w:proofErr w:type="gramEnd"/>
      <w:r w:rsidRPr="00491005">
        <w:rPr>
          <w:rFonts w:ascii="仿宋_GB2312" w:hAnsi="黑体" w:hint="eastAsia"/>
          <w:szCs w:val="32"/>
        </w:rPr>
        <w:t>网络销售平台设立店铺销售绍兴本地茶叶，累计年销售额</w:t>
      </w:r>
      <w:r w:rsidRPr="00491005">
        <w:rPr>
          <w:rFonts w:ascii="仿宋_GB2312" w:hAnsi="黑体" w:hint="eastAsia"/>
          <w:szCs w:val="32"/>
        </w:rPr>
        <w:t>20</w:t>
      </w:r>
      <w:r w:rsidRPr="00491005">
        <w:rPr>
          <w:rFonts w:ascii="仿宋_GB2312" w:hAnsi="黑体" w:hint="eastAsia"/>
          <w:szCs w:val="32"/>
        </w:rPr>
        <w:t>万元以上的，给予</w:t>
      </w:r>
      <w:r w:rsidRPr="00491005">
        <w:rPr>
          <w:rFonts w:ascii="仿宋_GB2312" w:hAnsi="黑体" w:hint="eastAsia"/>
          <w:szCs w:val="32"/>
        </w:rPr>
        <w:t>50%</w:t>
      </w:r>
      <w:r w:rsidRPr="00491005">
        <w:rPr>
          <w:rFonts w:ascii="仿宋_GB2312" w:hAnsi="黑体" w:hint="eastAsia"/>
          <w:szCs w:val="32"/>
        </w:rPr>
        <w:t>的运费补助，最高补助不超过</w:t>
      </w:r>
      <w:r w:rsidRPr="00491005">
        <w:rPr>
          <w:rFonts w:ascii="仿宋_GB2312" w:hAnsi="黑体" w:hint="eastAsia"/>
          <w:szCs w:val="32"/>
        </w:rPr>
        <w:t>2</w:t>
      </w:r>
      <w:r w:rsidRPr="00491005">
        <w:rPr>
          <w:rFonts w:ascii="仿宋_GB2312" w:hAnsi="黑体" w:hint="eastAsia"/>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8</w:t>
      </w:r>
      <w:r w:rsidRPr="00491005">
        <w:rPr>
          <w:rFonts w:cs="仿宋_GB2312" w:hint="eastAsia"/>
          <w:bCs/>
          <w:kern w:val="0"/>
          <w:szCs w:val="32"/>
        </w:rPr>
        <w:t>．</w:t>
      </w:r>
      <w:r w:rsidRPr="00491005">
        <w:rPr>
          <w:rFonts w:eastAsia="楷体_GB2312" w:hint="eastAsia"/>
          <w:snapToGrid w:val="0"/>
          <w:color w:val="000000"/>
          <w:kern w:val="0"/>
          <w:szCs w:val="32"/>
        </w:rPr>
        <w:t>完善农产品流通体系。</w:t>
      </w:r>
      <w:r w:rsidRPr="00491005">
        <w:rPr>
          <w:rFonts w:hint="eastAsia"/>
          <w:snapToGrid w:val="0"/>
          <w:color w:val="000000"/>
          <w:kern w:val="0"/>
          <w:szCs w:val="32"/>
        </w:rPr>
        <w:t>支持规模农产品生产基地开展产地配送、直供直销、“互联网</w:t>
      </w:r>
      <w:r w:rsidRPr="00491005">
        <w:rPr>
          <w:snapToGrid w:val="0"/>
          <w:color w:val="000000"/>
          <w:kern w:val="0"/>
          <w:szCs w:val="32"/>
        </w:rPr>
        <w:t>+</w:t>
      </w:r>
      <w:r w:rsidRPr="00491005">
        <w:rPr>
          <w:rFonts w:hint="eastAsia"/>
          <w:snapToGrid w:val="0"/>
          <w:color w:val="000000"/>
          <w:kern w:val="0"/>
          <w:szCs w:val="32"/>
        </w:rPr>
        <w:t>”为重点的新型流通体系项目建设，对冷藏保鲜、分拣包装、冷链物流设施（设备）等项目按实际投资额的</w:t>
      </w:r>
      <w:r w:rsidRPr="00491005">
        <w:rPr>
          <w:snapToGrid w:val="0"/>
          <w:color w:val="000000"/>
          <w:kern w:val="0"/>
          <w:szCs w:val="32"/>
        </w:rPr>
        <w:t>20%</w:t>
      </w:r>
      <w:r w:rsidRPr="00491005">
        <w:rPr>
          <w:rFonts w:hint="eastAsia"/>
          <w:snapToGrid w:val="0"/>
          <w:color w:val="000000"/>
          <w:kern w:val="0"/>
          <w:szCs w:val="32"/>
        </w:rPr>
        <w:t>给予补助，最高不超过</w:t>
      </w:r>
      <w:r w:rsidRPr="00491005">
        <w:rPr>
          <w:snapToGrid w:val="0"/>
          <w:color w:val="000000"/>
          <w:kern w:val="0"/>
          <w:szCs w:val="32"/>
        </w:rPr>
        <w:t>50</w:t>
      </w:r>
      <w:r w:rsidRPr="00491005">
        <w:rPr>
          <w:rFonts w:hint="eastAsia"/>
          <w:snapToGrid w:val="0"/>
          <w:color w:val="000000"/>
          <w:kern w:val="0"/>
          <w:szCs w:val="32"/>
        </w:rPr>
        <w:t>万元；</w:t>
      </w:r>
      <w:r w:rsidRPr="00491005">
        <w:rPr>
          <w:rFonts w:hint="eastAsia"/>
          <w:snapToGrid w:val="0"/>
          <w:color w:val="000000"/>
          <w:kern w:val="0"/>
          <w:szCs w:val="32"/>
        </w:rPr>
        <w:t>对农业生产经营主体在生鲜超市、农贸市场等建立直供直销点</w:t>
      </w:r>
      <w:r w:rsidRPr="00491005">
        <w:rPr>
          <w:rFonts w:ascii="仿宋_GB2312" w:hint="eastAsia"/>
          <w:snapToGrid w:val="0"/>
          <w:kern w:val="0"/>
          <w:szCs w:val="32"/>
        </w:rPr>
        <w:t>（</w:t>
      </w:r>
      <w:r w:rsidRPr="00491005">
        <w:rPr>
          <w:rFonts w:ascii="仿宋_GB2312" w:hint="eastAsia"/>
          <w:snapToGrid w:val="0"/>
          <w:kern w:val="0"/>
          <w:szCs w:val="32"/>
        </w:rPr>
        <w:t>20</w:t>
      </w:r>
      <w:r w:rsidRPr="00491005">
        <w:rPr>
          <w:rFonts w:ascii="仿宋_GB2312" w:hint="eastAsia"/>
          <w:snapToGrid w:val="0"/>
          <w:kern w:val="0"/>
          <w:szCs w:val="32"/>
        </w:rPr>
        <w:t>平方米</w:t>
      </w:r>
      <w:r w:rsidRPr="00491005">
        <w:rPr>
          <w:rFonts w:ascii="仿宋_GB2312" w:hint="eastAsia"/>
          <w:snapToGrid w:val="0"/>
          <w:kern w:val="0"/>
          <w:szCs w:val="32"/>
        </w:rPr>
        <w:t>以上）</w:t>
      </w:r>
      <w:r w:rsidRPr="00491005">
        <w:rPr>
          <w:rFonts w:hint="eastAsia"/>
          <w:snapToGrid w:val="0"/>
          <w:color w:val="000000"/>
          <w:kern w:val="0"/>
          <w:szCs w:val="32"/>
        </w:rPr>
        <w:t>的，按每个给予</w:t>
      </w:r>
      <w:r w:rsidRPr="00491005">
        <w:rPr>
          <w:snapToGrid w:val="0"/>
          <w:color w:val="000000"/>
          <w:kern w:val="0"/>
          <w:szCs w:val="32"/>
        </w:rPr>
        <w:t>2</w:t>
      </w:r>
      <w:r w:rsidRPr="00491005">
        <w:rPr>
          <w:rFonts w:hint="eastAsia"/>
          <w:snapToGrid w:val="0"/>
          <w:color w:val="000000"/>
          <w:kern w:val="0"/>
          <w:szCs w:val="32"/>
        </w:rPr>
        <w:t>万元补助（补助金额不高于年租金；同一主体同类场所只申报</w:t>
      </w:r>
      <w:r w:rsidRPr="00491005">
        <w:rPr>
          <w:rFonts w:hint="eastAsia"/>
          <w:snapToGrid w:val="0"/>
          <w:color w:val="000000"/>
          <w:kern w:val="0"/>
          <w:szCs w:val="32"/>
        </w:rPr>
        <w:t>1</w:t>
      </w:r>
      <w:r w:rsidRPr="00491005">
        <w:rPr>
          <w:rFonts w:hint="eastAsia"/>
          <w:snapToGrid w:val="0"/>
          <w:color w:val="000000"/>
          <w:kern w:val="0"/>
          <w:szCs w:val="32"/>
        </w:rPr>
        <w:t>次，两年内不得重复申报）</w:t>
      </w:r>
      <w:r w:rsidRPr="00491005">
        <w:rPr>
          <w:rFonts w:hint="eastAsia"/>
          <w:snapToGrid w:val="0"/>
          <w:color w:val="000000"/>
          <w:kern w:val="0"/>
          <w:szCs w:val="32"/>
        </w:rPr>
        <w:t>。</w:t>
      </w:r>
      <w:r w:rsidRPr="00491005">
        <w:rPr>
          <w:rFonts w:hint="eastAsia"/>
          <w:snapToGrid w:val="0"/>
          <w:color w:val="000000"/>
          <w:kern w:val="0"/>
          <w:szCs w:val="32"/>
        </w:rPr>
        <w:t>鼓励农产品流通市场开辟绍兴产地农产品销售专区（面积</w:t>
      </w:r>
      <w:r w:rsidRPr="00491005">
        <w:rPr>
          <w:snapToGrid w:val="0"/>
          <w:color w:val="000000"/>
          <w:kern w:val="0"/>
          <w:szCs w:val="32"/>
        </w:rPr>
        <w:t>100</w:t>
      </w:r>
      <w:r w:rsidRPr="00491005">
        <w:rPr>
          <w:rFonts w:hint="eastAsia"/>
          <w:snapToGrid w:val="0"/>
          <w:color w:val="000000"/>
          <w:kern w:val="0"/>
          <w:szCs w:val="32"/>
        </w:rPr>
        <w:t>平方米以上），按每平方米</w:t>
      </w:r>
      <w:r w:rsidRPr="00491005">
        <w:rPr>
          <w:rFonts w:hint="eastAsia"/>
          <w:snapToGrid w:val="0"/>
          <w:color w:val="000000"/>
          <w:kern w:val="0"/>
          <w:szCs w:val="32"/>
        </w:rPr>
        <w:t>500</w:t>
      </w:r>
      <w:r w:rsidRPr="00491005">
        <w:rPr>
          <w:rFonts w:hint="eastAsia"/>
          <w:snapToGrid w:val="0"/>
          <w:color w:val="000000"/>
          <w:kern w:val="0"/>
          <w:szCs w:val="32"/>
        </w:rPr>
        <w:t>元进行补</w:t>
      </w:r>
      <w:r w:rsidRPr="00491005">
        <w:rPr>
          <w:rFonts w:hint="eastAsia"/>
          <w:snapToGrid w:val="0"/>
          <w:kern w:val="0"/>
          <w:szCs w:val="32"/>
        </w:rPr>
        <w:t>助，</w:t>
      </w:r>
      <w:r w:rsidRPr="00491005">
        <w:rPr>
          <w:rFonts w:ascii="仿宋_GB2312" w:hint="eastAsia"/>
          <w:snapToGrid w:val="0"/>
          <w:kern w:val="0"/>
          <w:szCs w:val="32"/>
        </w:rPr>
        <w:t>最高不超过</w:t>
      </w:r>
      <w:r w:rsidRPr="00491005">
        <w:rPr>
          <w:rFonts w:ascii="仿宋_GB2312" w:hint="eastAsia"/>
          <w:snapToGrid w:val="0"/>
          <w:kern w:val="0"/>
          <w:szCs w:val="32"/>
        </w:rPr>
        <w:t>20</w:t>
      </w:r>
      <w:r w:rsidRPr="00491005">
        <w:rPr>
          <w:rFonts w:ascii="仿宋_GB2312" w:hint="eastAsia"/>
          <w:snapToGrid w:val="0"/>
          <w:kern w:val="0"/>
          <w:szCs w:val="32"/>
        </w:rPr>
        <w:t>万元</w:t>
      </w:r>
      <w:r w:rsidRPr="00491005">
        <w:rPr>
          <w:rFonts w:hint="eastAsia"/>
          <w:snapToGrid w:val="0"/>
          <w:kern w:val="0"/>
          <w:szCs w:val="32"/>
        </w:rPr>
        <w:t>。</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三、积极培育新型农业经营主体</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9</w:t>
      </w:r>
      <w:r w:rsidRPr="00491005">
        <w:rPr>
          <w:rFonts w:cs="仿宋_GB2312" w:hint="eastAsia"/>
          <w:bCs/>
          <w:kern w:val="0"/>
          <w:szCs w:val="32"/>
        </w:rPr>
        <w:t>．</w:t>
      </w:r>
      <w:r w:rsidRPr="00491005">
        <w:rPr>
          <w:rFonts w:eastAsia="楷体_GB2312" w:hint="eastAsia"/>
          <w:snapToGrid w:val="0"/>
          <w:color w:val="000000"/>
          <w:kern w:val="0"/>
          <w:szCs w:val="32"/>
        </w:rPr>
        <w:t>做大做</w:t>
      </w:r>
      <w:proofErr w:type="gramStart"/>
      <w:r w:rsidRPr="00491005">
        <w:rPr>
          <w:rFonts w:eastAsia="楷体_GB2312" w:hint="eastAsia"/>
          <w:snapToGrid w:val="0"/>
          <w:color w:val="000000"/>
          <w:kern w:val="0"/>
          <w:szCs w:val="32"/>
        </w:rPr>
        <w:t>强农业</w:t>
      </w:r>
      <w:proofErr w:type="gramEnd"/>
      <w:r w:rsidRPr="00491005">
        <w:rPr>
          <w:rFonts w:eastAsia="楷体_GB2312" w:hint="eastAsia"/>
          <w:snapToGrid w:val="0"/>
          <w:color w:val="000000"/>
          <w:kern w:val="0"/>
          <w:szCs w:val="32"/>
        </w:rPr>
        <w:t>龙头企业。</w:t>
      </w:r>
      <w:r w:rsidRPr="00491005">
        <w:rPr>
          <w:rFonts w:hint="eastAsia"/>
          <w:snapToGrid w:val="0"/>
          <w:color w:val="000000"/>
          <w:kern w:val="0"/>
          <w:szCs w:val="32"/>
        </w:rPr>
        <w:t>对</w:t>
      </w:r>
      <w:proofErr w:type="gramStart"/>
      <w:r w:rsidRPr="00491005">
        <w:rPr>
          <w:rFonts w:hint="eastAsia"/>
          <w:snapToGrid w:val="0"/>
          <w:color w:val="000000"/>
          <w:kern w:val="0"/>
          <w:szCs w:val="32"/>
        </w:rPr>
        <w:t>完成股</w:t>
      </w:r>
      <w:proofErr w:type="gramEnd"/>
      <w:r w:rsidRPr="00491005">
        <w:rPr>
          <w:rFonts w:hint="eastAsia"/>
          <w:snapToGrid w:val="0"/>
          <w:color w:val="000000"/>
          <w:kern w:val="0"/>
          <w:szCs w:val="32"/>
        </w:rPr>
        <w:t>改的规模农业企业，给予</w:t>
      </w:r>
      <w:r w:rsidRPr="00491005">
        <w:rPr>
          <w:snapToGrid w:val="0"/>
          <w:color w:val="000000"/>
          <w:kern w:val="0"/>
          <w:szCs w:val="32"/>
        </w:rPr>
        <w:t>50</w:t>
      </w:r>
      <w:r w:rsidRPr="00491005">
        <w:rPr>
          <w:rFonts w:hint="eastAsia"/>
          <w:snapToGrid w:val="0"/>
          <w:color w:val="000000"/>
          <w:kern w:val="0"/>
          <w:szCs w:val="32"/>
        </w:rPr>
        <w:t>万元奖励；对主板、中小板、创业板、</w:t>
      </w:r>
      <w:proofErr w:type="gramStart"/>
      <w:r w:rsidRPr="00491005">
        <w:rPr>
          <w:rFonts w:hint="eastAsia"/>
          <w:snapToGrid w:val="0"/>
          <w:color w:val="000000"/>
          <w:kern w:val="0"/>
          <w:szCs w:val="32"/>
        </w:rPr>
        <w:t>科创板</w:t>
      </w:r>
      <w:proofErr w:type="gramEnd"/>
      <w:r w:rsidRPr="00491005">
        <w:rPr>
          <w:rFonts w:hint="eastAsia"/>
          <w:snapToGrid w:val="0"/>
          <w:color w:val="000000"/>
          <w:kern w:val="0"/>
          <w:szCs w:val="32"/>
        </w:rPr>
        <w:t>和境外上市的规模农业企业，给予</w:t>
      </w:r>
      <w:r w:rsidRPr="00491005">
        <w:rPr>
          <w:snapToGrid w:val="0"/>
          <w:color w:val="000000"/>
          <w:kern w:val="0"/>
          <w:szCs w:val="32"/>
        </w:rPr>
        <w:t>300</w:t>
      </w:r>
      <w:r w:rsidRPr="00491005">
        <w:rPr>
          <w:rFonts w:hint="eastAsia"/>
          <w:snapToGrid w:val="0"/>
          <w:color w:val="000000"/>
          <w:kern w:val="0"/>
          <w:szCs w:val="32"/>
        </w:rPr>
        <w:t>万元的一次性奖励；对在“新三</w:t>
      </w:r>
      <w:r w:rsidRPr="00491005">
        <w:rPr>
          <w:rFonts w:hint="eastAsia"/>
          <w:snapToGrid w:val="0"/>
          <w:color w:val="000000"/>
          <w:kern w:val="0"/>
          <w:szCs w:val="32"/>
        </w:rPr>
        <w:lastRenderedPageBreak/>
        <w:t>板”、浙江股权交易中心成长</w:t>
      </w:r>
      <w:proofErr w:type="gramStart"/>
      <w:r w:rsidRPr="00491005">
        <w:rPr>
          <w:rFonts w:hint="eastAsia"/>
          <w:snapToGrid w:val="0"/>
          <w:color w:val="000000"/>
          <w:kern w:val="0"/>
          <w:szCs w:val="32"/>
        </w:rPr>
        <w:t>板成功</w:t>
      </w:r>
      <w:proofErr w:type="gramEnd"/>
      <w:r w:rsidRPr="00491005">
        <w:rPr>
          <w:rFonts w:hint="eastAsia"/>
          <w:snapToGrid w:val="0"/>
          <w:color w:val="000000"/>
          <w:kern w:val="0"/>
          <w:szCs w:val="32"/>
        </w:rPr>
        <w:t>挂牌的农业企业，分别给予</w:t>
      </w:r>
      <w:r w:rsidRPr="00491005">
        <w:rPr>
          <w:snapToGrid w:val="0"/>
          <w:color w:val="000000"/>
          <w:kern w:val="0"/>
          <w:szCs w:val="32"/>
        </w:rPr>
        <w:t>30</w:t>
      </w:r>
      <w:r w:rsidRPr="00491005">
        <w:rPr>
          <w:rFonts w:hint="eastAsia"/>
          <w:snapToGrid w:val="0"/>
          <w:color w:val="000000"/>
          <w:kern w:val="0"/>
          <w:szCs w:val="32"/>
        </w:rPr>
        <w:t>万元、</w:t>
      </w:r>
      <w:r w:rsidRPr="00491005">
        <w:rPr>
          <w:snapToGrid w:val="0"/>
          <w:color w:val="000000"/>
          <w:kern w:val="0"/>
          <w:szCs w:val="32"/>
        </w:rPr>
        <w:t>20</w:t>
      </w:r>
      <w:r w:rsidRPr="00491005">
        <w:rPr>
          <w:rFonts w:hint="eastAsia"/>
          <w:snapToGrid w:val="0"/>
          <w:color w:val="000000"/>
          <w:kern w:val="0"/>
          <w:szCs w:val="32"/>
        </w:rPr>
        <w:t>万元的一次性奖励，对已挂牌企业</w:t>
      </w:r>
      <w:proofErr w:type="gramStart"/>
      <w:r w:rsidRPr="00491005">
        <w:rPr>
          <w:rFonts w:hint="eastAsia"/>
          <w:snapToGrid w:val="0"/>
          <w:color w:val="000000"/>
          <w:kern w:val="0"/>
          <w:szCs w:val="32"/>
        </w:rPr>
        <w:t>成功转板的</w:t>
      </w:r>
      <w:proofErr w:type="gramEnd"/>
      <w:r w:rsidRPr="00491005">
        <w:rPr>
          <w:rFonts w:hint="eastAsia"/>
          <w:snapToGrid w:val="0"/>
          <w:color w:val="000000"/>
          <w:kern w:val="0"/>
          <w:szCs w:val="32"/>
        </w:rPr>
        <w:t>，按相应政策给予差额奖励。对新认定为国家级、省级农（渔、林）业龙头企业称号的，分别奖励</w:t>
      </w:r>
      <w:r w:rsidRPr="00491005">
        <w:rPr>
          <w:snapToGrid w:val="0"/>
          <w:color w:val="000000"/>
          <w:kern w:val="0"/>
          <w:szCs w:val="32"/>
        </w:rPr>
        <w:t>10</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10</w:t>
      </w:r>
      <w:r w:rsidRPr="00491005">
        <w:rPr>
          <w:rFonts w:cs="仿宋_GB2312" w:hint="eastAsia"/>
          <w:bCs/>
          <w:kern w:val="0"/>
          <w:szCs w:val="32"/>
        </w:rPr>
        <w:t>．</w:t>
      </w:r>
      <w:r w:rsidRPr="00491005">
        <w:rPr>
          <w:rFonts w:eastAsia="楷体_GB2312" w:hint="eastAsia"/>
          <w:snapToGrid w:val="0"/>
          <w:color w:val="000000"/>
          <w:kern w:val="0"/>
          <w:szCs w:val="32"/>
        </w:rPr>
        <w:t>培</w:t>
      </w:r>
      <w:proofErr w:type="gramStart"/>
      <w:r w:rsidRPr="00491005">
        <w:rPr>
          <w:rFonts w:eastAsia="楷体_GB2312" w:hint="eastAsia"/>
          <w:snapToGrid w:val="0"/>
          <w:color w:val="000000"/>
          <w:kern w:val="0"/>
          <w:szCs w:val="32"/>
        </w:rPr>
        <w:t>优家庭</w:t>
      </w:r>
      <w:proofErr w:type="gramEnd"/>
      <w:r w:rsidRPr="00491005">
        <w:rPr>
          <w:rFonts w:eastAsia="楷体_GB2312" w:hint="eastAsia"/>
          <w:snapToGrid w:val="0"/>
          <w:color w:val="000000"/>
          <w:kern w:val="0"/>
          <w:szCs w:val="32"/>
        </w:rPr>
        <w:t>农场、农民专业合作社。</w:t>
      </w:r>
      <w:r w:rsidRPr="00491005">
        <w:rPr>
          <w:rFonts w:hint="eastAsia"/>
          <w:snapToGrid w:val="0"/>
          <w:color w:val="000000"/>
          <w:kern w:val="0"/>
          <w:szCs w:val="32"/>
        </w:rPr>
        <w:t>对新获评国家级、省级示范性家庭林场、林业示范性专业合作社的，分别奖励</w:t>
      </w:r>
      <w:r w:rsidRPr="00491005">
        <w:rPr>
          <w:snapToGrid w:val="0"/>
          <w:color w:val="000000"/>
          <w:kern w:val="0"/>
          <w:szCs w:val="32"/>
        </w:rPr>
        <w:t>10</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万元；对新组建惠农担保合作社（机构）并开展林权抵押贷款、公益林补偿收益权质押贷款等担保业务的经营主体，一次性奖励</w:t>
      </w:r>
      <w:r w:rsidRPr="00491005">
        <w:rPr>
          <w:snapToGrid w:val="0"/>
          <w:color w:val="000000"/>
          <w:kern w:val="0"/>
          <w:szCs w:val="32"/>
        </w:rPr>
        <w:t>5</w:t>
      </w:r>
      <w:r w:rsidRPr="00491005">
        <w:rPr>
          <w:rFonts w:hint="eastAsia"/>
          <w:snapToGrid w:val="0"/>
          <w:color w:val="000000"/>
          <w:kern w:val="0"/>
          <w:szCs w:val="32"/>
        </w:rPr>
        <w:t>万元。</w:t>
      </w:r>
      <w:r w:rsidRPr="00491005">
        <w:rPr>
          <w:rFonts w:hint="eastAsia"/>
          <w:snapToGrid w:val="0"/>
          <w:color w:val="000000"/>
          <w:kern w:val="0"/>
          <w:szCs w:val="32"/>
        </w:rPr>
        <w:t>创建成功农业农村部</w:t>
      </w:r>
      <w:r w:rsidRPr="00491005">
        <w:rPr>
          <w:rFonts w:ascii="仿宋_GB2312" w:hint="eastAsia"/>
          <w:snapToGrid w:val="0"/>
          <w:color w:val="000000"/>
          <w:kern w:val="0"/>
          <w:szCs w:val="32"/>
        </w:rPr>
        <w:t>、省农业农村</w:t>
      </w:r>
      <w:proofErr w:type="gramStart"/>
      <w:r w:rsidRPr="00491005">
        <w:rPr>
          <w:rFonts w:ascii="仿宋_GB2312" w:hint="eastAsia"/>
          <w:snapToGrid w:val="0"/>
          <w:color w:val="000000"/>
          <w:kern w:val="0"/>
          <w:szCs w:val="32"/>
        </w:rPr>
        <w:t>厅</w:t>
      </w:r>
      <w:r w:rsidRPr="00491005">
        <w:rPr>
          <w:rFonts w:hint="eastAsia"/>
          <w:snapToGrid w:val="0"/>
          <w:color w:val="000000"/>
          <w:kern w:val="0"/>
          <w:szCs w:val="32"/>
        </w:rPr>
        <w:t>健康</w:t>
      </w:r>
      <w:proofErr w:type="gramEnd"/>
      <w:r w:rsidRPr="00491005">
        <w:rPr>
          <w:rFonts w:hint="eastAsia"/>
          <w:snapToGrid w:val="0"/>
          <w:color w:val="000000"/>
          <w:kern w:val="0"/>
          <w:szCs w:val="32"/>
        </w:rPr>
        <w:t>养殖示范场的，每家奖励</w:t>
      </w:r>
      <w:r w:rsidRPr="00491005">
        <w:rPr>
          <w:rFonts w:hint="eastAsia"/>
          <w:snapToGrid w:val="0"/>
          <w:color w:val="000000"/>
          <w:kern w:val="0"/>
          <w:szCs w:val="32"/>
        </w:rPr>
        <w:t>1</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11</w:t>
      </w:r>
      <w:r w:rsidRPr="00491005">
        <w:rPr>
          <w:rFonts w:cs="仿宋_GB2312" w:hint="eastAsia"/>
          <w:bCs/>
          <w:kern w:val="0"/>
          <w:szCs w:val="32"/>
        </w:rPr>
        <w:t>．</w:t>
      </w:r>
      <w:r w:rsidRPr="00491005">
        <w:rPr>
          <w:rFonts w:eastAsia="楷体_GB2312" w:hint="eastAsia"/>
          <w:snapToGrid w:val="0"/>
          <w:color w:val="000000"/>
          <w:kern w:val="0"/>
          <w:szCs w:val="32"/>
        </w:rPr>
        <w:t>扶持</w:t>
      </w:r>
      <w:proofErr w:type="gramStart"/>
      <w:r w:rsidRPr="00491005">
        <w:rPr>
          <w:rFonts w:eastAsia="楷体_GB2312" w:hint="eastAsia"/>
          <w:snapToGrid w:val="0"/>
          <w:color w:val="000000"/>
          <w:kern w:val="0"/>
          <w:szCs w:val="32"/>
        </w:rPr>
        <w:t>农创客创业</w:t>
      </w:r>
      <w:proofErr w:type="gramEnd"/>
      <w:r w:rsidRPr="00491005">
        <w:rPr>
          <w:rFonts w:eastAsia="楷体_GB2312" w:hint="eastAsia"/>
          <w:snapToGrid w:val="0"/>
          <w:color w:val="000000"/>
          <w:kern w:val="0"/>
          <w:szCs w:val="32"/>
        </w:rPr>
        <w:t>创新。</w:t>
      </w:r>
      <w:r w:rsidRPr="00491005">
        <w:rPr>
          <w:rFonts w:hint="eastAsia"/>
          <w:snapToGrid w:val="0"/>
          <w:color w:val="000000"/>
          <w:kern w:val="0"/>
          <w:szCs w:val="32"/>
        </w:rPr>
        <w:t>对大学生</w:t>
      </w:r>
      <w:proofErr w:type="gramStart"/>
      <w:r w:rsidRPr="00491005">
        <w:rPr>
          <w:rFonts w:hint="eastAsia"/>
          <w:snapToGrid w:val="0"/>
          <w:color w:val="000000"/>
          <w:kern w:val="0"/>
          <w:szCs w:val="32"/>
        </w:rPr>
        <w:t>农创客</w:t>
      </w:r>
      <w:proofErr w:type="gramEnd"/>
      <w:r w:rsidRPr="00491005">
        <w:rPr>
          <w:rFonts w:hint="eastAsia"/>
          <w:snapToGrid w:val="0"/>
          <w:color w:val="000000"/>
          <w:kern w:val="0"/>
          <w:szCs w:val="32"/>
        </w:rPr>
        <w:t>牵头新创办农业组织，且承包土地</w:t>
      </w:r>
      <w:r w:rsidRPr="00491005">
        <w:rPr>
          <w:snapToGrid w:val="0"/>
          <w:color w:val="000000"/>
          <w:kern w:val="0"/>
          <w:szCs w:val="32"/>
        </w:rPr>
        <w:t>30</w:t>
      </w:r>
      <w:r w:rsidRPr="00491005">
        <w:rPr>
          <w:rFonts w:hint="eastAsia"/>
          <w:snapToGrid w:val="0"/>
          <w:color w:val="000000"/>
          <w:kern w:val="0"/>
          <w:szCs w:val="32"/>
        </w:rPr>
        <w:t>亩以上（粮食</w:t>
      </w:r>
      <w:r w:rsidRPr="00491005">
        <w:rPr>
          <w:snapToGrid w:val="0"/>
          <w:color w:val="000000"/>
          <w:kern w:val="0"/>
          <w:szCs w:val="32"/>
        </w:rPr>
        <w:t>100</w:t>
      </w:r>
      <w:r w:rsidRPr="00491005">
        <w:rPr>
          <w:rFonts w:hint="eastAsia"/>
          <w:snapToGrid w:val="0"/>
          <w:color w:val="000000"/>
          <w:kern w:val="0"/>
          <w:szCs w:val="32"/>
        </w:rPr>
        <w:t>亩以上）、期限在</w:t>
      </w:r>
      <w:r w:rsidRPr="00491005">
        <w:rPr>
          <w:snapToGrid w:val="0"/>
          <w:color w:val="000000"/>
          <w:kern w:val="0"/>
          <w:szCs w:val="32"/>
        </w:rPr>
        <w:t>3</w:t>
      </w:r>
      <w:r w:rsidRPr="00491005">
        <w:rPr>
          <w:rFonts w:hint="eastAsia"/>
          <w:snapToGrid w:val="0"/>
          <w:color w:val="000000"/>
          <w:kern w:val="0"/>
          <w:szCs w:val="32"/>
        </w:rPr>
        <w:t>年以上并签订规范化承包（流转）合同的，一次性补助</w:t>
      </w:r>
      <w:r w:rsidRPr="00491005">
        <w:rPr>
          <w:snapToGrid w:val="0"/>
          <w:color w:val="000000"/>
          <w:kern w:val="0"/>
          <w:szCs w:val="32"/>
        </w:rPr>
        <w:t>2</w:t>
      </w:r>
      <w:r w:rsidRPr="00491005">
        <w:rPr>
          <w:rFonts w:hint="eastAsia"/>
          <w:snapToGrid w:val="0"/>
          <w:color w:val="000000"/>
          <w:kern w:val="0"/>
          <w:szCs w:val="32"/>
        </w:rPr>
        <w:t>万元；对大学生</w:t>
      </w:r>
      <w:proofErr w:type="gramStart"/>
      <w:r w:rsidRPr="00491005">
        <w:rPr>
          <w:rFonts w:hint="eastAsia"/>
          <w:snapToGrid w:val="0"/>
          <w:color w:val="000000"/>
          <w:kern w:val="0"/>
          <w:szCs w:val="32"/>
        </w:rPr>
        <w:t>农创客</w:t>
      </w:r>
      <w:proofErr w:type="gramEnd"/>
      <w:r w:rsidRPr="00491005">
        <w:rPr>
          <w:rFonts w:hint="eastAsia"/>
          <w:snapToGrid w:val="0"/>
          <w:color w:val="000000"/>
          <w:kern w:val="0"/>
          <w:szCs w:val="32"/>
        </w:rPr>
        <w:t>创办符合产业发展导向，且当年完成设备投资额</w:t>
      </w:r>
      <w:r w:rsidRPr="00491005">
        <w:rPr>
          <w:snapToGrid w:val="0"/>
          <w:color w:val="000000"/>
          <w:kern w:val="0"/>
          <w:szCs w:val="32"/>
        </w:rPr>
        <w:t>50</w:t>
      </w:r>
      <w:r w:rsidRPr="00491005">
        <w:rPr>
          <w:rFonts w:hint="eastAsia"/>
          <w:snapToGrid w:val="0"/>
          <w:color w:val="000000"/>
          <w:kern w:val="0"/>
          <w:szCs w:val="32"/>
        </w:rPr>
        <w:t>万元以上的农产品加工企业，按设备投资额的</w:t>
      </w:r>
      <w:r w:rsidRPr="00491005">
        <w:rPr>
          <w:snapToGrid w:val="0"/>
          <w:color w:val="000000"/>
          <w:kern w:val="0"/>
          <w:szCs w:val="32"/>
        </w:rPr>
        <w:t>20%</w:t>
      </w:r>
      <w:r w:rsidRPr="00491005">
        <w:rPr>
          <w:rFonts w:hint="eastAsia"/>
          <w:snapToGrid w:val="0"/>
          <w:color w:val="000000"/>
          <w:kern w:val="0"/>
          <w:szCs w:val="32"/>
        </w:rPr>
        <w:t>给予补助，最高不超过</w:t>
      </w:r>
      <w:r w:rsidRPr="00491005">
        <w:rPr>
          <w:snapToGrid w:val="0"/>
          <w:color w:val="000000"/>
          <w:kern w:val="0"/>
          <w:szCs w:val="32"/>
        </w:rPr>
        <w:t>30</w:t>
      </w:r>
      <w:r w:rsidRPr="00491005">
        <w:rPr>
          <w:rFonts w:hint="eastAsia"/>
          <w:snapToGrid w:val="0"/>
          <w:color w:val="000000"/>
          <w:kern w:val="0"/>
          <w:szCs w:val="32"/>
        </w:rPr>
        <w:t>万元；对大学生</w:t>
      </w:r>
      <w:proofErr w:type="gramStart"/>
      <w:r w:rsidRPr="00491005">
        <w:rPr>
          <w:rFonts w:hint="eastAsia"/>
          <w:snapToGrid w:val="0"/>
          <w:color w:val="000000"/>
          <w:kern w:val="0"/>
          <w:szCs w:val="32"/>
        </w:rPr>
        <w:t>农创客</w:t>
      </w:r>
      <w:proofErr w:type="gramEnd"/>
      <w:r w:rsidRPr="00491005">
        <w:rPr>
          <w:rFonts w:hint="eastAsia"/>
          <w:snapToGrid w:val="0"/>
          <w:color w:val="000000"/>
          <w:kern w:val="0"/>
          <w:szCs w:val="32"/>
        </w:rPr>
        <w:t>创办农资、农技、农机专业性社会化服务组织，且当年服务面积（不重复计算）在</w:t>
      </w:r>
      <w:r w:rsidRPr="00491005">
        <w:rPr>
          <w:snapToGrid w:val="0"/>
          <w:color w:val="000000"/>
          <w:kern w:val="0"/>
          <w:szCs w:val="32"/>
        </w:rPr>
        <w:t>2000</w:t>
      </w:r>
      <w:r w:rsidRPr="00491005">
        <w:rPr>
          <w:rFonts w:hint="eastAsia"/>
          <w:snapToGrid w:val="0"/>
          <w:color w:val="000000"/>
          <w:kern w:val="0"/>
          <w:szCs w:val="32"/>
        </w:rPr>
        <w:t>亩以上的，一次性奖励</w:t>
      </w:r>
      <w:r w:rsidRPr="00491005">
        <w:rPr>
          <w:snapToGrid w:val="0"/>
          <w:color w:val="000000"/>
          <w:kern w:val="0"/>
          <w:szCs w:val="32"/>
        </w:rPr>
        <w:t>2</w:t>
      </w:r>
      <w:r w:rsidRPr="00491005">
        <w:rPr>
          <w:rFonts w:hint="eastAsia"/>
          <w:snapToGrid w:val="0"/>
          <w:color w:val="000000"/>
          <w:kern w:val="0"/>
          <w:szCs w:val="32"/>
        </w:rPr>
        <w:t>万元；</w:t>
      </w:r>
      <w:r w:rsidRPr="00491005">
        <w:rPr>
          <w:rFonts w:ascii="仿宋_GB2312" w:hint="eastAsia"/>
          <w:snapToGrid w:val="0"/>
          <w:color w:val="000000"/>
          <w:kern w:val="0"/>
          <w:szCs w:val="32"/>
        </w:rPr>
        <w:t>对大学生</w:t>
      </w:r>
      <w:proofErr w:type="gramStart"/>
      <w:r w:rsidRPr="00491005">
        <w:rPr>
          <w:rFonts w:ascii="仿宋_GB2312" w:hint="eastAsia"/>
          <w:snapToGrid w:val="0"/>
          <w:color w:val="000000"/>
          <w:kern w:val="0"/>
          <w:szCs w:val="32"/>
        </w:rPr>
        <w:t>农创客</w:t>
      </w:r>
      <w:proofErr w:type="gramEnd"/>
      <w:r w:rsidRPr="00491005">
        <w:rPr>
          <w:rFonts w:ascii="仿宋_GB2312" w:hint="eastAsia"/>
          <w:snapToGrid w:val="0"/>
          <w:color w:val="000000"/>
          <w:kern w:val="0"/>
          <w:szCs w:val="32"/>
        </w:rPr>
        <w:t>发展联合会新创办</w:t>
      </w:r>
      <w:proofErr w:type="gramStart"/>
      <w:r w:rsidRPr="00491005">
        <w:rPr>
          <w:rFonts w:ascii="仿宋_GB2312" w:hint="eastAsia"/>
          <w:snapToGrid w:val="0"/>
          <w:color w:val="000000"/>
          <w:kern w:val="0"/>
          <w:szCs w:val="32"/>
        </w:rPr>
        <w:t>农创客销售</w:t>
      </w:r>
      <w:proofErr w:type="gramEnd"/>
      <w:r w:rsidRPr="00491005">
        <w:rPr>
          <w:rFonts w:ascii="仿宋_GB2312" w:hint="eastAsia"/>
          <w:snapToGrid w:val="0"/>
          <w:color w:val="000000"/>
          <w:kern w:val="0"/>
          <w:szCs w:val="32"/>
        </w:rPr>
        <w:t>展示中心，面积达</w:t>
      </w:r>
      <w:r w:rsidRPr="00491005">
        <w:rPr>
          <w:rFonts w:ascii="仿宋_GB2312" w:hint="eastAsia"/>
          <w:snapToGrid w:val="0"/>
          <w:color w:val="000000"/>
          <w:kern w:val="0"/>
          <w:szCs w:val="32"/>
        </w:rPr>
        <w:t>150</w:t>
      </w:r>
      <w:r w:rsidRPr="00491005">
        <w:rPr>
          <w:rFonts w:ascii="仿宋_GB2312" w:hint="eastAsia"/>
          <w:snapToGrid w:val="0"/>
          <w:color w:val="000000"/>
          <w:kern w:val="0"/>
          <w:szCs w:val="32"/>
        </w:rPr>
        <w:t>平方米以上，销售我市大学生</w:t>
      </w:r>
      <w:proofErr w:type="gramStart"/>
      <w:r w:rsidRPr="00491005">
        <w:rPr>
          <w:rFonts w:ascii="仿宋_GB2312" w:hint="eastAsia"/>
          <w:snapToGrid w:val="0"/>
          <w:color w:val="000000"/>
          <w:kern w:val="0"/>
          <w:szCs w:val="32"/>
        </w:rPr>
        <w:t>农创客</w:t>
      </w:r>
      <w:proofErr w:type="gramEnd"/>
      <w:r w:rsidRPr="00491005">
        <w:rPr>
          <w:rFonts w:ascii="仿宋_GB2312" w:hint="eastAsia"/>
          <w:snapToGrid w:val="0"/>
          <w:color w:val="000000"/>
          <w:kern w:val="0"/>
          <w:szCs w:val="32"/>
        </w:rPr>
        <w:t>农副产品</w:t>
      </w:r>
      <w:r w:rsidRPr="00491005">
        <w:rPr>
          <w:rFonts w:ascii="仿宋_GB2312" w:hint="eastAsia"/>
          <w:snapToGrid w:val="0"/>
          <w:color w:val="000000"/>
          <w:kern w:val="0"/>
          <w:szCs w:val="32"/>
        </w:rPr>
        <w:t>100</w:t>
      </w:r>
      <w:r w:rsidRPr="00491005">
        <w:rPr>
          <w:rFonts w:ascii="仿宋_GB2312" w:hint="eastAsia"/>
          <w:snapToGrid w:val="0"/>
          <w:color w:val="000000"/>
          <w:kern w:val="0"/>
          <w:szCs w:val="32"/>
        </w:rPr>
        <w:t>万元以</w:t>
      </w:r>
      <w:r w:rsidRPr="00491005">
        <w:rPr>
          <w:rFonts w:ascii="仿宋_GB2312" w:hint="eastAsia"/>
          <w:snapToGrid w:val="0"/>
          <w:color w:val="000000"/>
          <w:kern w:val="0"/>
          <w:szCs w:val="32"/>
        </w:rPr>
        <w:t>上，经认定一次性补助</w:t>
      </w:r>
      <w:r w:rsidRPr="00491005">
        <w:rPr>
          <w:rFonts w:ascii="仿宋_GB2312" w:hint="eastAsia"/>
          <w:snapToGrid w:val="0"/>
          <w:color w:val="000000"/>
          <w:kern w:val="0"/>
          <w:szCs w:val="32"/>
        </w:rPr>
        <w:t>10</w:t>
      </w:r>
      <w:r w:rsidRPr="00491005">
        <w:rPr>
          <w:rFonts w:ascii="仿宋_GB2312" w:hint="eastAsia"/>
          <w:snapToGrid w:val="0"/>
          <w:color w:val="000000"/>
          <w:kern w:val="0"/>
          <w:szCs w:val="32"/>
        </w:rPr>
        <w:t>万元</w:t>
      </w:r>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12</w:t>
      </w:r>
      <w:r w:rsidRPr="00491005">
        <w:rPr>
          <w:rFonts w:cs="仿宋_GB2312" w:hint="eastAsia"/>
          <w:bCs/>
          <w:kern w:val="0"/>
          <w:szCs w:val="32"/>
        </w:rPr>
        <w:t>．</w:t>
      </w:r>
      <w:r w:rsidRPr="00491005">
        <w:rPr>
          <w:rFonts w:eastAsia="楷体_GB2312" w:hint="eastAsia"/>
          <w:snapToGrid w:val="0"/>
          <w:color w:val="000000"/>
          <w:kern w:val="0"/>
          <w:szCs w:val="32"/>
        </w:rPr>
        <w:t>加强农业品牌建设。</w:t>
      </w:r>
      <w:r w:rsidRPr="00491005">
        <w:rPr>
          <w:rFonts w:hint="eastAsia"/>
          <w:snapToGrid w:val="0"/>
          <w:color w:val="000000"/>
          <w:kern w:val="0"/>
          <w:szCs w:val="32"/>
        </w:rPr>
        <w:t>对新获评国家、省级优秀区域性公用品牌，分别奖励</w:t>
      </w:r>
      <w:r w:rsidRPr="00491005">
        <w:rPr>
          <w:snapToGrid w:val="0"/>
          <w:color w:val="000000"/>
          <w:kern w:val="0"/>
          <w:szCs w:val="32"/>
        </w:rPr>
        <w:t>10</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万元。对认定为国家级名牌农产品的，</w:t>
      </w:r>
      <w:proofErr w:type="gramStart"/>
      <w:r w:rsidRPr="00491005">
        <w:rPr>
          <w:rFonts w:hint="eastAsia"/>
          <w:snapToGrid w:val="0"/>
          <w:color w:val="000000"/>
          <w:kern w:val="0"/>
          <w:szCs w:val="32"/>
        </w:rPr>
        <w:t>每只奖补</w:t>
      </w:r>
      <w:r w:rsidRPr="00491005">
        <w:rPr>
          <w:snapToGrid w:val="0"/>
          <w:color w:val="000000"/>
          <w:kern w:val="0"/>
          <w:szCs w:val="32"/>
        </w:rPr>
        <w:t>5</w:t>
      </w:r>
      <w:r w:rsidRPr="00491005">
        <w:rPr>
          <w:rFonts w:hint="eastAsia"/>
          <w:snapToGrid w:val="0"/>
          <w:color w:val="000000"/>
          <w:kern w:val="0"/>
          <w:szCs w:val="32"/>
        </w:rPr>
        <w:t>万元</w:t>
      </w:r>
      <w:proofErr w:type="gramEnd"/>
      <w:r w:rsidRPr="00491005">
        <w:rPr>
          <w:rFonts w:hint="eastAsia"/>
          <w:snapToGrid w:val="0"/>
          <w:color w:val="000000"/>
          <w:kern w:val="0"/>
          <w:szCs w:val="32"/>
        </w:rPr>
        <w:t>；认定为省级名牌农产品、知名农产品品牌的，</w:t>
      </w:r>
      <w:proofErr w:type="gramStart"/>
      <w:r w:rsidRPr="00491005">
        <w:rPr>
          <w:rFonts w:hint="eastAsia"/>
          <w:snapToGrid w:val="0"/>
          <w:color w:val="000000"/>
          <w:kern w:val="0"/>
          <w:szCs w:val="32"/>
        </w:rPr>
        <w:t>每只奖补</w:t>
      </w:r>
      <w:r w:rsidRPr="00491005">
        <w:rPr>
          <w:snapToGrid w:val="0"/>
          <w:color w:val="000000"/>
          <w:kern w:val="0"/>
          <w:szCs w:val="32"/>
        </w:rPr>
        <w:t>3</w:t>
      </w:r>
      <w:r w:rsidRPr="00491005">
        <w:rPr>
          <w:rFonts w:hint="eastAsia"/>
          <w:snapToGrid w:val="0"/>
          <w:color w:val="000000"/>
          <w:kern w:val="0"/>
          <w:szCs w:val="32"/>
        </w:rPr>
        <w:t>万元</w:t>
      </w:r>
      <w:proofErr w:type="gramEnd"/>
      <w:r w:rsidRPr="00491005">
        <w:rPr>
          <w:rFonts w:hint="eastAsia"/>
          <w:snapToGrid w:val="0"/>
          <w:color w:val="000000"/>
          <w:kern w:val="0"/>
          <w:szCs w:val="32"/>
        </w:rPr>
        <w:t>；</w:t>
      </w:r>
      <w:r w:rsidRPr="00491005">
        <w:rPr>
          <w:rFonts w:hint="eastAsia"/>
          <w:snapToGrid w:val="0"/>
          <w:color w:val="000000"/>
          <w:kern w:val="0"/>
          <w:szCs w:val="32"/>
        </w:rPr>
        <w:t>对国家相关部委新认证地理标志</w:t>
      </w:r>
      <w:r w:rsidRPr="00491005">
        <w:rPr>
          <w:rFonts w:hint="eastAsia"/>
          <w:snapToGrid w:val="0"/>
          <w:color w:val="000000"/>
          <w:kern w:val="0"/>
          <w:szCs w:val="32"/>
        </w:rPr>
        <w:lastRenderedPageBreak/>
        <w:t>农产品（商标）的，</w:t>
      </w:r>
      <w:proofErr w:type="gramStart"/>
      <w:r w:rsidRPr="00491005">
        <w:rPr>
          <w:rFonts w:hint="eastAsia"/>
          <w:snapToGrid w:val="0"/>
          <w:color w:val="000000"/>
          <w:kern w:val="0"/>
          <w:szCs w:val="32"/>
        </w:rPr>
        <w:t>每只奖补</w:t>
      </w:r>
      <w:r w:rsidRPr="00491005">
        <w:rPr>
          <w:snapToGrid w:val="0"/>
          <w:color w:val="000000"/>
          <w:kern w:val="0"/>
          <w:szCs w:val="32"/>
        </w:rPr>
        <w:t>10</w:t>
      </w:r>
      <w:r w:rsidRPr="00491005">
        <w:rPr>
          <w:rFonts w:hint="eastAsia"/>
          <w:snapToGrid w:val="0"/>
          <w:color w:val="000000"/>
          <w:kern w:val="0"/>
          <w:szCs w:val="32"/>
        </w:rPr>
        <w:t>万元</w:t>
      </w:r>
      <w:proofErr w:type="gramEnd"/>
      <w:r w:rsidRPr="00491005">
        <w:rPr>
          <w:rFonts w:hint="eastAsia"/>
          <w:snapToGrid w:val="0"/>
          <w:color w:val="000000"/>
          <w:kern w:val="0"/>
          <w:szCs w:val="32"/>
        </w:rPr>
        <w:t>；对经农业农村部新认证的绿色食品，</w:t>
      </w:r>
      <w:proofErr w:type="gramStart"/>
      <w:r w:rsidRPr="00491005">
        <w:rPr>
          <w:rFonts w:hint="eastAsia"/>
          <w:snapToGrid w:val="0"/>
          <w:color w:val="000000"/>
          <w:kern w:val="0"/>
          <w:szCs w:val="32"/>
        </w:rPr>
        <w:t>每只奖补</w:t>
      </w:r>
      <w:r w:rsidRPr="00491005">
        <w:rPr>
          <w:snapToGrid w:val="0"/>
          <w:color w:val="000000"/>
          <w:kern w:val="0"/>
          <w:szCs w:val="32"/>
        </w:rPr>
        <w:t>2</w:t>
      </w:r>
      <w:r w:rsidRPr="00491005">
        <w:rPr>
          <w:rFonts w:hint="eastAsia"/>
          <w:snapToGrid w:val="0"/>
          <w:color w:val="000000"/>
          <w:kern w:val="0"/>
          <w:szCs w:val="32"/>
        </w:rPr>
        <w:t>万元</w:t>
      </w:r>
      <w:proofErr w:type="gramEnd"/>
      <w:r w:rsidRPr="00491005">
        <w:rPr>
          <w:rFonts w:hint="eastAsia"/>
          <w:snapToGrid w:val="0"/>
          <w:color w:val="000000"/>
          <w:kern w:val="0"/>
          <w:szCs w:val="32"/>
        </w:rPr>
        <w:t>，续展认证的减半奖补</w:t>
      </w:r>
      <w:r w:rsidRPr="00491005">
        <w:rPr>
          <w:rFonts w:hint="eastAsia"/>
          <w:snapToGrid w:val="0"/>
          <w:color w:val="000000"/>
          <w:kern w:val="0"/>
          <w:szCs w:val="32"/>
        </w:rPr>
        <w:t>；对获得食品生产许可证</w:t>
      </w:r>
      <w:r w:rsidRPr="00491005">
        <w:rPr>
          <w:rFonts w:ascii="仿宋_GB2312" w:hint="eastAsia"/>
          <w:snapToGrid w:val="0"/>
          <w:color w:val="000000"/>
          <w:kern w:val="0"/>
          <w:szCs w:val="32"/>
        </w:rPr>
        <w:t>编号</w:t>
      </w:r>
      <w:r w:rsidRPr="00491005">
        <w:rPr>
          <w:rFonts w:ascii="仿宋_GB2312" w:hint="eastAsia"/>
          <w:snapToGrid w:val="0"/>
          <w:color w:val="000000"/>
          <w:kern w:val="0"/>
          <w:szCs w:val="32"/>
        </w:rPr>
        <w:t>(</w:t>
      </w:r>
      <w:r w:rsidRPr="00491005">
        <w:rPr>
          <w:rFonts w:hint="eastAsia"/>
          <w:snapToGrid w:val="0"/>
          <w:color w:val="000000"/>
          <w:kern w:val="0"/>
          <w:szCs w:val="32"/>
        </w:rPr>
        <w:t>ＳＣ</w:t>
      </w:r>
      <w:r w:rsidRPr="00491005">
        <w:rPr>
          <w:rFonts w:ascii="仿宋_GB2312" w:hint="eastAsia"/>
          <w:snapToGrid w:val="0"/>
          <w:color w:val="000000"/>
          <w:kern w:val="0"/>
          <w:szCs w:val="32"/>
        </w:rPr>
        <w:t>)</w:t>
      </w:r>
      <w:r w:rsidRPr="00491005">
        <w:rPr>
          <w:rFonts w:ascii="仿宋_GB2312" w:hint="eastAsia"/>
          <w:snapToGrid w:val="0"/>
          <w:color w:val="000000"/>
          <w:kern w:val="0"/>
          <w:szCs w:val="32"/>
        </w:rPr>
        <w:t>的稻</w:t>
      </w:r>
      <w:r w:rsidRPr="00491005">
        <w:rPr>
          <w:rFonts w:hint="eastAsia"/>
          <w:snapToGrid w:val="0"/>
          <w:color w:val="000000"/>
          <w:kern w:val="0"/>
          <w:szCs w:val="32"/>
        </w:rPr>
        <w:t>米生产主体，每个奖励</w:t>
      </w:r>
      <w:r w:rsidRPr="00491005">
        <w:rPr>
          <w:snapToGrid w:val="0"/>
          <w:color w:val="000000"/>
          <w:kern w:val="0"/>
          <w:szCs w:val="32"/>
        </w:rPr>
        <w:t>2</w:t>
      </w:r>
      <w:r w:rsidRPr="00491005">
        <w:rPr>
          <w:rFonts w:hint="eastAsia"/>
          <w:snapToGrid w:val="0"/>
          <w:color w:val="000000"/>
          <w:kern w:val="0"/>
          <w:szCs w:val="32"/>
        </w:rPr>
        <w:t>万元；对获得“越乡好稻米”“浙江好稻米”优质奖、“浙江好稻米”金奖称号的稻米生产主体，每个奖励</w:t>
      </w:r>
      <w:r w:rsidRPr="00491005">
        <w:rPr>
          <w:snapToGrid w:val="0"/>
          <w:color w:val="000000"/>
          <w:kern w:val="0"/>
          <w:szCs w:val="32"/>
        </w:rPr>
        <w:t>3</w:t>
      </w:r>
      <w:r w:rsidRPr="00491005">
        <w:rPr>
          <w:rFonts w:hint="eastAsia"/>
          <w:snapToGrid w:val="0"/>
          <w:color w:val="000000"/>
          <w:kern w:val="0"/>
          <w:szCs w:val="32"/>
        </w:rPr>
        <w:t>万元、</w:t>
      </w:r>
      <w:r w:rsidRPr="00491005">
        <w:rPr>
          <w:snapToGrid w:val="0"/>
          <w:color w:val="000000"/>
          <w:kern w:val="0"/>
          <w:szCs w:val="32"/>
        </w:rPr>
        <w:t>3</w:t>
      </w:r>
      <w:r w:rsidRPr="00491005">
        <w:rPr>
          <w:rFonts w:hint="eastAsia"/>
          <w:snapToGrid w:val="0"/>
          <w:color w:val="000000"/>
          <w:kern w:val="0"/>
          <w:szCs w:val="32"/>
        </w:rPr>
        <w:t>万元、</w:t>
      </w:r>
      <w:r w:rsidRPr="00491005">
        <w:rPr>
          <w:snapToGrid w:val="0"/>
          <w:color w:val="000000"/>
          <w:kern w:val="0"/>
          <w:szCs w:val="32"/>
        </w:rPr>
        <w:t>5</w:t>
      </w:r>
      <w:r w:rsidRPr="00491005">
        <w:rPr>
          <w:rFonts w:hint="eastAsia"/>
          <w:snapToGrid w:val="0"/>
          <w:color w:val="000000"/>
          <w:kern w:val="0"/>
          <w:szCs w:val="32"/>
        </w:rPr>
        <w:t>万元。</w:t>
      </w:r>
      <w:r w:rsidRPr="00491005">
        <w:rPr>
          <w:rFonts w:hint="eastAsia"/>
          <w:snapToGrid w:val="0"/>
          <w:color w:val="000000"/>
          <w:kern w:val="0"/>
          <w:szCs w:val="32"/>
        </w:rPr>
        <w:t>对农产品区域公用品牌</w:t>
      </w:r>
      <w:r w:rsidRPr="00491005">
        <w:rPr>
          <w:rFonts w:ascii="仿宋_GB2312" w:hint="eastAsia"/>
          <w:snapToGrid w:val="0"/>
          <w:kern w:val="0"/>
          <w:szCs w:val="32"/>
        </w:rPr>
        <w:t>、农产品地理标志</w:t>
      </w:r>
      <w:r w:rsidRPr="00491005">
        <w:rPr>
          <w:rFonts w:hint="eastAsia"/>
          <w:snapToGrid w:val="0"/>
          <w:kern w:val="0"/>
          <w:szCs w:val="32"/>
        </w:rPr>
        <w:t>在</w:t>
      </w:r>
      <w:r w:rsidRPr="00491005">
        <w:rPr>
          <w:rFonts w:hint="eastAsia"/>
          <w:snapToGrid w:val="0"/>
          <w:color w:val="000000"/>
          <w:kern w:val="0"/>
          <w:szCs w:val="32"/>
        </w:rPr>
        <w:t>市级以上主流媒体宣传推广产生的费用，每个补助</w:t>
      </w:r>
      <w:r w:rsidRPr="00491005">
        <w:rPr>
          <w:snapToGrid w:val="0"/>
          <w:color w:val="000000"/>
          <w:kern w:val="0"/>
          <w:szCs w:val="32"/>
        </w:rPr>
        <w:t>50%</w:t>
      </w:r>
      <w:r w:rsidRPr="00491005">
        <w:rPr>
          <w:rFonts w:hint="eastAsia"/>
          <w:snapToGrid w:val="0"/>
          <w:color w:val="000000"/>
          <w:kern w:val="0"/>
          <w:szCs w:val="32"/>
        </w:rPr>
        <w:t>，最高不超过</w:t>
      </w:r>
      <w:r w:rsidRPr="00491005">
        <w:rPr>
          <w:snapToGrid w:val="0"/>
          <w:color w:val="000000"/>
          <w:kern w:val="0"/>
          <w:szCs w:val="32"/>
        </w:rPr>
        <w:t>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楷体_GB2312"/>
          <w:snapToGrid w:val="0"/>
          <w:color w:val="000000"/>
          <w:kern w:val="0"/>
          <w:szCs w:val="32"/>
        </w:rPr>
        <w:t>13</w:t>
      </w:r>
      <w:r w:rsidRPr="00491005">
        <w:rPr>
          <w:rFonts w:cs="仿宋_GB2312" w:hint="eastAsia"/>
          <w:bCs/>
          <w:kern w:val="0"/>
          <w:szCs w:val="32"/>
        </w:rPr>
        <w:t>．</w:t>
      </w:r>
      <w:r w:rsidRPr="00491005">
        <w:rPr>
          <w:rFonts w:eastAsia="楷体_GB2312" w:hint="eastAsia"/>
          <w:snapToGrid w:val="0"/>
          <w:color w:val="000000"/>
          <w:kern w:val="0"/>
          <w:szCs w:val="32"/>
        </w:rPr>
        <w:t>推动农产品展示展销。</w:t>
      </w:r>
      <w:r w:rsidRPr="00491005">
        <w:rPr>
          <w:rFonts w:hint="eastAsia"/>
          <w:snapToGrid w:val="0"/>
          <w:color w:val="000000"/>
          <w:kern w:val="0"/>
          <w:szCs w:val="32"/>
        </w:rPr>
        <w:t>对参加省、市有关部门组织的境内外农产品展示展销活动的农业生产经营主体，境内展展位费按实补助（按财政体制各自承担）；对国际展参展费用定额补助，参加举办地在境外的国际</w:t>
      </w:r>
      <w:proofErr w:type="gramStart"/>
      <w:r w:rsidRPr="00491005">
        <w:rPr>
          <w:rFonts w:hint="eastAsia"/>
          <w:snapToGrid w:val="0"/>
          <w:color w:val="000000"/>
          <w:kern w:val="0"/>
          <w:szCs w:val="32"/>
        </w:rPr>
        <w:t>展每个</w:t>
      </w:r>
      <w:proofErr w:type="gramEnd"/>
      <w:r w:rsidRPr="00491005">
        <w:rPr>
          <w:rFonts w:hint="eastAsia"/>
          <w:snapToGrid w:val="0"/>
          <w:color w:val="000000"/>
          <w:kern w:val="0"/>
          <w:szCs w:val="32"/>
        </w:rPr>
        <w:t>企业每次补助</w:t>
      </w:r>
      <w:r w:rsidRPr="00491005">
        <w:rPr>
          <w:snapToGrid w:val="0"/>
          <w:color w:val="000000"/>
          <w:kern w:val="0"/>
          <w:szCs w:val="32"/>
        </w:rPr>
        <w:t>1</w:t>
      </w:r>
      <w:r w:rsidRPr="00491005">
        <w:rPr>
          <w:rFonts w:hint="eastAsia"/>
          <w:snapToGrid w:val="0"/>
          <w:color w:val="000000"/>
          <w:kern w:val="0"/>
          <w:szCs w:val="32"/>
        </w:rPr>
        <w:t>万元，举办地在境内的减半补助。对参加市级有关部门组织的境内外农产品展销会专题推介活动的，每个补助</w:t>
      </w:r>
      <w:r w:rsidRPr="00491005">
        <w:rPr>
          <w:snapToGrid w:val="0"/>
          <w:color w:val="000000"/>
          <w:kern w:val="0"/>
          <w:szCs w:val="32"/>
        </w:rPr>
        <w:t>2</w:t>
      </w:r>
      <w:r w:rsidRPr="00491005">
        <w:rPr>
          <w:rFonts w:hint="eastAsia"/>
          <w:snapToGrid w:val="0"/>
          <w:color w:val="000000"/>
          <w:kern w:val="0"/>
          <w:szCs w:val="32"/>
        </w:rPr>
        <w:t>万元。对实施市花展示展销和宣传活动的承办单位，最高补助</w:t>
      </w:r>
      <w:r w:rsidRPr="00491005">
        <w:rPr>
          <w:snapToGrid w:val="0"/>
          <w:color w:val="000000"/>
          <w:kern w:val="0"/>
          <w:szCs w:val="32"/>
        </w:rPr>
        <w:t>20</w:t>
      </w:r>
      <w:r w:rsidRPr="00491005">
        <w:rPr>
          <w:rFonts w:hint="eastAsia"/>
          <w:snapToGrid w:val="0"/>
          <w:color w:val="000000"/>
          <w:kern w:val="0"/>
          <w:szCs w:val="32"/>
        </w:rPr>
        <w:t>万元。</w:t>
      </w:r>
      <w:r w:rsidRPr="00491005">
        <w:rPr>
          <w:rFonts w:hint="eastAsia"/>
          <w:snapToGrid w:val="0"/>
          <w:color w:val="000000"/>
          <w:kern w:val="0"/>
          <w:szCs w:val="32"/>
        </w:rPr>
        <w:t>加大市树推介，对香榧企业、合作社以及个人参加市外展示展销会推介活动的，每个给予</w:t>
      </w:r>
      <w:r w:rsidRPr="00491005">
        <w:rPr>
          <w:rFonts w:hint="eastAsia"/>
          <w:snapToGrid w:val="0"/>
          <w:color w:val="000000"/>
          <w:kern w:val="0"/>
          <w:szCs w:val="32"/>
        </w:rPr>
        <w:t>2</w:t>
      </w:r>
      <w:r w:rsidRPr="00491005">
        <w:rPr>
          <w:rFonts w:hint="eastAsia"/>
          <w:snapToGrid w:val="0"/>
          <w:color w:val="000000"/>
          <w:kern w:val="0"/>
          <w:szCs w:val="32"/>
        </w:rPr>
        <w:t>万元奖励；开展市树香榧推广推介活动，最高补助</w:t>
      </w:r>
      <w:r w:rsidRPr="00491005">
        <w:rPr>
          <w:rFonts w:hint="eastAsia"/>
          <w:snapToGrid w:val="0"/>
          <w:color w:val="000000"/>
          <w:kern w:val="0"/>
          <w:szCs w:val="32"/>
        </w:rPr>
        <w:t>25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四、深入推进新时代美丽乡村建设</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14</w:t>
      </w:r>
      <w:r w:rsidRPr="00491005">
        <w:rPr>
          <w:rFonts w:cs="仿宋_GB2312" w:hint="eastAsia"/>
          <w:bCs/>
          <w:kern w:val="0"/>
          <w:szCs w:val="32"/>
        </w:rPr>
        <w:t>．</w:t>
      </w:r>
      <w:r w:rsidRPr="00491005">
        <w:rPr>
          <w:rFonts w:eastAsia="楷体_GB2312" w:hint="eastAsia"/>
          <w:snapToGrid w:val="0"/>
          <w:color w:val="000000"/>
          <w:kern w:val="0"/>
          <w:szCs w:val="32"/>
        </w:rPr>
        <w:t>深化“五星达标、</w:t>
      </w:r>
      <w:r w:rsidRPr="00491005">
        <w:rPr>
          <w:rFonts w:eastAsia="楷体_GB2312"/>
          <w:snapToGrid w:val="0"/>
          <w:color w:val="000000"/>
          <w:kern w:val="0"/>
          <w:szCs w:val="32"/>
        </w:rPr>
        <w:t>3A</w:t>
      </w:r>
      <w:r w:rsidRPr="00491005">
        <w:rPr>
          <w:rFonts w:eastAsia="楷体_GB2312" w:hint="eastAsia"/>
          <w:snapToGrid w:val="0"/>
          <w:color w:val="000000"/>
          <w:kern w:val="0"/>
          <w:szCs w:val="32"/>
        </w:rPr>
        <w:t>争创”。</w:t>
      </w:r>
      <w:r w:rsidRPr="00491005">
        <w:rPr>
          <w:rFonts w:hint="eastAsia"/>
          <w:snapToGrid w:val="0"/>
          <w:color w:val="000000"/>
          <w:kern w:val="0"/>
          <w:szCs w:val="32"/>
        </w:rPr>
        <w:t>通过资源整合、信息共享、工作联动、考评一体，高标准开展“五星达标、</w:t>
      </w:r>
      <w:r w:rsidRPr="00491005">
        <w:rPr>
          <w:snapToGrid w:val="0"/>
          <w:color w:val="000000"/>
          <w:kern w:val="0"/>
          <w:szCs w:val="32"/>
        </w:rPr>
        <w:t>3A</w:t>
      </w:r>
      <w:r w:rsidRPr="00491005">
        <w:rPr>
          <w:rFonts w:hint="eastAsia"/>
          <w:snapToGrid w:val="0"/>
          <w:color w:val="000000"/>
          <w:kern w:val="0"/>
          <w:szCs w:val="32"/>
        </w:rPr>
        <w:t>争创”，促进农村各项工作全域提升，力争全市“五星达标村”达到</w:t>
      </w:r>
      <w:r w:rsidRPr="00491005">
        <w:rPr>
          <w:snapToGrid w:val="0"/>
          <w:color w:val="000000"/>
          <w:kern w:val="0"/>
          <w:szCs w:val="32"/>
        </w:rPr>
        <w:t>60%</w:t>
      </w:r>
      <w:r w:rsidRPr="00491005">
        <w:rPr>
          <w:rFonts w:hint="eastAsia"/>
          <w:snapToGrid w:val="0"/>
          <w:color w:val="000000"/>
          <w:kern w:val="0"/>
          <w:szCs w:val="32"/>
        </w:rPr>
        <w:t>以上，“</w:t>
      </w:r>
      <w:r w:rsidRPr="00491005">
        <w:rPr>
          <w:snapToGrid w:val="0"/>
          <w:color w:val="000000"/>
          <w:kern w:val="0"/>
          <w:szCs w:val="32"/>
        </w:rPr>
        <w:t>3A</w:t>
      </w:r>
      <w:r w:rsidRPr="00491005">
        <w:rPr>
          <w:rFonts w:hint="eastAsia"/>
          <w:snapToGrid w:val="0"/>
          <w:color w:val="000000"/>
          <w:kern w:val="0"/>
          <w:szCs w:val="32"/>
        </w:rPr>
        <w:t>示范村”达到</w:t>
      </w:r>
      <w:r w:rsidRPr="00491005">
        <w:rPr>
          <w:snapToGrid w:val="0"/>
          <w:color w:val="000000"/>
          <w:kern w:val="0"/>
          <w:szCs w:val="32"/>
        </w:rPr>
        <w:t>100</w:t>
      </w:r>
      <w:r w:rsidRPr="00491005">
        <w:rPr>
          <w:rFonts w:hint="eastAsia"/>
          <w:snapToGrid w:val="0"/>
          <w:color w:val="000000"/>
          <w:kern w:val="0"/>
          <w:szCs w:val="32"/>
        </w:rPr>
        <w:t>个左右。</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15</w:t>
      </w:r>
      <w:r w:rsidRPr="00491005">
        <w:rPr>
          <w:rFonts w:cs="仿宋_GB2312" w:hint="eastAsia"/>
          <w:bCs/>
          <w:kern w:val="0"/>
          <w:szCs w:val="32"/>
        </w:rPr>
        <w:t>．</w:t>
      </w:r>
      <w:r w:rsidRPr="00491005">
        <w:rPr>
          <w:rFonts w:eastAsia="楷体_GB2312" w:hint="eastAsia"/>
          <w:snapToGrid w:val="0"/>
          <w:color w:val="000000"/>
          <w:kern w:val="0"/>
          <w:szCs w:val="32"/>
        </w:rPr>
        <w:t>提升农村人居环境质量。</w:t>
      </w:r>
      <w:r w:rsidRPr="00491005">
        <w:rPr>
          <w:rFonts w:ascii="仿宋_GB2312" w:hAnsi="黑体" w:hint="eastAsia"/>
          <w:bCs/>
          <w:kern w:val="0"/>
          <w:szCs w:val="32"/>
        </w:rPr>
        <w:t>采取竞争性立项方式，对农村人居环境提升项目进行奖补，主要用于新时代美丽乡村达标村、精品村、美丽庭院创建以及美丽乡村景观带建设、农村“三线”</w:t>
      </w:r>
      <w:r w:rsidRPr="00491005">
        <w:rPr>
          <w:rFonts w:ascii="仿宋_GB2312" w:hAnsi="黑体" w:hint="eastAsia"/>
          <w:bCs/>
          <w:kern w:val="0"/>
          <w:szCs w:val="32"/>
        </w:rPr>
        <w:lastRenderedPageBreak/>
        <w:t>整治等，委托第三方组织开展专家评审，择优选择两个项目进行奖补，每个</w:t>
      </w:r>
      <w:proofErr w:type="gramStart"/>
      <w:r w:rsidRPr="00491005">
        <w:rPr>
          <w:rFonts w:ascii="仿宋_GB2312" w:hAnsi="黑体" w:hint="eastAsia"/>
          <w:bCs/>
          <w:kern w:val="0"/>
          <w:szCs w:val="32"/>
        </w:rPr>
        <w:t>项目奖补资金</w:t>
      </w:r>
      <w:proofErr w:type="gramEnd"/>
      <w:r w:rsidRPr="00491005">
        <w:rPr>
          <w:rFonts w:ascii="仿宋_GB2312" w:hAnsi="黑体" w:hint="eastAsia"/>
          <w:bCs/>
          <w:kern w:val="0"/>
          <w:szCs w:val="32"/>
        </w:rPr>
        <w:t>不超过</w:t>
      </w:r>
      <w:r w:rsidRPr="00491005">
        <w:rPr>
          <w:rFonts w:ascii="仿宋_GB2312" w:hAnsi="黑体" w:hint="eastAsia"/>
          <w:bCs/>
          <w:kern w:val="0"/>
          <w:szCs w:val="32"/>
        </w:rPr>
        <w:t>100</w:t>
      </w:r>
      <w:r w:rsidRPr="00491005">
        <w:rPr>
          <w:rFonts w:ascii="仿宋_GB2312" w:hAnsi="黑体" w:hint="eastAsia"/>
          <w:bCs/>
          <w:kern w:val="0"/>
          <w:szCs w:val="32"/>
        </w:rPr>
        <w:t>万元。突出农村生活垃圾分类处理，提升农村人居环境质量，每年创建一批农村生活垃圾分类示范片区、示范村，对创建为市级农村生活垃圾分类示范片区的，每个奖励</w:t>
      </w:r>
      <w:r w:rsidRPr="00491005">
        <w:rPr>
          <w:rFonts w:ascii="仿宋_GB2312" w:hAnsi="黑体" w:hint="eastAsia"/>
          <w:bCs/>
          <w:kern w:val="0"/>
          <w:szCs w:val="32"/>
        </w:rPr>
        <w:t>50</w:t>
      </w:r>
      <w:r w:rsidRPr="00491005">
        <w:rPr>
          <w:rFonts w:ascii="仿宋_GB2312" w:hAnsi="黑体" w:hint="eastAsia"/>
          <w:bCs/>
          <w:kern w:val="0"/>
          <w:szCs w:val="32"/>
        </w:rPr>
        <w:t>万元。各区、县（市）根据当地实际就垃圾分类示范片区、示范村、分类</w:t>
      </w:r>
      <w:proofErr w:type="gramStart"/>
      <w:r w:rsidRPr="00491005">
        <w:rPr>
          <w:rFonts w:ascii="仿宋_GB2312" w:hAnsi="黑体" w:hint="eastAsia"/>
          <w:bCs/>
          <w:kern w:val="0"/>
          <w:szCs w:val="32"/>
        </w:rPr>
        <w:t>准确村</w:t>
      </w:r>
      <w:proofErr w:type="gramEnd"/>
      <w:r w:rsidRPr="00491005">
        <w:rPr>
          <w:rFonts w:ascii="仿宋_GB2312" w:hAnsi="黑体" w:hint="eastAsia"/>
          <w:bCs/>
          <w:kern w:val="0"/>
          <w:szCs w:val="32"/>
        </w:rPr>
        <w:t>建设等制定</w:t>
      </w:r>
      <w:proofErr w:type="gramStart"/>
      <w:r w:rsidRPr="00491005">
        <w:rPr>
          <w:rFonts w:ascii="仿宋_GB2312" w:hAnsi="黑体" w:hint="eastAsia"/>
          <w:bCs/>
          <w:kern w:val="0"/>
          <w:szCs w:val="32"/>
        </w:rPr>
        <w:t>相应奖补政策</w:t>
      </w:r>
      <w:proofErr w:type="gramEnd"/>
      <w:r w:rsidRPr="00491005">
        <w:rPr>
          <w:rFonts w:ascii="仿宋_GB2312" w:hAnsi="黑体" w:hint="eastAsia"/>
          <w:bCs/>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16</w:t>
      </w:r>
      <w:r w:rsidRPr="00491005">
        <w:rPr>
          <w:rFonts w:cs="仿宋_GB2312" w:hint="eastAsia"/>
          <w:bCs/>
          <w:kern w:val="0"/>
          <w:szCs w:val="32"/>
        </w:rPr>
        <w:t>．</w:t>
      </w:r>
      <w:r w:rsidRPr="00491005">
        <w:rPr>
          <w:rFonts w:eastAsia="楷体_GB2312" w:hint="eastAsia"/>
          <w:snapToGrid w:val="0"/>
          <w:color w:val="000000"/>
          <w:kern w:val="0"/>
          <w:szCs w:val="32"/>
        </w:rPr>
        <w:t>加快建设“森林绍兴”。</w:t>
      </w:r>
      <w:r w:rsidRPr="00491005">
        <w:rPr>
          <w:rFonts w:hint="eastAsia"/>
          <w:snapToGrid w:val="0"/>
          <w:color w:val="000000"/>
          <w:kern w:val="0"/>
          <w:szCs w:val="32"/>
        </w:rPr>
        <w:t>对林业主</w:t>
      </w:r>
      <w:r w:rsidRPr="00491005">
        <w:rPr>
          <w:rFonts w:hint="eastAsia"/>
          <w:snapToGrid w:val="0"/>
          <w:color w:val="000000"/>
          <w:kern w:val="0"/>
          <w:szCs w:val="32"/>
        </w:rPr>
        <w:t>管部门组织实施的城乡绿化美化、森林抚育经营、林相改造（退化林修复）等森林生态建设项目，按项目决算投资额和该项目独立费用总和的</w:t>
      </w:r>
      <w:r w:rsidRPr="00491005">
        <w:rPr>
          <w:snapToGrid w:val="0"/>
          <w:color w:val="000000"/>
          <w:kern w:val="0"/>
          <w:szCs w:val="32"/>
        </w:rPr>
        <w:t>80%</w:t>
      </w:r>
      <w:r w:rsidRPr="00491005">
        <w:rPr>
          <w:rFonts w:hint="eastAsia"/>
          <w:snapToGrid w:val="0"/>
          <w:color w:val="000000"/>
          <w:kern w:val="0"/>
          <w:szCs w:val="32"/>
        </w:rPr>
        <w:t>给予补助，其中市级补助</w:t>
      </w:r>
      <w:r w:rsidRPr="00491005">
        <w:rPr>
          <w:snapToGrid w:val="0"/>
          <w:color w:val="000000"/>
          <w:kern w:val="0"/>
          <w:szCs w:val="32"/>
        </w:rPr>
        <w:t>40%</w:t>
      </w:r>
      <w:r w:rsidRPr="00491005">
        <w:rPr>
          <w:rFonts w:hint="eastAsia"/>
          <w:snapToGrid w:val="0"/>
          <w:color w:val="000000"/>
          <w:kern w:val="0"/>
          <w:szCs w:val="32"/>
        </w:rPr>
        <w:t>，单个项目最高不超过</w:t>
      </w:r>
      <w:r w:rsidRPr="00491005">
        <w:rPr>
          <w:snapToGrid w:val="0"/>
          <w:color w:val="000000"/>
          <w:kern w:val="0"/>
          <w:szCs w:val="32"/>
        </w:rPr>
        <w:t>80</w:t>
      </w:r>
      <w:r w:rsidRPr="00491005">
        <w:rPr>
          <w:rFonts w:hint="eastAsia"/>
          <w:snapToGrid w:val="0"/>
          <w:color w:val="000000"/>
          <w:kern w:val="0"/>
          <w:szCs w:val="32"/>
        </w:rPr>
        <w:t>万元，其余由各区、县（市）承担。</w:t>
      </w:r>
      <w:r w:rsidRPr="00491005">
        <w:rPr>
          <w:rFonts w:hint="eastAsia"/>
          <w:snapToGrid w:val="0"/>
          <w:color w:val="000000"/>
          <w:kern w:val="0"/>
          <w:szCs w:val="32"/>
        </w:rPr>
        <w:t>对新获评国家级林下经济示范基地奖励</w:t>
      </w:r>
      <w:r w:rsidRPr="00491005">
        <w:rPr>
          <w:rFonts w:hint="eastAsia"/>
          <w:snapToGrid w:val="0"/>
          <w:color w:val="000000"/>
          <w:kern w:val="0"/>
          <w:szCs w:val="32"/>
        </w:rPr>
        <w:t>10</w:t>
      </w:r>
      <w:r w:rsidRPr="00491005">
        <w:rPr>
          <w:rFonts w:hint="eastAsia"/>
          <w:snapToGrid w:val="0"/>
          <w:color w:val="000000"/>
          <w:kern w:val="0"/>
          <w:szCs w:val="32"/>
        </w:rPr>
        <w:t>万元；</w:t>
      </w:r>
      <w:r w:rsidR="00341645" w:rsidRPr="00491005">
        <w:rPr>
          <w:rFonts w:hint="eastAsia"/>
          <w:snapToGrid w:val="0"/>
          <w:color w:val="000000"/>
          <w:kern w:val="0"/>
          <w:szCs w:val="32"/>
        </w:rPr>
        <w:t>对新获评省级现代国有林场奖励</w:t>
      </w:r>
      <w:r w:rsidR="00341645" w:rsidRPr="00491005">
        <w:rPr>
          <w:rFonts w:hint="eastAsia"/>
          <w:snapToGrid w:val="0"/>
          <w:color w:val="000000"/>
          <w:kern w:val="0"/>
          <w:szCs w:val="32"/>
        </w:rPr>
        <w:t>5</w:t>
      </w:r>
      <w:r w:rsidR="00341645" w:rsidRPr="00491005">
        <w:rPr>
          <w:rFonts w:hint="eastAsia"/>
          <w:snapToGrid w:val="0"/>
          <w:color w:val="000000"/>
          <w:kern w:val="0"/>
          <w:szCs w:val="32"/>
        </w:rPr>
        <w:t>万元</w:t>
      </w:r>
      <w:r w:rsidRPr="00491005">
        <w:rPr>
          <w:rFonts w:hint="eastAsia"/>
          <w:snapToGrid w:val="0"/>
          <w:color w:val="000000"/>
          <w:kern w:val="0"/>
          <w:szCs w:val="32"/>
        </w:rPr>
        <w:t>。对新获得国家、省林木品种审定委员会审定或认定的林木植物新品种（良种）的，每个分别奖励</w:t>
      </w:r>
      <w:r w:rsidRPr="00491005">
        <w:rPr>
          <w:snapToGrid w:val="0"/>
          <w:color w:val="000000"/>
          <w:kern w:val="0"/>
          <w:szCs w:val="32"/>
        </w:rPr>
        <w:t>3</w:t>
      </w:r>
      <w:r w:rsidRPr="00491005">
        <w:rPr>
          <w:rFonts w:hint="eastAsia"/>
          <w:snapToGrid w:val="0"/>
          <w:color w:val="000000"/>
          <w:kern w:val="0"/>
          <w:szCs w:val="32"/>
        </w:rPr>
        <w:t>万元、</w:t>
      </w:r>
      <w:r w:rsidRPr="00491005">
        <w:rPr>
          <w:snapToGrid w:val="0"/>
          <w:color w:val="000000"/>
          <w:kern w:val="0"/>
          <w:szCs w:val="32"/>
        </w:rPr>
        <w:t>2</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加强森林消防引水灭火提升工程项目建设（单个项目要求蓄水量不少于</w:t>
      </w:r>
      <w:r w:rsidRPr="00491005">
        <w:rPr>
          <w:snapToGrid w:val="0"/>
          <w:color w:val="000000"/>
          <w:kern w:val="0"/>
          <w:szCs w:val="32"/>
        </w:rPr>
        <w:t>50</w:t>
      </w:r>
      <w:r w:rsidRPr="00491005">
        <w:rPr>
          <w:rFonts w:hint="eastAsia"/>
          <w:snapToGrid w:val="0"/>
          <w:color w:val="000000"/>
          <w:kern w:val="0"/>
          <w:szCs w:val="32"/>
        </w:rPr>
        <w:t>立方米），按照有关规定，</w:t>
      </w:r>
      <w:proofErr w:type="gramStart"/>
      <w:r w:rsidRPr="00491005">
        <w:rPr>
          <w:rFonts w:hint="eastAsia"/>
          <w:snapToGrid w:val="0"/>
          <w:color w:val="000000"/>
          <w:kern w:val="0"/>
          <w:szCs w:val="32"/>
        </w:rPr>
        <w:t>每项奖补不</w:t>
      </w:r>
      <w:proofErr w:type="gramEnd"/>
      <w:r w:rsidRPr="00491005">
        <w:rPr>
          <w:rFonts w:hint="eastAsia"/>
          <w:snapToGrid w:val="0"/>
          <w:color w:val="000000"/>
          <w:kern w:val="0"/>
          <w:szCs w:val="32"/>
        </w:rPr>
        <w:t>超过</w:t>
      </w:r>
      <w:r w:rsidRPr="00491005">
        <w:rPr>
          <w:snapToGrid w:val="0"/>
          <w:color w:val="000000"/>
          <w:kern w:val="0"/>
          <w:szCs w:val="32"/>
        </w:rPr>
        <w:t>20</w:t>
      </w:r>
      <w:r w:rsidRPr="00491005">
        <w:rPr>
          <w:rFonts w:hint="eastAsia"/>
          <w:snapToGrid w:val="0"/>
          <w:color w:val="000000"/>
          <w:kern w:val="0"/>
          <w:szCs w:val="32"/>
        </w:rPr>
        <w:t>万元。</w:t>
      </w:r>
      <w:r w:rsidR="00341645" w:rsidRPr="00491005">
        <w:rPr>
          <w:rFonts w:hint="eastAsia"/>
          <w:snapToGrid w:val="0"/>
          <w:color w:val="000000"/>
          <w:kern w:val="0"/>
          <w:szCs w:val="32"/>
        </w:rPr>
        <w:t>对全市已组建的森林消防引水灭火队伍及新组建的森林消防引水灭火队伍新增森林消防装备进行奖补，</w:t>
      </w:r>
      <w:proofErr w:type="gramStart"/>
      <w:r w:rsidR="00341645" w:rsidRPr="00491005">
        <w:rPr>
          <w:rFonts w:hint="eastAsia"/>
          <w:snapToGrid w:val="0"/>
          <w:color w:val="000000"/>
          <w:kern w:val="0"/>
          <w:szCs w:val="32"/>
        </w:rPr>
        <w:t>奖补金额</w:t>
      </w:r>
      <w:proofErr w:type="gramEnd"/>
      <w:r w:rsidR="00341645" w:rsidRPr="00491005">
        <w:rPr>
          <w:rFonts w:hint="eastAsia"/>
          <w:snapToGrid w:val="0"/>
          <w:color w:val="000000"/>
          <w:kern w:val="0"/>
          <w:szCs w:val="32"/>
        </w:rPr>
        <w:t>不超过</w:t>
      </w:r>
      <w:r w:rsidR="00341645" w:rsidRPr="00491005">
        <w:rPr>
          <w:rFonts w:hint="eastAsia"/>
          <w:snapToGrid w:val="0"/>
          <w:color w:val="000000"/>
          <w:kern w:val="0"/>
          <w:szCs w:val="32"/>
        </w:rPr>
        <w:t>5</w:t>
      </w:r>
      <w:r w:rsidR="00341645" w:rsidRPr="00491005">
        <w:rPr>
          <w:rFonts w:hint="eastAsia"/>
          <w:snapToGrid w:val="0"/>
          <w:color w:val="000000"/>
          <w:kern w:val="0"/>
          <w:szCs w:val="32"/>
        </w:rPr>
        <w:t>万元</w:t>
      </w:r>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对在重点区域实施松材线虫病等森林病虫害防治项目的建设单位，</w:t>
      </w:r>
      <w:proofErr w:type="gramStart"/>
      <w:r w:rsidRPr="00491005">
        <w:rPr>
          <w:rFonts w:hint="eastAsia"/>
          <w:snapToGrid w:val="0"/>
          <w:color w:val="000000"/>
          <w:kern w:val="0"/>
          <w:szCs w:val="32"/>
        </w:rPr>
        <w:t>每年奖补不</w:t>
      </w:r>
      <w:proofErr w:type="gramEnd"/>
      <w:r w:rsidRPr="00491005">
        <w:rPr>
          <w:rFonts w:hint="eastAsia"/>
          <w:snapToGrid w:val="0"/>
          <w:color w:val="000000"/>
          <w:kern w:val="0"/>
          <w:szCs w:val="32"/>
        </w:rPr>
        <w:t>超过</w:t>
      </w:r>
      <w:r w:rsidRPr="00491005">
        <w:rPr>
          <w:snapToGrid w:val="0"/>
          <w:color w:val="000000"/>
          <w:kern w:val="0"/>
          <w:szCs w:val="32"/>
        </w:rPr>
        <w:t>70</w:t>
      </w:r>
      <w:r w:rsidRPr="00491005">
        <w:rPr>
          <w:rFonts w:hint="eastAsia"/>
          <w:snapToGrid w:val="0"/>
          <w:color w:val="000000"/>
          <w:kern w:val="0"/>
          <w:szCs w:val="32"/>
        </w:rPr>
        <w:t>万元。对承担森林资源动态监测与评价任务的有关单位，</w:t>
      </w:r>
      <w:proofErr w:type="gramStart"/>
      <w:r w:rsidRPr="00491005">
        <w:rPr>
          <w:rFonts w:hint="eastAsia"/>
          <w:snapToGrid w:val="0"/>
          <w:color w:val="000000"/>
          <w:kern w:val="0"/>
          <w:szCs w:val="32"/>
        </w:rPr>
        <w:t>每年奖补不</w:t>
      </w:r>
      <w:proofErr w:type="gramEnd"/>
      <w:r w:rsidRPr="00491005">
        <w:rPr>
          <w:rFonts w:hint="eastAsia"/>
          <w:snapToGrid w:val="0"/>
          <w:color w:val="000000"/>
          <w:kern w:val="0"/>
          <w:szCs w:val="32"/>
        </w:rPr>
        <w:t>超过</w:t>
      </w:r>
      <w:r w:rsidRPr="00491005">
        <w:rPr>
          <w:snapToGrid w:val="0"/>
          <w:color w:val="000000"/>
          <w:kern w:val="0"/>
          <w:szCs w:val="32"/>
        </w:rPr>
        <w:t>150</w:t>
      </w:r>
      <w:r w:rsidRPr="00491005">
        <w:rPr>
          <w:rFonts w:hint="eastAsia"/>
          <w:snapToGrid w:val="0"/>
          <w:color w:val="000000"/>
          <w:kern w:val="0"/>
          <w:szCs w:val="32"/>
        </w:rPr>
        <w:t>万元。对承担绿化树种进单位（家庭）工作的实施单位进行补助，每年不超过</w:t>
      </w:r>
      <w:r w:rsidRPr="00491005">
        <w:rPr>
          <w:snapToGrid w:val="0"/>
          <w:color w:val="000000"/>
          <w:kern w:val="0"/>
          <w:szCs w:val="32"/>
        </w:rPr>
        <w:t>30</w:t>
      </w:r>
      <w:r w:rsidRPr="00491005">
        <w:rPr>
          <w:rFonts w:hint="eastAsia"/>
          <w:snapToGrid w:val="0"/>
          <w:color w:val="000000"/>
          <w:kern w:val="0"/>
          <w:szCs w:val="32"/>
        </w:rPr>
        <w:t>万元。</w:t>
      </w:r>
    </w:p>
    <w:p w:rsidR="00CC73D1" w:rsidRPr="00491005" w:rsidRDefault="00341645">
      <w:pPr>
        <w:adjustRightInd w:val="0"/>
        <w:snapToGrid w:val="0"/>
        <w:spacing w:line="540" w:lineRule="exact"/>
        <w:ind w:firstLineChars="200" w:firstLine="632"/>
        <w:rPr>
          <w:snapToGrid w:val="0"/>
          <w:kern w:val="0"/>
          <w:szCs w:val="32"/>
        </w:rPr>
      </w:pPr>
      <w:r w:rsidRPr="00491005">
        <w:rPr>
          <w:rFonts w:ascii="仿宋" w:eastAsia="仿宋" w:hAnsi="仿宋"/>
          <w:szCs w:val="32"/>
        </w:rPr>
        <w:t>加强野生动物疫源疫病监测和救护，对每个市级监测点每年</w:t>
      </w:r>
      <w:r w:rsidRPr="00491005">
        <w:rPr>
          <w:rFonts w:ascii="仿宋" w:eastAsia="仿宋" w:hAnsi="仿宋"/>
          <w:szCs w:val="32"/>
        </w:rPr>
        <w:lastRenderedPageBreak/>
        <w:t>补助</w:t>
      </w:r>
      <w:r w:rsidRPr="00491005">
        <w:rPr>
          <w:rFonts w:ascii="仿宋" w:eastAsia="仿宋" w:hAnsi="仿宋" w:hint="eastAsia"/>
          <w:szCs w:val="32"/>
        </w:rPr>
        <w:t>不超过</w:t>
      </w:r>
      <w:r w:rsidRPr="00491005">
        <w:rPr>
          <w:rFonts w:ascii="仿宋" w:eastAsia="仿宋" w:hAnsi="仿宋"/>
          <w:szCs w:val="32"/>
        </w:rPr>
        <w:t>5万元</w:t>
      </w:r>
      <w:r w:rsidRPr="00491005">
        <w:rPr>
          <w:rFonts w:ascii="仿宋" w:eastAsia="仿宋" w:hAnsi="仿宋" w:hint="eastAsia"/>
          <w:szCs w:val="32"/>
        </w:rPr>
        <w:t>，每年合计不超过30万元</w:t>
      </w:r>
      <w:r w:rsidRPr="00491005">
        <w:rPr>
          <w:rFonts w:ascii="仿宋" w:eastAsia="仿宋" w:hAnsi="仿宋"/>
          <w:szCs w:val="32"/>
        </w:rPr>
        <w:t>；建设野生动物市级收容救护平台，每年补助</w:t>
      </w:r>
      <w:r w:rsidRPr="00491005">
        <w:rPr>
          <w:rFonts w:ascii="仿宋" w:eastAsia="仿宋" w:hAnsi="仿宋" w:hint="eastAsia"/>
          <w:szCs w:val="32"/>
        </w:rPr>
        <w:t>不超过</w:t>
      </w:r>
      <w:r w:rsidRPr="00491005">
        <w:rPr>
          <w:rFonts w:ascii="仿宋" w:eastAsia="仿宋" w:hAnsi="仿宋"/>
          <w:szCs w:val="32"/>
        </w:rPr>
        <w:t>15万元</w:t>
      </w:r>
      <w:r w:rsidRPr="00491005">
        <w:rPr>
          <w:rFonts w:ascii="仿宋" w:eastAsia="仿宋" w:hAnsi="仿宋" w:hint="eastAsia"/>
          <w:szCs w:val="32"/>
        </w:rPr>
        <w:t>。</w:t>
      </w:r>
    </w:p>
    <w:p w:rsidR="00CC73D1" w:rsidRPr="00491005" w:rsidRDefault="00AB0FD7">
      <w:pPr>
        <w:adjustRightInd w:val="0"/>
        <w:snapToGrid w:val="0"/>
        <w:spacing w:line="540" w:lineRule="exact"/>
        <w:ind w:firstLineChars="200" w:firstLine="632"/>
        <w:rPr>
          <w:rFonts w:cs="仿宋_GB2312"/>
          <w:snapToGrid w:val="0"/>
          <w:color w:val="000000"/>
          <w:kern w:val="0"/>
          <w:szCs w:val="32"/>
        </w:rPr>
      </w:pPr>
      <w:r w:rsidRPr="00491005">
        <w:rPr>
          <w:rFonts w:eastAsia="楷体_GB2312"/>
          <w:snapToGrid w:val="0"/>
          <w:color w:val="000000"/>
          <w:kern w:val="0"/>
          <w:szCs w:val="32"/>
        </w:rPr>
        <w:t>17</w:t>
      </w:r>
      <w:r w:rsidRPr="00491005">
        <w:rPr>
          <w:rFonts w:cs="仿宋_GB2312" w:hint="eastAsia"/>
          <w:bCs/>
          <w:kern w:val="0"/>
          <w:szCs w:val="32"/>
        </w:rPr>
        <w:t>．</w:t>
      </w:r>
      <w:r w:rsidRPr="00491005">
        <w:rPr>
          <w:rFonts w:eastAsia="楷体_GB2312" w:hint="eastAsia"/>
          <w:snapToGrid w:val="0"/>
          <w:color w:val="000000"/>
          <w:kern w:val="0"/>
          <w:szCs w:val="32"/>
        </w:rPr>
        <w:t>推进“美丽河湖”建设。</w:t>
      </w:r>
      <w:r w:rsidRPr="00491005">
        <w:rPr>
          <w:rFonts w:hAnsi="仿宋_GB2312" w:cs="仿宋_GB2312" w:hint="eastAsia"/>
          <w:snapToGrid w:val="0"/>
          <w:color w:val="000000"/>
          <w:kern w:val="0"/>
          <w:szCs w:val="32"/>
        </w:rPr>
        <w:t>对市级河（湖）长制管理的河湖年度治理项目，列入市下达“污水零直排区”省级创建任务的镇（街道）按每个镇</w:t>
      </w:r>
      <w:r w:rsidRPr="00491005">
        <w:rPr>
          <w:rFonts w:hAnsi="仿宋_GB2312" w:cs="仿宋_GB2312" w:hint="eastAsia"/>
          <w:snapToGrid w:val="0"/>
          <w:color w:val="000000"/>
          <w:kern w:val="0"/>
          <w:szCs w:val="32"/>
        </w:rPr>
        <w:t>30</w:t>
      </w:r>
      <w:r w:rsidRPr="00491005">
        <w:rPr>
          <w:rFonts w:hAnsi="仿宋_GB2312" w:cs="仿宋_GB2312" w:hint="eastAsia"/>
          <w:snapToGrid w:val="0"/>
          <w:color w:val="000000"/>
          <w:kern w:val="0"/>
          <w:szCs w:val="32"/>
        </w:rPr>
        <w:t>万元、每个街道</w:t>
      </w:r>
      <w:r w:rsidRPr="00491005">
        <w:rPr>
          <w:rFonts w:hAnsi="仿宋_GB2312" w:cs="仿宋_GB2312" w:hint="eastAsia"/>
          <w:snapToGrid w:val="0"/>
          <w:color w:val="000000"/>
          <w:kern w:val="0"/>
          <w:szCs w:val="32"/>
        </w:rPr>
        <w:t>50</w:t>
      </w:r>
      <w:r w:rsidRPr="00491005">
        <w:rPr>
          <w:rFonts w:hAnsi="仿宋_GB2312" w:cs="仿宋_GB2312" w:hint="eastAsia"/>
          <w:snapToGrid w:val="0"/>
          <w:color w:val="000000"/>
          <w:kern w:val="0"/>
          <w:szCs w:val="32"/>
        </w:rPr>
        <w:t>万元的标准进行补助（对</w:t>
      </w:r>
      <w:r w:rsidRPr="00491005">
        <w:rPr>
          <w:rFonts w:hAnsi="仿宋_GB2312" w:cs="仿宋_GB2312" w:hint="eastAsia"/>
          <w:snapToGrid w:val="0"/>
          <w:color w:val="000000"/>
          <w:kern w:val="0"/>
          <w:szCs w:val="32"/>
        </w:rPr>
        <w:t>2019</w:t>
      </w:r>
      <w:r w:rsidRPr="00491005">
        <w:rPr>
          <w:rFonts w:hAnsi="仿宋_GB2312" w:cs="仿宋_GB2312" w:hint="eastAsia"/>
          <w:snapToGrid w:val="0"/>
          <w:color w:val="000000"/>
          <w:kern w:val="0"/>
          <w:szCs w:val="32"/>
        </w:rPr>
        <w:t>年已补助的镇（街道），</w:t>
      </w:r>
      <w:r w:rsidRPr="00491005">
        <w:rPr>
          <w:rFonts w:hAnsi="仿宋_GB2312" w:cs="仿宋_GB2312" w:hint="eastAsia"/>
          <w:snapToGrid w:val="0"/>
          <w:color w:val="000000"/>
          <w:kern w:val="0"/>
          <w:szCs w:val="32"/>
        </w:rPr>
        <w:t>2020</w:t>
      </w:r>
      <w:r w:rsidRPr="00491005">
        <w:rPr>
          <w:rFonts w:hAnsi="仿宋_GB2312" w:cs="仿宋_GB2312" w:hint="eastAsia"/>
          <w:snapToGrid w:val="0"/>
          <w:color w:val="000000"/>
          <w:kern w:val="0"/>
          <w:szCs w:val="32"/>
        </w:rPr>
        <w:t>年不再进行补助）；清淤砌坎、沿岸道路及环境整治、水质提升、水面保洁、长效管理等项目按单个项目合同价不超过</w:t>
      </w:r>
      <w:r w:rsidRPr="00491005">
        <w:rPr>
          <w:rFonts w:cs="仿宋_GB2312"/>
          <w:snapToGrid w:val="0"/>
          <w:color w:val="000000"/>
          <w:kern w:val="0"/>
          <w:szCs w:val="32"/>
        </w:rPr>
        <w:t>50%</w:t>
      </w:r>
      <w:r w:rsidRPr="00491005">
        <w:rPr>
          <w:rFonts w:hAnsi="仿宋_GB2312" w:cs="仿宋_GB2312" w:hint="eastAsia"/>
          <w:snapToGrid w:val="0"/>
          <w:color w:val="000000"/>
          <w:kern w:val="0"/>
          <w:szCs w:val="32"/>
        </w:rPr>
        <w:t>比例进行补助，单个项目最高金额不超过</w:t>
      </w:r>
      <w:r w:rsidRPr="00491005">
        <w:rPr>
          <w:rFonts w:cs="仿宋_GB2312"/>
          <w:snapToGrid w:val="0"/>
          <w:color w:val="000000"/>
          <w:kern w:val="0"/>
          <w:szCs w:val="32"/>
        </w:rPr>
        <w:t>30</w:t>
      </w:r>
      <w:r w:rsidRPr="00491005">
        <w:rPr>
          <w:rFonts w:hAnsi="仿宋_GB2312" w:cs="仿宋_GB2312" w:hint="eastAsia"/>
          <w:snapToGrid w:val="0"/>
          <w:color w:val="000000"/>
          <w:kern w:val="0"/>
          <w:szCs w:val="32"/>
        </w:rPr>
        <w:t>万元，其中每个省级河（湖）</w:t>
      </w:r>
      <w:proofErr w:type="gramStart"/>
      <w:r w:rsidRPr="00491005">
        <w:rPr>
          <w:rFonts w:hAnsi="仿宋_GB2312" w:cs="仿宋_GB2312" w:hint="eastAsia"/>
          <w:snapToGrid w:val="0"/>
          <w:color w:val="000000"/>
          <w:kern w:val="0"/>
          <w:szCs w:val="32"/>
        </w:rPr>
        <w:t>长管理</w:t>
      </w:r>
      <w:proofErr w:type="gramEnd"/>
      <w:r w:rsidRPr="00491005">
        <w:rPr>
          <w:rFonts w:hAnsi="仿宋_GB2312" w:cs="仿宋_GB2312" w:hint="eastAsia"/>
          <w:snapToGrid w:val="0"/>
          <w:color w:val="000000"/>
          <w:kern w:val="0"/>
          <w:szCs w:val="32"/>
        </w:rPr>
        <w:t>流域合计补助金额不超过</w:t>
      </w:r>
      <w:r w:rsidRPr="00491005">
        <w:rPr>
          <w:rFonts w:cs="仿宋_GB2312"/>
          <w:snapToGrid w:val="0"/>
          <w:color w:val="000000"/>
          <w:kern w:val="0"/>
          <w:szCs w:val="32"/>
        </w:rPr>
        <w:t>150</w:t>
      </w:r>
      <w:r w:rsidRPr="00491005">
        <w:rPr>
          <w:rFonts w:hAnsi="仿宋_GB2312" w:cs="仿宋_GB2312" w:hint="eastAsia"/>
          <w:snapToGrid w:val="0"/>
          <w:color w:val="000000"/>
          <w:kern w:val="0"/>
          <w:szCs w:val="32"/>
        </w:rPr>
        <w:t>万元，其它每个流域（片区）或湖（库）合计补助金额不超过</w:t>
      </w:r>
      <w:r w:rsidRPr="00491005">
        <w:rPr>
          <w:rFonts w:cs="仿宋_GB2312"/>
          <w:snapToGrid w:val="0"/>
          <w:color w:val="000000"/>
          <w:kern w:val="0"/>
          <w:szCs w:val="32"/>
        </w:rPr>
        <w:t>80</w:t>
      </w:r>
      <w:r w:rsidRPr="00491005">
        <w:rPr>
          <w:rFonts w:hAnsi="仿宋_GB2312" w:cs="仿宋_GB2312" w:hint="eastAsia"/>
          <w:snapToGrid w:val="0"/>
          <w:color w:val="000000"/>
          <w:kern w:val="0"/>
          <w:szCs w:val="32"/>
        </w:rPr>
        <w:t>万元。</w:t>
      </w:r>
    </w:p>
    <w:p w:rsidR="00CC73D1" w:rsidRPr="00491005" w:rsidRDefault="00AB0FD7">
      <w:pPr>
        <w:adjustRightInd w:val="0"/>
        <w:snapToGrid w:val="0"/>
        <w:spacing w:line="540" w:lineRule="exact"/>
        <w:ind w:firstLineChars="200" w:firstLine="632"/>
        <w:rPr>
          <w:rFonts w:cs="仿宋_GB2312"/>
          <w:snapToGrid w:val="0"/>
          <w:color w:val="000000"/>
          <w:kern w:val="0"/>
          <w:szCs w:val="32"/>
        </w:rPr>
      </w:pPr>
      <w:r w:rsidRPr="00491005">
        <w:rPr>
          <w:rFonts w:hAnsi="仿宋_GB2312" w:cs="仿宋_GB2312" w:hint="eastAsia"/>
          <w:snapToGrid w:val="0"/>
          <w:color w:val="000000"/>
          <w:kern w:val="0"/>
          <w:szCs w:val="32"/>
        </w:rPr>
        <w:t>支持市级“河（湖）长制”监督管理工作，对“绍兴河长”</w:t>
      </w:r>
      <w:proofErr w:type="gramStart"/>
      <w:r w:rsidRPr="00491005">
        <w:rPr>
          <w:rFonts w:hAnsi="仿宋_GB2312" w:cs="仿宋_GB2312" w:hint="eastAsia"/>
          <w:snapToGrid w:val="0"/>
          <w:color w:val="000000"/>
          <w:kern w:val="0"/>
          <w:szCs w:val="32"/>
        </w:rPr>
        <w:t>微</w:t>
      </w:r>
      <w:r w:rsidRPr="00491005">
        <w:rPr>
          <w:rFonts w:hAnsi="仿宋_GB2312" w:cs="仿宋_GB2312" w:hint="eastAsia"/>
          <w:snapToGrid w:val="0"/>
          <w:color w:val="000000"/>
          <w:kern w:val="0"/>
          <w:szCs w:val="32"/>
        </w:rPr>
        <w:t>信公众</w:t>
      </w:r>
      <w:proofErr w:type="gramEnd"/>
      <w:r w:rsidRPr="00491005">
        <w:rPr>
          <w:rFonts w:hAnsi="仿宋_GB2312" w:cs="仿宋_GB2312" w:hint="eastAsia"/>
          <w:snapToGrid w:val="0"/>
          <w:color w:val="000000"/>
          <w:kern w:val="0"/>
          <w:szCs w:val="32"/>
        </w:rPr>
        <w:t>平台运营维护、“河长制”电子化管理系统运维租赁、河</w:t>
      </w:r>
      <w:proofErr w:type="gramStart"/>
      <w:r w:rsidRPr="00491005">
        <w:rPr>
          <w:rFonts w:hAnsi="仿宋_GB2312" w:cs="仿宋_GB2312" w:hint="eastAsia"/>
          <w:snapToGrid w:val="0"/>
          <w:color w:val="000000"/>
          <w:kern w:val="0"/>
          <w:szCs w:val="32"/>
        </w:rPr>
        <w:t>长制巡河</w:t>
      </w:r>
      <w:proofErr w:type="gramEnd"/>
      <w:r w:rsidRPr="00491005">
        <w:rPr>
          <w:rFonts w:hAnsi="仿宋_GB2312" w:cs="仿宋_GB2312" w:hint="eastAsia"/>
          <w:snapToGrid w:val="0"/>
          <w:color w:val="000000"/>
          <w:kern w:val="0"/>
          <w:szCs w:val="32"/>
        </w:rPr>
        <w:t>APP</w:t>
      </w:r>
      <w:r w:rsidRPr="00491005">
        <w:rPr>
          <w:rFonts w:hAnsi="仿宋_GB2312" w:cs="仿宋_GB2312" w:hint="eastAsia"/>
          <w:snapToGrid w:val="0"/>
          <w:color w:val="000000"/>
          <w:kern w:val="0"/>
          <w:szCs w:val="32"/>
        </w:rPr>
        <w:t>短信提醒服务、“污水零直排”建设技术指导服务、无人机河道巡检技术服务、河（湖）长制提档升级“绿水币”积分模块、绍兴市河（湖）水系影像图集校编、河（湖）长多媒体智能展示系统建设、河（湖）长制提档升级技术评估服务、“一河（湖）</w:t>
      </w:r>
      <w:proofErr w:type="gramStart"/>
      <w:r w:rsidRPr="00491005">
        <w:rPr>
          <w:rFonts w:hAnsi="仿宋_GB2312" w:cs="仿宋_GB2312" w:hint="eastAsia"/>
          <w:snapToGrid w:val="0"/>
          <w:color w:val="000000"/>
          <w:kern w:val="0"/>
          <w:szCs w:val="32"/>
        </w:rPr>
        <w:t>一</w:t>
      </w:r>
      <w:proofErr w:type="gramEnd"/>
      <w:r w:rsidRPr="00491005">
        <w:rPr>
          <w:rFonts w:hAnsi="仿宋_GB2312" w:cs="仿宋_GB2312" w:hint="eastAsia"/>
          <w:snapToGrid w:val="0"/>
          <w:color w:val="000000"/>
          <w:kern w:val="0"/>
          <w:szCs w:val="32"/>
        </w:rPr>
        <w:t>策”修编技术服务、省级标准化试点项目建设技术服务、河（湖）长制电子地图建设、河（湖）长制培训课程教材等经费支出进行补助。</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五、切实提高农村民生水平</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18</w:t>
      </w:r>
      <w:r w:rsidRPr="00491005">
        <w:rPr>
          <w:rFonts w:cs="仿宋_GB2312" w:hint="eastAsia"/>
          <w:bCs/>
          <w:kern w:val="0"/>
          <w:szCs w:val="32"/>
        </w:rPr>
        <w:t>．</w:t>
      </w:r>
      <w:r w:rsidRPr="00491005">
        <w:rPr>
          <w:rFonts w:eastAsia="楷体_GB2312" w:hint="eastAsia"/>
          <w:snapToGrid w:val="0"/>
          <w:color w:val="000000"/>
          <w:kern w:val="0"/>
          <w:szCs w:val="32"/>
        </w:rPr>
        <w:t>发展村级集体经济、促进农民增收。</w:t>
      </w:r>
      <w:r w:rsidRPr="00491005">
        <w:rPr>
          <w:rFonts w:ascii="仿宋" w:eastAsia="仿宋" w:hAnsi="仿宋" w:cs="仿宋" w:hint="eastAsia"/>
          <w:szCs w:val="32"/>
        </w:rPr>
        <w:t>采取竞争性分配方式，优先扶持列入</w:t>
      </w:r>
      <w:r w:rsidRPr="00491005">
        <w:rPr>
          <w:rFonts w:ascii="仿宋" w:eastAsia="仿宋" w:hAnsi="仿宋" w:cs="仿宋" w:hint="eastAsia"/>
          <w:szCs w:val="32"/>
        </w:rPr>
        <w:t>市“消薄”增</w:t>
      </w:r>
      <w:bookmarkStart w:id="0" w:name="_GoBack"/>
      <w:bookmarkEnd w:id="0"/>
      <w:r w:rsidRPr="00491005">
        <w:rPr>
          <w:rFonts w:ascii="仿宋" w:eastAsia="仿宋" w:hAnsi="仿宋" w:cs="仿宋" w:hint="eastAsia"/>
          <w:szCs w:val="32"/>
        </w:rPr>
        <w:t>收项目计划的抱团发展项目</w:t>
      </w:r>
      <w:r w:rsidRPr="00491005">
        <w:rPr>
          <w:rFonts w:ascii="仿宋" w:eastAsia="仿宋" w:hAnsi="仿宋" w:cs="仿宋" w:hint="eastAsia"/>
          <w:szCs w:val="32"/>
        </w:rPr>
        <w:t>；对项目涵盖的市</w:t>
      </w:r>
      <w:proofErr w:type="gramStart"/>
      <w:r w:rsidRPr="00491005">
        <w:rPr>
          <w:rFonts w:ascii="仿宋" w:eastAsia="仿宋" w:hAnsi="仿宋" w:cs="仿宋" w:hint="eastAsia"/>
          <w:szCs w:val="32"/>
        </w:rPr>
        <w:t>定经济</w:t>
      </w:r>
      <w:proofErr w:type="gramEnd"/>
      <w:r w:rsidRPr="00491005">
        <w:rPr>
          <w:rFonts w:ascii="仿宋" w:eastAsia="仿宋" w:hAnsi="仿宋" w:cs="仿宋" w:hint="eastAsia"/>
          <w:szCs w:val="32"/>
        </w:rPr>
        <w:t>薄弱村，</w:t>
      </w:r>
      <w:r w:rsidRPr="00491005">
        <w:rPr>
          <w:rFonts w:ascii="仿宋" w:eastAsia="仿宋" w:hAnsi="仿宋" w:cs="仿宋" w:hint="eastAsia"/>
          <w:szCs w:val="32"/>
        </w:rPr>
        <w:t>依村集体经济</w:t>
      </w:r>
      <w:proofErr w:type="gramStart"/>
      <w:r w:rsidRPr="00491005">
        <w:rPr>
          <w:rFonts w:ascii="仿宋" w:eastAsia="仿宋" w:hAnsi="仿宋" w:cs="仿宋" w:hint="eastAsia"/>
          <w:szCs w:val="32"/>
        </w:rPr>
        <w:t>消薄困难</w:t>
      </w:r>
      <w:proofErr w:type="gramEnd"/>
      <w:r w:rsidRPr="00491005">
        <w:rPr>
          <w:rFonts w:ascii="仿宋" w:eastAsia="仿宋" w:hAnsi="仿宋" w:cs="仿宋" w:hint="eastAsia"/>
          <w:szCs w:val="32"/>
        </w:rPr>
        <w:t>程度，安排不超过</w:t>
      </w:r>
      <w:r w:rsidRPr="00491005">
        <w:rPr>
          <w:rFonts w:ascii="仿宋" w:eastAsia="仿宋" w:hAnsi="仿宋" w:cs="仿宋" w:hint="eastAsia"/>
          <w:szCs w:val="32"/>
        </w:rPr>
        <w:t>70</w:t>
      </w:r>
      <w:r w:rsidRPr="00491005">
        <w:rPr>
          <w:rFonts w:ascii="仿宋" w:eastAsia="仿宋" w:hAnsi="仿宋" w:cs="仿宋" w:hint="eastAsia"/>
          <w:szCs w:val="32"/>
        </w:rPr>
        <w:t>个村，给予每村</w:t>
      </w:r>
      <w:r w:rsidRPr="00491005">
        <w:rPr>
          <w:rFonts w:ascii="仿宋" w:eastAsia="仿宋" w:hAnsi="仿宋" w:cs="仿宋" w:hint="eastAsia"/>
          <w:szCs w:val="32"/>
        </w:rPr>
        <w:t>15</w:t>
      </w:r>
      <w:r w:rsidRPr="00491005">
        <w:rPr>
          <w:rFonts w:ascii="仿宋" w:eastAsia="仿宋" w:hAnsi="仿宋" w:cs="仿宋" w:hint="eastAsia"/>
          <w:szCs w:val="32"/>
        </w:rPr>
        <w:t>万元的奖补。</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lastRenderedPageBreak/>
        <w:t>支持扩大就业渠道，对村内常年有</w:t>
      </w:r>
      <w:r w:rsidRPr="00491005">
        <w:rPr>
          <w:snapToGrid w:val="0"/>
          <w:color w:val="000000"/>
          <w:kern w:val="0"/>
          <w:szCs w:val="32"/>
        </w:rPr>
        <w:t>50%</w:t>
      </w:r>
      <w:r w:rsidRPr="00491005">
        <w:rPr>
          <w:rFonts w:hint="eastAsia"/>
          <w:snapToGrid w:val="0"/>
          <w:color w:val="000000"/>
          <w:kern w:val="0"/>
          <w:szCs w:val="32"/>
        </w:rPr>
        <w:t>以上农户从事来料加工或来料加工从业人数在</w:t>
      </w:r>
      <w:r w:rsidRPr="00491005">
        <w:rPr>
          <w:rFonts w:hint="eastAsia"/>
          <w:snapToGrid w:val="0"/>
          <w:color w:val="000000"/>
          <w:kern w:val="0"/>
          <w:szCs w:val="32"/>
        </w:rPr>
        <w:t>130</w:t>
      </w:r>
      <w:r w:rsidRPr="00491005">
        <w:rPr>
          <w:rFonts w:hint="eastAsia"/>
          <w:snapToGrid w:val="0"/>
          <w:color w:val="000000"/>
          <w:kern w:val="0"/>
          <w:szCs w:val="32"/>
        </w:rPr>
        <w:t>人以上的专业村（其中低收入农户</w:t>
      </w:r>
      <w:r w:rsidRPr="00491005">
        <w:rPr>
          <w:snapToGrid w:val="0"/>
          <w:color w:val="000000"/>
          <w:kern w:val="0"/>
          <w:szCs w:val="32"/>
        </w:rPr>
        <w:t>5</w:t>
      </w:r>
      <w:r w:rsidRPr="00491005">
        <w:rPr>
          <w:rFonts w:hint="eastAsia"/>
          <w:snapToGrid w:val="0"/>
          <w:color w:val="000000"/>
          <w:kern w:val="0"/>
          <w:szCs w:val="32"/>
        </w:rPr>
        <w:t>户以上）给予</w:t>
      </w:r>
      <w:r w:rsidRPr="00491005">
        <w:rPr>
          <w:snapToGrid w:val="0"/>
          <w:color w:val="000000"/>
          <w:kern w:val="0"/>
          <w:szCs w:val="32"/>
        </w:rPr>
        <w:t>10</w:t>
      </w:r>
      <w:r w:rsidRPr="00491005">
        <w:rPr>
          <w:rFonts w:hint="eastAsia"/>
          <w:snapToGrid w:val="0"/>
          <w:color w:val="000000"/>
          <w:kern w:val="0"/>
          <w:szCs w:val="32"/>
        </w:rPr>
        <w:t>万元补助奖励；</w:t>
      </w:r>
      <w:r w:rsidRPr="00491005">
        <w:rPr>
          <w:rFonts w:hint="eastAsia"/>
          <w:snapToGrid w:val="0"/>
          <w:color w:val="000000"/>
          <w:szCs w:val="32"/>
        </w:rPr>
        <w:t>对来料加工经纪人带动</w:t>
      </w:r>
      <w:r w:rsidRPr="00491005">
        <w:rPr>
          <w:rFonts w:hint="eastAsia"/>
          <w:snapToGrid w:val="0"/>
          <w:color w:val="000000"/>
          <w:szCs w:val="32"/>
        </w:rPr>
        <w:t>30</w:t>
      </w:r>
      <w:r w:rsidRPr="00491005">
        <w:rPr>
          <w:rFonts w:hint="eastAsia"/>
          <w:snapToGrid w:val="0"/>
          <w:color w:val="000000"/>
          <w:szCs w:val="32"/>
        </w:rPr>
        <w:t>人以上农户（其中低收入农户</w:t>
      </w:r>
      <w:r w:rsidRPr="00491005">
        <w:rPr>
          <w:rFonts w:hint="eastAsia"/>
          <w:snapToGrid w:val="0"/>
          <w:color w:val="000000"/>
          <w:szCs w:val="32"/>
        </w:rPr>
        <w:t>5</w:t>
      </w:r>
      <w:r w:rsidRPr="00491005">
        <w:rPr>
          <w:rFonts w:hint="eastAsia"/>
          <w:snapToGrid w:val="0"/>
          <w:color w:val="000000"/>
          <w:szCs w:val="32"/>
        </w:rPr>
        <w:t>人以上）参与来料加工的，按（年发放）加工费</w:t>
      </w:r>
      <w:r w:rsidRPr="00491005">
        <w:rPr>
          <w:rFonts w:hint="eastAsia"/>
          <w:snapToGrid w:val="0"/>
          <w:color w:val="000000"/>
          <w:szCs w:val="32"/>
        </w:rPr>
        <w:t>20-40</w:t>
      </w:r>
      <w:r w:rsidRPr="00491005">
        <w:rPr>
          <w:rFonts w:hint="eastAsia"/>
          <w:snapToGrid w:val="0"/>
          <w:color w:val="000000"/>
          <w:szCs w:val="32"/>
        </w:rPr>
        <w:t>（含</w:t>
      </w:r>
      <w:r w:rsidRPr="00491005">
        <w:rPr>
          <w:rFonts w:hint="eastAsia"/>
          <w:snapToGrid w:val="0"/>
          <w:color w:val="000000"/>
          <w:szCs w:val="32"/>
        </w:rPr>
        <w:t>40</w:t>
      </w:r>
      <w:r w:rsidRPr="00491005">
        <w:rPr>
          <w:rFonts w:hint="eastAsia"/>
          <w:snapToGrid w:val="0"/>
          <w:color w:val="000000"/>
          <w:szCs w:val="32"/>
        </w:rPr>
        <w:t>）万元、</w:t>
      </w:r>
      <w:r w:rsidRPr="00491005">
        <w:rPr>
          <w:rFonts w:hint="eastAsia"/>
          <w:snapToGrid w:val="0"/>
          <w:color w:val="000000"/>
          <w:szCs w:val="32"/>
        </w:rPr>
        <w:t xml:space="preserve">40-60 </w:t>
      </w:r>
      <w:r w:rsidRPr="00491005">
        <w:rPr>
          <w:rFonts w:hint="eastAsia"/>
          <w:snapToGrid w:val="0"/>
          <w:color w:val="000000"/>
          <w:szCs w:val="32"/>
        </w:rPr>
        <w:t>（含</w:t>
      </w:r>
      <w:r w:rsidRPr="00491005">
        <w:rPr>
          <w:rFonts w:hint="eastAsia"/>
          <w:snapToGrid w:val="0"/>
          <w:color w:val="000000"/>
          <w:szCs w:val="32"/>
        </w:rPr>
        <w:t>60</w:t>
      </w:r>
      <w:r w:rsidRPr="00491005">
        <w:rPr>
          <w:rFonts w:hint="eastAsia"/>
          <w:snapToGrid w:val="0"/>
          <w:color w:val="000000"/>
          <w:szCs w:val="32"/>
        </w:rPr>
        <w:t>）万元、</w:t>
      </w:r>
      <w:r w:rsidRPr="00491005">
        <w:rPr>
          <w:rFonts w:hint="eastAsia"/>
          <w:snapToGrid w:val="0"/>
          <w:color w:val="000000"/>
          <w:szCs w:val="32"/>
        </w:rPr>
        <w:t xml:space="preserve"> </w:t>
      </w:r>
      <w:r w:rsidRPr="00491005">
        <w:rPr>
          <w:rFonts w:hint="eastAsia"/>
          <w:snapToGrid w:val="0"/>
          <w:color w:val="000000"/>
          <w:szCs w:val="32"/>
        </w:rPr>
        <w:t>60-80</w:t>
      </w:r>
      <w:r w:rsidRPr="00491005">
        <w:rPr>
          <w:rFonts w:hint="eastAsia"/>
          <w:snapToGrid w:val="0"/>
          <w:color w:val="000000"/>
          <w:szCs w:val="32"/>
        </w:rPr>
        <w:t>（含</w:t>
      </w:r>
      <w:r w:rsidRPr="00491005">
        <w:rPr>
          <w:rFonts w:hint="eastAsia"/>
          <w:snapToGrid w:val="0"/>
          <w:color w:val="000000"/>
          <w:szCs w:val="32"/>
        </w:rPr>
        <w:t>80</w:t>
      </w:r>
      <w:r w:rsidRPr="00491005">
        <w:rPr>
          <w:rFonts w:hint="eastAsia"/>
          <w:snapToGrid w:val="0"/>
          <w:color w:val="000000"/>
          <w:szCs w:val="32"/>
        </w:rPr>
        <w:t>）万元、</w:t>
      </w:r>
      <w:r w:rsidRPr="00491005">
        <w:rPr>
          <w:rFonts w:hint="eastAsia"/>
          <w:snapToGrid w:val="0"/>
          <w:color w:val="000000"/>
          <w:szCs w:val="32"/>
        </w:rPr>
        <w:t>80-100</w:t>
      </w:r>
      <w:r w:rsidRPr="00491005">
        <w:rPr>
          <w:rFonts w:hint="eastAsia"/>
          <w:snapToGrid w:val="0"/>
          <w:color w:val="000000"/>
          <w:szCs w:val="32"/>
        </w:rPr>
        <w:t>（含</w:t>
      </w:r>
      <w:r w:rsidRPr="00491005">
        <w:rPr>
          <w:rFonts w:hint="eastAsia"/>
          <w:snapToGrid w:val="0"/>
          <w:color w:val="000000"/>
          <w:szCs w:val="32"/>
        </w:rPr>
        <w:t>100</w:t>
      </w:r>
      <w:r w:rsidRPr="00491005">
        <w:rPr>
          <w:rFonts w:hint="eastAsia"/>
          <w:snapToGrid w:val="0"/>
          <w:color w:val="000000"/>
          <w:szCs w:val="32"/>
        </w:rPr>
        <w:t>）万元、</w:t>
      </w:r>
      <w:r w:rsidRPr="00491005">
        <w:rPr>
          <w:rFonts w:hint="eastAsia"/>
          <w:snapToGrid w:val="0"/>
          <w:color w:val="000000"/>
          <w:szCs w:val="32"/>
        </w:rPr>
        <w:t>100</w:t>
      </w:r>
      <w:r w:rsidRPr="00491005">
        <w:rPr>
          <w:rFonts w:hint="eastAsia"/>
          <w:snapToGrid w:val="0"/>
          <w:color w:val="000000"/>
          <w:szCs w:val="32"/>
        </w:rPr>
        <w:t>万元以上五个标准，分别给予经纪人</w:t>
      </w:r>
      <w:r w:rsidRPr="00491005">
        <w:rPr>
          <w:rFonts w:hint="eastAsia"/>
          <w:snapToGrid w:val="0"/>
          <w:color w:val="000000"/>
          <w:szCs w:val="32"/>
        </w:rPr>
        <w:t>1</w:t>
      </w:r>
      <w:r w:rsidRPr="00491005">
        <w:rPr>
          <w:rFonts w:hint="eastAsia"/>
          <w:snapToGrid w:val="0"/>
          <w:color w:val="000000"/>
          <w:szCs w:val="32"/>
        </w:rPr>
        <w:t>万元、</w:t>
      </w:r>
      <w:r w:rsidRPr="00491005">
        <w:rPr>
          <w:rFonts w:hint="eastAsia"/>
          <w:snapToGrid w:val="0"/>
          <w:color w:val="000000"/>
          <w:szCs w:val="32"/>
        </w:rPr>
        <w:t>2</w:t>
      </w:r>
      <w:r w:rsidRPr="00491005">
        <w:rPr>
          <w:rFonts w:hint="eastAsia"/>
          <w:snapToGrid w:val="0"/>
          <w:color w:val="000000"/>
          <w:szCs w:val="32"/>
        </w:rPr>
        <w:t>万元、</w:t>
      </w:r>
      <w:r w:rsidRPr="00491005">
        <w:rPr>
          <w:rFonts w:hint="eastAsia"/>
          <w:snapToGrid w:val="0"/>
          <w:color w:val="000000"/>
          <w:szCs w:val="32"/>
        </w:rPr>
        <w:t>3</w:t>
      </w:r>
      <w:r w:rsidRPr="00491005">
        <w:rPr>
          <w:rFonts w:hint="eastAsia"/>
          <w:snapToGrid w:val="0"/>
          <w:color w:val="000000"/>
          <w:szCs w:val="32"/>
        </w:rPr>
        <w:t>万元、</w:t>
      </w:r>
      <w:r w:rsidRPr="00491005">
        <w:rPr>
          <w:rFonts w:hint="eastAsia"/>
          <w:snapToGrid w:val="0"/>
          <w:color w:val="000000"/>
          <w:szCs w:val="32"/>
        </w:rPr>
        <w:t>4</w:t>
      </w:r>
      <w:r w:rsidRPr="00491005">
        <w:rPr>
          <w:rFonts w:hint="eastAsia"/>
          <w:snapToGrid w:val="0"/>
          <w:color w:val="000000"/>
          <w:szCs w:val="32"/>
        </w:rPr>
        <w:t>万元、</w:t>
      </w:r>
      <w:r w:rsidRPr="00491005">
        <w:rPr>
          <w:rFonts w:hint="eastAsia"/>
          <w:snapToGrid w:val="0"/>
          <w:color w:val="000000"/>
          <w:szCs w:val="32"/>
        </w:rPr>
        <w:t>5</w:t>
      </w:r>
      <w:r w:rsidRPr="00491005">
        <w:rPr>
          <w:rFonts w:hint="eastAsia"/>
          <w:snapToGrid w:val="0"/>
          <w:color w:val="000000"/>
          <w:szCs w:val="32"/>
        </w:rPr>
        <w:t>万元奖励</w:t>
      </w:r>
      <w:r w:rsidRPr="00491005">
        <w:rPr>
          <w:rFonts w:hint="eastAsia"/>
          <w:snapToGrid w:val="0"/>
          <w:color w:val="000000"/>
          <w:kern w:val="0"/>
          <w:szCs w:val="32"/>
        </w:rPr>
        <w:t>。推动低收入农户增收，对市级低收入农户产业基地，每个奖励</w:t>
      </w:r>
      <w:r w:rsidRPr="00491005">
        <w:rPr>
          <w:snapToGrid w:val="0"/>
          <w:color w:val="000000"/>
          <w:kern w:val="0"/>
          <w:szCs w:val="32"/>
        </w:rPr>
        <w:t>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加强结对帮扶，每个结对市级部门落实经济薄弱村结对帮扶资金</w:t>
      </w:r>
      <w:r w:rsidRPr="00491005">
        <w:rPr>
          <w:snapToGrid w:val="0"/>
          <w:color w:val="000000"/>
          <w:kern w:val="0"/>
          <w:szCs w:val="32"/>
        </w:rPr>
        <w:t>10</w:t>
      </w:r>
      <w:r w:rsidRPr="00491005">
        <w:rPr>
          <w:rFonts w:hint="eastAsia"/>
          <w:snapToGrid w:val="0"/>
          <w:color w:val="000000"/>
          <w:kern w:val="0"/>
          <w:szCs w:val="32"/>
        </w:rPr>
        <w:t>万元，用于发展村集体经济；落实社区结对帮扶资金</w:t>
      </w:r>
      <w:r w:rsidRPr="00491005">
        <w:rPr>
          <w:snapToGrid w:val="0"/>
          <w:color w:val="000000"/>
          <w:kern w:val="0"/>
          <w:szCs w:val="32"/>
        </w:rPr>
        <w:t>4</w:t>
      </w:r>
      <w:r w:rsidRPr="00491005">
        <w:rPr>
          <w:rFonts w:hint="eastAsia"/>
          <w:snapToGrid w:val="0"/>
          <w:color w:val="000000"/>
          <w:kern w:val="0"/>
          <w:szCs w:val="32"/>
        </w:rPr>
        <w:t>万元，用于社区共建。</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19</w:t>
      </w:r>
      <w:r w:rsidRPr="00491005">
        <w:rPr>
          <w:rFonts w:cs="仿宋_GB2312" w:hint="eastAsia"/>
          <w:bCs/>
          <w:kern w:val="0"/>
          <w:szCs w:val="32"/>
        </w:rPr>
        <w:t>．</w:t>
      </w:r>
      <w:r w:rsidRPr="00491005">
        <w:rPr>
          <w:rFonts w:eastAsia="楷体_GB2312" w:hint="eastAsia"/>
          <w:snapToGrid w:val="0"/>
          <w:color w:val="000000"/>
          <w:kern w:val="0"/>
          <w:szCs w:val="32"/>
        </w:rPr>
        <w:t>加强水资源管理和农村饮用水达标提标工作。</w:t>
      </w:r>
      <w:r w:rsidRPr="00491005">
        <w:rPr>
          <w:rFonts w:hint="eastAsia"/>
          <w:snapToGrid w:val="0"/>
          <w:color w:val="000000"/>
          <w:kern w:val="0"/>
          <w:szCs w:val="32"/>
        </w:rPr>
        <w:t>采取以奖代补的方式，补助各区、县（市）用于水资源开发、利用、节约、保护和管理等工作，包括常规水资源管理工作和年度重点水资源管理工作。</w:t>
      </w:r>
      <w:r w:rsidRPr="00491005">
        <w:rPr>
          <w:snapToGrid w:val="0"/>
          <w:color w:val="000000"/>
          <w:kern w:val="0"/>
          <w:szCs w:val="32"/>
        </w:rPr>
        <w:t>完</w:t>
      </w:r>
      <w:r w:rsidRPr="00491005">
        <w:rPr>
          <w:snapToGrid w:val="0"/>
          <w:color w:val="000000"/>
          <w:kern w:val="0"/>
          <w:szCs w:val="32"/>
        </w:rPr>
        <w:t>成年度水资源管理目标任务，实行最严格水资源管理制度考核优秀的区、县（市）奖励</w:t>
      </w:r>
      <w:r w:rsidRPr="00491005">
        <w:rPr>
          <w:snapToGrid w:val="0"/>
          <w:color w:val="000000"/>
          <w:kern w:val="0"/>
          <w:szCs w:val="32"/>
        </w:rPr>
        <w:t>50</w:t>
      </w:r>
      <w:r w:rsidRPr="00491005">
        <w:rPr>
          <w:snapToGrid w:val="0"/>
          <w:color w:val="000000"/>
          <w:kern w:val="0"/>
          <w:szCs w:val="32"/>
        </w:rPr>
        <w:t>万元，考核良好的奖励</w:t>
      </w:r>
      <w:r w:rsidRPr="00491005">
        <w:rPr>
          <w:snapToGrid w:val="0"/>
          <w:color w:val="000000"/>
          <w:kern w:val="0"/>
          <w:szCs w:val="32"/>
        </w:rPr>
        <w:t>40</w:t>
      </w:r>
      <w:r w:rsidRPr="00491005">
        <w:rPr>
          <w:snapToGrid w:val="0"/>
          <w:color w:val="000000"/>
          <w:kern w:val="0"/>
          <w:szCs w:val="32"/>
        </w:rPr>
        <w:t>万元，考核合格的奖励</w:t>
      </w:r>
      <w:r w:rsidRPr="00491005">
        <w:rPr>
          <w:snapToGrid w:val="0"/>
          <w:color w:val="000000"/>
          <w:kern w:val="0"/>
          <w:szCs w:val="32"/>
        </w:rPr>
        <w:t>30</w:t>
      </w:r>
      <w:r w:rsidRPr="00491005">
        <w:rPr>
          <w:snapToGrid w:val="0"/>
          <w:color w:val="000000"/>
          <w:kern w:val="0"/>
          <w:szCs w:val="32"/>
        </w:rPr>
        <w:t>万元，不合格的不予奖励</w:t>
      </w:r>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实施农村饮用水达标提标行动，对包括农村供水范围内的城镇水厂管网延伸工程，乡镇水厂、联村水厂和单村水厂项目建设，以及水质检测中心的建设和提升改造等农村饮用水达标提</w:t>
      </w:r>
      <w:proofErr w:type="gramStart"/>
      <w:r w:rsidRPr="00491005">
        <w:rPr>
          <w:rFonts w:hint="eastAsia"/>
          <w:snapToGrid w:val="0"/>
          <w:color w:val="000000"/>
          <w:kern w:val="0"/>
          <w:szCs w:val="32"/>
        </w:rPr>
        <w:t>标相关</w:t>
      </w:r>
      <w:proofErr w:type="gramEnd"/>
      <w:r w:rsidRPr="00491005">
        <w:rPr>
          <w:rFonts w:hint="eastAsia"/>
          <w:snapToGrid w:val="0"/>
          <w:color w:val="000000"/>
          <w:kern w:val="0"/>
          <w:szCs w:val="32"/>
        </w:rPr>
        <w:t>建设项目进行奖补。完成建设任务的区、县（市）</w:t>
      </w:r>
      <w:proofErr w:type="gramStart"/>
      <w:r w:rsidRPr="00491005">
        <w:rPr>
          <w:rFonts w:hint="eastAsia"/>
          <w:snapToGrid w:val="0"/>
          <w:color w:val="000000"/>
          <w:kern w:val="0"/>
          <w:szCs w:val="32"/>
        </w:rPr>
        <w:t>奖补</w:t>
      </w:r>
      <w:r w:rsidRPr="00491005">
        <w:rPr>
          <w:snapToGrid w:val="0"/>
          <w:color w:val="000000"/>
          <w:kern w:val="0"/>
          <w:szCs w:val="32"/>
        </w:rPr>
        <w:t>200</w:t>
      </w:r>
      <w:r w:rsidRPr="00491005">
        <w:rPr>
          <w:rFonts w:hint="eastAsia"/>
          <w:snapToGrid w:val="0"/>
          <w:color w:val="000000"/>
          <w:kern w:val="0"/>
          <w:szCs w:val="32"/>
        </w:rPr>
        <w:t>万元</w:t>
      </w:r>
      <w:proofErr w:type="gramEnd"/>
      <w:r w:rsidRPr="00491005">
        <w:rPr>
          <w:rFonts w:hint="eastAsia"/>
          <w:snapToGrid w:val="0"/>
          <w:color w:val="000000"/>
          <w:kern w:val="0"/>
          <w:szCs w:val="32"/>
        </w:rPr>
        <w:t>，每撤并一座单村水</w:t>
      </w:r>
      <w:proofErr w:type="gramStart"/>
      <w:r w:rsidRPr="00491005">
        <w:rPr>
          <w:rFonts w:hint="eastAsia"/>
          <w:snapToGrid w:val="0"/>
          <w:color w:val="000000"/>
          <w:kern w:val="0"/>
          <w:szCs w:val="32"/>
        </w:rPr>
        <w:t>厂奖补</w:t>
      </w:r>
      <w:proofErr w:type="gramEnd"/>
      <w:r w:rsidRPr="00491005">
        <w:rPr>
          <w:snapToGrid w:val="0"/>
          <w:color w:val="000000"/>
          <w:kern w:val="0"/>
          <w:szCs w:val="32"/>
        </w:rPr>
        <w:t>5</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spacing w:val="-6"/>
          <w:kern w:val="0"/>
          <w:szCs w:val="32"/>
          <w:lang w:val="zh-CN"/>
        </w:rPr>
      </w:pPr>
      <w:r w:rsidRPr="00491005">
        <w:rPr>
          <w:rFonts w:eastAsia="楷体_GB2312"/>
          <w:snapToGrid w:val="0"/>
          <w:color w:val="000000"/>
          <w:kern w:val="0"/>
          <w:szCs w:val="32"/>
        </w:rPr>
        <w:t>20</w:t>
      </w:r>
      <w:r w:rsidRPr="00491005">
        <w:rPr>
          <w:rFonts w:cs="仿宋_GB2312" w:hint="eastAsia"/>
          <w:bCs/>
          <w:kern w:val="0"/>
          <w:szCs w:val="32"/>
        </w:rPr>
        <w:t>．</w:t>
      </w:r>
      <w:r w:rsidRPr="00491005">
        <w:rPr>
          <w:rFonts w:eastAsia="楷体_GB2312" w:hint="eastAsia"/>
          <w:snapToGrid w:val="0"/>
          <w:color w:val="000000"/>
          <w:kern w:val="0"/>
          <w:szCs w:val="32"/>
        </w:rPr>
        <w:t>保障“菜篮子”供给。</w:t>
      </w:r>
      <w:r w:rsidRPr="00491005">
        <w:rPr>
          <w:rFonts w:hint="eastAsia"/>
          <w:snapToGrid w:val="0"/>
          <w:color w:val="000000"/>
          <w:kern w:val="0"/>
          <w:szCs w:val="32"/>
          <w:lang w:val="zh-CN"/>
        </w:rPr>
        <w:t>支持“菜篮子”蔬菜基地建设，</w:t>
      </w:r>
      <w:r w:rsidRPr="00491005">
        <w:rPr>
          <w:rFonts w:hint="eastAsia"/>
          <w:snapToGrid w:val="0"/>
          <w:color w:val="000000"/>
          <w:kern w:val="0"/>
          <w:szCs w:val="32"/>
          <w:lang w:val="zh-CN"/>
        </w:rPr>
        <w:lastRenderedPageBreak/>
        <w:t>对列入一般新建、提升改造项目，按投资额</w:t>
      </w:r>
      <w:r w:rsidRPr="00491005">
        <w:rPr>
          <w:snapToGrid w:val="0"/>
          <w:color w:val="000000"/>
          <w:kern w:val="0"/>
          <w:szCs w:val="32"/>
          <w:lang w:val="zh-CN"/>
        </w:rPr>
        <w:t>55%</w:t>
      </w:r>
      <w:r w:rsidRPr="00491005">
        <w:rPr>
          <w:rFonts w:hint="eastAsia"/>
          <w:snapToGrid w:val="0"/>
          <w:color w:val="000000"/>
          <w:kern w:val="0"/>
          <w:szCs w:val="32"/>
          <w:lang w:val="zh-CN"/>
        </w:rPr>
        <w:t>给</w:t>
      </w:r>
      <w:r w:rsidRPr="00491005">
        <w:rPr>
          <w:rFonts w:hint="eastAsia"/>
          <w:snapToGrid w:val="0"/>
          <w:color w:val="000000"/>
          <w:kern w:val="0"/>
          <w:szCs w:val="32"/>
          <w:lang w:val="zh-CN"/>
        </w:rPr>
        <w:t>予补助，单个最高补助分别不超过</w:t>
      </w:r>
      <w:r w:rsidRPr="00491005">
        <w:rPr>
          <w:snapToGrid w:val="0"/>
          <w:color w:val="000000"/>
          <w:kern w:val="0"/>
          <w:szCs w:val="32"/>
          <w:lang w:val="zh-CN"/>
        </w:rPr>
        <w:t>100</w:t>
      </w:r>
      <w:r w:rsidRPr="00491005">
        <w:rPr>
          <w:rFonts w:hint="eastAsia"/>
          <w:snapToGrid w:val="0"/>
          <w:color w:val="000000"/>
          <w:kern w:val="0"/>
          <w:szCs w:val="32"/>
          <w:lang w:val="zh-CN"/>
        </w:rPr>
        <w:t>万元、</w:t>
      </w:r>
      <w:r w:rsidRPr="00491005">
        <w:rPr>
          <w:snapToGrid w:val="0"/>
          <w:color w:val="000000"/>
          <w:kern w:val="0"/>
          <w:szCs w:val="32"/>
        </w:rPr>
        <w:t>50</w:t>
      </w:r>
      <w:r w:rsidRPr="00491005">
        <w:rPr>
          <w:rFonts w:hint="eastAsia"/>
          <w:snapToGrid w:val="0"/>
          <w:color w:val="000000"/>
          <w:kern w:val="0"/>
          <w:szCs w:val="32"/>
        </w:rPr>
        <w:t>万元（</w:t>
      </w:r>
      <w:r w:rsidRPr="00491005">
        <w:rPr>
          <w:rFonts w:hint="eastAsia"/>
          <w:snapToGrid w:val="0"/>
          <w:color w:val="000000"/>
          <w:kern w:val="0"/>
          <w:szCs w:val="32"/>
          <w:lang w:val="zh-CN"/>
        </w:rPr>
        <w:t>补助资金按财政体制各自承担</w:t>
      </w:r>
      <w:r w:rsidRPr="00491005">
        <w:rPr>
          <w:rFonts w:hint="eastAsia"/>
          <w:snapToGrid w:val="0"/>
          <w:color w:val="000000"/>
          <w:kern w:val="0"/>
          <w:szCs w:val="32"/>
        </w:rPr>
        <w:t>）</w:t>
      </w:r>
      <w:r w:rsidRPr="00491005">
        <w:rPr>
          <w:rFonts w:hint="eastAsia"/>
          <w:snapToGrid w:val="0"/>
          <w:color w:val="000000"/>
          <w:kern w:val="0"/>
          <w:szCs w:val="32"/>
          <w:lang w:val="zh-CN"/>
        </w:rPr>
        <w:t>。对列入重点新建项目，按投资额</w:t>
      </w:r>
      <w:r w:rsidRPr="00491005">
        <w:rPr>
          <w:snapToGrid w:val="0"/>
          <w:color w:val="000000"/>
          <w:kern w:val="0"/>
          <w:szCs w:val="32"/>
          <w:lang w:val="zh-CN"/>
        </w:rPr>
        <w:t>80%</w:t>
      </w:r>
      <w:r w:rsidRPr="00491005">
        <w:rPr>
          <w:rFonts w:hint="eastAsia"/>
          <w:snapToGrid w:val="0"/>
          <w:color w:val="000000"/>
          <w:kern w:val="0"/>
          <w:szCs w:val="32"/>
          <w:lang w:val="zh-CN"/>
        </w:rPr>
        <w:t>给予补助，</w:t>
      </w:r>
      <w:r w:rsidRPr="00491005">
        <w:rPr>
          <w:rFonts w:hint="eastAsia"/>
          <w:snapToGrid w:val="0"/>
          <w:color w:val="000000"/>
          <w:spacing w:val="-6"/>
          <w:kern w:val="0"/>
          <w:szCs w:val="32"/>
          <w:lang w:val="zh-CN"/>
        </w:rPr>
        <w:t>其中市级补助投资额的</w:t>
      </w:r>
      <w:r w:rsidRPr="00491005">
        <w:rPr>
          <w:snapToGrid w:val="0"/>
          <w:color w:val="000000"/>
          <w:spacing w:val="-6"/>
          <w:kern w:val="0"/>
          <w:szCs w:val="32"/>
          <w:lang w:val="zh-CN"/>
        </w:rPr>
        <w:t>40%</w:t>
      </w:r>
      <w:r w:rsidRPr="00491005">
        <w:rPr>
          <w:rFonts w:hint="eastAsia"/>
          <w:snapToGrid w:val="0"/>
          <w:color w:val="000000"/>
          <w:spacing w:val="-6"/>
          <w:kern w:val="0"/>
          <w:szCs w:val="32"/>
          <w:lang w:val="zh-CN"/>
        </w:rPr>
        <w:t>，单个最高补助不超过</w:t>
      </w:r>
      <w:r w:rsidRPr="00491005">
        <w:rPr>
          <w:snapToGrid w:val="0"/>
          <w:color w:val="000000"/>
          <w:spacing w:val="-6"/>
          <w:kern w:val="0"/>
          <w:szCs w:val="32"/>
          <w:lang w:val="zh-CN"/>
        </w:rPr>
        <w:t>150</w:t>
      </w:r>
      <w:r w:rsidRPr="00491005">
        <w:rPr>
          <w:rFonts w:hint="eastAsia"/>
          <w:snapToGrid w:val="0"/>
          <w:color w:val="000000"/>
          <w:spacing w:val="-6"/>
          <w:kern w:val="0"/>
          <w:szCs w:val="32"/>
          <w:lang w:val="zh-CN"/>
        </w:rPr>
        <w:t>万元。</w:t>
      </w:r>
    </w:p>
    <w:p w:rsidR="00CC73D1" w:rsidRPr="00491005" w:rsidRDefault="00AB0FD7">
      <w:pPr>
        <w:adjustRightInd w:val="0"/>
        <w:snapToGrid w:val="0"/>
        <w:spacing w:line="540" w:lineRule="exact"/>
        <w:ind w:firstLineChars="200" w:firstLine="632"/>
        <w:rPr>
          <w:snapToGrid w:val="0"/>
          <w:color w:val="000000"/>
          <w:kern w:val="0"/>
          <w:szCs w:val="32"/>
          <w:lang w:val="zh-CN"/>
        </w:rPr>
      </w:pPr>
      <w:r w:rsidRPr="00491005">
        <w:rPr>
          <w:rFonts w:ascii="仿宋_GB2312" w:hAnsi="黑体" w:hint="eastAsia"/>
          <w:bCs/>
          <w:kern w:val="0"/>
          <w:szCs w:val="32"/>
        </w:rPr>
        <w:t>加强市级“菜篮子”蔬菜基地管理及绿色防控，每年根据考核情况给予奖补。按照基地认定面积，根据《绍兴市级“菜篮子”蔬菜基地管理考核办法》，经所在地农业农村部门考核得分为依据：面积</w:t>
      </w:r>
      <w:r w:rsidRPr="00491005">
        <w:rPr>
          <w:rFonts w:ascii="仿宋_GB2312" w:hAnsi="黑体" w:hint="eastAsia"/>
          <w:bCs/>
          <w:kern w:val="0"/>
          <w:szCs w:val="32"/>
        </w:rPr>
        <w:t>100</w:t>
      </w:r>
      <w:r w:rsidRPr="00491005">
        <w:rPr>
          <w:rFonts w:ascii="仿宋_GB2312" w:hAnsi="黑体" w:hint="eastAsia"/>
          <w:bCs/>
          <w:kern w:val="0"/>
          <w:szCs w:val="32"/>
        </w:rPr>
        <w:t>亩及以下的基地补助</w:t>
      </w:r>
      <w:r w:rsidRPr="00491005">
        <w:rPr>
          <w:rFonts w:ascii="仿宋_GB2312" w:hAnsi="黑体" w:hint="eastAsia"/>
          <w:bCs/>
          <w:kern w:val="0"/>
          <w:szCs w:val="32"/>
        </w:rPr>
        <w:t>1</w:t>
      </w:r>
      <w:r w:rsidRPr="00491005">
        <w:rPr>
          <w:rFonts w:ascii="仿宋_GB2312" w:hAnsi="黑体" w:hint="eastAsia"/>
          <w:bCs/>
          <w:kern w:val="0"/>
          <w:szCs w:val="32"/>
        </w:rPr>
        <w:t>万元，面积</w:t>
      </w:r>
      <w:r w:rsidRPr="00491005">
        <w:rPr>
          <w:rFonts w:ascii="仿宋_GB2312" w:hAnsi="黑体" w:hint="eastAsia"/>
          <w:bCs/>
          <w:kern w:val="0"/>
          <w:szCs w:val="32"/>
        </w:rPr>
        <w:t>100</w:t>
      </w:r>
      <w:r w:rsidRPr="00491005">
        <w:rPr>
          <w:rFonts w:ascii="仿宋_GB2312" w:hAnsi="黑体" w:hint="eastAsia"/>
          <w:bCs/>
          <w:kern w:val="0"/>
          <w:szCs w:val="32"/>
        </w:rPr>
        <w:t>亩至</w:t>
      </w:r>
      <w:r w:rsidRPr="00491005">
        <w:rPr>
          <w:rFonts w:ascii="仿宋_GB2312" w:hAnsi="黑体" w:hint="eastAsia"/>
          <w:bCs/>
          <w:kern w:val="0"/>
          <w:szCs w:val="32"/>
        </w:rPr>
        <w:t>750</w:t>
      </w:r>
      <w:r w:rsidRPr="00491005">
        <w:rPr>
          <w:rFonts w:ascii="仿宋_GB2312" w:hAnsi="黑体" w:hint="eastAsia"/>
          <w:bCs/>
          <w:kern w:val="0"/>
          <w:szCs w:val="32"/>
        </w:rPr>
        <w:t>亩的基地补助</w:t>
      </w:r>
      <w:r w:rsidRPr="00491005">
        <w:rPr>
          <w:rFonts w:ascii="仿宋_GB2312" w:hAnsi="黑体" w:hint="eastAsia"/>
          <w:bCs/>
          <w:kern w:val="0"/>
          <w:szCs w:val="32"/>
        </w:rPr>
        <w:t>100</w:t>
      </w:r>
      <w:r w:rsidRPr="00491005">
        <w:rPr>
          <w:rFonts w:ascii="仿宋_GB2312" w:hAnsi="黑体" w:hint="eastAsia"/>
          <w:bCs/>
          <w:kern w:val="0"/>
          <w:szCs w:val="32"/>
        </w:rPr>
        <w:t>元</w:t>
      </w:r>
      <w:r w:rsidRPr="00491005">
        <w:rPr>
          <w:rFonts w:ascii="仿宋_GB2312" w:hAnsi="黑体" w:hint="eastAsia"/>
          <w:bCs/>
          <w:kern w:val="0"/>
          <w:szCs w:val="32"/>
        </w:rPr>
        <w:t>/</w:t>
      </w:r>
      <w:r w:rsidRPr="00491005">
        <w:rPr>
          <w:rFonts w:ascii="仿宋_GB2312" w:hAnsi="黑体" w:hint="eastAsia"/>
          <w:bCs/>
          <w:kern w:val="0"/>
          <w:szCs w:val="32"/>
        </w:rPr>
        <w:t>亩，面积</w:t>
      </w:r>
      <w:r w:rsidRPr="00491005">
        <w:rPr>
          <w:rFonts w:ascii="仿宋_GB2312" w:hAnsi="黑体" w:hint="eastAsia"/>
          <w:bCs/>
          <w:kern w:val="0"/>
          <w:szCs w:val="32"/>
        </w:rPr>
        <w:t>750</w:t>
      </w:r>
      <w:r w:rsidRPr="00491005">
        <w:rPr>
          <w:rFonts w:ascii="仿宋_GB2312" w:hAnsi="黑体" w:hint="eastAsia"/>
          <w:bCs/>
          <w:kern w:val="0"/>
          <w:szCs w:val="32"/>
        </w:rPr>
        <w:t>亩以上的基地补助</w:t>
      </w:r>
      <w:r w:rsidRPr="00491005">
        <w:rPr>
          <w:rFonts w:ascii="仿宋_GB2312" w:hAnsi="黑体" w:hint="eastAsia"/>
          <w:bCs/>
          <w:kern w:val="0"/>
          <w:szCs w:val="32"/>
        </w:rPr>
        <w:t>7.5</w:t>
      </w:r>
      <w:r w:rsidRPr="00491005">
        <w:rPr>
          <w:rFonts w:ascii="仿宋_GB2312" w:hAnsi="黑体" w:hint="eastAsia"/>
          <w:bCs/>
          <w:kern w:val="0"/>
          <w:szCs w:val="32"/>
        </w:rPr>
        <w:t>万元（基地内一季叶菜种植面积达到</w:t>
      </w:r>
      <w:r w:rsidRPr="00491005">
        <w:rPr>
          <w:rFonts w:ascii="仿宋_GB2312" w:hAnsi="黑体" w:hint="eastAsia"/>
          <w:bCs/>
          <w:kern w:val="0"/>
          <w:szCs w:val="32"/>
        </w:rPr>
        <w:t>50%</w:t>
      </w:r>
      <w:r w:rsidRPr="00491005">
        <w:rPr>
          <w:rFonts w:ascii="仿宋_GB2312" w:hAnsi="黑体" w:hint="eastAsia"/>
          <w:bCs/>
          <w:kern w:val="0"/>
          <w:szCs w:val="32"/>
        </w:rPr>
        <w:t>及以上的，补助资金上浮</w:t>
      </w:r>
      <w:r w:rsidRPr="00491005">
        <w:rPr>
          <w:rFonts w:ascii="仿宋_GB2312" w:hAnsi="黑体" w:hint="eastAsia"/>
          <w:bCs/>
          <w:kern w:val="0"/>
          <w:szCs w:val="32"/>
        </w:rPr>
        <w:t>100%</w:t>
      </w:r>
      <w:r w:rsidRPr="00491005">
        <w:rPr>
          <w:rFonts w:ascii="仿宋_GB2312" w:hAnsi="黑体" w:hint="eastAsia"/>
          <w:bCs/>
          <w:kern w:val="0"/>
          <w:szCs w:val="32"/>
        </w:rPr>
        <w:t>）。考核得分小于</w:t>
      </w:r>
      <w:r w:rsidRPr="00491005">
        <w:rPr>
          <w:rFonts w:ascii="仿宋_GB2312" w:hAnsi="黑体" w:hint="eastAsia"/>
          <w:bCs/>
          <w:kern w:val="0"/>
          <w:szCs w:val="32"/>
        </w:rPr>
        <w:t>100</w:t>
      </w:r>
      <w:r w:rsidRPr="00491005">
        <w:rPr>
          <w:rFonts w:ascii="仿宋_GB2312" w:hAnsi="黑体" w:hint="eastAsia"/>
          <w:bCs/>
          <w:kern w:val="0"/>
          <w:szCs w:val="32"/>
        </w:rPr>
        <w:t>分的，补助资金按得分百分比</w:t>
      </w:r>
      <w:proofErr w:type="gramStart"/>
      <w:r w:rsidRPr="00491005">
        <w:rPr>
          <w:rFonts w:ascii="仿宋_GB2312" w:hAnsi="黑体" w:hint="eastAsia"/>
          <w:bCs/>
          <w:kern w:val="0"/>
          <w:szCs w:val="32"/>
        </w:rPr>
        <w:t>例相应</w:t>
      </w:r>
      <w:proofErr w:type="gramEnd"/>
      <w:r w:rsidRPr="00491005">
        <w:rPr>
          <w:rFonts w:ascii="仿宋_GB2312" w:hAnsi="黑体" w:hint="eastAsia"/>
          <w:bCs/>
          <w:kern w:val="0"/>
          <w:szCs w:val="32"/>
        </w:rPr>
        <w:t>扣减；考核得分低于</w:t>
      </w:r>
      <w:r w:rsidRPr="00491005">
        <w:rPr>
          <w:rFonts w:ascii="仿宋_GB2312" w:hAnsi="黑体" w:hint="eastAsia"/>
          <w:bCs/>
          <w:kern w:val="0"/>
          <w:szCs w:val="32"/>
        </w:rPr>
        <w:t>70</w:t>
      </w:r>
      <w:r w:rsidRPr="00491005">
        <w:rPr>
          <w:rFonts w:ascii="仿宋_GB2312" w:hAnsi="黑体" w:hint="eastAsia"/>
          <w:bCs/>
          <w:kern w:val="0"/>
          <w:szCs w:val="32"/>
        </w:rPr>
        <w:t>分或者存在一票否决情形的，取消补助。</w:t>
      </w:r>
    </w:p>
    <w:p w:rsidR="00CC73D1" w:rsidRPr="00491005" w:rsidRDefault="00AB0FD7">
      <w:pPr>
        <w:adjustRightInd w:val="0"/>
        <w:snapToGrid w:val="0"/>
        <w:spacing w:line="540" w:lineRule="exact"/>
        <w:ind w:firstLineChars="200" w:firstLine="632"/>
        <w:rPr>
          <w:rFonts w:ascii="仿宋_GB2312"/>
          <w:szCs w:val="32"/>
        </w:rPr>
      </w:pPr>
      <w:r w:rsidRPr="00491005">
        <w:rPr>
          <w:rFonts w:ascii="仿宋_GB2312" w:hAnsi="仿宋_GB2312" w:cs="仿宋_GB2312" w:hint="eastAsia"/>
          <w:szCs w:val="32"/>
        </w:rPr>
        <w:t>对一季种植叶菜面积达到</w:t>
      </w:r>
      <w:r w:rsidRPr="00491005">
        <w:rPr>
          <w:rFonts w:ascii="仿宋_GB2312" w:hAnsi="仿宋_GB2312" w:cs="仿宋_GB2312" w:hint="eastAsia"/>
          <w:szCs w:val="32"/>
        </w:rPr>
        <w:t>50%</w:t>
      </w:r>
      <w:r w:rsidRPr="00491005">
        <w:rPr>
          <w:rFonts w:ascii="仿宋_GB2312" w:hAnsi="仿宋_GB2312" w:cs="仿宋_GB2312" w:hint="eastAsia"/>
          <w:szCs w:val="32"/>
        </w:rPr>
        <w:t>及以上的市级“菜篮子”蔬菜基地，当年新增生产性贷款按银行贷款基准利率</w:t>
      </w:r>
      <w:r w:rsidRPr="00491005">
        <w:rPr>
          <w:rFonts w:ascii="仿宋_GB2312" w:hAnsi="仿宋_GB2312" w:cs="仿宋_GB2312" w:hint="eastAsia"/>
          <w:szCs w:val="32"/>
        </w:rPr>
        <w:t>50%</w:t>
      </w:r>
      <w:r w:rsidRPr="00491005">
        <w:rPr>
          <w:rFonts w:ascii="仿宋_GB2312" w:hAnsi="仿宋_GB2312" w:cs="仿宋_GB2312" w:hint="eastAsia"/>
          <w:szCs w:val="32"/>
        </w:rPr>
        <w:t>给予贴息，每亩贴息最高不超过</w:t>
      </w:r>
      <w:r w:rsidRPr="00491005">
        <w:rPr>
          <w:rFonts w:ascii="仿宋_GB2312" w:hAnsi="仿宋_GB2312" w:cs="仿宋_GB2312" w:hint="eastAsia"/>
          <w:szCs w:val="32"/>
        </w:rPr>
        <w:t>200</w:t>
      </w:r>
      <w:r w:rsidRPr="00491005">
        <w:rPr>
          <w:rFonts w:ascii="仿宋_GB2312" w:hAnsi="仿宋_GB2312" w:cs="仿宋_GB2312" w:hint="eastAsia"/>
          <w:szCs w:val="32"/>
        </w:rPr>
        <w:t>元</w:t>
      </w:r>
      <w:r w:rsidRPr="00491005">
        <w:rPr>
          <w:rFonts w:ascii="仿宋_GB2312" w:hAnsi="黑体" w:hint="eastAsia"/>
          <w:bCs/>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lang w:val="zh-CN"/>
        </w:rPr>
      </w:pPr>
      <w:r w:rsidRPr="00491005">
        <w:rPr>
          <w:rFonts w:ascii="仿宋_GB2312" w:hint="eastAsia"/>
          <w:szCs w:val="32"/>
        </w:rPr>
        <w:t>支持新增生猪产能，为加快万头以上规模猪场落地及建设进度，在《浙江省人民政府办公厅关于推进生猪产业高质量发展的意见》（浙政办〔</w:t>
      </w:r>
      <w:r w:rsidRPr="00491005">
        <w:rPr>
          <w:rFonts w:ascii="仿宋_GB2312" w:hint="eastAsia"/>
          <w:szCs w:val="32"/>
        </w:rPr>
        <w:t>2019</w:t>
      </w:r>
      <w:r w:rsidRPr="00491005">
        <w:rPr>
          <w:rFonts w:ascii="仿宋_GB2312" w:hint="eastAsia"/>
          <w:szCs w:val="32"/>
        </w:rPr>
        <w:t>〕</w:t>
      </w:r>
      <w:r w:rsidRPr="00491005">
        <w:rPr>
          <w:rFonts w:ascii="仿宋_GB2312" w:hint="eastAsia"/>
          <w:szCs w:val="32"/>
        </w:rPr>
        <w:t>52</w:t>
      </w:r>
      <w:r w:rsidRPr="00491005">
        <w:rPr>
          <w:rFonts w:ascii="仿宋_GB2312" w:hint="eastAsia"/>
          <w:szCs w:val="32"/>
        </w:rPr>
        <w:t>号）中省级财政对新建（扩建）规模猪场实行综合奖励政策的基础上，市财政对当年完成万头以上规模猪场新建（扩建）任务</w:t>
      </w:r>
      <w:r w:rsidRPr="00491005">
        <w:rPr>
          <w:rFonts w:ascii="仿宋_GB2312" w:hint="eastAsia"/>
          <w:szCs w:val="32"/>
        </w:rPr>
        <w:t>形成产能后</w:t>
      </w:r>
      <w:r w:rsidRPr="00491005">
        <w:rPr>
          <w:rFonts w:ascii="仿宋_GB2312" w:hint="eastAsia"/>
          <w:szCs w:val="32"/>
        </w:rPr>
        <w:t>，按年出栏万头以上、</w:t>
      </w:r>
      <w:r w:rsidRPr="00491005">
        <w:rPr>
          <w:rFonts w:ascii="仿宋_GB2312" w:hint="eastAsia"/>
          <w:szCs w:val="32"/>
        </w:rPr>
        <w:t>5</w:t>
      </w:r>
      <w:r w:rsidRPr="00491005">
        <w:rPr>
          <w:rFonts w:ascii="仿宋_GB2312" w:hint="eastAsia"/>
          <w:szCs w:val="32"/>
        </w:rPr>
        <w:t>万头以上、</w:t>
      </w:r>
      <w:r w:rsidRPr="00491005">
        <w:rPr>
          <w:rFonts w:ascii="仿宋_GB2312" w:hint="eastAsia"/>
          <w:szCs w:val="32"/>
        </w:rPr>
        <w:t>10</w:t>
      </w:r>
      <w:r w:rsidRPr="00491005">
        <w:rPr>
          <w:rFonts w:ascii="仿宋_GB2312" w:hint="eastAsia"/>
          <w:szCs w:val="32"/>
        </w:rPr>
        <w:t>万头以上，分别给予项目所在地行政村（社区）</w:t>
      </w:r>
      <w:r w:rsidRPr="00491005">
        <w:rPr>
          <w:rFonts w:ascii="仿宋_GB2312" w:hint="eastAsia"/>
          <w:szCs w:val="32"/>
        </w:rPr>
        <w:t>8</w:t>
      </w:r>
      <w:r w:rsidRPr="00491005">
        <w:rPr>
          <w:rFonts w:ascii="仿宋_GB2312" w:hint="eastAsia"/>
          <w:szCs w:val="32"/>
        </w:rPr>
        <w:t>万元</w:t>
      </w:r>
      <w:r w:rsidRPr="00491005">
        <w:rPr>
          <w:rFonts w:ascii="仿宋_GB2312" w:hint="eastAsia"/>
          <w:szCs w:val="32"/>
        </w:rPr>
        <w:t>/</w:t>
      </w:r>
      <w:r w:rsidRPr="00491005">
        <w:rPr>
          <w:rFonts w:ascii="仿宋_GB2312" w:hint="eastAsia"/>
          <w:szCs w:val="32"/>
        </w:rPr>
        <w:t>场、</w:t>
      </w:r>
      <w:r w:rsidRPr="00491005">
        <w:rPr>
          <w:rFonts w:ascii="仿宋_GB2312" w:hint="eastAsia"/>
          <w:szCs w:val="32"/>
        </w:rPr>
        <w:t>30</w:t>
      </w:r>
      <w:r w:rsidRPr="00491005">
        <w:rPr>
          <w:rFonts w:ascii="仿宋_GB2312" w:hint="eastAsia"/>
          <w:szCs w:val="32"/>
        </w:rPr>
        <w:t>万元</w:t>
      </w:r>
      <w:r w:rsidRPr="00491005">
        <w:rPr>
          <w:rFonts w:ascii="仿宋_GB2312" w:hint="eastAsia"/>
          <w:szCs w:val="32"/>
        </w:rPr>
        <w:t>/</w:t>
      </w:r>
      <w:r w:rsidRPr="00491005">
        <w:rPr>
          <w:rFonts w:ascii="仿宋_GB2312" w:hint="eastAsia"/>
          <w:szCs w:val="32"/>
        </w:rPr>
        <w:t>场、</w:t>
      </w:r>
      <w:r w:rsidRPr="00491005">
        <w:rPr>
          <w:rFonts w:ascii="仿宋_GB2312" w:hint="eastAsia"/>
          <w:szCs w:val="32"/>
        </w:rPr>
        <w:t>60</w:t>
      </w:r>
      <w:r w:rsidRPr="00491005">
        <w:rPr>
          <w:rFonts w:ascii="仿宋_GB2312" w:hint="eastAsia"/>
          <w:szCs w:val="32"/>
        </w:rPr>
        <w:t>万元</w:t>
      </w:r>
      <w:r w:rsidRPr="00491005">
        <w:rPr>
          <w:rFonts w:ascii="仿宋_GB2312" w:hint="eastAsia"/>
          <w:szCs w:val="32"/>
        </w:rPr>
        <w:t>/</w:t>
      </w:r>
      <w:r w:rsidRPr="00491005">
        <w:rPr>
          <w:rFonts w:ascii="仿宋_GB2312" w:hint="eastAsia"/>
          <w:szCs w:val="32"/>
        </w:rPr>
        <w:t>场的资金补助，补助资金用于该行政村（社区）发展村级经济及公共事业。</w:t>
      </w:r>
    </w:p>
    <w:p w:rsidR="00CC73D1" w:rsidRPr="00491005" w:rsidRDefault="00AB0FD7">
      <w:pPr>
        <w:adjustRightInd w:val="0"/>
        <w:snapToGrid w:val="0"/>
        <w:spacing w:line="540" w:lineRule="exact"/>
        <w:ind w:firstLineChars="200" w:firstLine="632"/>
        <w:rPr>
          <w:snapToGrid w:val="0"/>
          <w:color w:val="000000"/>
          <w:kern w:val="0"/>
          <w:szCs w:val="32"/>
          <w:lang w:val="zh-CN"/>
        </w:rPr>
      </w:pPr>
      <w:r w:rsidRPr="00491005">
        <w:rPr>
          <w:rFonts w:hint="eastAsia"/>
          <w:snapToGrid w:val="0"/>
          <w:color w:val="000000"/>
          <w:kern w:val="0"/>
          <w:szCs w:val="32"/>
          <w:lang w:val="zh-CN"/>
        </w:rPr>
        <w:t>提升水产养殖，获国家级原良种场、省级原良种场、省级水产优质种苗规模化繁育基地的，每个分别奖励</w:t>
      </w:r>
      <w:r w:rsidRPr="00491005">
        <w:rPr>
          <w:snapToGrid w:val="0"/>
          <w:color w:val="000000"/>
          <w:kern w:val="0"/>
          <w:szCs w:val="32"/>
          <w:lang w:val="zh-CN"/>
        </w:rPr>
        <w:t>10</w:t>
      </w:r>
      <w:r w:rsidRPr="00491005">
        <w:rPr>
          <w:rFonts w:hint="eastAsia"/>
          <w:snapToGrid w:val="0"/>
          <w:color w:val="000000"/>
          <w:kern w:val="0"/>
          <w:szCs w:val="32"/>
          <w:lang w:val="zh-CN"/>
        </w:rPr>
        <w:t>万元、</w:t>
      </w:r>
      <w:r w:rsidRPr="00491005">
        <w:rPr>
          <w:snapToGrid w:val="0"/>
          <w:color w:val="000000"/>
          <w:kern w:val="0"/>
          <w:szCs w:val="32"/>
          <w:lang w:val="zh-CN"/>
        </w:rPr>
        <w:t>5</w:t>
      </w:r>
      <w:r w:rsidRPr="00491005">
        <w:rPr>
          <w:rFonts w:hint="eastAsia"/>
          <w:snapToGrid w:val="0"/>
          <w:color w:val="000000"/>
          <w:kern w:val="0"/>
          <w:szCs w:val="32"/>
          <w:lang w:val="zh-CN"/>
        </w:rPr>
        <w:t>万</w:t>
      </w:r>
      <w:r w:rsidRPr="00491005">
        <w:rPr>
          <w:rFonts w:hint="eastAsia"/>
          <w:snapToGrid w:val="0"/>
          <w:color w:val="000000"/>
          <w:kern w:val="0"/>
          <w:szCs w:val="32"/>
          <w:lang w:val="zh-CN"/>
        </w:rPr>
        <w:lastRenderedPageBreak/>
        <w:t>元、</w:t>
      </w:r>
      <w:r w:rsidRPr="00491005">
        <w:rPr>
          <w:snapToGrid w:val="0"/>
          <w:color w:val="000000"/>
          <w:kern w:val="0"/>
          <w:szCs w:val="32"/>
          <w:lang w:val="zh-CN"/>
        </w:rPr>
        <w:t>2</w:t>
      </w:r>
      <w:r w:rsidRPr="00491005">
        <w:rPr>
          <w:rFonts w:hint="eastAsia"/>
          <w:snapToGrid w:val="0"/>
          <w:color w:val="000000"/>
          <w:kern w:val="0"/>
          <w:szCs w:val="32"/>
          <w:lang w:val="zh-CN"/>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21</w:t>
      </w:r>
      <w:r w:rsidRPr="00491005">
        <w:rPr>
          <w:rFonts w:cs="仿宋_GB2312" w:hint="eastAsia"/>
          <w:bCs/>
          <w:kern w:val="0"/>
          <w:szCs w:val="32"/>
        </w:rPr>
        <w:t>．</w:t>
      </w:r>
      <w:r w:rsidRPr="00491005">
        <w:rPr>
          <w:rFonts w:eastAsia="楷体_GB2312" w:hint="eastAsia"/>
          <w:snapToGrid w:val="0"/>
          <w:color w:val="000000"/>
          <w:kern w:val="0"/>
          <w:szCs w:val="32"/>
        </w:rPr>
        <w:t>提升农产品质量安全水平。</w:t>
      </w:r>
      <w:r w:rsidRPr="00491005">
        <w:rPr>
          <w:rFonts w:hint="eastAsia"/>
          <w:snapToGrid w:val="0"/>
          <w:color w:val="000000"/>
          <w:kern w:val="0"/>
          <w:szCs w:val="32"/>
          <w:lang w:val="zh-CN"/>
        </w:rPr>
        <w:t>对乡镇（街道）建设农产品质</w:t>
      </w:r>
      <w:proofErr w:type="gramStart"/>
      <w:r w:rsidRPr="00491005">
        <w:rPr>
          <w:rFonts w:hint="eastAsia"/>
          <w:snapToGrid w:val="0"/>
          <w:color w:val="000000"/>
          <w:kern w:val="0"/>
          <w:szCs w:val="32"/>
          <w:lang w:val="zh-CN"/>
        </w:rPr>
        <w:t>量安全</w:t>
      </w:r>
      <w:proofErr w:type="gramEnd"/>
      <w:r w:rsidRPr="00491005">
        <w:rPr>
          <w:rFonts w:hint="eastAsia"/>
          <w:snapToGrid w:val="0"/>
          <w:color w:val="000000"/>
          <w:kern w:val="0"/>
          <w:szCs w:val="32"/>
          <w:lang w:val="zh-CN"/>
        </w:rPr>
        <w:t>网格化管理体系，经考核优秀的，每个奖励</w:t>
      </w:r>
      <w:r w:rsidRPr="00491005">
        <w:rPr>
          <w:snapToGrid w:val="0"/>
          <w:color w:val="000000"/>
          <w:kern w:val="0"/>
          <w:szCs w:val="32"/>
          <w:lang w:val="zh-CN"/>
        </w:rPr>
        <w:t>3</w:t>
      </w:r>
      <w:r w:rsidRPr="00491005">
        <w:rPr>
          <w:rFonts w:hint="eastAsia"/>
          <w:snapToGrid w:val="0"/>
          <w:color w:val="000000"/>
          <w:kern w:val="0"/>
          <w:szCs w:val="32"/>
          <w:lang w:val="zh-CN"/>
        </w:rPr>
        <w:t>万元，考核合格的减半奖励</w:t>
      </w:r>
      <w:r w:rsidRPr="00491005">
        <w:rPr>
          <w:rFonts w:hint="eastAsia"/>
          <w:snapToGrid w:val="0"/>
          <w:color w:val="000000"/>
          <w:kern w:val="0"/>
          <w:szCs w:val="32"/>
        </w:rPr>
        <w:t>（</w:t>
      </w:r>
      <w:r w:rsidRPr="00491005">
        <w:rPr>
          <w:rFonts w:hint="eastAsia"/>
          <w:snapToGrid w:val="0"/>
          <w:color w:val="000000"/>
          <w:kern w:val="0"/>
          <w:szCs w:val="32"/>
          <w:lang w:val="zh-CN"/>
        </w:rPr>
        <w:t>奖励资金按财政体制各自承担</w:t>
      </w:r>
      <w:r w:rsidRPr="00491005">
        <w:rPr>
          <w:rFonts w:hint="eastAsia"/>
          <w:snapToGrid w:val="0"/>
          <w:color w:val="000000"/>
          <w:kern w:val="0"/>
          <w:szCs w:val="32"/>
        </w:rPr>
        <w:t>）；对评为市级农产品质</w:t>
      </w:r>
      <w:proofErr w:type="gramStart"/>
      <w:r w:rsidRPr="00491005">
        <w:rPr>
          <w:rFonts w:hint="eastAsia"/>
          <w:snapToGrid w:val="0"/>
          <w:color w:val="000000"/>
          <w:kern w:val="0"/>
          <w:szCs w:val="32"/>
        </w:rPr>
        <w:t>量安全</w:t>
      </w:r>
      <w:proofErr w:type="gramEnd"/>
      <w:r w:rsidRPr="00491005">
        <w:rPr>
          <w:rFonts w:hint="eastAsia"/>
          <w:snapToGrid w:val="0"/>
          <w:color w:val="000000"/>
          <w:kern w:val="0"/>
          <w:szCs w:val="32"/>
        </w:rPr>
        <w:t>追溯示范点的主体，每个补助</w:t>
      </w:r>
      <w:r w:rsidRPr="00491005">
        <w:rPr>
          <w:snapToGrid w:val="0"/>
          <w:color w:val="000000"/>
          <w:kern w:val="0"/>
          <w:szCs w:val="32"/>
        </w:rPr>
        <w:t>5</w:t>
      </w:r>
      <w:r w:rsidRPr="00491005">
        <w:rPr>
          <w:rFonts w:hint="eastAsia"/>
          <w:snapToGrid w:val="0"/>
          <w:color w:val="000000"/>
          <w:kern w:val="0"/>
          <w:szCs w:val="32"/>
        </w:rPr>
        <w:t>000</w:t>
      </w:r>
      <w:r w:rsidRPr="00491005">
        <w:rPr>
          <w:rFonts w:hint="eastAsia"/>
          <w:snapToGrid w:val="0"/>
          <w:color w:val="000000"/>
          <w:kern w:val="0"/>
          <w:szCs w:val="32"/>
        </w:rPr>
        <w:t>元。</w:t>
      </w:r>
    </w:p>
    <w:p w:rsidR="00CC73D1" w:rsidRPr="00491005" w:rsidRDefault="00AB0FD7">
      <w:pPr>
        <w:adjustRightInd w:val="0"/>
        <w:snapToGrid w:val="0"/>
        <w:spacing w:line="540" w:lineRule="exact"/>
        <w:ind w:firstLineChars="200" w:firstLine="632"/>
        <w:rPr>
          <w:rFonts w:eastAsia="黑体"/>
          <w:snapToGrid w:val="0"/>
          <w:color w:val="000000"/>
          <w:kern w:val="0"/>
          <w:szCs w:val="32"/>
        </w:rPr>
      </w:pPr>
      <w:r w:rsidRPr="00491005">
        <w:rPr>
          <w:rFonts w:eastAsia="黑体" w:hint="eastAsia"/>
          <w:snapToGrid w:val="0"/>
          <w:color w:val="000000"/>
          <w:kern w:val="0"/>
          <w:szCs w:val="32"/>
        </w:rPr>
        <w:t>六、着力深化农村改革</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22</w:t>
      </w:r>
      <w:r w:rsidRPr="00491005">
        <w:rPr>
          <w:rFonts w:cs="仿宋_GB2312" w:hint="eastAsia"/>
          <w:bCs/>
          <w:kern w:val="0"/>
          <w:szCs w:val="32"/>
        </w:rPr>
        <w:t>．</w:t>
      </w:r>
      <w:r w:rsidRPr="00491005">
        <w:rPr>
          <w:rFonts w:eastAsia="楷体_GB2312" w:hint="eastAsia"/>
          <w:snapToGrid w:val="0"/>
          <w:color w:val="000000"/>
          <w:kern w:val="0"/>
          <w:szCs w:val="32"/>
        </w:rPr>
        <w:t>推进农村承包地“三权分置”改革。</w:t>
      </w:r>
      <w:r w:rsidRPr="00491005">
        <w:rPr>
          <w:rFonts w:hint="eastAsia"/>
          <w:snapToGrid w:val="0"/>
          <w:color w:val="000000"/>
          <w:kern w:val="0"/>
          <w:szCs w:val="32"/>
        </w:rPr>
        <w:t>鼓励村集体开展土地流转，当年新流转家庭承包土地，</w:t>
      </w:r>
      <w:r w:rsidRPr="00491005">
        <w:rPr>
          <w:rFonts w:hint="eastAsia"/>
          <w:snapToGrid w:val="0"/>
          <w:color w:val="000000"/>
          <w:kern w:val="0"/>
          <w:szCs w:val="32"/>
        </w:rPr>
        <w:t>流转期限</w:t>
      </w:r>
      <w:r w:rsidRPr="00491005">
        <w:rPr>
          <w:snapToGrid w:val="0"/>
          <w:color w:val="000000"/>
          <w:kern w:val="0"/>
          <w:szCs w:val="32"/>
        </w:rPr>
        <w:t>5</w:t>
      </w:r>
      <w:r w:rsidRPr="00491005">
        <w:rPr>
          <w:rFonts w:hint="eastAsia"/>
          <w:snapToGrid w:val="0"/>
          <w:color w:val="000000"/>
          <w:kern w:val="0"/>
          <w:szCs w:val="32"/>
        </w:rPr>
        <w:t>年及以上（下同），</w:t>
      </w:r>
      <w:r w:rsidRPr="00491005">
        <w:rPr>
          <w:rFonts w:hint="eastAsia"/>
          <w:snapToGrid w:val="0"/>
          <w:color w:val="000000"/>
          <w:kern w:val="0"/>
          <w:szCs w:val="32"/>
        </w:rPr>
        <w:t>达到相对连片</w:t>
      </w:r>
      <w:r w:rsidRPr="00491005">
        <w:rPr>
          <w:snapToGrid w:val="0"/>
          <w:color w:val="000000"/>
          <w:kern w:val="0"/>
          <w:szCs w:val="32"/>
        </w:rPr>
        <w:t>30</w:t>
      </w:r>
      <w:r w:rsidRPr="00491005">
        <w:rPr>
          <w:rFonts w:hint="eastAsia"/>
          <w:snapToGrid w:val="0"/>
          <w:color w:val="000000"/>
          <w:kern w:val="0"/>
          <w:szCs w:val="32"/>
        </w:rPr>
        <w:t>亩及以上的，按新流转土地面积给予村（股份）经济合作社一次性每亩</w:t>
      </w:r>
      <w:r w:rsidRPr="00491005">
        <w:rPr>
          <w:snapToGrid w:val="0"/>
          <w:color w:val="000000"/>
          <w:kern w:val="0"/>
          <w:szCs w:val="32"/>
        </w:rPr>
        <w:t>400</w:t>
      </w:r>
      <w:r w:rsidRPr="00491005">
        <w:rPr>
          <w:rFonts w:hint="eastAsia"/>
          <w:snapToGrid w:val="0"/>
          <w:color w:val="000000"/>
          <w:kern w:val="0"/>
          <w:szCs w:val="32"/>
        </w:rPr>
        <w:t>元的以奖代补；鼓励整</w:t>
      </w:r>
      <w:proofErr w:type="gramStart"/>
      <w:r w:rsidRPr="00491005">
        <w:rPr>
          <w:rFonts w:hint="eastAsia"/>
          <w:snapToGrid w:val="0"/>
          <w:color w:val="000000"/>
          <w:kern w:val="0"/>
          <w:szCs w:val="32"/>
        </w:rPr>
        <w:t>畈</w:t>
      </w:r>
      <w:proofErr w:type="gramEnd"/>
      <w:r w:rsidRPr="00491005">
        <w:rPr>
          <w:rFonts w:hint="eastAsia"/>
          <w:snapToGrid w:val="0"/>
          <w:color w:val="000000"/>
          <w:kern w:val="0"/>
          <w:szCs w:val="32"/>
        </w:rPr>
        <w:t>、整村土地流转，当年新流转面积达到</w:t>
      </w:r>
      <w:r w:rsidRPr="00491005">
        <w:rPr>
          <w:snapToGrid w:val="0"/>
          <w:color w:val="000000"/>
          <w:kern w:val="0"/>
          <w:szCs w:val="32"/>
        </w:rPr>
        <w:t>200</w:t>
      </w:r>
      <w:r w:rsidRPr="00491005">
        <w:rPr>
          <w:rFonts w:hint="eastAsia"/>
          <w:snapToGrid w:val="0"/>
          <w:color w:val="000000"/>
          <w:kern w:val="0"/>
          <w:szCs w:val="32"/>
        </w:rPr>
        <w:t>亩及以上，或达到整村流转标准的，上述以奖代补标准提高到每亩</w:t>
      </w:r>
      <w:r w:rsidRPr="00491005">
        <w:rPr>
          <w:snapToGrid w:val="0"/>
          <w:color w:val="000000"/>
          <w:kern w:val="0"/>
          <w:szCs w:val="32"/>
        </w:rPr>
        <w:t>500</w:t>
      </w:r>
      <w:r w:rsidRPr="00491005">
        <w:rPr>
          <w:rFonts w:hint="eastAsia"/>
          <w:snapToGrid w:val="0"/>
          <w:color w:val="000000"/>
          <w:kern w:val="0"/>
          <w:szCs w:val="32"/>
        </w:rPr>
        <w:t>元；对列入当年市级“消薄”名单的村，上述以奖代补标准提高到每亩</w:t>
      </w:r>
      <w:r w:rsidRPr="00491005">
        <w:rPr>
          <w:snapToGrid w:val="0"/>
          <w:color w:val="000000"/>
          <w:kern w:val="0"/>
          <w:szCs w:val="32"/>
        </w:rPr>
        <w:t>600</w:t>
      </w:r>
      <w:r w:rsidRPr="00491005">
        <w:rPr>
          <w:rFonts w:hint="eastAsia"/>
          <w:snapToGrid w:val="0"/>
          <w:color w:val="000000"/>
          <w:kern w:val="0"/>
          <w:szCs w:val="32"/>
        </w:rPr>
        <w:t>元。支持村集体为农户开展“土地托管”服务，</w:t>
      </w:r>
      <w:r w:rsidRPr="00491005">
        <w:rPr>
          <w:rFonts w:hint="eastAsia"/>
          <w:snapToGrid w:val="0"/>
          <w:color w:val="000000"/>
          <w:kern w:val="0"/>
          <w:szCs w:val="32"/>
        </w:rPr>
        <w:t>对土地全程托管期限</w:t>
      </w:r>
      <w:r w:rsidRPr="00491005">
        <w:rPr>
          <w:snapToGrid w:val="0"/>
          <w:color w:val="000000"/>
          <w:kern w:val="0"/>
          <w:szCs w:val="32"/>
        </w:rPr>
        <w:t>5</w:t>
      </w:r>
      <w:r w:rsidRPr="00491005">
        <w:rPr>
          <w:rFonts w:hint="eastAsia"/>
          <w:snapToGrid w:val="0"/>
          <w:color w:val="000000"/>
          <w:kern w:val="0"/>
          <w:szCs w:val="32"/>
        </w:rPr>
        <w:t>年及以上的，</w:t>
      </w:r>
      <w:r w:rsidRPr="00491005">
        <w:rPr>
          <w:rFonts w:hint="eastAsia"/>
          <w:snapToGrid w:val="0"/>
          <w:color w:val="000000"/>
          <w:kern w:val="0"/>
          <w:szCs w:val="32"/>
        </w:rPr>
        <w:t>视同流转，享受上述相应政策。</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鼓励整个乡镇（街道）土地流转，</w:t>
      </w:r>
      <w:proofErr w:type="gramStart"/>
      <w:r w:rsidRPr="00491005">
        <w:rPr>
          <w:rFonts w:hint="eastAsia"/>
          <w:snapToGrid w:val="0"/>
          <w:color w:val="000000"/>
          <w:kern w:val="0"/>
          <w:szCs w:val="32"/>
        </w:rPr>
        <w:t>达到整镇流转</w:t>
      </w:r>
      <w:proofErr w:type="gramEnd"/>
      <w:r w:rsidRPr="00491005">
        <w:rPr>
          <w:rFonts w:hint="eastAsia"/>
          <w:snapToGrid w:val="0"/>
          <w:color w:val="000000"/>
          <w:kern w:val="0"/>
          <w:szCs w:val="32"/>
        </w:rPr>
        <w:t>标准的，给予</w:t>
      </w:r>
      <w:r w:rsidRPr="00491005">
        <w:rPr>
          <w:rFonts w:hint="eastAsia"/>
          <w:snapToGrid w:val="0"/>
          <w:color w:val="000000"/>
          <w:kern w:val="0"/>
          <w:szCs w:val="32"/>
        </w:rPr>
        <w:t>乡镇（街道）一次性</w:t>
      </w:r>
      <w:r w:rsidRPr="00491005">
        <w:rPr>
          <w:snapToGrid w:val="0"/>
          <w:color w:val="000000"/>
          <w:kern w:val="0"/>
          <w:szCs w:val="32"/>
        </w:rPr>
        <w:t>50</w:t>
      </w:r>
      <w:r w:rsidRPr="00491005">
        <w:rPr>
          <w:rFonts w:hint="eastAsia"/>
          <w:snapToGrid w:val="0"/>
          <w:color w:val="000000"/>
          <w:kern w:val="0"/>
          <w:szCs w:val="32"/>
        </w:rPr>
        <w:t>万元的以奖代补，用于土地流转工作。支持乡镇（街道）开展土地流转合同登记备案工作，按当年新登记备案的实际土地面积，给予一次性每亩</w:t>
      </w:r>
      <w:r w:rsidRPr="00491005">
        <w:rPr>
          <w:snapToGrid w:val="0"/>
          <w:color w:val="000000"/>
          <w:kern w:val="0"/>
          <w:szCs w:val="32"/>
        </w:rPr>
        <w:t>20</w:t>
      </w:r>
      <w:r w:rsidRPr="00491005">
        <w:rPr>
          <w:rFonts w:hint="eastAsia"/>
          <w:snapToGrid w:val="0"/>
          <w:color w:val="000000"/>
          <w:kern w:val="0"/>
          <w:szCs w:val="32"/>
        </w:rPr>
        <w:t>元的以奖代补。支持乡镇（街道）开展土地经营权入股发展农业产业化经营试点，按当年试点面积给予乡镇（街道）一次性每亩</w:t>
      </w:r>
      <w:r w:rsidRPr="00491005">
        <w:rPr>
          <w:snapToGrid w:val="0"/>
          <w:color w:val="000000"/>
          <w:kern w:val="0"/>
          <w:szCs w:val="32"/>
        </w:rPr>
        <w:t>500</w:t>
      </w:r>
      <w:r w:rsidRPr="00491005">
        <w:rPr>
          <w:rFonts w:hint="eastAsia"/>
          <w:snapToGrid w:val="0"/>
          <w:color w:val="000000"/>
          <w:kern w:val="0"/>
          <w:szCs w:val="32"/>
        </w:rPr>
        <w:t>元的以奖代补（最多</w:t>
      </w:r>
      <w:r w:rsidRPr="00491005">
        <w:rPr>
          <w:snapToGrid w:val="0"/>
          <w:color w:val="000000"/>
          <w:kern w:val="0"/>
          <w:szCs w:val="32"/>
        </w:rPr>
        <w:t>50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rFonts w:ascii="仿宋_GB2312" w:hAnsi="仿宋" w:cs="仿宋_GB2312"/>
          <w:snapToGrid w:val="0"/>
          <w:kern w:val="0"/>
          <w:szCs w:val="32"/>
        </w:rPr>
      </w:pPr>
      <w:r w:rsidRPr="00491005">
        <w:rPr>
          <w:rFonts w:ascii="仿宋_GB2312" w:hAnsi="仿宋" w:cs="仿宋_GB2312" w:hint="eastAsia"/>
          <w:snapToGrid w:val="0"/>
          <w:color w:val="000000"/>
          <w:kern w:val="0"/>
          <w:szCs w:val="32"/>
        </w:rPr>
        <w:t>对当年新流转家庭承包土地，流转期限</w:t>
      </w:r>
      <w:r w:rsidRPr="00491005">
        <w:rPr>
          <w:rFonts w:ascii="仿宋_GB2312" w:hAnsi="仿宋" w:cs="仿宋_GB2312" w:hint="eastAsia"/>
          <w:snapToGrid w:val="0"/>
          <w:color w:val="000000"/>
          <w:kern w:val="0"/>
          <w:szCs w:val="32"/>
        </w:rPr>
        <w:t>5</w:t>
      </w:r>
      <w:r w:rsidRPr="00491005">
        <w:rPr>
          <w:rFonts w:ascii="仿宋_GB2312" w:hAnsi="仿宋" w:cs="仿宋_GB2312" w:hint="eastAsia"/>
          <w:snapToGrid w:val="0"/>
          <w:color w:val="000000"/>
          <w:kern w:val="0"/>
          <w:szCs w:val="32"/>
        </w:rPr>
        <w:t>年及以上、达到集中连片</w:t>
      </w:r>
      <w:r w:rsidRPr="00491005">
        <w:rPr>
          <w:rFonts w:ascii="仿宋_GB2312" w:hAnsi="仿宋" w:cs="仿宋_GB2312" w:hint="eastAsia"/>
          <w:snapToGrid w:val="0"/>
          <w:color w:val="000000"/>
          <w:kern w:val="0"/>
          <w:szCs w:val="32"/>
        </w:rPr>
        <w:t>30</w:t>
      </w:r>
      <w:r w:rsidRPr="00491005">
        <w:rPr>
          <w:rFonts w:ascii="仿宋_GB2312" w:hAnsi="仿宋" w:cs="仿宋_GB2312" w:hint="eastAsia"/>
          <w:snapToGrid w:val="0"/>
          <w:color w:val="000000"/>
          <w:kern w:val="0"/>
          <w:szCs w:val="32"/>
        </w:rPr>
        <w:t>亩及以上并种植叶菜的，按新流转土地面积给予流入方一次性每亩</w:t>
      </w:r>
      <w:r w:rsidRPr="00491005">
        <w:rPr>
          <w:rFonts w:ascii="仿宋_GB2312" w:hAnsi="仿宋" w:cs="仿宋_GB2312" w:hint="eastAsia"/>
          <w:snapToGrid w:val="0"/>
          <w:color w:val="000000"/>
          <w:kern w:val="0"/>
          <w:szCs w:val="32"/>
        </w:rPr>
        <w:t>400</w:t>
      </w:r>
      <w:r w:rsidRPr="00491005">
        <w:rPr>
          <w:rFonts w:ascii="仿宋_GB2312" w:hAnsi="仿宋" w:cs="仿宋_GB2312" w:hint="eastAsia"/>
          <w:snapToGrid w:val="0"/>
          <w:color w:val="000000"/>
          <w:kern w:val="0"/>
          <w:szCs w:val="32"/>
        </w:rPr>
        <w:t>元的以奖代补</w:t>
      </w:r>
      <w:r w:rsidRPr="00491005">
        <w:rPr>
          <w:rFonts w:ascii="仿宋_GB2312" w:hAnsi="仿宋" w:cs="仿宋_GB2312" w:hint="eastAsia"/>
          <w:snapToGrid w:val="0"/>
          <w:kern w:val="0"/>
          <w:szCs w:val="32"/>
        </w:rPr>
        <w:t>。</w:t>
      </w:r>
    </w:p>
    <w:p w:rsidR="00CC73D1" w:rsidRPr="00491005" w:rsidRDefault="00AB0FD7">
      <w:pPr>
        <w:adjustRightInd w:val="0"/>
        <w:snapToGrid w:val="0"/>
        <w:spacing w:line="540" w:lineRule="exact"/>
        <w:ind w:firstLineChars="200" w:firstLine="632"/>
        <w:rPr>
          <w:rFonts w:ascii="仿宋_GB2312" w:hAnsi="仿宋" w:cs="仿宋_GB2312"/>
          <w:snapToGrid w:val="0"/>
          <w:kern w:val="0"/>
          <w:szCs w:val="32"/>
        </w:rPr>
      </w:pPr>
      <w:r w:rsidRPr="00491005">
        <w:rPr>
          <w:rFonts w:hint="eastAsia"/>
          <w:snapToGrid w:val="0"/>
          <w:color w:val="000000"/>
          <w:kern w:val="0"/>
          <w:szCs w:val="32"/>
        </w:rPr>
        <w:lastRenderedPageBreak/>
        <w:t>以上政策，市级与各区、县（市）各承担</w:t>
      </w:r>
      <w:r w:rsidRPr="00491005">
        <w:rPr>
          <w:snapToGrid w:val="0"/>
          <w:color w:val="000000"/>
          <w:kern w:val="0"/>
          <w:szCs w:val="32"/>
        </w:rPr>
        <w:t>50%</w:t>
      </w:r>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支持流转土地较多的乡镇（街道）探索建立土地</w:t>
      </w:r>
      <w:proofErr w:type="gramStart"/>
      <w:r w:rsidRPr="00491005">
        <w:rPr>
          <w:rFonts w:hint="eastAsia"/>
          <w:snapToGrid w:val="0"/>
          <w:color w:val="000000"/>
          <w:kern w:val="0"/>
          <w:szCs w:val="32"/>
        </w:rPr>
        <w:t>流转费履约</w:t>
      </w:r>
      <w:proofErr w:type="gramEnd"/>
      <w:r w:rsidRPr="00491005">
        <w:rPr>
          <w:rFonts w:hint="eastAsia"/>
          <w:snapToGrid w:val="0"/>
          <w:color w:val="000000"/>
          <w:kern w:val="0"/>
          <w:szCs w:val="32"/>
        </w:rPr>
        <w:t>周转金制度，给予试点乡镇（街道）一次性</w:t>
      </w:r>
      <w:r w:rsidRPr="00491005">
        <w:rPr>
          <w:snapToGrid w:val="0"/>
          <w:color w:val="000000"/>
          <w:kern w:val="0"/>
          <w:szCs w:val="32"/>
        </w:rPr>
        <w:t>10</w:t>
      </w:r>
      <w:r w:rsidRPr="00491005">
        <w:rPr>
          <w:rFonts w:hint="eastAsia"/>
          <w:snapToGrid w:val="0"/>
          <w:color w:val="000000"/>
          <w:kern w:val="0"/>
          <w:szCs w:val="32"/>
        </w:rPr>
        <w:t>万元的以奖代补。</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23</w:t>
      </w:r>
      <w:r w:rsidRPr="00491005">
        <w:rPr>
          <w:rFonts w:cs="仿宋_GB2312" w:hint="eastAsia"/>
          <w:bCs/>
          <w:kern w:val="0"/>
          <w:szCs w:val="32"/>
        </w:rPr>
        <w:t>．</w:t>
      </w:r>
      <w:r w:rsidRPr="00491005">
        <w:rPr>
          <w:rFonts w:eastAsia="楷体_GB2312" w:hint="eastAsia"/>
          <w:snapToGrid w:val="0"/>
          <w:color w:val="000000"/>
          <w:kern w:val="0"/>
          <w:szCs w:val="32"/>
        </w:rPr>
        <w:t>深化“闲置农房激活”改革。</w:t>
      </w:r>
      <w:r w:rsidRPr="00491005">
        <w:rPr>
          <w:rFonts w:hint="eastAsia"/>
          <w:snapToGrid w:val="0"/>
          <w:color w:val="000000"/>
          <w:kern w:val="0"/>
          <w:szCs w:val="32"/>
        </w:rPr>
        <w:t>对通过激活闲置农房带动农民增收效果明显的示范村，每村奖励</w:t>
      </w:r>
      <w:r w:rsidRPr="00491005">
        <w:rPr>
          <w:snapToGrid w:val="0"/>
          <w:color w:val="000000"/>
          <w:kern w:val="0"/>
          <w:szCs w:val="32"/>
        </w:rPr>
        <w:t>20</w:t>
      </w:r>
      <w:r w:rsidRPr="00491005">
        <w:rPr>
          <w:rFonts w:hint="eastAsia"/>
          <w:snapToGrid w:val="0"/>
          <w:color w:val="000000"/>
          <w:kern w:val="0"/>
          <w:szCs w:val="32"/>
        </w:rPr>
        <w:t>万元。</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eastAsia="楷体_GB2312"/>
          <w:snapToGrid w:val="0"/>
          <w:color w:val="000000"/>
          <w:kern w:val="0"/>
          <w:szCs w:val="32"/>
        </w:rPr>
        <w:t>24</w:t>
      </w:r>
      <w:r w:rsidRPr="00491005">
        <w:rPr>
          <w:rFonts w:cs="仿宋_GB2312" w:hint="eastAsia"/>
          <w:bCs/>
          <w:kern w:val="0"/>
          <w:szCs w:val="32"/>
        </w:rPr>
        <w:t>．</w:t>
      </w:r>
      <w:r w:rsidRPr="00491005">
        <w:rPr>
          <w:rFonts w:eastAsia="楷体_GB2312" w:hint="eastAsia"/>
          <w:snapToGrid w:val="0"/>
          <w:color w:val="000000"/>
          <w:kern w:val="0"/>
          <w:szCs w:val="32"/>
        </w:rPr>
        <w:t>加强“财金农”合作。</w:t>
      </w:r>
      <w:r w:rsidRPr="00491005">
        <w:rPr>
          <w:rFonts w:hint="eastAsia"/>
          <w:snapToGrid w:val="0"/>
          <w:color w:val="000000"/>
          <w:kern w:val="0"/>
          <w:szCs w:val="32"/>
        </w:rPr>
        <w:t>继续实施政策性农业保险、农村住房保险，探索茶叶低温气象指数、</w:t>
      </w:r>
      <w:r w:rsidRPr="00491005">
        <w:rPr>
          <w:rFonts w:ascii="仿宋_GB2312" w:hint="eastAsia"/>
          <w:bCs/>
          <w:kern w:val="0"/>
          <w:szCs w:val="32"/>
        </w:rPr>
        <w:t>农机保险、</w:t>
      </w:r>
      <w:r w:rsidRPr="00491005">
        <w:rPr>
          <w:rFonts w:ascii="仿宋_GB2312" w:hint="eastAsia"/>
          <w:snapToGrid w:val="0"/>
          <w:kern w:val="0"/>
          <w:szCs w:val="32"/>
        </w:rPr>
        <w:t>叶菜成本价格保险</w:t>
      </w:r>
      <w:r w:rsidRPr="00491005">
        <w:rPr>
          <w:rFonts w:hint="eastAsia"/>
          <w:snapToGrid w:val="0"/>
          <w:color w:val="000000"/>
          <w:kern w:val="0"/>
          <w:szCs w:val="32"/>
        </w:rPr>
        <w:t>等地方特色农业险种试点。</w:t>
      </w:r>
    </w:p>
    <w:p w:rsidR="00CC73D1" w:rsidRPr="00491005" w:rsidRDefault="00AB0FD7">
      <w:pPr>
        <w:adjustRightInd w:val="0"/>
        <w:snapToGrid w:val="0"/>
        <w:spacing w:line="540" w:lineRule="exact"/>
        <w:ind w:firstLineChars="200" w:firstLine="632"/>
        <w:rPr>
          <w:rFonts w:ascii="黑体" w:eastAsia="黑体" w:hAnsi="黑体"/>
          <w:snapToGrid w:val="0"/>
          <w:color w:val="000000"/>
          <w:kern w:val="0"/>
          <w:szCs w:val="32"/>
        </w:rPr>
      </w:pPr>
      <w:r w:rsidRPr="00491005">
        <w:rPr>
          <w:rFonts w:ascii="黑体" w:eastAsia="黑体" w:hAnsi="黑体" w:hint="eastAsia"/>
          <w:snapToGrid w:val="0"/>
          <w:color w:val="000000"/>
          <w:kern w:val="0"/>
          <w:szCs w:val="32"/>
        </w:rPr>
        <w:t>七、附则</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25</w:t>
      </w:r>
      <w:r w:rsidRPr="00491005">
        <w:rPr>
          <w:rFonts w:cs="仿宋_GB2312" w:hint="eastAsia"/>
          <w:bCs/>
          <w:kern w:val="0"/>
          <w:szCs w:val="32"/>
        </w:rPr>
        <w:t>．</w:t>
      </w:r>
      <w:r w:rsidRPr="00491005">
        <w:rPr>
          <w:rFonts w:hint="eastAsia"/>
          <w:snapToGrid w:val="0"/>
          <w:color w:val="000000"/>
          <w:kern w:val="0"/>
          <w:szCs w:val="32"/>
        </w:rPr>
        <w:t>本政策适用于全市范围内各类农业经营主体，以及农村集体经济组织或基层组织（乡镇＜街道＞、村居＜社区＞）。此前已发布的各项政策与本政策不一致的，以本政策为准。本政策执行过程中如</w:t>
      </w:r>
      <w:proofErr w:type="gramStart"/>
      <w:r w:rsidRPr="00491005">
        <w:rPr>
          <w:rFonts w:hint="eastAsia"/>
          <w:snapToGrid w:val="0"/>
          <w:color w:val="000000"/>
          <w:kern w:val="0"/>
          <w:szCs w:val="32"/>
        </w:rPr>
        <w:t>遇法律</w:t>
      </w:r>
      <w:proofErr w:type="gramEnd"/>
      <w:r w:rsidRPr="00491005">
        <w:rPr>
          <w:rFonts w:hint="eastAsia"/>
          <w:snapToGrid w:val="0"/>
          <w:color w:val="000000"/>
          <w:kern w:val="0"/>
          <w:szCs w:val="32"/>
        </w:rPr>
        <w:t>法规和政策等发生变化的，则本政策涉及条款作相应的调整。</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26</w:t>
      </w:r>
      <w:r w:rsidRPr="00491005">
        <w:rPr>
          <w:rFonts w:cs="仿宋_GB2312" w:hint="eastAsia"/>
          <w:bCs/>
          <w:kern w:val="0"/>
          <w:szCs w:val="32"/>
        </w:rPr>
        <w:t>．</w:t>
      </w:r>
      <w:r w:rsidRPr="00491005">
        <w:rPr>
          <w:rFonts w:hint="eastAsia"/>
          <w:snapToGrid w:val="0"/>
          <w:color w:val="000000"/>
          <w:kern w:val="0"/>
          <w:szCs w:val="32"/>
        </w:rPr>
        <w:t>本政策条款中明确现行财政体制分担的，原则上由各区、县（市）负责申请受理、审核兑现；</w:t>
      </w:r>
      <w:proofErr w:type="gramStart"/>
      <w:r w:rsidRPr="00491005">
        <w:rPr>
          <w:rFonts w:hint="eastAsia"/>
          <w:snapToGrid w:val="0"/>
          <w:color w:val="000000"/>
          <w:kern w:val="0"/>
          <w:szCs w:val="32"/>
        </w:rPr>
        <w:t>需市财政</w:t>
      </w:r>
      <w:proofErr w:type="gramEnd"/>
      <w:r w:rsidRPr="00491005">
        <w:rPr>
          <w:rFonts w:hint="eastAsia"/>
          <w:snapToGrid w:val="0"/>
          <w:color w:val="000000"/>
          <w:kern w:val="0"/>
          <w:szCs w:val="32"/>
        </w:rPr>
        <w:t>兑现的，原则上由各区、县（市）相关部门负责申请受理，审核并上报市级相关部门审定后，再报市财政局下达资金。</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27</w:t>
      </w:r>
      <w:r w:rsidRPr="00491005">
        <w:rPr>
          <w:rFonts w:cs="仿宋_GB2312" w:hint="eastAsia"/>
          <w:bCs/>
          <w:kern w:val="0"/>
          <w:szCs w:val="32"/>
        </w:rPr>
        <w:t>．</w:t>
      </w:r>
      <w:r w:rsidRPr="00491005">
        <w:rPr>
          <w:rFonts w:hint="eastAsia"/>
          <w:snapToGrid w:val="0"/>
          <w:color w:val="000000"/>
          <w:kern w:val="0"/>
          <w:szCs w:val="32"/>
        </w:rPr>
        <w:t>本政策于</w:t>
      </w:r>
      <w:r w:rsidRPr="00491005">
        <w:rPr>
          <w:rFonts w:hint="eastAsia"/>
          <w:snapToGrid w:val="0"/>
          <w:color w:val="000000"/>
          <w:kern w:val="0"/>
          <w:szCs w:val="32"/>
        </w:rPr>
        <w:t>2020</w:t>
      </w:r>
      <w:r w:rsidRPr="00491005">
        <w:rPr>
          <w:rFonts w:hint="eastAsia"/>
          <w:snapToGrid w:val="0"/>
          <w:color w:val="000000"/>
          <w:kern w:val="0"/>
          <w:szCs w:val="32"/>
        </w:rPr>
        <w:t>年进行修订，其中各</w:t>
      </w:r>
      <w:proofErr w:type="gramStart"/>
      <w:r w:rsidRPr="00491005">
        <w:rPr>
          <w:rFonts w:hint="eastAsia"/>
          <w:snapToGrid w:val="0"/>
          <w:color w:val="000000"/>
          <w:kern w:val="0"/>
          <w:szCs w:val="32"/>
        </w:rPr>
        <w:t>类奖补的</w:t>
      </w:r>
      <w:proofErr w:type="gramEnd"/>
      <w:r w:rsidRPr="00491005">
        <w:rPr>
          <w:rFonts w:hint="eastAsia"/>
          <w:snapToGrid w:val="0"/>
          <w:color w:val="000000"/>
          <w:kern w:val="0"/>
          <w:szCs w:val="32"/>
        </w:rPr>
        <w:t>执行期限为</w:t>
      </w:r>
      <w:r w:rsidRPr="00491005">
        <w:rPr>
          <w:rFonts w:hint="eastAsia"/>
          <w:snapToGrid w:val="0"/>
          <w:color w:val="000000"/>
          <w:kern w:val="0"/>
          <w:szCs w:val="32"/>
        </w:rPr>
        <w:t>2020</w:t>
      </w:r>
      <w:r w:rsidRPr="00491005">
        <w:rPr>
          <w:rFonts w:hint="eastAsia"/>
          <w:snapToGrid w:val="0"/>
          <w:color w:val="000000"/>
          <w:kern w:val="0"/>
          <w:szCs w:val="32"/>
        </w:rPr>
        <w:t>年</w:t>
      </w:r>
      <w:r w:rsidRPr="00491005">
        <w:rPr>
          <w:rFonts w:hint="eastAsia"/>
          <w:snapToGrid w:val="0"/>
          <w:color w:val="000000"/>
          <w:kern w:val="0"/>
          <w:szCs w:val="32"/>
        </w:rPr>
        <w:t>1</w:t>
      </w:r>
      <w:r w:rsidRPr="00491005">
        <w:rPr>
          <w:rFonts w:hint="eastAsia"/>
          <w:snapToGrid w:val="0"/>
          <w:color w:val="000000"/>
          <w:kern w:val="0"/>
          <w:szCs w:val="32"/>
        </w:rPr>
        <w:t>月</w:t>
      </w:r>
      <w:r w:rsidRPr="00491005">
        <w:rPr>
          <w:rFonts w:hint="eastAsia"/>
          <w:snapToGrid w:val="0"/>
          <w:color w:val="000000"/>
          <w:kern w:val="0"/>
          <w:szCs w:val="32"/>
        </w:rPr>
        <w:t>1</w:t>
      </w:r>
      <w:r w:rsidRPr="00491005">
        <w:rPr>
          <w:rFonts w:hint="eastAsia"/>
          <w:snapToGrid w:val="0"/>
          <w:color w:val="000000"/>
          <w:kern w:val="0"/>
          <w:szCs w:val="32"/>
        </w:rPr>
        <w:t>日</w:t>
      </w:r>
      <w:r w:rsidRPr="00491005">
        <w:rPr>
          <w:rFonts w:hint="eastAsia"/>
          <w:snapToGrid w:val="0"/>
          <w:color w:val="000000"/>
          <w:kern w:val="0"/>
          <w:szCs w:val="32"/>
        </w:rPr>
        <w:t>至</w:t>
      </w:r>
      <w:r w:rsidRPr="00491005">
        <w:rPr>
          <w:rFonts w:hint="eastAsia"/>
          <w:snapToGrid w:val="0"/>
          <w:color w:val="000000"/>
          <w:kern w:val="0"/>
          <w:szCs w:val="32"/>
        </w:rPr>
        <w:t>2021</w:t>
      </w:r>
      <w:r w:rsidRPr="00491005">
        <w:rPr>
          <w:rFonts w:hint="eastAsia"/>
          <w:snapToGrid w:val="0"/>
          <w:color w:val="000000"/>
          <w:kern w:val="0"/>
          <w:szCs w:val="32"/>
        </w:rPr>
        <w:t>年</w:t>
      </w:r>
      <w:r w:rsidRPr="00491005">
        <w:rPr>
          <w:rFonts w:hint="eastAsia"/>
          <w:snapToGrid w:val="0"/>
          <w:color w:val="000000"/>
          <w:kern w:val="0"/>
          <w:szCs w:val="32"/>
        </w:rPr>
        <w:t>12</w:t>
      </w:r>
      <w:r w:rsidRPr="00491005">
        <w:rPr>
          <w:rFonts w:hint="eastAsia"/>
          <w:snapToGrid w:val="0"/>
          <w:color w:val="000000"/>
          <w:kern w:val="0"/>
          <w:szCs w:val="32"/>
        </w:rPr>
        <w:t>月</w:t>
      </w:r>
      <w:r w:rsidRPr="00491005">
        <w:rPr>
          <w:rFonts w:hint="eastAsia"/>
          <w:snapToGrid w:val="0"/>
          <w:color w:val="000000"/>
          <w:kern w:val="0"/>
          <w:szCs w:val="32"/>
        </w:rPr>
        <w:t>31</w:t>
      </w:r>
      <w:r w:rsidRPr="00491005">
        <w:rPr>
          <w:rFonts w:hint="eastAsia"/>
          <w:snapToGrid w:val="0"/>
          <w:color w:val="000000"/>
          <w:kern w:val="0"/>
          <w:szCs w:val="32"/>
        </w:rPr>
        <w:t>日，相关实施细则另行制定；政策实行一年</w:t>
      </w:r>
      <w:proofErr w:type="gramStart"/>
      <w:r w:rsidRPr="00491005">
        <w:rPr>
          <w:rFonts w:hint="eastAsia"/>
          <w:snapToGrid w:val="0"/>
          <w:color w:val="000000"/>
          <w:kern w:val="0"/>
          <w:szCs w:val="32"/>
        </w:rPr>
        <w:t>一</w:t>
      </w:r>
      <w:proofErr w:type="gramEnd"/>
      <w:r w:rsidRPr="00491005">
        <w:rPr>
          <w:rFonts w:hint="eastAsia"/>
          <w:snapToGrid w:val="0"/>
          <w:color w:val="000000"/>
          <w:kern w:val="0"/>
          <w:szCs w:val="32"/>
        </w:rPr>
        <w:t>评估、一年</w:t>
      </w:r>
      <w:proofErr w:type="gramStart"/>
      <w:r w:rsidRPr="00491005">
        <w:rPr>
          <w:rFonts w:hint="eastAsia"/>
          <w:snapToGrid w:val="0"/>
          <w:color w:val="000000"/>
          <w:kern w:val="0"/>
          <w:szCs w:val="32"/>
        </w:rPr>
        <w:t>一</w:t>
      </w:r>
      <w:proofErr w:type="gramEnd"/>
      <w:r w:rsidRPr="00491005">
        <w:rPr>
          <w:rFonts w:hint="eastAsia"/>
          <w:snapToGrid w:val="0"/>
          <w:color w:val="000000"/>
          <w:kern w:val="0"/>
          <w:szCs w:val="32"/>
        </w:rPr>
        <w:t>微调，具体由政策制定牵头部门会同市财政局实施。</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28</w:t>
      </w:r>
      <w:r w:rsidRPr="00491005">
        <w:rPr>
          <w:rFonts w:cs="仿宋_GB2312" w:hint="eastAsia"/>
          <w:bCs/>
          <w:kern w:val="0"/>
          <w:szCs w:val="32"/>
        </w:rPr>
        <w:t>．</w:t>
      </w:r>
      <w:r w:rsidRPr="00491005">
        <w:rPr>
          <w:rFonts w:hint="eastAsia"/>
          <w:snapToGrid w:val="0"/>
          <w:color w:val="000000"/>
          <w:kern w:val="0"/>
          <w:szCs w:val="32"/>
        </w:rPr>
        <w:t>任何单位和个人不得利用本政策，弄虚作假，骗取本政策所给予的扶持和奖励，一经发现，依法追究法律责任，退</w:t>
      </w:r>
      <w:r w:rsidRPr="00491005">
        <w:rPr>
          <w:rFonts w:hint="eastAsia"/>
          <w:snapToGrid w:val="0"/>
          <w:color w:val="000000"/>
          <w:kern w:val="0"/>
          <w:szCs w:val="32"/>
        </w:rPr>
        <w:lastRenderedPageBreak/>
        <w:t>回已领取的费用，并记录在本人和单位的诚信档案中。如当年度因偷税、侵权、</w:t>
      </w:r>
      <w:proofErr w:type="gramStart"/>
      <w:r w:rsidRPr="00491005">
        <w:rPr>
          <w:rFonts w:hint="eastAsia"/>
          <w:snapToGrid w:val="0"/>
          <w:color w:val="000000"/>
          <w:kern w:val="0"/>
          <w:szCs w:val="32"/>
        </w:rPr>
        <w:t>违建等</w:t>
      </w:r>
      <w:proofErr w:type="gramEnd"/>
      <w:r w:rsidRPr="00491005">
        <w:rPr>
          <w:rFonts w:hint="eastAsia"/>
          <w:snapToGrid w:val="0"/>
          <w:color w:val="000000"/>
          <w:kern w:val="0"/>
          <w:szCs w:val="32"/>
        </w:rPr>
        <w:t>行为受到处罚的，发生较大及以上农产品质量安全、安全生产和环境污染事故、影响重大的劳资纠纷、严重失信行为的</w:t>
      </w:r>
      <w:r w:rsidRPr="00491005">
        <w:rPr>
          <w:rFonts w:hint="eastAsia"/>
          <w:snapToGrid w:val="0"/>
          <w:color w:val="000000"/>
          <w:kern w:val="0"/>
          <w:szCs w:val="32"/>
        </w:rPr>
        <w:t xml:space="preserve">, </w:t>
      </w:r>
      <w:proofErr w:type="gramStart"/>
      <w:r w:rsidRPr="00491005">
        <w:rPr>
          <w:rFonts w:hint="eastAsia"/>
          <w:snapToGrid w:val="0"/>
          <w:color w:val="000000"/>
          <w:kern w:val="0"/>
          <w:szCs w:val="32"/>
        </w:rPr>
        <w:t>属粮食</w:t>
      </w:r>
      <w:proofErr w:type="gramEnd"/>
      <w:r w:rsidRPr="00491005">
        <w:rPr>
          <w:rFonts w:hint="eastAsia"/>
          <w:snapToGrid w:val="0"/>
          <w:color w:val="000000"/>
          <w:kern w:val="0"/>
          <w:szCs w:val="32"/>
        </w:rPr>
        <w:t>生产</w:t>
      </w:r>
      <w:proofErr w:type="gramStart"/>
      <w:r w:rsidRPr="00491005">
        <w:rPr>
          <w:rFonts w:hint="eastAsia"/>
          <w:snapToGrid w:val="0"/>
          <w:color w:val="000000"/>
          <w:kern w:val="0"/>
          <w:szCs w:val="32"/>
        </w:rPr>
        <w:t>功能区但未</w:t>
      </w:r>
      <w:proofErr w:type="gramEnd"/>
      <w:r w:rsidRPr="00491005">
        <w:rPr>
          <w:rFonts w:hint="eastAsia"/>
          <w:snapToGrid w:val="0"/>
          <w:color w:val="000000"/>
          <w:kern w:val="0"/>
          <w:szCs w:val="32"/>
        </w:rPr>
        <w:t>种植至少一季粮食作物</w:t>
      </w:r>
      <w:r w:rsidRPr="00491005">
        <w:rPr>
          <w:rFonts w:ascii="仿宋_GB2312" w:hint="eastAsia"/>
          <w:snapToGrid w:val="0"/>
          <w:color w:val="000000"/>
          <w:kern w:val="0"/>
          <w:szCs w:val="32"/>
        </w:rPr>
        <w:t>的</w:t>
      </w:r>
      <w:r w:rsidRPr="00491005">
        <w:rPr>
          <w:rFonts w:ascii="仿宋_GB2312" w:hint="eastAsia"/>
          <w:snapToGrid w:val="0"/>
          <w:color w:val="000000"/>
          <w:kern w:val="0"/>
          <w:szCs w:val="32"/>
        </w:rPr>
        <w:t>,</w:t>
      </w:r>
      <w:r w:rsidRPr="00491005">
        <w:rPr>
          <w:rFonts w:ascii="仿宋_GB2312" w:hint="eastAsia"/>
          <w:snapToGrid w:val="0"/>
          <w:color w:val="000000"/>
          <w:kern w:val="0"/>
          <w:szCs w:val="32"/>
        </w:rPr>
        <w:t>违</w:t>
      </w:r>
      <w:r w:rsidRPr="00491005">
        <w:rPr>
          <w:rFonts w:hint="eastAsia"/>
          <w:snapToGrid w:val="0"/>
          <w:color w:val="000000"/>
          <w:kern w:val="0"/>
          <w:szCs w:val="32"/>
        </w:rPr>
        <w:t>规占用基本农田或出现“大棚房”问题的主体，不予享受政策</w:t>
      </w:r>
      <w:r w:rsidRPr="00491005">
        <w:rPr>
          <w:rFonts w:hint="eastAsia"/>
          <w:snapToGrid w:val="0"/>
          <w:color w:val="000000"/>
          <w:kern w:val="0"/>
          <w:szCs w:val="32"/>
        </w:rPr>
        <w:t>。</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29</w:t>
      </w:r>
      <w:r w:rsidRPr="00491005">
        <w:rPr>
          <w:rFonts w:cs="仿宋_GB2312" w:hint="eastAsia"/>
          <w:bCs/>
          <w:kern w:val="0"/>
          <w:szCs w:val="32"/>
        </w:rPr>
        <w:t>．</w:t>
      </w:r>
      <w:r w:rsidRPr="00491005">
        <w:rPr>
          <w:rFonts w:hint="eastAsia"/>
          <w:snapToGrid w:val="0"/>
          <w:color w:val="000000"/>
          <w:kern w:val="0"/>
          <w:szCs w:val="32"/>
        </w:rPr>
        <w:t>各区、县（市）在不违反法律、法规和上级强制性规定的基础上，可结合当地实际制定相关政策，对同一事项按照“就高不就低”原则给予兑现。同一主体同一事项符合两项或两项以上扶持条款的，可就高执行，但不重复享受；同一奖项（认定）在低等次已作奖励的，晋升到高等次时，只奖励差额部分。</w:t>
      </w:r>
    </w:p>
    <w:p w:rsidR="00CC73D1" w:rsidRPr="00491005" w:rsidRDefault="00AB0FD7">
      <w:pPr>
        <w:adjustRightInd w:val="0"/>
        <w:snapToGrid w:val="0"/>
        <w:spacing w:line="540" w:lineRule="exact"/>
        <w:ind w:firstLineChars="200" w:firstLine="632"/>
        <w:rPr>
          <w:snapToGrid w:val="0"/>
          <w:color w:val="000000"/>
          <w:kern w:val="0"/>
          <w:szCs w:val="32"/>
        </w:rPr>
      </w:pPr>
      <w:r w:rsidRPr="00491005">
        <w:rPr>
          <w:rFonts w:hint="eastAsia"/>
          <w:snapToGrid w:val="0"/>
          <w:color w:val="000000"/>
          <w:kern w:val="0"/>
          <w:szCs w:val="32"/>
        </w:rPr>
        <w:t>30</w:t>
      </w:r>
      <w:r w:rsidRPr="00491005">
        <w:rPr>
          <w:rFonts w:cs="仿宋_GB2312" w:hint="eastAsia"/>
          <w:bCs/>
          <w:kern w:val="0"/>
          <w:szCs w:val="32"/>
        </w:rPr>
        <w:t>．</w:t>
      </w:r>
      <w:r w:rsidRPr="00491005">
        <w:rPr>
          <w:rFonts w:hint="eastAsia"/>
          <w:snapToGrid w:val="0"/>
          <w:color w:val="000000"/>
          <w:kern w:val="0"/>
          <w:szCs w:val="32"/>
        </w:rPr>
        <w:t>本政策由市委、市政府负责解释，具体工作由市委办公室、市政府办公室会同市农业农村局承担。</w:t>
      </w:r>
    </w:p>
    <w:p w:rsidR="00CC73D1" w:rsidRPr="00491005" w:rsidRDefault="00CC73D1">
      <w:pPr>
        <w:adjustRightInd w:val="0"/>
        <w:snapToGrid w:val="0"/>
        <w:spacing w:line="540" w:lineRule="exact"/>
        <w:ind w:firstLineChars="200" w:firstLine="632"/>
        <w:rPr>
          <w:snapToGrid w:val="0"/>
          <w:color w:val="000000"/>
          <w:kern w:val="0"/>
          <w:szCs w:val="32"/>
        </w:rPr>
      </w:pPr>
    </w:p>
    <w:p w:rsidR="00CC73D1" w:rsidRPr="00491005" w:rsidRDefault="00CC73D1">
      <w:pPr>
        <w:overflowPunct w:val="0"/>
        <w:adjustRightInd w:val="0"/>
        <w:snapToGrid w:val="0"/>
        <w:spacing w:line="540" w:lineRule="exact"/>
        <w:rPr>
          <w:rFonts w:eastAsia="方正小标宋简体"/>
          <w:sz w:val="44"/>
          <w:szCs w:val="44"/>
        </w:rPr>
      </w:pPr>
    </w:p>
    <w:sectPr w:rsidR="00CC73D1" w:rsidRPr="00491005" w:rsidSect="00CC73D1">
      <w:footerReference w:type="even" r:id="rId8"/>
      <w:footerReference w:type="default" r:id="rId9"/>
      <w:pgSz w:w="11906" w:h="16838"/>
      <w:pgMar w:top="1588" w:right="1588" w:bottom="1588" w:left="1588" w:header="851" w:footer="1361" w:gutter="0"/>
      <w:cols w:space="72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D7" w:rsidRPr="00361CF2" w:rsidRDefault="00AB0FD7" w:rsidP="00CC73D1">
      <w:pPr>
        <w:rPr>
          <w:rFonts w:ascii="Calibri" w:eastAsia="宋体" w:hAnsi="Calibri"/>
        </w:rPr>
      </w:pPr>
      <w:r>
        <w:separator/>
      </w:r>
    </w:p>
  </w:endnote>
  <w:endnote w:type="continuationSeparator" w:id="0">
    <w:p w:rsidR="00AB0FD7" w:rsidRPr="00361CF2" w:rsidRDefault="00AB0FD7" w:rsidP="00CC73D1">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D1" w:rsidRDefault="00CC73D1">
    <w:pPr>
      <w:pStyle w:val="a7"/>
      <w:framePr w:wrap="around" w:vAnchor="text" w:hAnchor="margin" w:xAlign="outside" w:y="1"/>
      <w:rPr>
        <w:rStyle w:val="ab"/>
      </w:rPr>
    </w:pPr>
    <w:r>
      <w:fldChar w:fldCharType="begin"/>
    </w:r>
    <w:r w:rsidR="00AB0FD7">
      <w:rPr>
        <w:rStyle w:val="ab"/>
      </w:rPr>
      <w:instrText xml:space="preserve">PAGE  </w:instrText>
    </w:r>
    <w:r>
      <w:fldChar w:fldCharType="end"/>
    </w:r>
  </w:p>
  <w:p w:rsidR="00CC73D1" w:rsidRDefault="00CC73D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D1" w:rsidRDefault="00CC73D1">
    <w:pPr>
      <w:pStyle w:val="a7"/>
      <w:ind w:right="360" w:firstLine="360"/>
      <w:rPr>
        <w:sz w:val="28"/>
        <w:szCs w:val="28"/>
      </w:rPr>
    </w:pPr>
    <w:r w:rsidRPr="00CC73D1">
      <w:rPr>
        <w:sz w:val="28"/>
      </w:rPr>
      <w:pict>
        <v:shapetype id="_x0000_t202" coordsize="21600,21600" o:spt="202" path="m,l,21600r21600,l21600,xe">
          <v:stroke joinstyle="miter"/>
          <v:path gradientshapeok="t" o:connecttype="rect"/>
        </v:shapetype>
        <v:shape id="文本框 2" o:spid="_x0000_s4097" type="#_x0000_t202" style="position:absolute;left:0;text-align:left;margin-left:9.05pt;margin-top:0;width:49.05pt;height:18.2pt;z-index:251658240;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" filled="f" stroked="f">
          <v:textbox style="mso-fit-shape-to-text:t" inset="0,0,0,0">
            <w:txbxContent>
              <w:p w:rsidR="00CC73D1" w:rsidRDefault="00AB0FD7">
                <w:pPr>
                  <w:pStyle w:val="a7"/>
                  <w:rPr>
                    <w:sz w:val="28"/>
                    <w:szCs w:val="28"/>
                  </w:rPr>
                </w:pPr>
                <w:r>
                  <w:rPr>
                    <w:rFonts w:hint="eastAsia"/>
                    <w:sz w:val="28"/>
                    <w:szCs w:val="28"/>
                  </w:rPr>
                  <w:t>—</w:t>
                </w:r>
                <w:r>
                  <w:rPr>
                    <w:rFonts w:hint="eastAsia"/>
                    <w:sz w:val="28"/>
                    <w:szCs w:val="28"/>
                  </w:rPr>
                  <w:t xml:space="preserve"> </w:t>
                </w:r>
                <w:r w:rsidR="00CC73D1">
                  <w:rPr>
                    <w:rFonts w:hint="eastAsia"/>
                    <w:sz w:val="28"/>
                    <w:szCs w:val="28"/>
                  </w:rPr>
                  <w:fldChar w:fldCharType="begin"/>
                </w:r>
                <w:r>
                  <w:rPr>
                    <w:rFonts w:hint="eastAsia"/>
                    <w:sz w:val="28"/>
                    <w:szCs w:val="28"/>
                  </w:rPr>
                  <w:instrText xml:space="preserve"> PAGE  \* MERGEFORMAT </w:instrText>
                </w:r>
                <w:r w:rsidR="00CC73D1">
                  <w:rPr>
                    <w:rFonts w:hint="eastAsia"/>
                    <w:sz w:val="28"/>
                    <w:szCs w:val="28"/>
                  </w:rPr>
                  <w:fldChar w:fldCharType="separate"/>
                </w:r>
                <w:r w:rsidR="00491005">
                  <w:rPr>
                    <w:noProof/>
                    <w:sz w:val="28"/>
                    <w:szCs w:val="28"/>
                  </w:rPr>
                  <w:t>12</w:t>
                </w:r>
                <w:r w:rsidR="00CC73D1">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D7" w:rsidRPr="00361CF2" w:rsidRDefault="00AB0FD7" w:rsidP="00CC73D1">
      <w:pPr>
        <w:rPr>
          <w:rFonts w:ascii="Calibri" w:eastAsia="宋体" w:hAnsi="Calibri"/>
        </w:rPr>
      </w:pPr>
      <w:r>
        <w:separator/>
      </w:r>
    </w:p>
  </w:footnote>
  <w:footnote w:type="continuationSeparator" w:id="0">
    <w:p w:rsidR="00AB0FD7" w:rsidRPr="00361CF2" w:rsidRDefault="00AB0FD7" w:rsidP="00CC73D1">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58"/>
  <w:drawingGridVerticalSpacing w:val="291"/>
  <w:displayHorizontalDrawingGridEvery w:val="2"/>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C3FF2"/>
    <w:rsid w:val="0000057E"/>
    <w:rsid w:val="00000B01"/>
    <w:rsid w:val="00000CC7"/>
    <w:rsid w:val="00000F1C"/>
    <w:rsid w:val="00002201"/>
    <w:rsid w:val="000022A4"/>
    <w:rsid w:val="00002BC5"/>
    <w:rsid w:val="00002FCF"/>
    <w:rsid w:val="00003EC4"/>
    <w:rsid w:val="00004B7D"/>
    <w:rsid w:val="00004C4E"/>
    <w:rsid w:val="000051DA"/>
    <w:rsid w:val="00005363"/>
    <w:rsid w:val="0000546C"/>
    <w:rsid w:val="00006D32"/>
    <w:rsid w:val="00006FB1"/>
    <w:rsid w:val="00007E79"/>
    <w:rsid w:val="00012716"/>
    <w:rsid w:val="00012A3B"/>
    <w:rsid w:val="00013F32"/>
    <w:rsid w:val="00014D09"/>
    <w:rsid w:val="00014ED1"/>
    <w:rsid w:val="000155B4"/>
    <w:rsid w:val="00020141"/>
    <w:rsid w:val="00020524"/>
    <w:rsid w:val="000207B2"/>
    <w:rsid w:val="00020A4E"/>
    <w:rsid w:val="00020FFB"/>
    <w:rsid w:val="0002104D"/>
    <w:rsid w:val="000213DE"/>
    <w:rsid w:val="00021E2A"/>
    <w:rsid w:val="00023292"/>
    <w:rsid w:val="000237AF"/>
    <w:rsid w:val="000254C1"/>
    <w:rsid w:val="000259ED"/>
    <w:rsid w:val="00025AA7"/>
    <w:rsid w:val="00026840"/>
    <w:rsid w:val="00027093"/>
    <w:rsid w:val="000275CA"/>
    <w:rsid w:val="0002799C"/>
    <w:rsid w:val="00027C93"/>
    <w:rsid w:val="00027D4A"/>
    <w:rsid w:val="00027D50"/>
    <w:rsid w:val="000317A1"/>
    <w:rsid w:val="00031CFC"/>
    <w:rsid w:val="00032488"/>
    <w:rsid w:val="00033A5C"/>
    <w:rsid w:val="000367B1"/>
    <w:rsid w:val="00036918"/>
    <w:rsid w:val="000371DD"/>
    <w:rsid w:val="00037A9D"/>
    <w:rsid w:val="00037D5B"/>
    <w:rsid w:val="00040FEE"/>
    <w:rsid w:val="00040FF4"/>
    <w:rsid w:val="00041682"/>
    <w:rsid w:val="0004192D"/>
    <w:rsid w:val="00042B37"/>
    <w:rsid w:val="00044966"/>
    <w:rsid w:val="00044B0A"/>
    <w:rsid w:val="00045121"/>
    <w:rsid w:val="000454FF"/>
    <w:rsid w:val="00046053"/>
    <w:rsid w:val="000477A6"/>
    <w:rsid w:val="000502DB"/>
    <w:rsid w:val="00050443"/>
    <w:rsid w:val="000505EB"/>
    <w:rsid w:val="00050603"/>
    <w:rsid w:val="00051DE0"/>
    <w:rsid w:val="00052186"/>
    <w:rsid w:val="00052612"/>
    <w:rsid w:val="00054048"/>
    <w:rsid w:val="00054F71"/>
    <w:rsid w:val="000600D1"/>
    <w:rsid w:val="000609D9"/>
    <w:rsid w:val="00061699"/>
    <w:rsid w:val="0006198D"/>
    <w:rsid w:val="000628D5"/>
    <w:rsid w:val="00062C02"/>
    <w:rsid w:val="00062F06"/>
    <w:rsid w:val="000638E7"/>
    <w:rsid w:val="00063E21"/>
    <w:rsid w:val="00064634"/>
    <w:rsid w:val="00064E19"/>
    <w:rsid w:val="000654A1"/>
    <w:rsid w:val="00066B51"/>
    <w:rsid w:val="00066FF9"/>
    <w:rsid w:val="000672FF"/>
    <w:rsid w:val="00071BD5"/>
    <w:rsid w:val="00071BFD"/>
    <w:rsid w:val="000729F5"/>
    <w:rsid w:val="00073ADD"/>
    <w:rsid w:val="00073CA5"/>
    <w:rsid w:val="0007415D"/>
    <w:rsid w:val="00074587"/>
    <w:rsid w:val="00074662"/>
    <w:rsid w:val="00075230"/>
    <w:rsid w:val="00075561"/>
    <w:rsid w:val="000759E3"/>
    <w:rsid w:val="00075ACE"/>
    <w:rsid w:val="000767B1"/>
    <w:rsid w:val="00076A02"/>
    <w:rsid w:val="00076D68"/>
    <w:rsid w:val="000779F9"/>
    <w:rsid w:val="00077B95"/>
    <w:rsid w:val="00077F3D"/>
    <w:rsid w:val="000800B1"/>
    <w:rsid w:val="000813CE"/>
    <w:rsid w:val="000818B9"/>
    <w:rsid w:val="000822BA"/>
    <w:rsid w:val="000828AA"/>
    <w:rsid w:val="000828B4"/>
    <w:rsid w:val="00082B2A"/>
    <w:rsid w:val="00083242"/>
    <w:rsid w:val="000848D3"/>
    <w:rsid w:val="00084B01"/>
    <w:rsid w:val="00085B76"/>
    <w:rsid w:val="00087287"/>
    <w:rsid w:val="00091324"/>
    <w:rsid w:val="000922E6"/>
    <w:rsid w:val="000943D5"/>
    <w:rsid w:val="0009498A"/>
    <w:rsid w:val="00094E07"/>
    <w:rsid w:val="000961E4"/>
    <w:rsid w:val="0009797A"/>
    <w:rsid w:val="00097C9D"/>
    <w:rsid w:val="000A0CFF"/>
    <w:rsid w:val="000A1779"/>
    <w:rsid w:val="000A183A"/>
    <w:rsid w:val="000A2005"/>
    <w:rsid w:val="000A233D"/>
    <w:rsid w:val="000A25BB"/>
    <w:rsid w:val="000A29C5"/>
    <w:rsid w:val="000A3005"/>
    <w:rsid w:val="000A3571"/>
    <w:rsid w:val="000A4611"/>
    <w:rsid w:val="000A4643"/>
    <w:rsid w:val="000A4A0A"/>
    <w:rsid w:val="000A57F0"/>
    <w:rsid w:val="000A5C2B"/>
    <w:rsid w:val="000A6C53"/>
    <w:rsid w:val="000A70EF"/>
    <w:rsid w:val="000A7866"/>
    <w:rsid w:val="000A7D7E"/>
    <w:rsid w:val="000B0662"/>
    <w:rsid w:val="000B0D76"/>
    <w:rsid w:val="000B13C7"/>
    <w:rsid w:val="000B1983"/>
    <w:rsid w:val="000B1A58"/>
    <w:rsid w:val="000B2118"/>
    <w:rsid w:val="000B2B4C"/>
    <w:rsid w:val="000B2F24"/>
    <w:rsid w:val="000B3C5D"/>
    <w:rsid w:val="000B4571"/>
    <w:rsid w:val="000B4DDB"/>
    <w:rsid w:val="000B5E8E"/>
    <w:rsid w:val="000B6135"/>
    <w:rsid w:val="000B6864"/>
    <w:rsid w:val="000C0386"/>
    <w:rsid w:val="000C156F"/>
    <w:rsid w:val="000C1789"/>
    <w:rsid w:val="000C2F38"/>
    <w:rsid w:val="000C376F"/>
    <w:rsid w:val="000C524C"/>
    <w:rsid w:val="000C6851"/>
    <w:rsid w:val="000C72B5"/>
    <w:rsid w:val="000C7FB5"/>
    <w:rsid w:val="000D050B"/>
    <w:rsid w:val="000D2114"/>
    <w:rsid w:val="000D2D31"/>
    <w:rsid w:val="000D31FE"/>
    <w:rsid w:val="000D4630"/>
    <w:rsid w:val="000D4D88"/>
    <w:rsid w:val="000D53CD"/>
    <w:rsid w:val="000D54FD"/>
    <w:rsid w:val="000D6068"/>
    <w:rsid w:val="000E1606"/>
    <w:rsid w:val="000E3320"/>
    <w:rsid w:val="000E46CC"/>
    <w:rsid w:val="000E6EBE"/>
    <w:rsid w:val="000E7D50"/>
    <w:rsid w:val="000F07BD"/>
    <w:rsid w:val="000F0A1F"/>
    <w:rsid w:val="000F1B0A"/>
    <w:rsid w:val="000F3AB3"/>
    <w:rsid w:val="000F3C19"/>
    <w:rsid w:val="000F3D22"/>
    <w:rsid w:val="000F3FA4"/>
    <w:rsid w:val="000F44A0"/>
    <w:rsid w:val="000F4984"/>
    <w:rsid w:val="000F6B47"/>
    <w:rsid w:val="000F6B5C"/>
    <w:rsid w:val="000F79F1"/>
    <w:rsid w:val="000F7A6A"/>
    <w:rsid w:val="00100085"/>
    <w:rsid w:val="00100503"/>
    <w:rsid w:val="00100758"/>
    <w:rsid w:val="00100894"/>
    <w:rsid w:val="00100EC2"/>
    <w:rsid w:val="00102230"/>
    <w:rsid w:val="001030DD"/>
    <w:rsid w:val="001031DC"/>
    <w:rsid w:val="00103574"/>
    <w:rsid w:val="00104D1B"/>
    <w:rsid w:val="00105CD3"/>
    <w:rsid w:val="001061F0"/>
    <w:rsid w:val="001065F6"/>
    <w:rsid w:val="0010674F"/>
    <w:rsid w:val="00106ADA"/>
    <w:rsid w:val="00106C91"/>
    <w:rsid w:val="00106D13"/>
    <w:rsid w:val="00106E8B"/>
    <w:rsid w:val="001070E4"/>
    <w:rsid w:val="0010778C"/>
    <w:rsid w:val="001078A6"/>
    <w:rsid w:val="00107A55"/>
    <w:rsid w:val="00107A98"/>
    <w:rsid w:val="00107B13"/>
    <w:rsid w:val="001103DB"/>
    <w:rsid w:val="001115F9"/>
    <w:rsid w:val="00111990"/>
    <w:rsid w:val="00111C90"/>
    <w:rsid w:val="00111D2C"/>
    <w:rsid w:val="00111DEE"/>
    <w:rsid w:val="001121AD"/>
    <w:rsid w:val="0011255A"/>
    <w:rsid w:val="00112E31"/>
    <w:rsid w:val="00113B2C"/>
    <w:rsid w:val="00114F86"/>
    <w:rsid w:val="00115102"/>
    <w:rsid w:val="001155DA"/>
    <w:rsid w:val="00116CBE"/>
    <w:rsid w:val="00117C88"/>
    <w:rsid w:val="00117D7B"/>
    <w:rsid w:val="0012040F"/>
    <w:rsid w:val="0012146F"/>
    <w:rsid w:val="00121C39"/>
    <w:rsid w:val="001229AD"/>
    <w:rsid w:val="001229F0"/>
    <w:rsid w:val="00122CC9"/>
    <w:rsid w:val="001236A0"/>
    <w:rsid w:val="00124CDD"/>
    <w:rsid w:val="00124EC5"/>
    <w:rsid w:val="0012599C"/>
    <w:rsid w:val="00125ACD"/>
    <w:rsid w:val="00126E8B"/>
    <w:rsid w:val="001275EB"/>
    <w:rsid w:val="00127D99"/>
    <w:rsid w:val="00130429"/>
    <w:rsid w:val="00130FFC"/>
    <w:rsid w:val="00131E59"/>
    <w:rsid w:val="00132052"/>
    <w:rsid w:val="0013211D"/>
    <w:rsid w:val="00133E7E"/>
    <w:rsid w:val="00133EFE"/>
    <w:rsid w:val="001343B5"/>
    <w:rsid w:val="00134F10"/>
    <w:rsid w:val="00135E88"/>
    <w:rsid w:val="00137C98"/>
    <w:rsid w:val="00140CF2"/>
    <w:rsid w:val="00140FA3"/>
    <w:rsid w:val="00141275"/>
    <w:rsid w:val="001417D9"/>
    <w:rsid w:val="00141B22"/>
    <w:rsid w:val="00141C42"/>
    <w:rsid w:val="00142345"/>
    <w:rsid w:val="00142349"/>
    <w:rsid w:val="00142522"/>
    <w:rsid w:val="00142D48"/>
    <w:rsid w:val="00143D94"/>
    <w:rsid w:val="001449BC"/>
    <w:rsid w:val="00145688"/>
    <w:rsid w:val="00145A1F"/>
    <w:rsid w:val="001463E0"/>
    <w:rsid w:val="001504B7"/>
    <w:rsid w:val="00150685"/>
    <w:rsid w:val="001513A3"/>
    <w:rsid w:val="00154635"/>
    <w:rsid w:val="001553B6"/>
    <w:rsid w:val="00155A71"/>
    <w:rsid w:val="00157949"/>
    <w:rsid w:val="00161106"/>
    <w:rsid w:val="00161626"/>
    <w:rsid w:val="00162246"/>
    <w:rsid w:val="001629AF"/>
    <w:rsid w:val="00162FAF"/>
    <w:rsid w:val="00163586"/>
    <w:rsid w:val="0016413A"/>
    <w:rsid w:val="00164E9D"/>
    <w:rsid w:val="00164EEE"/>
    <w:rsid w:val="0016514C"/>
    <w:rsid w:val="00165573"/>
    <w:rsid w:val="001656BE"/>
    <w:rsid w:val="0016579C"/>
    <w:rsid w:val="00166A8B"/>
    <w:rsid w:val="00167579"/>
    <w:rsid w:val="001677B4"/>
    <w:rsid w:val="001708DB"/>
    <w:rsid w:val="00170DD7"/>
    <w:rsid w:val="00171111"/>
    <w:rsid w:val="001712E2"/>
    <w:rsid w:val="00171435"/>
    <w:rsid w:val="00174C8F"/>
    <w:rsid w:val="00175892"/>
    <w:rsid w:val="00175EE3"/>
    <w:rsid w:val="0017700B"/>
    <w:rsid w:val="00177786"/>
    <w:rsid w:val="001778FE"/>
    <w:rsid w:val="00180ED6"/>
    <w:rsid w:val="00180FD2"/>
    <w:rsid w:val="001818D5"/>
    <w:rsid w:val="00182BE0"/>
    <w:rsid w:val="00183050"/>
    <w:rsid w:val="001838F9"/>
    <w:rsid w:val="0018408B"/>
    <w:rsid w:val="00185033"/>
    <w:rsid w:val="00187425"/>
    <w:rsid w:val="0018777E"/>
    <w:rsid w:val="00190F1D"/>
    <w:rsid w:val="0019110A"/>
    <w:rsid w:val="0019409E"/>
    <w:rsid w:val="00195AD9"/>
    <w:rsid w:val="00195C48"/>
    <w:rsid w:val="0019745E"/>
    <w:rsid w:val="00197CBA"/>
    <w:rsid w:val="001A04DF"/>
    <w:rsid w:val="001A0FD6"/>
    <w:rsid w:val="001A14A0"/>
    <w:rsid w:val="001A2AB8"/>
    <w:rsid w:val="001A2D7F"/>
    <w:rsid w:val="001A32D3"/>
    <w:rsid w:val="001A3771"/>
    <w:rsid w:val="001A3A7A"/>
    <w:rsid w:val="001A4019"/>
    <w:rsid w:val="001A57BA"/>
    <w:rsid w:val="001A6ECF"/>
    <w:rsid w:val="001A70B0"/>
    <w:rsid w:val="001A770F"/>
    <w:rsid w:val="001B1483"/>
    <w:rsid w:val="001B201E"/>
    <w:rsid w:val="001B2952"/>
    <w:rsid w:val="001B2A08"/>
    <w:rsid w:val="001B3705"/>
    <w:rsid w:val="001B41C7"/>
    <w:rsid w:val="001B4409"/>
    <w:rsid w:val="001B526A"/>
    <w:rsid w:val="001B56FB"/>
    <w:rsid w:val="001B57FC"/>
    <w:rsid w:val="001B7B05"/>
    <w:rsid w:val="001B7E65"/>
    <w:rsid w:val="001C11EE"/>
    <w:rsid w:val="001C16FB"/>
    <w:rsid w:val="001C1D54"/>
    <w:rsid w:val="001C23DC"/>
    <w:rsid w:val="001C25C3"/>
    <w:rsid w:val="001C406F"/>
    <w:rsid w:val="001C42DB"/>
    <w:rsid w:val="001C489C"/>
    <w:rsid w:val="001C491B"/>
    <w:rsid w:val="001C54AD"/>
    <w:rsid w:val="001C5BF8"/>
    <w:rsid w:val="001C6061"/>
    <w:rsid w:val="001C7783"/>
    <w:rsid w:val="001C7D9F"/>
    <w:rsid w:val="001D0393"/>
    <w:rsid w:val="001D0A2C"/>
    <w:rsid w:val="001D0B17"/>
    <w:rsid w:val="001D113E"/>
    <w:rsid w:val="001D1BB8"/>
    <w:rsid w:val="001D2A74"/>
    <w:rsid w:val="001D373F"/>
    <w:rsid w:val="001D3C3A"/>
    <w:rsid w:val="001D4E9A"/>
    <w:rsid w:val="001D7063"/>
    <w:rsid w:val="001D73D7"/>
    <w:rsid w:val="001E0F3C"/>
    <w:rsid w:val="001E16A3"/>
    <w:rsid w:val="001E16A9"/>
    <w:rsid w:val="001E1800"/>
    <w:rsid w:val="001E1991"/>
    <w:rsid w:val="001E1B33"/>
    <w:rsid w:val="001E3C25"/>
    <w:rsid w:val="001E4A3A"/>
    <w:rsid w:val="001E5544"/>
    <w:rsid w:val="001F1393"/>
    <w:rsid w:val="001F1458"/>
    <w:rsid w:val="001F1646"/>
    <w:rsid w:val="001F1984"/>
    <w:rsid w:val="001F259C"/>
    <w:rsid w:val="001F2B14"/>
    <w:rsid w:val="001F5200"/>
    <w:rsid w:val="001F5DBB"/>
    <w:rsid w:val="001F6543"/>
    <w:rsid w:val="001F6977"/>
    <w:rsid w:val="001F740B"/>
    <w:rsid w:val="001F7AB6"/>
    <w:rsid w:val="001F7C92"/>
    <w:rsid w:val="001F7FA4"/>
    <w:rsid w:val="00201AA3"/>
    <w:rsid w:val="00201C64"/>
    <w:rsid w:val="00201CB9"/>
    <w:rsid w:val="00201CD0"/>
    <w:rsid w:val="00203376"/>
    <w:rsid w:val="002040C4"/>
    <w:rsid w:val="00204132"/>
    <w:rsid w:val="00204C1A"/>
    <w:rsid w:val="002054C6"/>
    <w:rsid w:val="002109A2"/>
    <w:rsid w:val="00211217"/>
    <w:rsid w:val="002118D2"/>
    <w:rsid w:val="00211D60"/>
    <w:rsid w:val="00212B28"/>
    <w:rsid w:val="0021348C"/>
    <w:rsid w:val="002134BF"/>
    <w:rsid w:val="00213F13"/>
    <w:rsid w:val="00214362"/>
    <w:rsid w:val="00214421"/>
    <w:rsid w:val="00215395"/>
    <w:rsid w:val="00215514"/>
    <w:rsid w:val="00216700"/>
    <w:rsid w:val="002171E9"/>
    <w:rsid w:val="002201D2"/>
    <w:rsid w:val="0022238B"/>
    <w:rsid w:val="00223A82"/>
    <w:rsid w:val="00223C9A"/>
    <w:rsid w:val="00223EDF"/>
    <w:rsid w:val="002241E6"/>
    <w:rsid w:val="002250BC"/>
    <w:rsid w:val="002256EC"/>
    <w:rsid w:val="0022734B"/>
    <w:rsid w:val="002301DC"/>
    <w:rsid w:val="00231472"/>
    <w:rsid w:val="00231AF6"/>
    <w:rsid w:val="00231E6C"/>
    <w:rsid w:val="0023208A"/>
    <w:rsid w:val="00233241"/>
    <w:rsid w:val="002343A2"/>
    <w:rsid w:val="00235165"/>
    <w:rsid w:val="002357EA"/>
    <w:rsid w:val="00235813"/>
    <w:rsid w:val="00235E94"/>
    <w:rsid w:val="0023647C"/>
    <w:rsid w:val="00236AFE"/>
    <w:rsid w:val="0023710D"/>
    <w:rsid w:val="0023792F"/>
    <w:rsid w:val="00237A3F"/>
    <w:rsid w:val="00237C55"/>
    <w:rsid w:val="00237E52"/>
    <w:rsid w:val="002401FD"/>
    <w:rsid w:val="00240416"/>
    <w:rsid w:val="00240491"/>
    <w:rsid w:val="002407AC"/>
    <w:rsid w:val="0024111C"/>
    <w:rsid w:val="002425A5"/>
    <w:rsid w:val="00242657"/>
    <w:rsid w:val="0024285A"/>
    <w:rsid w:val="002431A1"/>
    <w:rsid w:val="00243A1B"/>
    <w:rsid w:val="0024444B"/>
    <w:rsid w:val="00244BCB"/>
    <w:rsid w:val="00244CC5"/>
    <w:rsid w:val="00245D1D"/>
    <w:rsid w:val="0024610A"/>
    <w:rsid w:val="00247089"/>
    <w:rsid w:val="002471C3"/>
    <w:rsid w:val="002477EA"/>
    <w:rsid w:val="002506E4"/>
    <w:rsid w:val="002518A4"/>
    <w:rsid w:val="0025203C"/>
    <w:rsid w:val="0025246D"/>
    <w:rsid w:val="002526E7"/>
    <w:rsid w:val="00252B9C"/>
    <w:rsid w:val="00252DDA"/>
    <w:rsid w:val="002549F7"/>
    <w:rsid w:val="00254CB6"/>
    <w:rsid w:val="00255002"/>
    <w:rsid w:val="002562FF"/>
    <w:rsid w:val="00256BDF"/>
    <w:rsid w:val="00256D8F"/>
    <w:rsid w:val="002571C3"/>
    <w:rsid w:val="00260941"/>
    <w:rsid w:val="002609E0"/>
    <w:rsid w:val="00261393"/>
    <w:rsid w:val="0026145D"/>
    <w:rsid w:val="00263909"/>
    <w:rsid w:val="002649E0"/>
    <w:rsid w:val="00264D13"/>
    <w:rsid w:val="0026640D"/>
    <w:rsid w:val="00270131"/>
    <w:rsid w:val="00270413"/>
    <w:rsid w:val="002705AF"/>
    <w:rsid w:val="00270728"/>
    <w:rsid w:val="002716DA"/>
    <w:rsid w:val="002720D2"/>
    <w:rsid w:val="002722B4"/>
    <w:rsid w:val="002728B8"/>
    <w:rsid w:val="00272DBD"/>
    <w:rsid w:val="002737B3"/>
    <w:rsid w:val="00274370"/>
    <w:rsid w:val="00276328"/>
    <w:rsid w:val="00276A70"/>
    <w:rsid w:val="00277A42"/>
    <w:rsid w:val="00280247"/>
    <w:rsid w:val="00280F3D"/>
    <w:rsid w:val="00280FB2"/>
    <w:rsid w:val="00281533"/>
    <w:rsid w:val="00282505"/>
    <w:rsid w:val="00282E1D"/>
    <w:rsid w:val="00282EB6"/>
    <w:rsid w:val="0028352A"/>
    <w:rsid w:val="00283749"/>
    <w:rsid w:val="00283A71"/>
    <w:rsid w:val="00283F8C"/>
    <w:rsid w:val="00284885"/>
    <w:rsid w:val="00285A87"/>
    <w:rsid w:val="00286CFB"/>
    <w:rsid w:val="0029057B"/>
    <w:rsid w:val="00293002"/>
    <w:rsid w:val="00293155"/>
    <w:rsid w:val="002931D5"/>
    <w:rsid w:val="002943E4"/>
    <w:rsid w:val="00295054"/>
    <w:rsid w:val="00295E76"/>
    <w:rsid w:val="002969DB"/>
    <w:rsid w:val="00296B7E"/>
    <w:rsid w:val="002973E1"/>
    <w:rsid w:val="002977CD"/>
    <w:rsid w:val="00297ACE"/>
    <w:rsid w:val="002A03BB"/>
    <w:rsid w:val="002A241A"/>
    <w:rsid w:val="002A26C9"/>
    <w:rsid w:val="002A2B12"/>
    <w:rsid w:val="002A2E93"/>
    <w:rsid w:val="002A3E1F"/>
    <w:rsid w:val="002A5159"/>
    <w:rsid w:val="002A5EA8"/>
    <w:rsid w:val="002A639A"/>
    <w:rsid w:val="002A69F4"/>
    <w:rsid w:val="002A6BFE"/>
    <w:rsid w:val="002A7A82"/>
    <w:rsid w:val="002A7AE5"/>
    <w:rsid w:val="002B032F"/>
    <w:rsid w:val="002B075B"/>
    <w:rsid w:val="002B1A3E"/>
    <w:rsid w:val="002B1BB5"/>
    <w:rsid w:val="002B1D72"/>
    <w:rsid w:val="002B1E29"/>
    <w:rsid w:val="002B1ECF"/>
    <w:rsid w:val="002B247B"/>
    <w:rsid w:val="002B33E5"/>
    <w:rsid w:val="002B38A3"/>
    <w:rsid w:val="002B42C2"/>
    <w:rsid w:val="002B6726"/>
    <w:rsid w:val="002B6766"/>
    <w:rsid w:val="002B6894"/>
    <w:rsid w:val="002B722E"/>
    <w:rsid w:val="002B788F"/>
    <w:rsid w:val="002B7A0A"/>
    <w:rsid w:val="002B7B60"/>
    <w:rsid w:val="002B7D87"/>
    <w:rsid w:val="002C0942"/>
    <w:rsid w:val="002C0EDE"/>
    <w:rsid w:val="002C0FA2"/>
    <w:rsid w:val="002C2100"/>
    <w:rsid w:val="002C25F6"/>
    <w:rsid w:val="002C2948"/>
    <w:rsid w:val="002C3BA1"/>
    <w:rsid w:val="002C3DE6"/>
    <w:rsid w:val="002C479D"/>
    <w:rsid w:val="002C5693"/>
    <w:rsid w:val="002C57E2"/>
    <w:rsid w:val="002C7C81"/>
    <w:rsid w:val="002C7ECA"/>
    <w:rsid w:val="002C7F30"/>
    <w:rsid w:val="002D01BC"/>
    <w:rsid w:val="002D1F11"/>
    <w:rsid w:val="002D298C"/>
    <w:rsid w:val="002D2FCA"/>
    <w:rsid w:val="002D306D"/>
    <w:rsid w:val="002D3905"/>
    <w:rsid w:val="002D3E24"/>
    <w:rsid w:val="002D3E3C"/>
    <w:rsid w:val="002D439B"/>
    <w:rsid w:val="002D5925"/>
    <w:rsid w:val="002D5BA1"/>
    <w:rsid w:val="002D5DC2"/>
    <w:rsid w:val="002D6100"/>
    <w:rsid w:val="002D67E5"/>
    <w:rsid w:val="002D6AAD"/>
    <w:rsid w:val="002D6AD6"/>
    <w:rsid w:val="002D7332"/>
    <w:rsid w:val="002D7DB7"/>
    <w:rsid w:val="002D7F33"/>
    <w:rsid w:val="002E005A"/>
    <w:rsid w:val="002E0443"/>
    <w:rsid w:val="002E04B9"/>
    <w:rsid w:val="002E0583"/>
    <w:rsid w:val="002E177F"/>
    <w:rsid w:val="002E1D82"/>
    <w:rsid w:val="002E20D1"/>
    <w:rsid w:val="002E217D"/>
    <w:rsid w:val="002E2396"/>
    <w:rsid w:val="002E27EE"/>
    <w:rsid w:val="002E3203"/>
    <w:rsid w:val="002E363B"/>
    <w:rsid w:val="002E3E13"/>
    <w:rsid w:val="002E4D1E"/>
    <w:rsid w:val="002E5DCF"/>
    <w:rsid w:val="002E6314"/>
    <w:rsid w:val="002E64E8"/>
    <w:rsid w:val="002E6597"/>
    <w:rsid w:val="002E691E"/>
    <w:rsid w:val="002E7496"/>
    <w:rsid w:val="002E7649"/>
    <w:rsid w:val="002F084F"/>
    <w:rsid w:val="002F0D8C"/>
    <w:rsid w:val="002F2E9B"/>
    <w:rsid w:val="002F3676"/>
    <w:rsid w:val="002F373C"/>
    <w:rsid w:val="002F3FF6"/>
    <w:rsid w:val="002F453D"/>
    <w:rsid w:val="002F4666"/>
    <w:rsid w:val="002F6040"/>
    <w:rsid w:val="002F7121"/>
    <w:rsid w:val="002F72F2"/>
    <w:rsid w:val="00300971"/>
    <w:rsid w:val="00300D24"/>
    <w:rsid w:val="0030136E"/>
    <w:rsid w:val="0030384D"/>
    <w:rsid w:val="00303A07"/>
    <w:rsid w:val="00303E9A"/>
    <w:rsid w:val="00304076"/>
    <w:rsid w:val="00304760"/>
    <w:rsid w:val="00304840"/>
    <w:rsid w:val="0030644F"/>
    <w:rsid w:val="00306455"/>
    <w:rsid w:val="003107B5"/>
    <w:rsid w:val="00311353"/>
    <w:rsid w:val="00311741"/>
    <w:rsid w:val="00312338"/>
    <w:rsid w:val="00312383"/>
    <w:rsid w:val="003123F7"/>
    <w:rsid w:val="00312A79"/>
    <w:rsid w:val="00313771"/>
    <w:rsid w:val="00314DA8"/>
    <w:rsid w:val="00317BAD"/>
    <w:rsid w:val="00317BE2"/>
    <w:rsid w:val="00317DA1"/>
    <w:rsid w:val="00317E01"/>
    <w:rsid w:val="00321A9F"/>
    <w:rsid w:val="0032506B"/>
    <w:rsid w:val="00325750"/>
    <w:rsid w:val="0032582D"/>
    <w:rsid w:val="00327438"/>
    <w:rsid w:val="003306E4"/>
    <w:rsid w:val="003307A1"/>
    <w:rsid w:val="00330C45"/>
    <w:rsid w:val="0033120B"/>
    <w:rsid w:val="0033147B"/>
    <w:rsid w:val="00331654"/>
    <w:rsid w:val="0033229C"/>
    <w:rsid w:val="003325B0"/>
    <w:rsid w:val="00332896"/>
    <w:rsid w:val="00332ADB"/>
    <w:rsid w:val="003335A3"/>
    <w:rsid w:val="00333865"/>
    <w:rsid w:val="00333E26"/>
    <w:rsid w:val="00334497"/>
    <w:rsid w:val="0033484C"/>
    <w:rsid w:val="00334A5A"/>
    <w:rsid w:val="003363B7"/>
    <w:rsid w:val="003364CD"/>
    <w:rsid w:val="00336658"/>
    <w:rsid w:val="0034019C"/>
    <w:rsid w:val="00341645"/>
    <w:rsid w:val="003417AF"/>
    <w:rsid w:val="00342F2A"/>
    <w:rsid w:val="00344158"/>
    <w:rsid w:val="00344999"/>
    <w:rsid w:val="0034524A"/>
    <w:rsid w:val="00345960"/>
    <w:rsid w:val="00345DE3"/>
    <w:rsid w:val="00346244"/>
    <w:rsid w:val="00346A15"/>
    <w:rsid w:val="00346A22"/>
    <w:rsid w:val="00347209"/>
    <w:rsid w:val="00347362"/>
    <w:rsid w:val="00347CA7"/>
    <w:rsid w:val="0035004B"/>
    <w:rsid w:val="00350168"/>
    <w:rsid w:val="00350291"/>
    <w:rsid w:val="0035054B"/>
    <w:rsid w:val="00350686"/>
    <w:rsid w:val="0035090A"/>
    <w:rsid w:val="00350D29"/>
    <w:rsid w:val="003527A5"/>
    <w:rsid w:val="0035474D"/>
    <w:rsid w:val="003557FE"/>
    <w:rsid w:val="003562C5"/>
    <w:rsid w:val="00357A4A"/>
    <w:rsid w:val="0036024A"/>
    <w:rsid w:val="00360F80"/>
    <w:rsid w:val="0036125C"/>
    <w:rsid w:val="0036326B"/>
    <w:rsid w:val="003643B6"/>
    <w:rsid w:val="003651C9"/>
    <w:rsid w:val="003655E2"/>
    <w:rsid w:val="00365854"/>
    <w:rsid w:val="003658F0"/>
    <w:rsid w:val="00365B8E"/>
    <w:rsid w:val="00365D53"/>
    <w:rsid w:val="00365ED5"/>
    <w:rsid w:val="00366300"/>
    <w:rsid w:val="0036649E"/>
    <w:rsid w:val="00366AFC"/>
    <w:rsid w:val="00367580"/>
    <w:rsid w:val="00367B19"/>
    <w:rsid w:val="00370484"/>
    <w:rsid w:val="003704E6"/>
    <w:rsid w:val="003708A8"/>
    <w:rsid w:val="00371939"/>
    <w:rsid w:val="00371DB4"/>
    <w:rsid w:val="00371DCD"/>
    <w:rsid w:val="003723D4"/>
    <w:rsid w:val="00372807"/>
    <w:rsid w:val="00373197"/>
    <w:rsid w:val="00377043"/>
    <w:rsid w:val="003771E1"/>
    <w:rsid w:val="00377632"/>
    <w:rsid w:val="00377799"/>
    <w:rsid w:val="00377A31"/>
    <w:rsid w:val="0038073B"/>
    <w:rsid w:val="0038187F"/>
    <w:rsid w:val="00381959"/>
    <w:rsid w:val="00381F1F"/>
    <w:rsid w:val="00382CA9"/>
    <w:rsid w:val="003832CE"/>
    <w:rsid w:val="00384411"/>
    <w:rsid w:val="00384499"/>
    <w:rsid w:val="00385583"/>
    <w:rsid w:val="0038644F"/>
    <w:rsid w:val="00386571"/>
    <w:rsid w:val="00386BC7"/>
    <w:rsid w:val="00390B21"/>
    <w:rsid w:val="003916DA"/>
    <w:rsid w:val="003920E1"/>
    <w:rsid w:val="003925BC"/>
    <w:rsid w:val="0039266E"/>
    <w:rsid w:val="00392C9A"/>
    <w:rsid w:val="00393446"/>
    <w:rsid w:val="00393C7E"/>
    <w:rsid w:val="00393F5F"/>
    <w:rsid w:val="003942FE"/>
    <w:rsid w:val="00395017"/>
    <w:rsid w:val="00395081"/>
    <w:rsid w:val="0039526B"/>
    <w:rsid w:val="00395B9E"/>
    <w:rsid w:val="00395EA4"/>
    <w:rsid w:val="00397860"/>
    <w:rsid w:val="00397894"/>
    <w:rsid w:val="003A012F"/>
    <w:rsid w:val="003A0ECB"/>
    <w:rsid w:val="003A0FD2"/>
    <w:rsid w:val="003A3848"/>
    <w:rsid w:val="003A5134"/>
    <w:rsid w:val="003A6984"/>
    <w:rsid w:val="003A6D7F"/>
    <w:rsid w:val="003A71CE"/>
    <w:rsid w:val="003A79CD"/>
    <w:rsid w:val="003A7F6D"/>
    <w:rsid w:val="003B1437"/>
    <w:rsid w:val="003B1808"/>
    <w:rsid w:val="003B1BE2"/>
    <w:rsid w:val="003B1C3F"/>
    <w:rsid w:val="003B330E"/>
    <w:rsid w:val="003B3CCD"/>
    <w:rsid w:val="003B4766"/>
    <w:rsid w:val="003B4828"/>
    <w:rsid w:val="003B51FC"/>
    <w:rsid w:val="003B68B2"/>
    <w:rsid w:val="003B7354"/>
    <w:rsid w:val="003B75F0"/>
    <w:rsid w:val="003B7CDE"/>
    <w:rsid w:val="003C0207"/>
    <w:rsid w:val="003C031B"/>
    <w:rsid w:val="003C0654"/>
    <w:rsid w:val="003C0EC4"/>
    <w:rsid w:val="003C2702"/>
    <w:rsid w:val="003C2745"/>
    <w:rsid w:val="003C2D55"/>
    <w:rsid w:val="003C2FB1"/>
    <w:rsid w:val="003C3D7C"/>
    <w:rsid w:val="003C45F3"/>
    <w:rsid w:val="003C5010"/>
    <w:rsid w:val="003C61D8"/>
    <w:rsid w:val="003C793D"/>
    <w:rsid w:val="003D0870"/>
    <w:rsid w:val="003D0BC0"/>
    <w:rsid w:val="003D1085"/>
    <w:rsid w:val="003D19DC"/>
    <w:rsid w:val="003D21CF"/>
    <w:rsid w:val="003D21DF"/>
    <w:rsid w:val="003D2804"/>
    <w:rsid w:val="003D38C3"/>
    <w:rsid w:val="003D38D4"/>
    <w:rsid w:val="003D3B83"/>
    <w:rsid w:val="003D443F"/>
    <w:rsid w:val="003D4A6F"/>
    <w:rsid w:val="003D677D"/>
    <w:rsid w:val="003D6E15"/>
    <w:rsid w:val="003D7884"/>
    <w:rsid w:val="003E0FC8"/>
    <w:rsid w:val="003E10E4"/>
    <w:rsid w:val="003E12CA"/>
    <w:rsid w:val="003E1E4A"/>
    <w:rsid w:val="003E1E74"/>
    <w:rsid w:val="003E42BC"/>
    <w:rsid w:val="003E42CD"/>
    <w:rsid w:val="003E45F3"/>
    <w:rsid w:val="003E50F2"/>
    <w:rsid w:val="003E52ED"/>
    <w:rsid w:val="003E559E"/>
    <w:rsid w:val="003E58DB"/>
    <w:rsid w:val="003E5A31"/>
    <w:rsid w:val="003E5B72"/>
    <w:rsid w:val="003E6982"/>
    <w:rsid w:val="003E729E"/>
    <w:rsid w:val="003E7CE7"/>
    <w:rsid w:val="003F01CE"/>
    <w:rsid w:val="003F1248"/>
    <w:rsid w:val="003F1D36"/>
    <w:rsid w:val="003F22D3"/>
    <w:rsid w:val="003F262E"/>
    <w:rsid w:val="003F441F"/>
    <w:rsid w:val="003F5418"/>
    <w:rsid w:val="003F58B5"/>
    <w:rsid w:val="003F731C"/>
    <w:rsid w:val="003F765B"/>
    <w:rsid w:val="003F78A8"/>
    <w:rsid w:val="0040036D"/>
    <w:rsid w:val="00401233"/>
    <w:rsid w:val="004015A8"/>
    <w:rsid w:val="004015DE"/>
    <w:rsid w:val="00401BFD"/>
    <w:rsid w:val="004027CB"/>
    <w:rsid w:val="00403944"/>
    <w:rsid w:val="00403EF4"/>
    <w:rsid w:val="00404E12"/>
    <w:rsid w:val="0040725E"/>
    <w:rsid w:val="0040747F"/>
    <w:rsid w:val="0040776A"/>
    <w:rsid w:val="004077F9"/>
    <w:rsid w:val="00407A8D"/>
    <w:rsid w:val="00407F99"/>
    <w:rsid w:val="004103E1"/>
    <w:rsid w:val="00410665"/>
    <w:rsid w:val="00410C74"/>
    <w:rsid w:val="00411EBF"/>
    <w:rsid w:val="0041360C"/>
    <w:rsid w:val="004141A0"/>
    <w:rsid w:val="0041616F"/>
    <w:rsid w:val="00416613"/>
    <w:rsid w:val="00416EA7"/>
    <w:rsid w:val="0041726E"/>
    <w:rsid w:val="00420479"/>
    <w:rsid w:val="0042056D"/>
    <w:rsid w:val="00420771"/>
    <w:rsid w:val="0042166E"/>
    <w:rsid w:val="004235B1"/>
    <w:rsid w:val="00425D51"/>
    <w:rsid w:val="00425FA3"/>
    <w:rsid w:val="0042696C"/>
    <w:rsid w:val="0043123B"/>
    <w:rsid w:val="00431766"/>
    <w:rsid w:val="0043317D"/>
    <w:rsid w:val="004337F5"/>
    <w:rsid w:val="00434718"/>
    <w:rsid w:val="00434C86"/>
    <w:rsid w:val="0043505A"/>
    <w:rsid w:val="00435508"/>
    <w:rsid w:val="00435AFA"/>
    <w:rsid w:val="00435C53"/>
    <w:rsid w:val="00435DCF"/>
    <w:rsid w:val="004365B0"/>
    <w:rsid w:val="004369E3"/>
    <w:rsid w:val="00436F99"/>
    <w:rsid w:val="00437043"/>
    <w:rsid w:val="004372BA"/>
    <w:rsid w:val="004376A0"/>
    <w:rsid w:val="00437CFF"/>
    <w:rsid w:val="00437E31"/>
    <w:rsid w:val="004407DF"/>
    <w:rsid w:val="0044087D"/>
    <w:rsid w:val="00441508"/>
    <w:rsid w:val="00441BA6"/>
    <w:rsid w:val="00441D12"/>
    <w:rsid w:val="00441E58"/>
    <w:rsid w:val="004420C1"/>
    <w:rsid w:val="00444579"/>
    <w:rsid w:val="00444FA5"/>
    <w:rsid w:val="00445024"/>
    <w:rsid w:val="00445B25"/>
    <w:rsid w:val="004461EA"/>
    <w:rsid w:val="00446214"/>
    <w:rsid w:val="00446CDF"/>
    <w:rsid w:val="0044710A"/>
    <w:rsid w:val="004511F6"/>
    <w:rsid w:val="00451C77"/>
    <w:rsid w:val="00452726"/>
    <w:rsid w:val="00452A26"/>
    <w:rsid w:val="0045326B"/>
    <w:rsid w:val="00453FB7"/>
    <w:rsid w:val="00454DB4"/>
    <w:rsid w:val="004560D2"/>
    <w:rsid w:val="004575AF"/>
    <w:rsid w:val="00457F2A"/>
    <w:rsid w:val="004604CE"/>
    <w:rsid w:val="00461D46"/>
    <w:rsid w:val="00462DA0"/>
    <w:rsid w:val="00463E59"/>
    <w:rsid w:val="004648A9"/>
    <w:rsid w:val="00465526"/>
    <w:rsid w:val="0046575A"/>
    <w:rsid w:val="004658D3"/>
    <w:rsid w:val="00465C5A"/>
    <w:rsid w:val="00465D90"/>
    <w:rsid w:val="00466862"/>
    <w:rsid w:val="00467C31"/>
    <w:rsid w:val="004702F0"/>
    <w:rsid w:val="00470DA2"/>
    <w:rsid w:val="0047170E"/>
    <w:rsid w:val="004717E6"/>
    <w:rsid w:val="00471BA2"/>
    <w:rsid w:val="00472749"/>
    <w:rsid w:val="00474082"/>
    <w:rsid w:val="00474E6F"/>
    <w:rsid w:val="00475A00"/>
    <w:rsid w:val="0047694F"/>
    <w:rsid w:val="00476A7E"/>
    <w:rsid w:val="00476C81"/>
    <w:rsid w:val="00477374"/>
    <w:rsid w:val="004804F5"/>
    <w:rsid w:val="00480783"/>
    <w:rsid w:val="00482BD1"/>
    <w:rsid w:val="00483793"/>
    <w:rsid w:val="004837DC"/>
    <w:rsid w:val="00484D8A"/>
    <w:rsid w:val="00484F43"/>
    <w:rsid w:val="0048665E"/>
    <w:rsid w:val="00487A9E"/>
    <w:rsid w:val="00490279"/>
    <w:rsid w:val="00491005"/>
    <w:rsid w:val="00491677"/>
    <w:rsid w:val="00491BA2"/>
    <w:rsid w:val="00492E2A"/>
    <w:rsid w:val="0049521D"/>
    <w:rsid w:val="00495933"/>
    <w:rsid w:val="00495AA3"/>
    <w:rsid w:val="00497C85"/>
    <w:rsid w:val="004A0184"/>
    <w:rsid w:val="004A0E73"/>
    <w:rsid w:val="004A0EBC"/>
    <w:rsid w:val="004A1393"/>
    <w:rsid w:val="004A15D9"/>
    <w:rsid w:val="004A1973"/>
    <w:rsid w:val="004A1F96"/>
    <w:rsid w:val="004A26EF"/>
    <w:rsid w:val="004A2968"/>
    <w:rsid w:val="004A2BAB"/>
    <w:rsid w:val="004A36B0"/>
    <w:rsid w:val="004A3CE3"/>
    <w:rsid w:val="004A42BE"/>
    <w:rsid w:val="004A47ED"/>
    <w:rsid w:val="004A62B5"/>
    <w:rsid w:val="004A6592"/>
    <w:rsid w:val="004A6AEA"/>
    <w:rsid w:val="004A718B"/>
    <w:rsid w:val="004A75AF"/>
    <w:rsid w:val="004A7A19"/>
    <w:rsid w:val="004B0005"/>
    <w:rsid w:val="004B01D5"/>
    <w:rsid w:val="004B1389"/>
    <w:rsid w:val="004B18E3"/>
    <w:rsid w:val="004B1AC7"/>
    <w:rsid w:val="004B2753"/>
    <w:rsid w:val="004B3473"/>
    <w:rsid w:val="004B36D8"/>
    <w:rsid w:val="004B3849"/>
    <w:rsid w:val="004B3C69"/>
    <w:rsid w:val="004B3EC9"/>
    <w:rsid w:val="004B5199"/>
    <w:rsid w:val="004B51C9"/>
    <w:rsid w:val="004B6469"/>
    <w:rsid w:val="004B66C1"/>
    <w:rsid w:val="004B721F"/>
    <w:rsid w:val="004B7C35"/>
    <w:rsid w:val="004B7CA1"/>
    <w:rsid w:val="004B7E68"/>
    <w:rsid w:val="004B7F3A"/>
    <w:rsid w:val="004C0CCF"/>
    <w:rsid w:val="004C1735"/>
    <w:rsid w:val="004C2A69"/>
    <w:rsid w:val="004C35AC"/>
    <w:rsid w:val="004C5C36"/>
    <w:rsid w:val="004C5F5F"/>
    <w:rsid w:val="004C68DA"/>
    <w:rsid w:val="004C6A39"/>
    <w:rsid w:val="004C6CA5"/>
    <w:rsid w:val="004C77CF"/>
    <w:rsid w:val="004C7C30"/>
    <w:rsid w:val="004C7D96"/>
    <w:rsid w:val="004D02FA"/>
    <w:rsid w:val="004D115A"/>
    <w:rsid w:val="004D1840"/>
    <w:rsid w:val="004D1969"/>
    <w:rsid w:val="004D1A71"/>
    <w:rsid w:val="004D1CF6"/>
    <w:rsid w:val="004D2681"/>
    <w:rsid w:val="004D2B2A"/>
    <w:rsid w:val="004D2BAA"/>
    <w:rsid w:val="004D3F88"/>
    <w:rsid w:val="004D476A"/>
    <w:rsid w:val="004D493D"/>
    <w:rsid w:val="004D4FC0"/>
    <w:rsid w:val="004D5209"/>
    <w:rsid w:val="004D5D15"/>
    <w:rsid w:val="004D6FD0"/>
    <w:rsid w:val="004D7021"/>
    <w:rsid w:val="004D78BA"/>
    <w:rsid w:val="004E0287"/>
    <w:rsid w:val="004E0A0A"/>
    <w:rsid w:val="004E10D7"/>
    <w:rsid w:val="004E1141"/>
    <w:rsid w:val="004E1A51"/>
    <w:rsid w:val="004E1F37"/>
    <w:rsid w:val="004E4903"/>
    <w:rsid w:val="004E5F44"/>
    <w:rsid w:val="004E614B"/>
    <w:rsid w:val="004E654A"/>
    <w:rsid w:val="004E6939"/>
    <w:rsid w:val="004E70CA"/>
    <w:rsid w:val="004E7456"/>
    <w:rsid w:val="004F0FFB"/>
    <w:rsid w:val="004F1D66"/>
    <w:rsid w:val="004F39EB"/>
    <w:rsid w:val="004F3FC6"/>
    <w:rsid w:val="004F4C2D"/>
    <w:rsid w:val="004F50D7"/>
    <w:rsid w:val="004F5D77"/>
    <w:rsid w:val="004F663E"/>
    <w:rsid w:val="004F6E1F"/>
    <w:rsid w:val="004F6E74"/>
    <w:rsid w:val="004F77F0"/>
    <w:rsid w:val="004F7D69"/>
    <w:rsid w:val="004F7FA1"/>
    <w:rsid w:val="0050040C"/>
    <w:rsid w:val="00500A17"/>
    <w:rsid w:val="00500FC0"/>
    <w:rsid w:val="00501C99"/>
    <w:rsid w:val="00501CDE"/>
    <w:rsid w:val="00501EC9"/>
    <w:rsid w:val="00502678"/>
    <w:rsid w:val="00503241"/>
    <w:rsid w:val="00503C09"/>
    <w:rsid w:val="005040CB"/>
    <w:rsid w:val="00504636"/>
    <w:rsid w:val="00504784"/>
    <w:rsid w:val="00504787"/>
    <w:rsid w:val="005054F6"/>
    <w:rsid w:val="0050570F"/>
    <w:rsid w:val="00507D39"/>
    <w:rsid w:val="005105E0"/>
    <w:rsid w:val="00510820"/>
    <w:rsid w:val="00510CE4"/>
    <w:rsid w:val="00512BB0"/>
    <w:rsid w:val="00514A8B"/>
    <w:rsid w:val="005153F0"/>
    <w:rsid w:val="00515B48"/>
    <w:rsid w:val="00515E64"/>
    <w:rsid w:val="00516296"/>
    <w:rsid w:val="00516447"/>
    <w:rsid w:val="005164F6"/>
    <w:rsid w:val="00516C60"/>
    <w:rsid w:val="005170BC"/>
    <w:rsid w:val="005174F9"/>
    <w:rsid w:val="005175B1"/>
    <w:rsid w:val="00517FC2"/>
    <w:rsid w:val="005207DE"/>
    <w:rsid w:val="00520883"/>
    <w:rsid w:val="005208E4"/>
    <w:rsid w:val="005210B6"/>
    <w:rsid w:val="00521886"/>
    <w:rsid w:val="00521B02"/>
    <w:rsid w:val="00522BF6"/>
    <w:rsid w:val="00523F30"/>
    <w:rsid w:val="00524F00"/>
    <w:rsid w:val="005259BB"/>
    <w:rsid w:val="00526216"/>
    <w:rsid w:val="0052690C"/>
    <w:rsid w:val="00527CFA"/>
    <w:rsid w:val="0053155E"/>
    <w:rsid w:val="005316D3"/>
    <w:rsid w:val="00531B8C"/>
    <w:rsid w:val="005324C6"/>
    <w:rsid w:val="0053270B"/>
    <w:rsid w:val="00533182"/>
    <w:rsid w:val="00533F9D"/>
    <w:rsid w:val="0053419C"/>
    <w:rsid w:val="00534C46"/>
    <w:rsid w:val="00535367"/>
    <w:rsid w:val="005354F0"/>
    <w:rsid w:val="00535607"/>
    <w:rsid w:val="00535739"/>
    <w:rsid w:val="00535D4C"/>
    <w:rsid w:val="00535ECC"/>
    <w:rsid w:val="005366C3"/>
    <w:rsid w:val="005369FA"/>
    <w:rsid w:val="005372F9"/>
    <w:rsid w:val="00537B78"/>
    <w:rsid w:val="00541254"/>
    <w:rsid w:val="00543BB2"/>
    <w:rsid w:val="0054401A"/>
    <w:rsid w:val="005440E6"/>
    <w:rsid w:val="00544309"/>
    <w:rsid w:val="00544674"/>
    <w:rsid w:val="00544B55"/>
    <w:rsid w:val="00544C7B"/>
    <w:rsid w:val="005456D5"/>
    <w:rsid w:val="00545D2C"/>
    <w:rsid w:val="00546694"/>
    <w:rsid w:val="005466EE"/>
    <w:rsid w:val="00546999"/>
    <w:rsid w:val="00546F62"/>
    <w:rsid w:val="005474BE"/>
    <w:rsid w:val="00547550"/>
    <w:rsid w:val="00550129"/>
    <w:rsid w:val="0055034F"/>
    <w:rsid w:val="00551B57"/>
    <w:rsid w:val="005521F3"/>
    <w:rsid w:val="00552535"/>
    <w:rsid w:val="0055379F"/>
    <w:rsid w:val="0055400B"/>
    <w:rsid w:val="005540C1"/>
    <w:rsid w:val="00554327"/>
    <w:rsid w:val="005546C5"/>
    <w:rsid w:val="00554704"/>
    <w:rsid w:val="00554A74"/>
    <w:rsid w:val="005552E8"/>
    <w:rsid w:val="005553B7"/>
    <w:rsid w:val="00555B5B"/>
    <w:rsid w:val="00555DDC"/>
    <w:rsid w:val="00556524"/>
    <w:rsid w:val="00556F31"/>
    <w:rsid w:val="0056039E"/>
    <w:rsid w:val="0056049E"/>
    <w:rsid w:val="00560DE8"/>
    <w:rsid w:val="00561675"/>
    <w:rsid w:val="00563CFF"/>
    <w:rsid w:val="00564785"/>
    <w:rsid w:val="00564F64"/>
    <w:rsid w:val="0056569E"/>
    <w:rsid w:val="00565AED"/>
    <w:rsid w:val="00565E11"/>
    <w:rsid w:val="005700E9"/>
    <w:rsid w:val="005705BF"/>
    <w:rsid w:val="00570CE3"/>
    <w:rsid w:val="00571CDF"/>
    <w:rsid w:val="005720CF"/>
    <w:rsid w:val="00572BF0"/>
    <w:rsid w:val="00572F73"/>
    <w:rsid w:val="005736A4"/>
    <w:rsid w:val="00573A9A"/>
    <w:rsid w:val="00573C11"/>
    <w:rsid w:val="00574440"/>
    <w:rsid w:val="00575A1A"/>
    <w:rsid w:val="00576070"/>
    <w:rsid w:val="005766A3"/>
    <w:rsid w:val="00576837"/>
    <w:rsid w:val="005769DF"/>
    <w:rsid w:val="00576DF8"/>
    <w:rsid w:val="00580836"/>
    <w:rsid w:val="00580F75"/>
    <w:rsid w:val="005815DF"/>
    <w:rsid w:val="0058194E"/>
    <w:rsid w:val="00582C68"/>
    <w:rsid w:val="005835E4"/>
    <w:rsid w:val="00584DB4"/>
    <w:rsid w:val="005868FB"/>
    <w:rsid w:val="00587355"/>
    <w:rsid w:val="0058774F"/>
    <w:rsid w:val="005905D7"/>
    <w:rsid w:val="00590A30"/>
    <w:rsid w:val="00591100"/>
    <w:rsid w:val="00595083"/>
    <w:rsid w:val="00595CA4"/>
    <w:rsid w:val="0059662E"/>
    <w:rsid w:val="00596E84"/>
    <w:rsid w:val="005974A7"/>
    <w:rsid w:val="00597CD2"/>
    <w:rsid w:val="005A0E4C"/>
    <w:rsid w:val="005A17D5"/>
    <w:rsid w:val="005A30C0"/>
    <w:rsid w:val="005A31FC"/>
    <w:rsid w:val="005A4D47"/>
    <w:rsid w:val="005A56C8"/>
    <w:rsid w:val="005A6795"/>
    <w:rsid w:val="005A6B3A"/>
    <w:rsid w:val="005B0ED3"/>
    <w:rsid w:val="005B1B6B"/>
    <w:rsid w:val="005B292C"/>
    <w:rsid w:val="005B296F"/>
    <w:rsid w:val="005B4111"/>
    <w:rsid w:val="005B411D"/>
    <w:rsid w:val="005B4B8C"/>
    <w:rsid w:val="005B5524"/>
    <w:rsid w:val="005B562F"/>
    <w:rsid w:val="005B5CAA"/>
    <w:rsid w:val="005B610F"/>
    <w:rsid w:val="005B671B"/>
    <w:rsid w:val="005B6B5A"/>
    <w:rsid w:val="005B74EE"/>
    <w:rsid w:val="005C016D"/>
    <w:rsid w:val="005C1350"/>
    <w:rsid w:val="005C22F1"/>
    <w:rsid w:val="005C348A"/>
    <w:rsid w:val="005C3E77"/>
    <w:rsid w:val="005C3FF9"/>
    <w:rsid w:val="005C4052"/>
    <w:rsid w:val="005C405A"/>
    <w:rsid w:val="005C6A29"/>
    <w:rsid w:val="005C6AD9"/>
    <w:rsid w:val="005C78A3"/>
    <w:rsid w:val="005C7D28"/>
    <w:rsid w:val="005D0A24"/>
    <w:rsid w:val="005D15DE"/>
    <w:rsid w:val="005D250D"/>
    <w:rsid w:val="005D2727"/>
    <w:rsid w:val="005D2799"/>
    <w:rsid w:val="005D2EFD"/>
    <w:rsid w:val="005D3878"/>
    <w:rsid w:val="005D467B"/>
    <w:rsid w:val="005D6659"/>
    <w:rsid w:val="005E0BC9"/>
    <w:rsid w:val="005E0F39"/>
    <w:rsid w:val="005E1CAE"/>
    <w:rsid w:val="005E2C0D"/>
    <w:rsid w:val="005E2CD5"/>
    <w:rsid w:val="005E2D6B"/>
    <w:rsid w:val="005E333B"/>
    <w:rsid w:val="005E53FA"/>
    <w:rsid w:val="005F045D"/>
    <w:rsid w:val="005F0F21"/>
    <w:rsid w:val="005F1A1A"/>
    <w:rsid w:val="005F1F61"/>
    <w:rsid w:val="005F2A3C"/>
    <w:rsid w:val="005F2FA8"/>
    <w:rsid w:val="005F2FEE"/>
    <w:rsid w:val="005F34F6"/>
    <w:rsid w:val="005F35C3"/>
    <w:rsid w:val="005F3C81"/>
    <w:rsid w:val="005F3ECE"/>
    <w:rsid w:val="005F4826"/>
    <w:rsid w:val="005F5B2D"/>
    <w:rsid w:val="005F639B"/>
    <w:rsid w:val="005F6804"/>
    <w:rsid w:val="005F7091"/>
    <w:rsid w:val="005F7309"/>
    <w:rsid w:val="00600796"/>
    <w:rsid w:val="00600A30"/>
    <w:rsid w:val="0060129D"/>
    <w:rsid w:val="006015CA"/>
    <w:rsid w:val="00601A31"/>
    <w:rsid w:val="00601C5B"/>
    <w:rsid w:val="00602984"/>
    <w:rsid w:val="0060315C"/>
    <w:rsid w:val="00603875"/>
    <w:rsid w:val="00603D3D"/>
    <w:rsid w:val="00604C34"/>
    <w:rsid w:val="0060585C"/>
    <w:rsid w:val="00605949"/>
    <w:rsid w:val="00605C13"/>
    <w:rsid w:val="006060A3"/>
    <w:rsid w:val="006107E8"/>
    <w:rsid w:val="006112CD"/>
    <w:rsid w:val="00611F7E"/>
    <w:rsid w:val="00612FCF"/>
    <w:rsid w:val="00614545"/>
    <w:rsid w:val="00614CF0"/>
    <w:rsid w:val="0061576F"/>
    <w:rsid w:val="00615B99"/>
    <w:rsid w:val="0061659B"/>
    <w:rsid w:val="00616FFC"/>
    <w:rsid w:val="006176FA"/>
    <w:rsid w:val="00617F67"/>
    <w:rsid w:val="006202D6"/>
    <w:rsid w:val="00620904"/>
    <w:rsid w:val="00620BD8"/>
    <w:rsid w:val="006211B3"/>
    <w:rsid w:val="00621215"/>
    <w:rsid w:val="00621564"/>
    <w:rsid w:val="0062210A"/>
    <w:rsid w:val="00622FF0"/>
    <w:rsid w:val="00624512"/>
    <w:rsid w:val="006246BB"/>
    <w:rsid w:val="00625E0C"/>
    <w:rsid w:val="0062607D"/>
    <w:rsid w:val="006269F2"/>
    <w:rsid w:val="00627F5C"/>
    <w:rsid w:val="00631709"/>
    <w:rsid w:val="0063205E"/>
    <w:rsid w:val="00632F05"/>
    <w:rsid w:val="00632F1F"/>
    <w:rsid w:val="0063616F"/>
    <w:rsid w:val="00636CB8"/>
    <w:rsid w:val="00640084"/>
    <w:rsid w:val="006401B3"/>
    <w:rsid w:val="0064048B"/>
    <w:rsid w:val="00641D36"/>
    <w:rsid w:val="0064245F"/>
    <w:rsid w:val="00643E61"/>
    <w:rsid w:val="006447D8"/>
    <w:rsid w:val="00644D84"/>
    <w:rsid w:val="00644EF4"/>
    <w:rsid w:val="00645B6A"/>
    <w:rsid w:val="00645C0A"/>
    <w:rsid w:val="00646413"/>
    <w:rsid w:val="0064652E"/>
    <w:rsid w:val="006466D9"/>
    <w:rsid w:val="00646EDE"/>
    <w:rsid w:val="0064770D"/>
    <w:rsid w:val="0065098B"/>
    <w:rsid w:val="00650AF5"/>
    <w:rsid w:val="00651131"/>
    <w:rsid w:val="006514AA"/>
    <w:rsid w:val="00651AB3"/>
    <w:rsid w:val="006526A2"/>
    <w:rsid w:val="00653495"/>
    <w:rsid w:val="00653E57"/>
    <w:rsid w:val="006544C1"/>
    <w:rsid w:val="006545DD"/>
    <w:rsid w:val="0065468E"/>
    <w:rsid w:val="006558AB"/>
    <w:rsid w:val="006559F7"/>
    <w:rsid w:val="00655F5E"/>
    <w:rsid w:val="0065664E"/>
    <w:rsid w:val="0065680A"/>
    <w:rsid w:val="00656F63"/>
    <w:rsid w:val="00657FA9"/>
    <w:rsid w:val="0066031E"/>
    <w:rsid w:val="0066100C"/>
    <w:rsid w:val="00661639"/>
    <w:rsid w:val="0066175A"/>
    <w:rsid w:val="00661D2D"/>
    <w:rsid w:val="0066224A"/>
    <w:rsid w:val="0066233C"/>
    <w:rsid w:val="00662CDF"/>
    <w:rsid w:val="00663116"/>
    <w:rsid w:val="0066357B"/>
    <w:rsid w:val="00664203"/>
    <w:rsid w:val="00664557"/>
    <w:rsid w:val="00665409"/>
    <w:rsid w:val="00665C84"/>
    <w:rsid w:val="0066682C"/>
    <w:rsid w:val="00670091"/>
    <w:rsid w:val="00670650"/>
    <w:rsid w:val="00671A1A"/>
    <w:rsid w:val="006723E2"/>
    <w:rsid w:val="00672C1F"/>
    <w:rsid w:val="00673F8A"/>
    <w:rsid w:val="0067410E"/>
    <w:rsid w:val="00675727"/>
    <w:rsid w:val="00675D54"/>
    <w:rsid w:val="00676607"/>
    <w:rsid w:val="00676C11"/>
    <w:rsid w:val="006771D7"/>
    <w:rsid w:val="006774F8"/>
    <w:rsid w:val="00680073"/>
    <w:rsid w:val="00680282"/>
    <w:rsid w:val="00680791"/>
    <w:rsid w:val="00682FBF"/>
    <w:rsid w:val="00683E62"/>
    <w:rsid w:val="0068410B"/>
    <w:rsid w:val="00685B73"/>
    <w:rsid w:val="00686055"/>
    <w:rsid w:val="006877E1"/>
    <w:rsid w:val="00690690"/>
    <w:rsid w:val="00690768"/>
    <w:rsid w:val="006908FB"/>
    <w:rsid w:val="00690CB6"/>
    <w:rsid w:val="00691376"/>
    <w:rsid w:val="006915BF"/>
    <w:rsid w:val="00691DC1"/>
    <w:rsid w:val="00692E4A"/>
    <w:rsid w:val="00693A93"/>
    <w:rsid w:val="00693DBF"/>
    <w:rsid w:val="00694466"/>
    <w:rsid w:val="006948FE"/>
    <w:rsid w:val="00695332"/>
    <w:rsid w:val="00695539"/>
    <w:rsid w:val="006967B3"/>
    <w:rsid w:val="00696928"/>
    <w:rsid w:val="006A076A"/>
    <w:rsid w:val="006A10FE"/>
    <w:rsid w:val="006A1437"/>
    <w:rsid w:val="006A1509"/>
    <w:rsid w:val="006A3E6F"/>
    <w:rsid w:val="006A485D"/>
    <w:rsid w:val="006A4917"/>
    <w:rsid w:val="006A4E01"/>
    <w:rsid w:val="006A50D7"/>
    <w:rsid w:val="006A5934"/>
    <w:rsid w:val="006A64BC"/>
    <w:rsid w:val="006A68B2"/>
    <w:rsid w:val="006A68CE"/>
    <w:rsid w:val="006A7753"/>
    <w:rsid w:val="006A7EC7"/>
    <w:rsid w:val="006B033E"/>
    <w:rsid w:val="006B0950"/>
    <w:rsid w:val="006B0B69"/>
    <w:rsid w:val="006B0C80"/>
    <w:rsid w:val="006B1473"/>
    <w:rsid w:val="006B4774"/>
    <w:rsid w:val="006B4B1A"/>
    <w:rsid w:val="006B50D8"/>
    <w:rsid w:val="006B599F"/>
    <w:rsid w:val="006B5FC9"/>
    <w:rsid w:val="006B6181"/>
    <w:rsid w:val="006B6D54"/>
    <w:rsid w:val="006B6F43"/>
    <w:rsid w:val="006C0170"/>
    <w:rsid w:val="006C0445"/>
    <w:rsid w:val="006C065C"/>
    <w:rsid w:val="006C09DD"/>
    <w:rsid w:val="006C0ADA"/>
    <w:rsid w:val="006C1930"/>
    <w:rsid w:val="006C2038"/>
    <w:rsid w:val="006C247A"/>
    <w:rsid w:val="006C255A"/>
    <w:rsid w:val="006C2EE1"/>
    <w:rsid w:val="006C3CE4"/>
    <w:rsid w:val="006C3FFF"/>
    <w:rsid w:val="006C5C02"/>
    <w:rsid w:val="006C69CC"/>
    <w:rsid w:val="006C6B2B"/>
    <w:rsid w:val="006D0FBE"/>
    <w:rsid w:val="006D34FC"/>
    <w:rsid w:val="006D358B"/>
    <w:rsid w:val="006D3596"/>
    <w:rsid w:val="006D4B23"/>
    <w:rsid w:val="006D5186"/>
    <w:rsid w:val="006D5D0F"/>
    <w:rsid w:val="006D62DA"/>
    <w:rsid w:val="006D6390"/>
    <w:rsid w:val="006D644C"/>
    <w:rsid w:val="006D7757"/>
    <w:rsid w:val="006D787D"/>
    <w:rsid w:val="006D7E6F"/>
    <w:rsid w:val="006E09CC"/>
    <w:rsid w:val="006E10F3"/>
    <w:rsid w:val="006E1114"/>
    <w:rsid w:val="006E20F4"/>
    <w:rsid w:val="006E2D81"/>
    <w:rsid w:val="006E2E18"/>
    <w:rsid w:val="006E2F0A"/>
    <w:rsid w:val="006E2F95"/>
    <w:rsid w:val="006E3B35"/>
    <w:rsid w:val="006E3B36"/>
    <w:rsid w:val="006E3B3A"/>
    <w:rsid w:val="006E507F"/>
    <w:rsid w:val="006E7A21"/>
    <w:rsid w:val="006E7C22"/>
    <w:rsid w:val="006E7C5B"/>
    <w:rsid w:val="006F06F0"/>
    <w:rsid w:val="006F10C3"/>
    <w:rsid w:val="006F3D0D"/>
    <w:rsid w:val="006F4956"/>
    <w:rsid w:val="006F4C3A"/>
    <w:rsid w:val="006F52B2"/>
    <w:rsid w:val="006F756F"/>
    <w:rsid w:val="006F7AFB"/>
    <w:rsid w:val="006F7DF9"/>
    <w:rsid w:val="00700107"/>
    <w:rsid w:val="00700318"/>
    <w:rsid w:val="00700441"/>
    <w:rsid w:val="00702166"/>
    <w:rsid w:val="00702168"/>
    <w:rsid w:val="007032D9"/>
    <w:rsid w:val="00704898"/>
    <w:rsid w:val="007064E3"/>
    <w:rsid w:val="0070781E"/>
    <w:rsid w:val="007109DC"/>
    <w:rsid w:val="00711154"/>
    <w:rsid w:val="0071170B"/>
    <w:rsid w:val="00712958"/>
    <w:rsid w:val="00712A99"/>
    <w:rsid w:val="0071456E"/>
    <w:rsid w:val="007148B2"/>
    <w:rsid w:val="00714DAB"/>
    <w:rsid w:val="007150B7"/>
    <w:rsid w:val="00715700"/>
    <w:rsid w:val="0071570F"/>
    <w:rsid w:val="00715BBD"/>
    <w:rsid w:val="0071610C"/>
    <w:rsid w:val="00717F6C"/>
    <w:rsid w:val="007200A7"/>
    <w:rsid w:val="007203E1"/>
    <w:rsid w:val="007206F7"/>
    <w:rsid w:val="007212C4"/>
    <w:rsid w:val="007212E9"/>
    <w:rsid w:val="0072370E"/>
    <w:rsid w:val="007243AF"/>
    <w:rsid w:val="00724E6F"/>
    <w:rsid w:val="007265D7"/>
    <w:rsid w:val="0072698E"/>
    <w:rsid w:val="00726B38"/>
    <w:rsid w:val="00726BB1"/>
    <w:rsid w:val="007279AE"/>
    <w:rsid w:val="00727B49"/>
    <w:rsid w:val="00727C5E"/>
    <w:rsid w:val="00727F43"/>
    <w:rsid w:val="007306C8"/>
    <w:rsid w:val="00730F2C"/>
    <w:rsid w:val="007311DC"/>
    <w:rsid w:val="00731E13"/>
    <w:rsid w:val="00731EE2"/>
    <w:rsid w:val="0073320D"/>
    <w:rsid w:val="0073447E"/>
    <w:rsid w:val="00734E96"/>
    <w:rsid w:val="00735D83"/>
    <w:rsid w:val="00736FBB"/>
    <w:rsid w:val="00737A1E"/>
    <w:rsid w:val="007402B0"/>
    <w:rsid w:val="0074065C"/>
    <w:rsid w:val="0074072E"/>
    <w:rsid w:val="007416B2"/>
    <w:rsid w:val="00741AC7"/>
    <w:rsid w:val="00742344"/>
    <w:rsid w:val="0074325A"/>
    <w:rsid w:val="007434CA"/>
    <w:rsid w:val="00744DD7"/>
    <w:rsid w:val="00745B4B"/>
    <w:rsid w:val="00747BEF"/>
    <w:rsid w:val="00750CCC"/>
    <w:rsid w:val="00750EF6"/>
    <w:rsid w:val="007529B5"/>
    <w:rsid w:val="00752F55"/>
    <w:rsid w:val="0075312E"/>
    <w:rsid w:val="0075356E"/>
    <w:rsid w:val="00753986"/>
    <w:rsid w:val="0075484B"/>
    <w:rsid w:val="00754C3E"/>
    <w:rsid w:val="0075615D"/>
    <w:rsid w:val="00756453"/>
    <w:rsid w:val="007569B0"/>
    <w:rsid w:val="00756AA7"/>
    <w:rsid w:val="00757967"/>
    <w:rsid w:val="00760473"/>
    <w:rsid w:val="00760F36"/>
    <w:rsid w:val="0076126F"/>
    <w:rsid w:val="00761E92"/>
    <w:rsid w:val="00761FA3"/>
    <w:rsid w:val="00763DBF"/>
    <w:rsid w:val="0076540C"/>
    <w:rsid w:val="00765FB0"/>
    <w:rsid w:val="00766E40"/>
    <w:rsid w:val="00770FC6"/>
    <w:rsid w:val="007712B8"/>
    <w:rsid w:val="00771B6D"/>
    <w:rsid w:val="00771FE3"/>
    <w:rsid w:val="00772A05"/>
    <w:rsid w:val="007735A2"/>
    <w:rsid w:val="00773BE3"/>
    <w:rsid w:val="00773F5F"/>
    <w:rsid w:val="00774A31"/>
    <w:rsid w:val="0077544E"/>
    <w:rsid w:val="0077594F"/>
    <w:rsid w:val="0077684D"/>
    <w:rsid w:val="00776AEF"/>
    <w:rsid w:val="00777E93"/>
    <w:rsid w:val="00782197"/>
    <w:rsid w:val="00782C90"/>
    <w:rsid w:val="00783599"/>
    <w:rsid w:val="00783FA2"/>
    <w:rsid w:val="0078439A"/>
    <w:rsid w:val="007849B7"/>
    <w:rsid w:val="007857D4"/>
    <w:rsid w:val="007867C1"/>
    <w:rsid w:val="00786BC0"/>
    <w:rsid w:val="00786C98"/>
    <w:rsid w:val="00787807"/>
    <w:rsid w:val="007908DF"/>
    <w:rsid w:val="007925F7"/>
    <w:rsid w:val="00792B96"/>
    <w:rsid w:val="0079319B"/>
    <w:rsid w:val="007937EC"/>
    <w:rsid w:val="00794578"/>
    <w:rsid w:val="0079466B"/>
    <w:rsid w:val="00794907"/>
    <w:rsid w:val="00794A32"/>
    <w:rsid w:val="00794A59"/>
    <w:rsid w:val="0079528E"/>
    <w:rsid w:val="007952D6"/>
    <w:rsid w:val="007958C9"/>
    <w:rsid w:val="00795DFE"/>
    <w:rsid w:val="00796CDB"/>
    <w:rsid w:val="00797975"/>
    <w:rsid w:val="007979F2"/>
    <w:rsid w:val="007A1384"/>
    <w:rsid w:val="007A24DF"/>
    <w:rsid w:val="007A2D13"/>
    <w:rsid w:val="007A332F"/>
    <w:rsid w:val="007A3E91"/>
    <w:rsid w:val="007A4D9C"/>
    <w:rsid w:val="007A5E23"/>
    <w:rsid w:val="007A7136"/>
    <w:rsid w:val="007A7A84"/>
    <w:rsid w:val="007B05A1"/>
    <w:rsid w:val="007B0EA8"/>
    <w:rsid w:val="007B0FD4"/>
    <w:rsid w:val="007B13F2"/>
    <w:rsid w:val="007B151B"/>
    <w:rsid w:val="007B3A15"/>
    <w:rsid w:val="007B4379"/>
    <w:rsid w:val="007B485E"/>
    <w:rsid w:val="007B4B03"/>
    <w:rsid w:val="007B4C37"/>
    <w:rsid w:val="007B519E"/>
    <w:rsid w:val="007B5A55"/>
    <w:rsid w:val="007B605F"/>
    <w:rsid w:val="007B67B7"/>
    <w:rsid w:val="007B722D"/>
    <w:rsid w:val="007B76FF"/>
    <w:rsid w:val="007C0D3A"/>
    <w:rsid w:val="007C1E6E"/>
    <w:rsid w:val="007C2112"/>
    <w:rsid w:val="007C3262"/>
    <w:rsid w:val="007C37E8"/>
    <w:rsid w:val="007C3B93"/>
    <w:rsid w:val="007C3D9A"/>
    <w:rsid w:val="007C3FF2"/>
    <w:rsid w:val="007C5554"/>
    <w:rsid w:val="007C5AFE"/>
    <w:rsid w:val="007C5BBA"/>
    <w:rsid w:val="007C6C40"/>
    <w:rsid w:val="007D0D52"/>
    <w:rsid w:val="007D0E51"/>
    <w:rsid w:val="007D11AD"/>
    <w:rsid w:val="007D1B87"/>
    <w:rsid w:val="007D2313"/>
    <w:rsid w:val="007D2B58"/>
    <w:rsid w:val="007D2CF3"/>
    <w:rsid w:val="007D2FB8"/>
    <w:rsid w:val="007D3FB2"/>
    <w:rsid w:val="007D416B"/>
    <w:rsid w:val="007D43B7"/>
    <w:rsid w:val="007D43D4"/>
    <w:rsid w:val="007D47EA"/>
    <w:rsid w:val="007D50B0"/>
    <w:rsid w:val="007D5358"/>
    <w:rsid w:val="007D550A"/>
    <w:rsid w:val="007D593D"/>
    <w:rsid w:val="007D5CDF"/>
    <w:rsid w:val="007D68AA"/>
    <w:rsid w:val="007D6B28"/>
    <w:rsid w:val="007D7E45"/>
    <w:rsid w:val="007E09A2"/>
    <w:rsid w:val="007E0F4F"/>
    <w:rsid w:val="007E16BA"/>
    <w:rsid w:val="007E195C"/>
    <w:rsid w:val="007E19EA"/>
    <w:rsid w:val="007E1A57"/>
    <w:rsid w:val="007E2D35"/>
    <w:rsid w:val="007E303C"/>
    <w:rsid w:val="007E3A59"/>
    <w:rsid w:val="007E3D27"/>
    <w:rsid w:val="007E4410"/>
    <w:rsid w:val="007E45D1"/>
    <w:rsid w:val="007E4B40"/>
    <w:rsid w:val="007E579E"/>
    <w:rsid w:val="007E5CED"/>
    <w:rsid w:val="007E6360"/>
    <w:rsid w:val="007E73D7"/>
    <w:rsid w:val="007E79CF"/>
    <w:rsid w:val="007E7E0C"/>
    <w:rsid w:val="007E7E8D"/>
    <w:rsid w:val="007F01EF"/>
    <w:rsid w:val="007F0BA0"/>
    <w:rsid w:val="007F1157"/>
    <w:rsid w:val="007F161B"/>
    <w:rsid w:val="007F185A"/>
    <w:rsid w:val="007F2384"/>
    <w:rsid w:val="007F299E"/>
    <w:rsid w:val="007F29B3"/>
    <w:rsid w:val="007F2C71"/>
    <w:rsid w:val="007F37AC"/>
    <w:rsid w:val="007F440C"/>
    <w:rsid w:val="007F472D"/>
    <w:rsid w:val="007F4D48"/>
    <w:rsid w:val="007F4EF3"/>
    <w:rsid w:val="007F5C75"/>
    <w:rsid w:val="007F6A8C"/>
    <w:rsid w:val="008014A4"/>
    <w:rsid w:val="0080166A"/>
    <w:rsid w:val="00802967"/>
    <w:rsid w:val="0080299E"/>
    <w:rsid w:val="008032A8"/>
    <w:rsid w:val="00803B3D"/>
    <w:rsid w:val="008043CD"/>
    <w:rsid w:val="008051F4"/>
    <w:rsid w:val="00805865"/>
    <w:rsid w:val="00805FBC"/>
    <w:rsid w:val="008071DD"/>
    <w:rsid w:val="0080774E"/>
    <w:rsid w:val="00807C99"/>
    <w:rsid w:val="00811BC7"/>
    <w:rsid w:val="00811D62"/>
    <w:rsid w:val="008130ED"/>
    <w:rsid w:val="00813208"/>
    <w:rsid w:val="00813880"/>
    <w:rsid w:val="00813BA3"/>
    <w:rsid w:val="00815697"/>
    <w:rsid w:val="008159B8"/>
    <w:rsid w:val="00815B40"/>
    <w:rsid w:val="00817A55"/>
    <w:rsid w:val="00817CA6"/>
    <w:rsid w:val="00821F84"/>
    <w:rsid w:val="00822567"/>
    <w:rsid w:val="00822E6C"/>
    <w:rsid w:val="00822F1F"/>
    <w:rsid w:val="00823A38"/>
    <w:rsid w:val="008241D8"/>
    <w:rsid w:val="0082420B"/>
    <w:rsid w:val="00825382"/>
    <w:rsid w:val="00825A96"/>
    <w:rsid w:val="00825F9B"/>
    <w:rsid w:val="0082613D"/>
    <w:rsid w:val="008262FB"/>
    <w:rsid w:val="008263D7"/>
    <w:rsid w:val="00826422"/>
    <w:rsid w:val="008300EF"/>
    <w:rsid w:val="0083159C"/>
    <w:rsid w:val="008319B6"/>
    <w:rsid w:val="008320BA"/>
    <w:rsid w:val="00832120"/>
    <w:rsid w:val="00832307"/>
    <w:rsid w:val="008330F4"/>
    <w:rsid w:val="00833795"/>
    <w:rsid w:val="00833E05"/>
    <w:rsid w:val="00833FF9"/>
    <w:rsid w:val="008345B6"/>
    <w:rsid w:val="00834612"/>
    <w:rsid w:val="008348C1"/>
    <w:rsid w:val="00834D36"/>
    <w:rsid w:val="00835109"/>
    <w:rsid w:val="00835CFE"/>
    <w:rsid w:val="0083602A"/>
    <w:rsid w:val="008363E7"/>
    <w:rsid w:val="008377DB"/>
    <w:rsid w:val="0084032E"/>
    <w:rsid w:val="0084082E"/>
    <w:rsid w:val="008414FB"/>
    <w:rsid w:val="0084282A"/>
    <w:rsid w:val="00842C68"/>
    <w:rsid w:val="008435BB"/>
    <w:rsid w:val="008440D1"/>
    <w:rsid w:val="00844106"/>
    <w:rsid w:val="0084457A"/>
    <w:rsid w:val="008447F6"/>
    <w:rsid w:val="00844F92"/>
    <w:rsid w:val="00844FAD"/>
    <w:rsid w:val="008457CA"/>
    <w:rsid w:val="00846512"/>
    <w:rsid w:val="00847455"/>
    <w:rsid w:val="00850314"/>
    <w:rsid w:val="00850B93"/>
    <w:rsid w:val="00850F5F"/>
    <w:rsid w:val="008511BB"/>
    <w:rsid w:val="008528B6"/>
    <w:rsid w:val="00852934"/>
    <w:rsid w:val="00853747"/>
    <w:rsid w:val="008539F2"/>
    <w:rsid w:val="00854281"/>
    <w:rsid w:val="008545D8"/>
    <w:rsid w:val="00854747"/>
    <w:rsid w:val="00854955"/>
    <w:rsid w:val="00854AD7"/>
    <w:rsid w:val="008560C7"/>
    <w:rsid w:val="00856290"/>
    <w:rsid w:val="00856393"/>
    <w:rsid w:val="00856AAE"/>
    <w:rsid w:val="00856ABB"/>
    <w:rsid w:val="0085788E"/>
    <w:rsid w:val="00857A5C"/>
    <w:rsid w:val="00857FA4"/>
    <w:rsid w:val="0086043F"/>
    <w:rsid w:val="00860864"/>
    <w:rsid w:val="00861061"/>
    <w:rsid w:val="00862164"/>
    <w:rsid w:val="008621C5"/>
    <w:rsid w:val="008621FB"/>
    <w:rsid w:val="008626EE"/>
    <w:rsid w:val="00862AAC"/>
    <w:rsid w:val="00862EC7"/>
    <w:rsid w:val="00863174"/>
    <w:rsid w:val="00863C64"/>
    <w:rsid w:val="00863FAA"/>
    <w:rsid w:val="008644E3"/>
    <w:rsid w:val="00864516"/>
    <w:rsid w:val="008645F3"/>
    <w:rsid w:val="00865201"/>
    <w:rsid w:val="00865F42"/>
    <w:rsid w:val="008664AD"/>
    <w:rsid w:val="008676C9"/>
    <w:rsid w:val="00867E46"/>
    <w:rsid w:val="00870673"/>
    <w:rsid w:val="008706A7"/>
    <w:rsid w:val="00870914"/>
    <w:rsid w:val="00871327"/>
    <w:rsid w:val="008716BC"/>
    <w:rsid w:val="00871BCD"/>
    <w:rsid w:val="0087209E"/>
    <w:rsid w:val="00872290"/>
    <w:rsid w:val="00872735"/>
    <w:rsid w:val="008727C4"/>
    <w:rsid w:val="00872CAD"/>
    <w:rsid w:val="00873610"/>
    <w:rsid w:val="00873B5E"/>
    <w:rsid w:val="0087474A"/>
    <w:rsid w:val="00874BB5"/>
    <w:rsid w:val="00874F38"/>
    <w:rsid w:val="00875501"/>
    <w:rsid w:val="00875C4C"/>
    <w:rsid w:val="00875E0D"/>
    <w:rsid w:val="008763DD"/>
    <w:rsid w:val="00876450"/>
    <w:rsid w:val="00876874"/>
    <w:rsid w:val="00876AE0"/>
    <w:rsid w:val="00876B1A"/>
    <w:rsid w:val="00876BF1"/>
    <w:rsid w:val="00877CC4"/>
    <w:rsid w:val="00880129"/>
    <w:rsid w:val="008811EA"/>
    <w:rsid w:val="00881577"/>
    <w:rsid w:val="00881CC4"/>
    <w:rsid w:val="008838C7"/>
    <w:rsid w:val="008849FF"/>
    <w:rsid w:val="00885E7F"/>
    <w:rsid w:val="0088677B"/>
    <w:rsid w:val="008871A3"/>
    <w:rsid w:val="00887381"/>
    <w:rsid w:val="008878CB"/>
    <w:rsid w:val="00887917"/>
    <w:rsid w:val="00890176"/>
    <w:rsid w:val="008904DB"/>
    <w:rsid w:val="0089062F"/>
    <w:rsid w:val="00890D85"/>
    <w:rsid w:val="00892160"/>
    <w:rsid w:val="00892784"/>
    <w:rsid w:val="008932E3"/>
    <w:rsid w:val="008936F7"/>
    <w:rsid w:val="00893A42"/>
    <w:rsid w:val="00893B12"/>
    <w:rsid w:val="008946C7"/>
    <w:rsid w:val="008961BA"/>
    <w:rsid w:val="008A0FDC"/>
    <w:rsid w:val="008A1649"/>
    <w:rsid w:val="008A20D9"/>
    <w:rsid w:val="008A26FF"/>
    <w:rsid w:val="008A2A45"/>
    <w:rsid w:val="008A2B78"/>
    <w:rsid w:val="008A2BF3"/>
    <w:rsid w:val="008A301E"/>
    <w:rsid w:val="008A33A4"/>
    <w:rsid w:val="008A49B8"/>
    <w:rsid w:val="008A5B1D"/>
    <w:rsid w:val="008A615F"/>
    <w:rsid w:val="008A754D"/>
    <w:rsid w:val="008B0A76"/>
    <w:rsid w:val="008B15BB"/>
    <w:rsid w:val="008B1C61"/>
    <w:rsid w:val="008B2391"/>
    <w:rsid w:val="008B25F6"/>
    <w:rsid w:val="008B3CA4"/>
    <w:rsid w:val="008B4DBF"/>
    <w:rsid w:val="008B5633"/>
    <w:rsid w:val="008B5771"/>
    <w:rsid w:val="008B5BF3"/>
    <w:rsid w:val="008B61B1"/>
    <w:rsid w:val="008B673D"/>
    <w:rsid w:val="008B6F8C"/>
    <w:rsid w:val="008C0132"/>
    <w:rsid w:val="008C0EDC"/>
    <w:rsid w:val="008C1361"/>
    <w:rsid w:val="008C13E9"/>
    <w:rsid w:val="008C336F"/>
    <w:rsid w:val="008C4408"/>
    <w:rsid w:val="008C4907"/>
    <w:rsid w:val="008C61B3"/>
    <w:rsid w:val="008C6765"/>
    <w:rsid w:val="008C6AE7"/>
    <w:rsid w:val="008C70C0"/>
    <w:rsid w:val="008C7862"/>
    <w:rsid w:val="008C793C"/>
    <w:rsid w:val="008D0C15"/>
    <w:rsid w:val="008D0FEF"/>
    <w:rsid w:val="008D171B"/>
    <w:rsid w:val="008D225D"/>
    <w:rsid w:val="008D2F3E"/>
    <w:rsid w:val="008D3B9F"/>
    <w:rsid w:val="008D5235"/>
    <w:rsid w:val="008D52EA"/>
    <w:rsid w:val="008D66CE"/>
    <w:rsid w:val="008D6A73"/>
    <w:rsid w:val="008D6B6E"/>
    <w:rsid w:val="008D6B76"/>
    <w:rsid w:val="008D789F"/>
    <w:rsid w:val="008D7B50"/>
    <w:rsid w:val="008D7C5B"/>
    <w:rsid w:val="008E0226"/>
    <w:rsid w:val="008E062A"/>
    <w:rsid w:val="008E1059"/>
    <w:rsid w:val="008E21A8"/>
    <w:rsid w:val="008E3066"/>
    <w:rsid w:val="008E30E1"/>
    <w:rsid w:val="008E325A"/>
    <w:rsid w:val="008E3B22"/>
    <w:rsid w:val="008E3B76"/>
    <w:rsid w:val="008E434C"/>
    <w:rsid w:val="008E5341"/>
    <w:rsid w:val="008E6C6C"/>
    <w:rsid w:val="008E7281"/>
    <w:rsid w:val="008E7934"/>
    <w:rsid w:val="008F0530"/>
    <w:rsid w:val="008F0E28"/>
    <w:rsid w:val="008F1139"/>
    <w:rsid w:val="008F1E5B"/>
    <w:rsid w:val="008F26D0"/>
    <w:rsid w:val="008F2EC5"/>
    <w:rsid w:val="008F321A"/>
    <w:rsid w:val="008F36A8"/>
    <w:rsid w:val="008F3B1C"/>
    <w:rsid w:val="008F3BBB"/>
    <w:rsid w:val="008F414D"/>
    <w:rsid w:val="008F43A7"/>
    <w:rsid w:val="008F4621"/>
    <w:rsid w:val="008F58AF"/>
    <w:rsid w:val="0090067A"/>
    <w:rsid w:val="0090071B"/>
    <w:rsid w:val="0090175E"/>
    <w:rsid w:val="00901BDE"/>
    <w:rsid w:val="00903CC4"/>
    <w:rsid w:val="009044C8"/>
    <w:rsid w:val="0090492C"/>
    <w:rsid w:val="00904AD1"/>
    <w:rsid w:val="00905719"/>
    <w:rsid w:val="009059DA"/>
    <w:rsid w:val="00905ADA"/>
    <w:rsid w:val="00905E6A"/>
    <w:rsid w:val="00906045"/>
    <w:rsid w:val="00906A4D"/>
    <w:rsid w:val="00911130"/>
    <w:rsid w:val="009115A5"/>
    <w:rsid w:val="00912074"/>
    <w:rsid w:val="00912B05"/>
    <w:rsid w:val="00912CAB"/>
    <w:rsid w:val="009136EC"/>
    <w:rsid w:val="00913AA9"/>
    <w:rsid w:val="00915270"/>
    <w:rsid w:val="009156E1"/>
    <w:rsid w:val="00915BFA"/>
    <w:rsid w:val="00916B43"/>
    <w:rsid w:val="00917179"/>
    <w:rsid w:val="009222E1"/>
    <w:rsid w:val="009234AE"/>
    <w:rsid w:val="00924204"/>
    <w:rsid w:val="00925032"/>
    <w:rsid w:val="009251EF"/>
    <w:rsid w:val="00925702"/>
    <w:rsid w:val="009260A8"/>
    <w:rsid w:val="009267C1"/>
    <w:rsid w:val="00926F77"/>
    <w:rsid w:val="00926F9F"/>
    <w:rsid w:val="009304F0"/>
    <w:rsid w:val="00931532"/>
    <w:rsid w:val="00931D41"/>
    <w:rsid w:val="00932C0D"/>
    <w:rsid w:val="009335A3"/>
    <w:rsid w:val="00934A62"/>
    <w:rsid w:val="009351C7"/>
    <w:rsid w:val="0093532A"/>
    <w:rsid w:val="0093547A"/>
    <w:rsid w:val="00935BCC"/>
    <w:rsid w:val="00935DFC"/>
    <w:rsid w:val="009364FC"/>
    <w:rsid w:val="009372BF"/>
    <w:rsid w:val="0093751A"/>
    <w:rsid w:val="00937C0F"/>
    <w:rsid w:val="00940B9B"/>
    <w:rsid w:val="00942A24"/>
    <w:rsid w:val="00942C78"/>
    <w:rsid w:val="00943C41"/>
    <w:rsid w:val="00944369"/>
    <w:rsid w:val="00944425"/>
    <w:rsid w:val="00944528"/>
    <w:rsid w:val="00944E24"/>
    <w:rsid w:val="0094576A"/>
    <w:rsid w:val="00945855"/>
    <w:rsid w:val="00945D91"/>
    <w:rsid w:val="009460A4"/>
    <w:rsid w:val="0094659A"/>
    <w:rsid w:val="00946E8E"/>
    <w:rsid w:val="00947FBE"/>
    <w:rsid w:val="00952239"/>
    <w:rsid w:val="0095268E"/>
    <w:rsid w:val="00952C55"/>
    <w:rsid w:val="00952DB7"/>
    <w:rsid w:val="0095320E"/>
    <w:rsid w:val="00954C78"/>
    <w:rsid w:val="00954F25"/>
    <w:rsid w:val="009553D3"/>
    <w:rsid w:val="00955421"/>
    <w:rsid w:val="0095552B"/>
    <w:rsid w:val="00955BA8"/>
    <w:rsid w:val="009569C3"/>
    <w:rsid w:val="00956DCD"/>
    <w:rsid w:val="00957498"/>
    <w:rsid w:val="00957DC9"/>
    <w:rsid w:val="00961341"/>
    <w:rsid w:val="00962D0E"/>
    <w:rsid w:val="009634C2"/>
    <w:rsid w:val="0096449D"/>
    <w:rsid w:val="0096478C"/>
    <w:rsid w:val="009649E7"/>
    <w:rsid w:val="00965100"/>
    <w:rsid w:val="00965C2E"/>
    <w:rsid w:val="0096663E"/>
    <w:rsid w:val="00966994"/>
    <w:rsid w:val="00966AB7"/>
    <w:rsid w:val="00966E7D"/>
    <w:rsid w:val="00967E11"/>
    <w:rsid w:val="009703B7"/>
    <w:rsid w:val="009704CE"/>
    <w:rsid w:val="00970C23"/>
    <w:rsid w:val="0097283F"/>
    <w:rsid w:val="00973018"/>
    <w:rsid w:val="00974508"/>
    <w:rsid w:val="00974925"/>
    <w:rsid w:val="009750B9"/>
    <w:rsid w:val="009753C2"/>
    <w:rsid w:val="0097543E"/>
    <w:rsid w:val="00975737"/>
    <w:rsid w:val="00976CB7"/>
    <w:rsid w:val="009777FC"/>
    <w:rsid w:val="0098050C"/>
    <w:rsid w:val="0098138C"/>
    <w:rsid w:val="00982748"/>
    <w:rsid w:val="00982F06"/>
    <w:rsid w:val="009836E5"/>
    <w:rsid w:val="00983C66"/>
    <w:rsid w:val="00984B1D"/>
    <w:rsid w:val="009851BF"/>
    <w:rsid w:val="00985448"/>
    <w:rsid w:val="00985772"/>
    <w:rsid w:val="00985993"/>
    <w:rsid w:val="009860C3"/>
    <w:rsid w:val="00986DFB"/>
    <w:rsid w:val="00986E40"/>
    <w:rsid w:val="00987E0A"/>
    <w:rsid w:val="009911C2"/>
    <w:rsid w:val="009913BF"/>
    <w:rsid w:val="00991AA3"/>
    <w:rsid w:val="00991C20"/>
    <w:rsid w:val="00992D93"/>
    <w:rsid w:val="00993570"/>
    <w:rsid w:val="009936C4"/>
    <w:rsid w:val="00994ACE"/>
    <w:rsid w:val="009958C7"/>
    <w:rsid w:val="0099590D"/>
    <w:rsid w:val="00996FC6"/>
    <w:rsid w:val="009971A5"/>
    <w:rsid w:val="009A01AA"/>
    <w:rsid w:val="009A088C"/>
    <w:rsid w:val="009A0C9F"/>
    <w:rsid w:val="009A0E09"/>
    <w:rsid w:val="009A1132"/>
    <w:rsid w:val="009A24BB"/>
    <w:rsid w:val="009A3600"/>
    <w:rsid w:val="009A3DE5"/>
    <w:rsid w:val="009A5248"/>
    <w:rsid w:val="009A573E"/>
    <w:rsid w:val="009A59D1"/>
    <w:rsid w:val="009A6244"/>
    <w:rsid w:val="009A66AC"/>
    <w:rsid w:val="009A7AFE"/>
    <w:rsid w:val="009B0486"/>
    <w:rsid w:val="009B0529"/>
    <w:rsid w:val="009B0643"/>
    <w:rsid w:val="009B10D4"/>
    <w:rsid w:val="009B18E8"/>
    <w:rsid w:val="009B1ABD"/>
    <w:rsid w:val="009B1C3B"/>
    <w:rsid w:val="009B2067"/>
    <w:rsid w:val="009B2636"/>
    <w:rsid w:val="009B2677"/>
    <w:rsid w:val="009B2C0B"/>
    <w:rsid w:val="009B318F"/>
    <w:rsid w:val="009B4DE1"/>
    <w:rsid w:val="009B5703"/>
    <w:rsid w:val="009B74FD"/>
    <w:rsid w:val="009B7B46"/>
    <w:rsid w:val="009C01D9"/>
    <w:rsid w:val="009C03A4"/>
    <w:rsid w:val="009C12D7"/>
    <w:rsid w:val="009C2038"/>
    <w:rsid w:val="009C263A"/>
    <w:rsid w:val="009C280E"/>
    <w:rsid w:val="009C32DF"/>
    <w:rsid w:val="009C366A"/>
    <w:rsid w:val="009C3DFA"/>
    <w:rsid w:val="009C400C"/>
    <w:rsid w:val="009C45AC"/>
    <w:rsid w:val="009C4BDB"/>
    <w:rsid w:val="009C54D2"/>
    <w:rsid w:val="009C5557"/>
    <w:rsid w:val="009C58CD"/>
    <w:rsid w:val="009C5F81"/>
    <w:rsid w:val="009C680E"/>
    <w:rsid w:val="009C68E2"/>
    <w:rsid w:val="009C7457"/>
    <w:rsid w:val="009C76FB"/>
    <w:rsid w:val="009D010B"/>
    <w:rsid w:val="009D068A"/>
    <w:rsid w:val="009D0DCC"/>
    <w:rsid w:val="009D119C"/>
    <w:rsid w:val="009D13EC"/>
    <w:rsid w:val="009D33B6"/>
    <w:rsid w:val="009D3A61"/>
    <w:rsid w:val="009D3D7F"/>
    <w:rsid w:val="009D3E43"/>
    <w:rsid w:val="009D423D"/>
    <w:rsid w:val="009D4A22"/>
    <w:rsid w:val="009D4DAD"/>
    <w:rsid w:val="009D65A2"/>
    <w:rsid w:val="009D6B74"/>
    <w:rsid w:val="009D6E42"/>
    <w:rsid w:val="009E0CCF"/>
    <w:rsid w:val="009E2243"/>
    <w:rsid w:val="009E23A4"/>
    <w:rsid w:val="009E259C"/>
    <w:rsid w:val="009E3703"/>
    <w:rsid w:val="009E3967"/>
    <w:rsid w:val="009E47EE"/>
    <w:rsid w:val="009E5380"/>
    <w:rsid w:val="009E5B5A"/>
    <w:rsid w:val="009E6441"/>
    <w:rsid w:val="009F10C4"/>
    <w:rsid w:val="009F12EB"/>
    <w:rsid w:val="009F1BBB"/>
    <w:rsid w:val="009F35ED"/>
    <w:rsid w:val="009F3A39"/>
    <w:rsid w:val="009F4A52"/>
    <w:rsid w:val="009F4B7B"/>
    <w:rsid w:val="009F5361"/>
    <w:rsid w:val="009F5A9D"/>
    <w:rsid w:val="009F6E08"/>
    <w:rsid w:val="009F7541"/>
    <w:rsid w:val="009F77AC"/>
    <w:rsid w:val="009F7FD9"/>
    <w:rsid w:val="00A0015A"/>
    <w:rsid w:val="00A00518"/>
    <w:rsid w:val="00A011B2"/>
    <w:rsid w:val="00A01B5A"/>
    <w:rsid w:val="00A01E1F"/>
    <w:rsid w:val="00A02C28"/>
    <w:rsid w:val="00A03746"/>
    <w:rsid w:val="00A03793"/>
    <w:rsid w:val="00A0433E"/>
    <w:rsid w:val="00A04405"/>
    <w:rsid w:val="00A046E1"/>
    <w:rsid w:val="00A04E32"/>
    <w:rsid w:val="00A05194"/>
    <w:rsid w:val="00A05939"/>
    <w:rsid w:val="00A064B4"/>
    <w:rsid w:val="00A06BF9"/>
    <w:rsid w:val="00A070A5"/>
    <w:rsid w:val="00A1118C"/>
    <w:rsid w:val="00A11730"/>
    <w:rsid w:val="00A11AFE"/>
    <w:rsid w:val="00A11BA4"/>
    <w:rsid w:val="00A11D90"/>
    <w:rsid w:val="00A13792"/>
    <w:rsid w:val="00A144A5"/>
    <w:rsid w:val="00A149F7"/>
    <w:rsid w:val="00A15374"/>
    <w:rsid w:val="00A15A88"/>
    <w:rsid w:val="00A15F55"/>
    <w:rsid w:val="00A1650D"/>
    <w:rsid w:val="00A1739E"/>
    <w:rsid w:val="00A21703"/>
    <w:rsid w:val="00A21898"/>
    <w:rsid w:val="00A218A9"/>
    <w:rsid w:val="00A21B25"/>
    <w:rsid w:val="00A22744"/>
    <w:rsid w:val="00A227FD"/>
    <w:rsid w:val="00A22F98"/>
    <w:rsid w:val="00A238CA"/>
    <w:rsid w:val="00A2399E"/>
    <w:rsid w:val="00A23F40"/>
    <w:rsid w:val="00A24DBD"/>
    <w:rsid w:val="00A27768"/>
    <w:rsid w:val="00A27A03"/>
    <w:rsid w:val="00A31809"/>
    <w:rsid w:val="00A32112"/>
    <w:rsid w:val="00A326C7"/>
    <w:rsid w:val="00A32CA3"/>
    <w:rsid w:val="00A34810"/>
    <w:rsid w:val="00A3483A"/>
    <w:rsid w:val="00A34EC5"/>
    <w:rsid w:val="00A357C3"/>
    <w:rsid w:val="00A36484"/>
    <w:rsid w:val="00A36A6F"/>
    <w:rsid w:val="00A37C80"/>
    <w:rsid w:val="00A37FD3"/>
    <w:rsid w:val="00A40D18"/>
    <w:rsid w:val="00A41447"/>
    <w:rsid w:val="00A422C5"/>
    <w:rsid w:val="00A43C37"/>
    <w:rsid w:val="00A441A9"/>
    <w:rsid w:val="00A443CF"/>
    <w:rsid w:val="00A446FA"/>
    <w:rsid w:val="00A454FB"/>
    <w:rsid w:val="00A45E0F"/>
    <w:rsid w:val="00A461C6"/>
    <w:rsid w:val="00A46370"/>
    <w:rsid w:val="00A46672"/>
    <w:rsid w:val="00A47092"/>
    <w:rsid w:val="00A47B12"/>
    <w:rsid w:val="00A518EE"/>
    <w:rsid w:val="00A519CD"/>
    <w:rsid w:val="00A52083"/>
    <w:rsid w:val="00A52333"/>
    <w:rsid w:val="00A52F57"/>
    <w:rsid w:val="00A53086"/>
    <w:rsid w:val="00A538BF"/>
    <w:rsid w:val="00A53A32"/>
    <w:rsid w:val="00A53AE2"/>
    <w:rsid w:val="00A54E66"/>
    <w:rsid w:val="00A55412"/>
    <w:rsid w:val="00A56827"/>
    <w:rsid w:val="00A5687D"/>
    <w:rsid w:val="00A56B28"/>
    <w:rsid w:val="00A56CEA"/>
    <w:rsid w:val="00A5719D"/>
    <w:rsid w:val="00A60137"/>
    <w:rsid w:val="00A6048E"/>
    <w:rsid w:val="00A6060F"/>
    <w:rsid w:val="00A60E18"/>
    <w:rsid w:val="00A61B1B"/>
    <w:rsid w:val="00A6244D"/>
    <w:rsid w:val="00A6275E"/>
    <w:rsid w:val="00A63296"/>
    <w:rsid w:val="00A637F8"/>
    <w:rsid w:val="00A654B2"/>
    <w:rsid w:val="00A65F8F"/>
    <w:rsid w:val="00A663BF"/>
    <w:rsid w:val="00A672F8"/>
    <w:rsid w:val="00A67356"/>
    <w:rsid w:val="00A6787C"/>
    <w:rsid w:val="00A70F21"/>
    <w:rsid w:val="00A7155A"/>
    <w:rsid w:val="00A71680"/>
    <w:rsid w:val="00A7170E"/>
    <w:rsid w:val="00A71875"/>
    <w:rsid w:val="00A71F0C"/>
    <w:rsid w:val="00A726C3"/>
    <w:rsid w:val="00A72FA4"/>
    <w:rsid w:val="00A733BE"/>
    <w:rsid w:val="00A7411D"/>
    <w:rsid w:val="00A751C0"/>
    <w:rsid w:val="00A75A9D"/>
    <w:rsid w:val="00A75B98"/>
    <w:rsid w:val="00A76CD1"/>
    <w:rsid w:val="00A76EE6"/>
    <w:rsid w:val="00A77C5A"/>
    <w:rsid w:val="00A803EB"/>
    <w:rsid w:val="00A80D44"/>
    <w:rsid w:val="00A80EE2"/>
    <w:rsid w:val="00A811EB"/>
    <w:rsid w:val="00A816A0"/>
    <w:rsid w:val="00A817AF"/>
    <w:rsid w:val="00A83570"/>
    <w:rsid w:val="00A84081"/>
    <w:rsid w:val="00A84177"/>
    <w:rsid w:val="00A847CD"/>
    <w:rsid w:val="00A84FBA"/>
    <w:rsid w:val="00A865E0"/>
    <w:rsid w:val="00A8666A"/>
    <w:rsid w:val="00A86E5F"/>
    <w:rsid w:val="00A87050"/>
    <w:rsid w:val="00A8737F"/>
    <w:rsid w:val="00A8787C"/>
    <w:rsid w:val="00A903A3"/>
    <w:rsid w:val="00A907DB"/>
    <w:rsid w:val="00A90CB9"/>
    <w:rsid w:val="00A92A94"/>
    <w:rsid w:val="00A92FAE"/>
    <w:rsid w:val="00A9358B"/>
    <w:rsid w:val="00A938FA"/>
    <w:rsid w:val="00A9464A"/>
    <w:rsid w:val="00A94A77"/>
    <w:rsid w:val="00A94FFA"/>
    <w:rsid w:val="00A95305"/>
    <w:rsid w:val="00A9565C"/>
    <w:rsid w:val="00A95B56"/>
    <w:rsid w:val="00A95CFC"/>
    <w:rsid w:val="00A95D3F"/>
    <w:rsid w:val="00A966EF"/>
    <w:rsid w:val="00A978B1"/>
    <w:rsid w:val="00A97CAB"/>
    <w:rsid w:val="00AA036D"/>
    <w:rsid w:val="00AA2996"/>
    <w:rsid w:val="00AA3019"/>
    <w:rsid w:val="00AA3593"/>
    <w:rsid w:val="00AA3CB5"/>
    <w:rsid w:val="00AA4B74"/>
    <w:rsid w:val="00AA5C62"/>
    <w:rsid w:val="00AA63BA"/>
    <w:rsid w:val="00AA6698"/>
    <w:rsid w:val="00AA6DB7"/>
    <w:rsid w:val="00AA7183"/>
    <w:rsid w:val="00AA74D3"/>
    <w:rsid w:val="00AA7957"/>
    <w:rsid w:val="00AA7E15"/>
    <w:rsid w:val="00AB0FD7"/>
    <w:rsid w:val="00AB203E"/>
    <w:rsid w:val="00AB4F35"/>
    <w:rsid w:val="00AB56D9"/>
    <w:rsid w:val="00AB6336"/>
    <w:rsid w:val="00AB6DC1"/>
    <w:rsid w:val="00AB70A5"/>
    <w:rsid w:val="00AB75A4"/>
    <w:rsid w:val="00AC0B63"/>
    <w:rsid w:val="00AC26AA"/>
    <w:rsid w:val="00AC3F42"/>
    <w:rsid w:val="00AC45C6"/>
    <w:rsid w:val="00AC45F7"/>
    <w:rsid w:val="00AC4F21"/>
    <w:rsid w:val="00AC5F89"/>
    <w:rsid w:val="00AC6CB0"/>
    <w:rsid w:val="00AC745E"/>
    <w:rsid w:val="00AC75A7"/>
    <w:rsid w:val="00AD2914"/>
    <w:rsid w:val="00AD2EF0"/>
    <w:rsid w:val="00AD456D"/>
    <w:rsid w:val="00AD5C3E"/>
    <w:rsid w:val="00AD5DFF"/>
    <w:rsid w:val="00AD61C1"/>
    <w:rsid w:val="00AD675D"/>
    <w:rsid w:val="00AD6854"/>
    <w:rsid w:val="00AE02C0"/>
    <w:rsid w:val="00AE0F08"/>
    <w:rsid w:val="00AE157C"/>
    <w:rsid w:val="00AE1B5E"/>
    <w:rsid w:val="00AE211C"/>
    <w:rsid w:val="00AE3185"/>
    <w:rsid w:val="00AE37F3"/>
    <w:rsid w:val="00AE3ABD"/>
    <w:rsid w:val="00AE484D"/>
    <w:rsid w:val="00AE4E82"/>
    <w:rsid w:val="00AE56E6"/>
    <w:rsid w:val="00AE572E"/>
    <w:rsid w:val="00AE75A8"/>
    <w:rsid w:val="00AE78C5"/>
    <w:rsid w:val="00AE7B85"/>
    <w:rsid w:val="00AF01D2"/>
    <w:rsid w:val="00AF0AFD"/>
    <w:rsid w:val="00AF0D6B"/>
    <w:rsid w:val="00AF1957"/>
    <w:rsid w:val="00AF34B9"/>
    <w:rsid w:val="00AF4145"/>
    <w:rsid w:val="00AF4A14"/>
    <w:rsid w:val="00AF5E28"/>
    <w:rsid w:val="00AF6ACD"/>
    <w:rsid w:val="00AF7847"/>
    <w:rsid w:val="00B0012F"/>
    <w:rsid w:val="00B0093D"/>
    <w:rsid w:val="00B02A94"/>
    <w:rsid w:val="00B0300E"/>
    <w:rsid w:val="00B031E8"/>
    <w:rsid w:val="00B0386E"/>
    <w:rsid w:val="00B040F0"/>
    <w:rsid w:val="00B048B5"/>
    <w:rsid w:val="00B04A50"/>
    <w:rsid w:val="00B07805"/>
    <w:rsid w:val="00B07F43"/>
    <w:rsid w:val="00B12939"/>
    <w:rsid w:val="00B12AE1"/>
    <w:rsid w:val="00B1323F"/>
    <w:rsid w:val="00B136D2"/>
    <w:rsid w:val="00B137C6"/>
    <w:rsid w:val="00B148AB"/>
    <w:rsid w:val="00B14BF2"/>
    <w:rsid w:val="00B14D21"/>
    <w:rsid w:val="00B176AE"/>
    <w:rsid w:val="00B17729"/>
    <w:rsid w:val="00B215A8"/>
    <w:rsid w:val="00B2165B"/>
    <w:rsid w:val="00B228FB"/>
    <w:rsid w:val="00B2290B"/>
    <w:rsid w:val="00B22DF2"/>
    <w:rsid w:val="00B23D3D"/>
    <w:rsid w:val="00B25674"/>
    <w:rsid w:val="00B2589C"/>
    <w:rsid w:val="00B25E4A"/>
    <w:rsid w:val="00B26121"/>
    <w:rsid w:val="00B265FB"/>
    <w:rsid w:val="00B279BB"/>
    <w:rsid w:val="00B3033D"/>
    <w:rsid w:val="00B311E6"/>
    <w:rsid w:val="00B328BE"/>
    <w:rsid w:val="00B34205"/>
    <w:rsid w:val="00B346E9"/>
    <w:rsid w:val="00B35125"/>
    <w:rsid w:val="00B35742"/>
    <w:rsid w:val="00B369EB"/>
    <w:rsid w:val="00B370B2"/>
    <w:rsid w:val="00B370DB"/>
    <w:rsid w:val="00B41428"/>
    <w:rsid w:val="00B41D3F"/>
    <w:rsid w:val="00B4525E"/>
    <w:rsid w:val="00B45CB4"/>
    <w:rsid w:val="00B4753B"/>
    <w:rsid w:val="00B475C4"/>
    <w:rsid w:val="00B477B1"/>
    <w:rsid w:val="00B47D85"/>
    <w:rsid w:val="00B52B54"/>
    <w:rsid w:val="00B53108"/>
    <w:rsid w:val="00B5311F"/>
    <w:rsid w:val="00B535B9"/>
    <w:rsid w:val="00B53C78"/>
    <w:rsid w:val="00B54104"/>
    <w:rsid w:val="00B5464E"/>
    <w:rsid w:val="00B546E1"/>
    <w:rsid w:val="00B559FA"/>
    <w:rsid w:val="00B55D64"/>
    <w:rsid w:val="00B5710A"/>
    <w:rsid w:val="00B574B5"/>
    <w:rsid w:val="00B57707"/>
    <w:rsid w:val="00B5782B"/>
    <w:rsid w:val="00B57C2B"/>
    <w:rsid w:val="00B60CAE"/>
    <w:rsid w:val="00B61600"/>
    <w:rsid w:val="00B620D7"/>
    <w:rsid w:val="00B623FC"/>
    <w:rsid w:val="00B62914"/>
    <w:rsid w:val="00B62C5F"/>
    <w:rsid w:val="00B62D4F"/>
    <w:rsid w:val="00B637DE"/>
    <w:rsid w:val="00B64209"/>
    <w:rsid w:val="00B6427A"/>
    <w:rsid w:val="00B65016"/>
    <w:rsid w:val="00B66309"/>
    <w:rsid w:val="00B66AD4"/>
    <w:rsid w:val="00B6731D"/>
    <w:rsid w:val="00B676C7"/>
    <w:rsid w:val="00B71773"/>
    <w:rsid w:val="00B721D1"/>
    <w:rsid w:val="00B721DE"/>
    <w:rsid w:val="00B72B62"/>
    <w:rsid w:val="00B73129"/>
    <w:rsid w:val="00B737DC"/>
    <w:rsid w:val="00B73970"/>
    <w:rsid w:val="00B73E0A"/>
    <w:rsid w:val="00B74D75"/>
    <w:rsid w:val="00B750C7"/>
    <w:rsid w:val="00B7669F"/>
    <w:rsid w:val="00B77DC8"/>
    <w:rsid w:val="00B80F9D"/>
    <w:rsid w:val="00B8168F"/>
    <w:rsid w:val="00B81976"/>
    <w:rsid w:val="00B81DD2"/>
    <w:rsid w:val="00B821AD"/>
    <w:rsid w:val="00B8290E"/>
    <w:rsid w:val="00B82A48"/>
    <w:rsid w:val="00B83093"/>
    <w:rsid w:val="00B83D5E"/>
    <w:rsid w:val="00B843D1"/>
    <w:rsid w:val="00B850AD"/>
    <w:rsid w:val="00B850E4"/>
    <w:rsid w:val="00B854D8"/>
    <w:rsid w:val="00B8554A"/>
    <w:rsid w:val="00B85B2D"/>
    <w:rsid w:val="00B85D81"/>
    <w:rsid w:val="00B86847"/>
    <w:rsid w:val="00B86995"/>
    <w:rsid w:val="00B873C7"/>
    <w:rsid w:val="00B876EB"/>
    <w:rsid w:val="00B90329"/>
    <w:rsid w:val="00B90975"/>
    <w:rsid w:val="00B913D0"/>
    <w:rsid w:val="00B9191F"/>
    <w:rsid w:val="00B92542"/>
    <w:rsid w:val="00B93660"/>
    <w:rsid w:val="00B95408"/>
    <w:rsid w:val="00B95975"/>
    <w:rsid w:val="00B96144"/>
    <w:rsid w:val="00B97090"/>
    <w:rsid w:val="00B97AD3"/>
    <w:rsid w:val="00BA0F58"/>
    <w:rsid w:val="00BA15B6"/>
    <w:rsid w:val="00BA2FC2"/>
    <w:rsid w:val="00BA3DB6"/>
    <w:rsid w:val="00BA4541"/>
    <w:rsid w:val="00BA4CCD"/>
    <w:rsid w:val="00BA4F12"/>
    <w:rsid w:val="00BA586C"/>
    <w:rsid w:val="00BA5D6D"/>
    <w:rsid w:val="00BA6386"/>
    <w:rsid w:val="00BA7850"/>
    <w:rsid w:val="00BA7A83"/>
    <w:rsid w:val="00BA7A8C"/>
    <w:rsid w:val="00BA7D0E"/>
    <w:rsid w:val="00BB02F3"/>
    <w:rsid w:val="00BB0726"/>
    <w:rsid w:val="00BB0779"/>
    <w:rsid w:val="00BB2081"/>
    <w:rsid w:val="00BB441D"/>
    <w:rsid w:val="00BB47EA"/>
    <w:rsid w:val="00BB4E1A"/>
    <w:rsid w:val="00BB65B9"/>
    <w:rsid w:val="00BB6ECF"/>
    <w:rsid w:val="00BB722E"/>
    <w:rsid w:val="00BC1ECA"/>
    <w:rsid w:val="00BC1ED1"/>
    <w:rsid w:val="00BC2AB5"/>
    <w:rsid w:val="00BC2BFE"/>
    <w:rsid w:val="00BC2C11"/>
    <w:rsid w:val="00BC3468"/>
    <w:rsid w:val="00BC402F"/>
    <w:rsid w:val="00BC4694"/>
    <w:rsid w:val="00BC52B8"/>
    <w:rsid w:val="00BC5B81"/>
    <w:rsid w:val="00BC5DE2"/>
    <w:rsid w:val="00BC5EDC"/>
    <w:rsid w:val="00BC5F33"/>
    <w:rsid w:val="00BC5F6B"/>
    <w:rsid w:val="00BC6DE7"/>
    <w:rsid w:val="00BC7248"/>
    <w:rsid w:val="00BC7E7B"/>
    <w:rsid w:val="00BD031D"/>
    <w:rsid w:val="00BD0DA1"/>
    <w:rsid w:val="00BD16AC"/>
    <w:rsid w:val="00BD293B"/>
    <w:rsid w:val="00BD3B1A"/>
    <w:rsid w:val="00BD4C31"/>
    <w:rsid w:val="00BD4E69"/>
    <w:rsid w:val="00BD543B"/>
    <w:rsid w:val="00BD554C"/>
    <w:rsid w:val="00BD5B6A"/>
    <w:rsid w:val="00BD788E"/>
    <w:rsid w:val="00BD7D86"/>
    <w:rsid w:val="00BD7DFD"/>
    <w:rsid w:val="00BD7E9F"/>
    <w:rsid w:val="00BD7F3A"/>
    <w:rsid w:val="00BE0210"/>
    <w:rsid w:val="00BE062E"/>
    <w:rsid w:val="00BE0978"/>
    <w:rsid w:val="00BE24C5"/>
    <w:rsid w:val="00BE2E22"/>
    <w:rsid w:val="00BE349A"/>
    <w:rsid w:val="00BE44C3"/>
    <w:rsid w:val="00BE56F3"/>
    <w:rsid w:val="00BE5D33"/>
    <w:rsid w:val="00BE62B6"/>
    <w:rsid w:val="00BE7048"/>
    <w:rsid w:val="00BE7A6D"/>
    <w:rsid w:val="00BF28D0"/>
    <w:rsid w:val="00BF3A2F"/>
    <w:rsid w:val="00BF3C7D"/>
    <w:rsid w:val="00BF47CF"/>
    <w:rsid w:val="00BF4B9C"/>
    <w:rsid w:val="00BF58F4"/>
    <w:rsid w:val="00BF5AAA"/>
    <w:rsid w:val="00BF6A3C"/>
    <w:rsid w:val="00BF6B0A"/>
    <w:rsid w:val="00BF718A"/>
    <w:rsid w:val="00C00621"/>
    <w:rsid w:val="00C01AE3"/>
    <w:rsid w:val="00C02EAD"/>
    <w:rsid w:val="00C033DD"/>
    <w:rsid w:val="00C039EC"/>
    <w:rsid w:val="00C040F4"/>
    <w:rsid w:val="00C042DC"/>
    <w:rsid w:val="00C052E6"/>
    <w:rsid w:val="00C0547C"/>
    <w:rsid w:val="00C054DC"/>
    <w:rsid w:val="00C0707A"/>
    <w:rsid w:val="00C07AED"/>
    <w:rsid w:val="00C102F3"/>
    <w:rsid w:val="00C10CE5"/>
    <w:rsid w:val="00C114B7"/>
    <w:rsid w:val="00C11DF5"/>
    <w:rsid w:val="00C12024"/>
    <w:rsid w:val="00C13014"/>
    <w:rsid w:val="00C1316D"/>
    <w:rsid w:val="00C13E58"/>
    <w:rsid w:val="00C14794"/>
    <w:rsid w:val="00C15E34"/>
    <w:rsid w:val="00C1635E"/>
    <w:rsid w:val="00C16C54"/>
    <w:rsid w:val="00C17CD2"/>
    <w:rsid w:val="00C20467"/>
    <w:rsid w:val="00C20977"/>
    <w:rsid w:val="00C20BAA"/>
    <w:rsid w:val="00C20F92"/>
    <w:rsid w:val="00C21282"/>
    <w:rsid w:val="00C21301"/>
    <w:rsid w:val="00C22B67"/>
    <w:rsid w:val="00C231C6"/>
    <w:rsid w:val="00C23646"/>
    <w:rsid w:val="00C2385C"/>
    <w:rsid w:val="00C2428C"/>
    <w:rsid w:val="00C24C6B"/>
    <w:rsid w:val="00C25918"/>
    <w:rsid w:val="00C259A4"/>
    <w:rsid w:val="00C25DF8"/>
    <w:rsid w:val="00C26320"/>
    <w:rsid w:val="00C26995"/>
    <w:rsid w:val="00C26BBF"/>
    <w:rsid w:val="00C27929"/>
    <w:rsid w:val="00C305C2"/>
    <w:rsid w:val="00C30787"/>
    <w:rsid w:val="00C31575"/>
    <w:rsid w:val="00C31C3C"/>
    <w:rsid w:val="00C32153"/>
    <w:rsid w:val="00C32A82"/>
    <w:rsid w:val="00C333D8"/>
    <w:rsid w:val="00C3433B"/>
    <w:rsid w:val="00C34602"/>
    <w:rsid w:val="00C369F5"/>
    <w:rsid w:val="00C379D7"/>
    <w:rsid w:val="00C37BCB"/>
    <w:rsid w:val="00C40775"/>
    <w:rsid w:val="00C42FA9"/>
    <w:rsid w:val="00C4357B"/>
    <w:rsid w:val="00C437AC"/>
    <w:rsid w:val="00C437C4"/>
    <w:rsid w:val="00C4429E"/>
    <w:rsid w:val="00C449E2"/>
    <w:rsid w:val="00C44D3B"/>
    <w:rsid w:val="00C4773E"/>
    <w:rsid w:val="00C47949"/>
    <w:rsid w:val="00C47E88"/>
    <w:rsid w:val="00C5015B"/>
    <w:rsid w:val="00C50344"/>
    <w:rsid w:val="00C50F6E"/>
    <w:rsid w:val="00C51B38"/>
    <w:rsid w:val="00C52CBC"/>
    <w:rsid w:val="00C53095"/>
    <w:rsid w:val="00C53B44"/>
    <w:rsid w:val="00C53CB9"/>
    <w:rsid w:val="00C53F28"/>
    <w:rsid w:val="00C541E2"/>
    <w:rsid w:val="00C544F5"/>
    <w:rsid w:val="00C557D2"/>
    <w:rsid w:val="00C55D21"/>
    <w:rsid w:val="00C560EB"/>
    <w:rsid w:val="00C5631F"/>
    <w:rsid w:val="00C56495"/>
    <w:rsid w:val="00C57416"/>
    <w:rsid w:val="00C60919"/>
    <w:rsid w:val="00C60A90"/>
    <w:rsid w:val="00C60B27"/>
    <w:rsid w:val="00C612B8"/>
    <w:rsid w:val="00C6257E"/>
    <w:rsid w:val="00C62FB1"/>
    <w:rsid w:val="00C632D0"/>
    <w:rsid w:val="00C63306"/>
    <w:rsid w:val="00C634C2"/>
    <w:rsid w:val="00C66363"/>
    <w:rsid w:val="00C668BC"/>
    <w:rsid w:val="00C66A6D"/>
    <w:rsid w:val="00C674D7"/>
    <w:rsid w:val="00C67B2B"/>
    <w:rsid w:val="00C67FC6"/>
    <w:rsid w:val="00C67FCC"/>
    <w:rsid w:val="00C70558"/>
    <w:rsid w:val="00C7192C"/>
    <w:rsid w:val="00C72009"/>
    <w:rsid w:val="00C725EF"/>
    <w:rsid w:val="00C7271D"/>
    <w:rsid w:val="00C7314D"/>
    <w:rsid w:val="00C73A1E"/>
    <w:rsid w:val="00C743E2"/>
    <w:rsid w:val="00C746A4"/>
    <w:rsid w:val="00C76685"/>
    <w:rsid w:val="00C7773F"/>
    <w:rsid w:val="00C77986"/>
    <w:rsid w:val="00C77A11"/>
    <w:rsid w:val="00C80BC8"/>
    <w:rsid w:val="00C80E34"/>
    <w:rsid w:val="00C82D19"/>
    <w:rsid w:val="00C83EEB"/>
    <w:rsid w:val="00C844B7"/>
    <w:rsid w:val="00C87498"/>
    <w:rsid w:val="00C874F8"/>
    <w:rsid w:val="00C90AA8"/>
    <w:rsid w:val="00C90E08"/>
    <w:rsid w:val="00C90E20"/>
    <w:rsid w:val="00C9163A"/>
    <w:rsid w:val="00C92978"/>
    <w:rsid w:val="00C93197"/>
    <w:rsid w:val="00C93E84"/>
    <w:rsid w:val="00C94453"/>
    <w:rsid w:val="00C9580A"/>
    <w:rsid w:val="00C96739"/>
    <w:rsid w:val="00C96B87"/>
    <w:rsid w:val="00C972F0"/>
    <w:rsid w:val="00CA015D"/>
    <w:rsid w:val="00CA02C3"/>
    <w:rsid w:val="00CA0899"/>
    <w:rsid w:val="00CA0DED"/>
    <w:rsid w:val="00CA2A8E"/>
    <w:rsid w:val="00CA30A0"/>
    <w:rsid w:val="00CA3740"/>
    <w:rsid w:val="00CA3ACF"/>
    <w:rsid w:val="00CA3BE0"/>
    <w:rsid w:val="00CA3C89"/>
    <w:rsid w:val="00CA3DFC"/>
    <w:rsid w:val="00CA4414"/>
    <w:rsid w:val="00CA4728"/>
    <w:rsid w:val="00CA4802"/>
    <w:rsid w:val="00CA5AC8"/>
    <w:rsid w:val="00CA6681"/>
    <w:rsid w:val="00CA6C0F"/>
    <w:rsid w:val="00CA77EA"/>
    <w:rsid w:val="00CB00E3"/>
    <w:rsid w:val="00CB01EE"/>
    <w:rsid w:val="00CB120E"/>
    <w:rsid w:val="00CB1E72"/>
    <w:rsid w:val="00CB2529"/>
    <w:rsid w:val="00CB3BE6"/>
    <w:rsid w:val="00CB3D88"/>
    <w:rsid w:val="00CB412C"/>
    <w:rsid w:val="00CB434E"/>
    <w:rsid w:val="00CB4923"/>
    <w:rsid w:val="00CB4EA3"/>
    <w:rsid w:val="00CB5085"/>
    <w:rsid w:val="00CB5B0F"/>
    <w:rsid w:val="00CB6313"/>
    <w:rsid w:val="00CC057D"/>
    <w:rsid w:val="00CC0ECB"/>
    <w:rsid w:val="00CC13E4"/>
    <w:rsid w:val="00CC17D0"/>
    <w:rsid w:val="00CC1972"/>
    <w:rsid w:val="00CC2571"/>
    <w:rsid w:val="00CC25BC"/>
    <w:rsid w:val="00CC315C"/>
    <w:rsid w:val="00CC33B5"/>
    <w:rsid w:val="00CC41DD"/>
    <w:rsid w:val="00CC49EC"/>
    <w:rsid w:val="00CC5B2B"/>
    <w:rsid w:val="00CC61B9"/>
    <w:rsid w:val="00CC693E"/>
    <w:rsid w:val="00CC73D1"/>
    <w:rsid w:val="00CD051E"/>
    <w:rsid w:val="00CD059F"/>
    <w:rsid w:val="00CD07C2"/>
    <w:rsid w:val="00CD1897"/>
    <w:rsid w:val="00CD1A3D"/>
    <w:rsid w:val="00CD2051"/>
    <w:rsid w:val="00CD2C1F"/>
    <w:rsid w:val="00CD33F0"/>
    <w:rsid w:val="00CD4E7F"/>
    <w:rsid w:val="00CD51FA"/>
    <w:rsid w:val="00CD5A3D"/>
    <w:rsid w:val="00CD75AA"/>
    <w:rsid w:val="00CD767A"/>
    <w:rsid w:val="00CD7B3A"/>
    <w:rsid w:val="00CE0F8D"/>
    <w:rsid w:val="00CE111C"/>
    <w:rsid w:val="00CE1382"/>
    <w:rsid w:val="00CE2D20"/>
    <w:rsid w:val="00CE6031"/>
    <w:rsid w:val="00CE68A4"/>
    <w:rsid w:val="00CE6FEA"/>
    <w:rsid w:val="00CE701E"/>
    <w:rsid w:val="00CE72DF"/>
    <w:rsid w:val="00CE77D9"/>
    <w:rsid w:val="00CE79EB"/>
    <w:rsid w:val="00CF057A"/>
    <w:rsid w:val="00CF0D00"/>
    <w:rsid w:val="00CF1C8C"/>
    <w:rsid w:val="00CF1E64"/>
    <w:rsid w:val="00CF2412"/>
    <w:rsid w:val="00CF30AD"/>
    <w:rsid w:val="00CF3559"/>
    <w:rsid w:val="00CF4B65"/>
    <w:rsid w:val="00CF57CC"/>
    <w:rsid w:val="00CF613B"/>
    <w:rsid w:val="00CF6386"/>
    <w:rsid w:val="00CF6682"/>
    <w:rsid w:val="00CF6FF2"/>
    <w:rsid w:val="00D003DC"/>
    <w:rsid w:val="00D00A36"/>
    <w:rsid w:val="00D03772"/>
    <w:rsid w:val="00D03E78"/>
    <w:rsid w:val="00D04C63"/>
    <w:rsid w:val="00D05A90"/>
    <w:rsid w:val="00D05B01"/>
    <w:rsid w:val="00D05BB7"/>
    <w:rsid w:val="00D06F73"/>
    <w:rsid w:val="00D0716A"/>
    <w:rsid w:val="00D073D3"/>
    <w:rsid w:val="00D10365"/>
    <w:rsid w:val="00D10EAD"/>
    <w:rsid w:val="00D11363"/>
    <w:rsid w:val="00D129B7"/>
    <w:rsid w:val="00D12B8C"/>
    <w:rsid w:val="00D130EC"/>
    <w:rsid w:val="00D1398D"/>
    <w:rsid w:val="00D13A78"/>
    <w:rsid w:val="00D13D24"/>
    <w:rsid w:val="00D14974"/>
    <w:rsid w:val="00D16831"/>
    <w:rsid w:val="00D17F10"/>
    <w:rsid w:val="00D20257"/>
    <w:rsid w:val="00D20D2D"/>
    <w:rsid w:val="00D21758"/>
    <w:rsid w:val="00D237CB"/>
    <w:rsid w:val="00D23C70"/>
    <w:rsid w:val="00D24176"/>
    <w:rsid w:val="00D24C85"/>
    <w:rsid w:val="00D24F5F"/>
    <w:rsid w:val="00D24FEA"/>
    <w:rsid w:val="00D25A4A"/>
    <w:rsid w:val="00D2630B"/>
    <w:rsid w:val="00D26701"/>
    <w:rsid w:val="00D26845"/>
    <w:rsid w:val="00D26E04"/>
    <w:rsid w:val="00D274C2"/>
    <w:rsid w:val="00D27E70"/>
    <w:rsid w:val="00D3019B"/>
    <w:rsid w:val="00D30617"/>
    <w:rsid w:val="00D30BB0"/>
    <w:rsid w:val="00D30D45"/>
    <w:rsid w:val="00D313AD"/>
    <w:rsid w:val="00D31AE2"/>
    <w:rsid w:val="00D31C00"/>
    <w:rsid w:val="00D31CF5"/>
    <w:rsid w:val="00D333ED"/>
    <w:rsid w:val="00D3345D"/>
    <w:rsid w:val="00D3398D"/>
    <w:rsid w:val="00D3599F"/>
    <w:rsid w:val="00D360A3"/>
    <w:rsid w:val="00D361BD"/>
    <w:rsid w:val="00D36AA8"/>
    <w:rsid w:val="00D40C8C"/>
    <w:rsid w:val="00D40CCE"/>
    <w:rsid w:val="00D41F2E"/>
    <w:rsid w:val="00D41F99"/>
    <w:rsid w:val="00D42949"/>
    <w:rsid w:val="00D43113"/>
    <w:rsid w:val="00D4360B"/>
    <w:rsid w:val="00D43F0A"/>
    <w:rsid w:val="00D44444"/>
    <w:rsid w:val="00D455F4"/>
    <w:rsid w:val="00D4567E"/>
    <w:rsid w:val="00D45B66"/>
    <w:rsid w:val="00D468A0"/>
    <w:rsid w:val="00D46B32"/>
    <w:rsid w:val="00D47235"/>
    <w:rsid w:val="00D5066E"/>
    <w:rsid w:val="00D51018"/>
    <w:rsid w:val="00D51BBA"/>
    <w:rsid w:val="00D51FF4"/>
    <w:rsid w:val="00D52845"/>
    <w:rsid w:val="00D530D9"/>
    <w:rsid w:val="00D53436"/>
    <w:rsid w:val="00D538DD"/>
    <w:rsid w:val="00D53968"/>
    <w:rsid w:val="00D53E4B"/>
    <w:rsid w:val="00D54F64"/>
    <w:rsid w:val="00D55193"/>
    <w:rsid w:val="00D5594D"/>
    <w:rsid w:val="00D56320"/>
    <w:rsid w:val="00D56438"/>
    <w:rsid w:val="00D56AE8"/>
    <w:rsid w:val="00D56E0C"/>
    <w:rsid w:val="00D57782"/>
    <w:rsid w:val="00D6034B"/>
    <w:rsid w:val="00D603F8"/>
    <w:rsid w:val="00D60BAD"/>
    <w:rsid w:val="00D63D01"/>
    <w:rsid w:val="00D642B4"/>
    <w:rsid w:val="00D64C37"/>
    <w:rsid w:val="00D6591D"/>
    <w:rsid w:val="00D65C32"/>
    <w:rsid w:val="00D66798"/>
    <w:rsid w:val="00D66860"/>
    <w:rsid w:val="00D66D56"/>
    <w:rsid w:val="00D67508"/>
    <w:rsid w:val="00D7008A"/>
    <w:rsid w:val="00D70418"/>
    <w:rsid w:val="00D722E7"/>
    <w:rsid w:val="00D723CD"/>
    <w:rsid w:val="00D723E7"/>
    <w:rsid w:val="00D73C7B"/>
    <w:rsid w:val="00D73E0A"/>
    <w:rsid w:val="00D7434C"/>
    <w:rsid w:val="00D748C3"/>
    <w:rsid w:val="00D74C02"/>
    <w:rsid w:val="00D7503E"/>
    <w:rsid w:val="00D7511F"/>
    <w:rsid w:val="00D7568D"/>
    <w:rsid w:val="00D7572F"/>
    <w:rsid w:val="00D76480"/>
    <w:rsid w:val="00D76ECF"/>
    <w:rsid w:val="00D77B9A"/>
    <w:rsid w:val="00D80325"/>
    <w:rsid w:val="00D81912"/>
    <w:rsid w:val="00D836AD"/>
    <w:rsid w:val="00D84483"/>
    <w:rsid w:val="00D846E5"/>
    <w:rsid w:val="00D849B0"/>
    <w:rsid w:val="00D85D93"/>
    <w:rsid w:val="00D85E2E"/>
    <w:rsid w:val="00D8616C"/>
    <w:rsid w:val="00D86CD2"/>
    <w:rsid w:val="00D86CF8"/>
    <w:rsid w:val="00D8759B"/>
    <w:rsid w:val="00D87ED9"/>
    <w:rsid w:val="00D9102C"/>
    <w:rsid w:val="00D917C6"/>
    <w:rsid w:val="00D91FC9"/>
    <w:rsid w:val="00D92804"/>
    <w:rsid w:val="00D92940"/>
    <w:rsid w:val="00D92BCB"/>
    <w:rsid w:val="00D931C4"/>
    <w:rsid w:val="00D9343D"/>
    <w:rsid w:val="00D93808"/>
    <w:rsid w:val="00D93E23"/>
    <w:rsid w:val="00D94475"/>
    <w:rsid w:val="00D94479"/>
    <w:rsid w:val="00D95222"/>
    <w:rsid w:val="00D95405"/>
    <w:rsid w:val="00D96707"/>
    <w:rsid w:val="00D96870"/>
    <w:rsid w:val="00D96C1E"/>
    <w:rsid w:val="00D97458"/>
    <w:rsid w:val="00D97E96"/>
    <w:rsid w:val="00DA0DA5"/>
    <w:rsid w:val="00DA1144"/>
    <w:rsid w:val="00DA126F"/>
    <w:rsid w:val="00DA1847"/>
    <w:rsid w:val="00DA1F34"/>
    <w:rsid w:val="00DA1FC3"/>
    <w:rsid w:val="00DA281D"/>
    <w:rsid w:val="00DA2D37"/>
    <w:rsid w:val="00DA2E71"/>
    <w:rsid w:val="00DA3265"/>
    <w:rsid w:val="00DA3C00"/>
    <w:rsid w:val="00DA420F"/>
    <w:rsid w:val="00DA4C2C"/>
    <w:rsid w:val="00DA4E0B"/>
    <w:rsid w:val="00DA5320"/>
    <w:rsid w:val="00DA548F"/>
    <w:rsid w:val="00DA5996"/>
    <w:rsid w:val="00DA5A4C"/>
    <w:rsid w:val="00DA63FD"/>
    <w:rsid w:val="00DA6426"/>
    <w:rsid w:val="00DA6DD9"/>
    <w:rsid w:val="00DA77A3"/>
    <w:rsid w:val="00DA78A8"/>
    <w:rsid w:val="00DB036E"/>
    <w:rsid w:val="00DB03B6"/>
    <w:rsid w:val="00DB074C"/>
    <w:rsid w:val="00DB0D3F"/>
    <w:rsid w:val="00DB21FA"/>
    <w:rsid w:val="00DB3136"/>
    <w:rsid w:val="00DB47FA"/>
    <w:rsid w:val="00DB513F"/>
    <w:rsid w:val="00DB54D2"/>
    <w:rsid w:val="00DB70D7"/>
    <w:rsid w:val="00DB7233"/>
    <w:rsid w:val="00DB7714"/>
    <w:rsid w:val="00DC025B"/>
    <w:rsid w:val="00DC07D7"/>
    <w:rsid w:val="00DC0B55"/>
    <w:rsid w:val="00DC0B57"/>
    <w:rsid w:val="00DC3AA7"/>
    <w:rsid w:val="00DC480E"/>
    <w:rsid w:val="00DC4DF8"/>
    <w:rsid w:val="00DC5395"/>
    <w:rsid w:val="00DC53A4"/>
    <w:rsid w:val="00DC5760"/>
    <w:rsid w:val="00DC5779"/>
    <w:rsid w:val="00DC606E"/>
    <w:rsid w:val="00DC648E"/>
    <w:rsid w:val="00DC6A53"/>
    <w:rsid w:val="00DC6CD5"/>
    <w:rsid w:val="00DC6E13"/>
    <w:rsid w:val="00DC72E6"/>
    <w:rsid w:val="00DC7823"/>
    <w:rsid w:val="00DD330D"/>
    <w:rsid w:val="00DD34F9"/>
    <w:rsid w:val="00DD44F4"/>
    <w:rsid w:val="00DD66C3"/>
    <w:rsid w:val="00DD68D4"/>
    <w:rsid w:val="00DD6E37"/>
    <w:rsid w:val="00DD72E0"/>
    <w:rsid w:val="00DD75BA"/>
    <w:rsid w:val="00DE021F"/>
    <w:rsid w:val="00DE03B9"/>
    <w:rsid w:val="00DE04B5"/>
    <w:rsid w:val="00DE08CF"/>
    <w:rsid w:val="00DE1083"/>
    <w:rsid w:val="00DE1380"/>
    <w:rsid w:val="00DE152C"/>
    <w:rsid w:val="00DE185C"/>
    <w:rsid w:val="00DE1F88"/>
    <w:rsid w:val="00DE2041"/>
    <w:rsid w:val="00DE25D9"/>
    <w:rsid w:val="00DE3557"/>
    <w:rsid w:val="00DE42A6"/>
    <w:rsid w:val="00DE4BFF"/>
    <w:rsid w:val="00DE69A2"/>
    <w:rsid w:val="00DE6CAB"/>
    <w:rsid w:val="00DE6EF4"/>
    <w:rsid w:val="00DE7B36"/>
    <w:rsid w:val="00DF0218"/>
    <w:rsid w:val="00DF1B88"/>
    <w:rsid w:val="00DF1DD4"/>
    <w:rsid w:val="00DF2488"/>
    <w:rsid w:val="00DF29A3"/>
    <w:rsid w:val="00DF29E7"/>
    <w:rsid w:val="00DF378E"/>
    <w:rsid w:val="00DF3989"/>
    <w:rsid w:val="00DF3AED"/>
    <w:rsid w:val="00DF3E15"/>
    <w:rsid w:val="00DF4408"/>
    <w:rsid w:val="00DF457D"/>
    <w:rsid w:val="00DF4AD8"/>
    <w:rsid w:val="00DF50C0"/>
    <w:rsid w:val="00DF5301"/>
    <w:rsid w:val="00DF5496"/>
    <w:rsid w:val="00DF78B3"/>
    <w:rsid w:val="00DF78E8"/>
    <w:rsid w:val="00E01680"/>
    <w:rsid w:val="00E01FE6"/>
    <w:rsid w:val="00E020C9"/>
    <w:rsid w:val="00E0219A"/>
    <w:rsid w:val="00E022BA"/>
    <w:rsid w:val="00E02469"/>
    <w:rsid w:val="00E02686"/>
    <w:rsid w:val="00E04DC0"/>
    <w:rsid w:val="00E05407"/>
    <w:rsid w:val="00E05769"/>
    <w:rsid w:val="00E059BE"/>
    <w:rsid w:val="00E05E03"/>
    <w:rsid w:val="00E07043"/>
    <w:rsid w:val="00E0708F"/>
    <w:rsid w:val="00E07755"/>
    <w:rsid w:val="00E07C7B"/>
    <w:rsid w:val="00E109D4"/>
    <w:rsid w:val="00E11035"/>
    <w:rsid w:val="00E128F9"/>
    <w:rsid w:val="00E12A11"/>
    <w:rsid w:val="00E13420"/>
    <w:rsid w:val="00E13498"/>
    <w:rsid w:val="00E14E9E"/>
    <w:rsid w:val="00E15CD7"/>
    <w:rsid w:val="00E15D31"/>
    <w:rsid w:val="00E15E34"/>
    <w:rsid w:val="00E16120"/>
    <w:rsid w:val="00E173D4"/>
    <w:rsid w:val="00E20582"/>
    <w:rsid w:val="00E20790"/>
    <w:rsid w:val="00E20842"/>
    <w:rsid w:val="00E21F99"/>
    <w:rsid w:val="00E21FF4"/>
    <w:rsid w:val="00E22D0C"/>
    <w:rsid w:val="00E24B96"/>
    <w:rsid w:val="00E2554A"/>
    <w:rsid w:val="00E256CC"/>
    <w:rsid w:val="00E262BA"/>
    <w:rsid w:val="00E27281"/>
    <w:rsid w:val="00E274EB"/>
    <w:rsid w:val="00E30B6F"/>
    <w:rsid w:val="00E30F8D"/>
    <w:rsid w:val="00E31468"/>
    <w:rsid w:val="00E3146C"/>
    <w:rsid w:val="00E32A37"/>
    <w:rsid w:val="00E331C0"/>
    <w:rsid w:val="00E33FF2"/>
    <w:rsid w:val="00E35E3E"/>
    <w:rsid w:val="00E366D1"/>
    <w:rsid w:val="00E370FE"/>
    <w:rsid w:val="00E371E0"/>
    <w:rsid w:val="00E37FA8"/>
    <w:rsid w:val="00E42E33"/>
    <w:rsid w:val="00E441BE"/>
    <w:rsid w:val="00E452E2"/>
    <w:rsid w:val="00E45A1C"/>
    <w:rsid w:val="00E465DE"/>
    <w:rsid w:val="00E46C10"/>
    <w:rsid w:val="00E47057"/>
    <w:rsid w:val="00E47102"/>
    <w:rsid w:val="00E47F0E"/>
    <w:rsid w:val="00E50750"/>
    <w:rsid w:val="00E50BC3"/>
    <w:rsid w:val="00E5127D"/>
    <w:rsid w:val="00E53235"/>
    <w:rsid w:val="00E5357A"/>
    <w:rsid w:val="00E53BB7"/>
    <w:rsid w:val="00E55891"/>
    <w:rsid w:val="00E55B88"/>
    <w:rsid w:val="00E55D1F"/>
    <w:rsid w:val="00E55D91"/>
    <w:rsid w:val="00E55E53"/>
    <w:rsid w:val="00E56E0E"/>
    <w:rsid w:val="00E57A80"/>
    <w:rsid w:val="00E57DAE"/>
    <w:rsid w:val="00E57E9F"/>
    <w:rsid w:val="00E60659"/>
    <w:rsid w:val="00E62811"/>
    <w:rsid w:val="00E64060"/>
    <w:rsid w:val="00E6412F"/>
    <w:rsid w:val="00E645C0"/>
    <w:rsid w:val="00E64A10"/>
    <w:rsid w:val="00E64EAD"/>
    <w:rsid w:val="00E65425"/>
    <w:rsid w:val="00E6634F"/>
    <w:rsid w:val="00E7107E"/>
    <w:rsid w:val="00E7284A"/>
    <w:rsid w:val="00E72B45"/>
    <w:rsid w:val="00E73934"/>
    <w:rsid w:val="00E74743"/>
    <w:rsid w:val="00E754BD"/>
    <w:rsid w:val="00E7582C"/>
    <w:rsid w:val="00E76CB0"/>
    <w:rsid w:val="00E776C8"/>
    <w:rsid w:val="00E80931"/>
    <w:rsid w:val="00E81EF7"/>
    <w:rsid w:val="00E84418"/>
    <w:rsid w:val="00E84517"/>
    <w:rsid w:val="00E848F1"/>
    <w:rsid w:val="00E84A25"/>
    <w:rsid w:val="00E84E18"/>
    <w:rsid w:val="00E8561D"/>
    <w:rsid w:val="00E85646"/>
    <w:rsid w:val="00E860C4"/>
    <w:rsid w:val="00E86A14"/>
    <w:rsid w:val="00E8712A"/>
    <w:rsid w:val="00E8731B"/>
    <w:rsid w:val="00E87E58"/>
    <w:rsid w:val="00E91C47"/>
    <w:rsid w:val="00E921C7"/>
    <w:rsid w:val="00E93059"/>
    <w:rsid w:val="00E941F9"/>
    <w:rsid w:val="00E94765"/>
    <w:rsid w:val="00E9481F"/>
    <w:rsid w:val="00E94F43"/>
    <w:rsid w:val="00E95404"/>
    <w:rsid w:val="00E95975"/>
    <w:rsid w:val="00E95D86"/>
    <w:rsid w:val="00E977AB"/>
    <w:rsid w:val="00E977EE"/>
    <w:rsid w:val="00EA0612"/>
    <w:rsid w:val="00EA1025"/>
    <w:rsid w:val="00EA131F"/>
    <w:rsid w:val="00EA15D5"/>
    <w:rsid w:val="00EA1CE0"/>
    <w:rsid w:val="00EA2030"/>
    <w:rsid w:val="00EA2FE8"/>
    <w:rsid w:val="00EA3A1C"/>
    <w:rsid w:val="00EA3A89"/>
    <w:rsid w:val="00EA46D4"/>
    <w:rsid w:val="00EA4975"/>
    <w:rsid w:val="00EA49AB"/>
    <w:rsid w:val="00EA4A11"/>
    <w:rsid w:val="00EA4A3E"/>
    <w:rsid w:val="00EA56A2"/>
    <w:rsid w:val="00EA5842"/>
    <w:rsid w:val="00EA5D49"/>
    <w:rsid w:val="00EA5DB5"/>
    <w:rsid w:val="00EA5E1B"/>
    <w:rsid w:val="00EA7B66"/>
    <w:rsid w:val="00EB0EFB"/>
    <w:rsid w:val="00EB2846"/>
    <w:rsid w:val="00EB2B8E"/>
    <w:rsid w:val="00EB32EA"/>
    <w:rsid w:val="00EB3AA7"/>
    <w:rsid w:val="00EB40BF"/>
    <w:rsid w:val="00EB6111"/>
    <w:rsid w:val="00EB6B68"/>
    <w:rsid w:val="00EB79A5"/>
    <w:rsid w:val="00EB7BB5"/>
    <w:rsid w:val="00EC073C"/>
    <w:rsid w:val="00EC0AE0"/>
    <w:rsid w:val="00EC0EDF"/>
    <w:rsid w:val="00EC1683"/>
    <w:rsid w:val="00EC31B9"/>
    <w:rsid w:val="00EC3E6E"/>
    <w:rsid w:val="00EC46AF"/>
    <w:rsid w:val="00EC5575"/>
    <w:rsid w:val="00EC5B06"/>
    <w:rsid w:val="00EC5F16"/>
    <w:rsid w:val="00EC6540"/>
    <w:rsid w:val="00EC6D80"/>
    <w:rsid w:val="00EC7B43"/>
    <w:rsid w:val="00EC7DA6"/>
    <w:rsid w:val="00ED152A"/>
    <w:rsid w:val="00ED1C51"/>
    <w:rsid w:val="00ED3240"/>
    <w:rsid w:val="00ED341D"/>
    <w:rsid w:val="00ED40F7"/>
    <w:rsid w:val="00ED5337"/>
    <w:rsid w:val="00ED5387"/>
    <w:rsid w:val="00ED53FF"/>
    <w:rsid w:val="00ED6BAC"/>
    <w:rsid w:val="00ED7669"/>
    <w:rsid w:val="00ED7D92"/>
    <w:rsid w:val="00EE055A"/>
    <w:rsid w:val="00EE0ED2"/>
    <w:rsid w:val="00EE14A1"/>
    <w:rsid w:val="00EE1532"/>
    <w:rsid w:val="00EE3044"/>
    <w:rsid w:val="00EE3C93"/>
    <w:rsid w:val="00EE4FDC"/>
    <w:rsid w:val="00EE6DA8"/>
    <w:rsid w:val="00EE6F5A"/>
    <w:rsid w:val="00EE70DD"/>
    <w:rsid w:val="00EE768A"/>
    <w:rsid w:val="00EF064C"/>
    <w:rsid w:val="00EF10E4"/>
    <w:rsid w:val="00EF178A"/>
    <w:rsid w:val="00EF1FD1"/>
    <w:rsid w:val="00EF28A6"/>
    <w:rsid w:val="00EF2EE7"/>
    <w:rsid w:val="00EF378F"/>
    <w:rsid w:val="00EF4B0C"/>
    <w:rsid w:val="00EF5DC1"/>
    <w:rsid w:val="00EF62B4"/>
    <w:rsid w:val="00EF7D1D"/>
    <w:rsid w:val="00F00402"/>
    <w:rsid w:val="00F00650"/>
    <w:rsid w:val="00F00911"/>
    <w:rsid w:val="00F01236"/>
    <w:rsid w:val="00F01414"/>
    <w:rsid w:val="00F01AF1"/>
    <w:rsid w:val="00F01DD7"/>
    <w:rsid w:val="00F01E79"/>
    <w:rsid w:val="00F03585"/>
    <w:rsid w:val="00F03F76"/>
    <w:rsid w:val="00F046CE"/>
    <w:rsid w:val="00F046D8"/>
    <w:rsid w:val="00F053B6"/>
    <w:rsid w:val="00F05E99"/>
    <w:rsid w:val="00F06A42"/>
    <w:rsid w:val="00F06EFB"/>
    <w:rsid w:val="00F1067B"/>
    <w:rsid w:val="00F128C9"/>
    <w:rsid w:val="00F12D4D"/>
    <w:rsid w:val="00F12D72"/>
    <w:rsid w:val="00F12FD0"/>
    <w:rsid w:val="00F13200"/>
    <w:rsid w:val="00F133FB"/>
    <w:rsid w:val="00F1386E"/>
    <w:rsid w:val="00F143A2"/>
    <w:rsid w:val="00F1516E"/>
    <w:rsid w:val="00F152A8"/>
    <w:rsid w:val="00F15423"/>
    <w:rsid w:val="00F15916"/>
    <w:rsid w:val="00F16E10"/>
    <w:rsid w:val="00F17D66"/>
    <w:rsid w:val="00F21082"/>
    <w:rsid w:val="00F22008"/>
    <w:rsid w:val="00F22F5C"/>
    <w:rsid w:val="00F23224"/>
    <w:rsid w:val="00F235B9"/>
    <w:rsid w:val="00F23F07"/>
    <w:rsid w:val="00F24270"/>
    <w:rsid w:val="00F24390"/>
    <w:rsid w:val="00F24879"/>
    <w:rsid w:val="00F248E0"/>
    <w:rsid w:val="00F24A79"/>
    <w:rsid w:val="00F24AC7"/>
    <w:rsid w:val="00F25DB0"/>
    <w:rsid w:val="00F2664F"/>
    <w:rsid w:val="00F27061"/>
    <w:rsid w:val="00F277C4"/>
    <w:rsid w:val="00F302B1"/>
    <w:rsid w:val="00F31C08"/>
    <w:rsid w:val="00F32AB8"/>
    <w:rsid w:val="00F3476C"/>
    <w:rsid w:val="00F34E3F"/>
    <w:rsid w:val="00F359C6"/>
    <w:rsid w:val="00F37485"/>
    <w:rsid w:val="00F40737"/>
    <w:rsid w:val="00F41626"/>
    <w:rsid w:val="00F41DF7"/>
    <w:rsid w:val="00F431AB"/>
    <w:rsid w:val="00F4376A"/>
    <w:rsid w:val="00F43A44"/>
    <w:rsid w:val="00F45760"/>
    <w:rsid w:val="00F4664E"/>
    <w:rsid w:val="00F471F8"/>
    <w:rsid w:val="00F474B8"/>
    <w:rsid w:val="00F50384"/>
    <w:rsid w:val="00F5059F"/>
    <w:rsid w:val="00F5120C"/>
    <w:rsid w:val="00F5127C"/>
    <w:rsid w:val="00F518E4"/>
    <w:rsid w:val="00F51AE5"/>
    <w:rsid w:val="00F52BBB"/>
    <w:rsid w:val="00F52E3D"/>
    <w:rsid w:val="00F53137"/>
    <w:rsid w:val="00F53755"/>
    <w:rsid w:val="00F54A34"/>
    <w:rsid w:val="00F5585F"/>
    <w:rsid w:val="00F56665"/>
    <w:rsid w:val="00F572D3"/>
    <w:rsid w:val="00F57469"/>
    <w:rsid w:val="00F6043D"/>
    <w:rsid w:val="00F604A3"/>
    <w:rsid w:val="00F60D5C"/>
    <w:rsid w:val="00F62953"/>
    <w:rsid w:val="00F641C7"/>
    <w:rsid w:val="00F654D4"/>
    <w:rsid w:val="00F65757"/>
    <w:rsid w:val="00F65C7F"/>
    <w:rsid w:val="00F65F7D"/>
    <w:rsid w:val="00F66537"/>
    <w:rsid w:val="00F66A39"/>
    <w:rsid w:val="00F66DF7"/>
    <w:rsid w:val="00F66E8A"/>
    <w:rsid w:val="00F67932"/>
    <w:rsid w:val="00F67A34"/>
    <w:rsid w:val="00F709A6"/>
    <w:rsid w:val="00F70EC8"/>
    <w:rsid w:val="00F711E1"/>
    <w:rsid w:val="00F7306B"/>
    <w:rsid w:val="00F7385C"/>
    <w:rsid w:val="00F740CD"/>
    <w:rsid w:val="00F74F86"/>
    <w:rsid w:val="00F7512F"/>
    <w:rsid w:val="00F75849"/>
    <w:rsid w:val="00F76A53"/>
    <w:rsid w:val="00F76B76"/>
    <w:rsid w:val="00F777BA"/>
    <w:rsid w:val="00F81A68"/>
    <w:rsid w:val="00F81E40"/>
    <w:rsid w:val="00F81F30"/>
    <w:rsid w:val="00F8328C"/>
    <w:rsid w:val="00F84C9A"/>
    <w:rsid w:val="00F854E0"/>
    <w:rsid w:val="00F85B98"/>
    <w:rsid w:val="00F85BD6"/>
    <w:rsid w:val="00F8628F"/>
    <w:rsid w:val="00F8660F"/>
    <w:rsid w:val="00F8763B"/>
    <w:rsid w:val="00F87E98"/>
    <w:rsid w:val="00F9027F"/>
    <w:rsid w:val="00F9051A"/>
    <w:rsid w:val="00F911C7"/>
    <w:rsid w:val="00F914B3"/>
    <w:rsid w:val="00F91BD9"/>
    <w:rsid w:val="00F92B37"/>
    <w:rsid w:val="00F93777"/>
    <w:rsid w:val="00F93E26"/>
    <w:rsid w:val="00F958CD"/>
    <w:rsid w:val="00F974D2"/>
    <w:rsid w:val="00F97AEF"/>
    <w:rsid w:val="00F97C1D"/>
    <w:rsid w:val="00F97FBC"/>
    <w:rsid w:val="00FA0695"/>
    <w:rsid w:val="00FA3128"/>
    <w:rsid w:val="00FA53F6"/>
    <w:rsid w:val="00FA589B"/>
    <w:rsid w:val="00FA5F0A"/>
    <w:rsid w:val="00FA611D"/>
    <w:rsid w:val="00FA686A"/>
    <w:rsid w:val="00FA73D7"/>
    <w:rsid w:val="00FA78E3"/>
    <w:rsid w:val="00FA78F0"/>
    <w:rsid w:val="00FB0462"/>
    <w:rsid w:val="00FB0DC5"/>
    <w:rsid w:val="00FB1027"/>
    <w:rsid w:val="00FB1043"/>
    <w:rsid w:val="00FB2058"/>
    <w:rsid w:val="00FB2096"/>
    <w:rsid w:val="00FB2178"/>
    <w:rsid w:val="00FB26B6"/>
    <w:rsid w:val="00FB2882"/>
    <w:rsid w:val="00FB3200"/>
    <w:rsid w:val="00FB3A0A"/>
    <w:rsid w:val="00FB3E9C"/>
    <w:rsid w:val="00FB45B2"/>
    <w:rsid w:val="00FB4A28"/>
    <w:rsid w:val="00FB54EC"/>
    <w:rsid w:val="00FB5E89"/>
    <w:rsid w:val="00FB611C"/>
    <w:rsid w:val="00FB6382"/>
    <w:rsid w:val="00FB6970"/>
    <w:rsid w:val="00FB702F"/>
    <w:rsid w:val="00FB74FF"/>
    <w:rsid w:val="00FB7637"/>
    <w:rsid w:val="00FB7751"/>
    <w:rsid w:val="00FC0198"/>
    <w:rsid w:val="00FC1CBE"/>
    <w:rsid w:val="00FC3950"/>
    <w:rsid w:val="00FC4BAD"/>
    <w:rsid w:val="00FC4CC5"/>
    <w:rsid w:val="00FC4E0F"/>
    <w:rsid w:val="00FC61F7"/>
    <w:rsid w:val="00FC64F3"/>
    <w:rsid w:val="00FC744D"/>
    <w:rsid w:val="00FD1877"/>
    <w:rsid w:val="00FD253E"/>
    <w:rsid w:val="00FD392F"/>
    <w:rsid w:val="00FD405A"/>
    <w:rsid w:val="00FD43D2"/>
    <w:rsid w:val="00FD569B"/>
    <w:rsid w:val="00FD6F01"/>
    <w:rsid w:val="00FD6FB8"/>
    <w:rsid w:val="00FD74A5"/>
    <w:rsid w:val="00FD792F"/>
    <w:rsid w:val="00FE6122"/>
    <w:rsid w:val="00FE68C6"/>
    <w:rsid w:val="00FE6D9E"/>
    <w:rsid w:val="00FE7988"/>
    <w:rsid w:val="00FE7998"/>
    <w:rsid w:val="00FF0C20"/>
    <w:rsid w:val="00FF0F8F"/>
    <w:rsid w:val="00FF17CE"/>
    <w:rsid w:val="00FF1D1E"/>
    <w:rsid w:val="00FF1EE0"/>
    <w:rsid w:val="00FF2D36"/>
    <w:rsid w:val="00FF3A83"/>
    <w:rsid w:val="00FF40B6"/>
    <w:rsid w:val="00FF5C5D"/>
    <w:rsid w:val="00FF61CF"/>
    <w:rsid w:val="00FF62CE"/>
    <w:rsid w:val="00FF64F3"/>
    <w:rsid w:val="00FF6944"/>
    <w:rsid w:val="00FF7DFC"/>
    <w:rsid w:val="05F9566F"/>
    <w:rsid w:val="0B6D1C26"/>
    <w:rsid w:val="0C961F86"/>
    <w:rsid w:val="0E273BB9"/>
    <w:rsid w:val="15694748"/>
    <w:rsid w:val="1ABF440E"/>
    <w:rsid w:val="1F3A2A2B"/>
    <w:rsid w:val="281E508D"/>
    <w:rsid w:val="2C343939"/>
    <w:rsid w:val="3D365E2D"/>
    <w:rsid w:val="40AB6A2D"/>
    <w:rsid w:val="40B526BB"/>
    <w:rsid w:val="45350FD3"/>
    <w:rsid w:val="527F74B5"/>
    <w:rsid w:val="5F462C79"/>
    <w:rsid w:val="61F77192"/>
    <w:rsid w:val="64AA66B7"/>
    <w:rsid w:val="6CE6083E"/>
    <w:rsid w:val="6F5216B1"/>
    <w:rsid w:val="74D743B7"/>
    <w:rsid w:val="7F750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3D1"/>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C73D1"/>
    <w:pPr>
      <w:jc w:val="center"/>
    </w:pPr>
    <w:rPr>
      <w:rFonts w:eastAsia="宋体"/>
      <w:b/>
      <w:bCs/>
      <w:sz w:val="44"/>
      <w:szCs w:val="24"/>
    </w:rPr>
  </w:style>
  <w:style w:type="paragraph" w:styleId="a4">
    <w:name w:val="Body Text Indent"/>
    <w:basedOn w:val="a"/>
    <w:qFormat/>
    <w:rsid w:val="00CC73D1"/>
    <w:pPr>
      <w:spacing w:line="560" w:lineRule="exact"/>
      <w:ind w:leftChars="-1" w:left="-2" w:firstLineChars="200" w:firstLine="640"/>
    </w:pPr>
    <w:rPr>
      <w:rFonts w:ascii="仿宋_GB2312"/>
      <w:szCs w:val="24"/>
    </w:rPr>
  </w:style>
  <w:style w:type="paragraph" w:styleId="a5">
    <w:name w:val="Date"/>
    <w:basedOn w:val="a"/>
    <w:next w:val="a"/>
    <w:link w:val="Char"/>
    <w:qFormat/>
    <w:rsid w:val="00CC73D1"/>
    <w:pPr>
      <w:ind w:leftChars="2500" w:left="100"/>
    </w:pPr>
    <w:rPr>
      <w:rFonts w:ascii="仿宋_GB2312"/>
      <w:sz w:val="30"/>
      <w:szCs w:val="24"/>
    </w:rPr>
  </w:style>
  <w:style w:type="paragraph" w:styleId="2">
    <w:name w:val="Body Text Indent 2"/>
    <w:basedOn w:val="a"/>
    <w:qFormat/>
    <w:rsid w:val="00CC73D1"/>
    <w:pPr>
      <w:spacing w:line="500" w:lineRule="exact"/>
      <w:ind w:firstLine="624"/>
    </w:pPr>
    <w:rPr>
      <w:rFonts w:ascii="仿宋_GB2312"/>
    </w:rPr>
  </w:style>
  <w:style w:type="paragraph" w:styleId="a6">
    <w:name w:val="Balloon Text"/>
    <w:basedOn w:val="a"/>
    <w:link w:val="Char0"/>
    <w:qFormat/>
    <w:rsid w:val="00CC73D1"/>
    <w:rPr>
      <w:sz w:val="18"/>
      <w:szCs w:val="18"/>
    </w:rPr>
  </w:style>
  <w:style w:type="paragraph" w:styleId="a7">
    <w:name w:val="footer"/>
    <w:basedOn w:val="a"/>
    <w:link w:val="Char1"/>
    <w:qFormat/>
    <w:rsid w:val="00CC73D1"/>
    <w:pPr>
      <w:tabs>
        <w:tab w:val="center" w:pos="4153"/>
        <w:tab w:val="right" w:pos="8306"/>
      </w:tabs>
      <w:snapToGrid w:val="0"/>
      <w:jc w:val="left"/>
    </w:pPr>
    <w:rPr>
      <w:sz w:val="18"/>
    </w:rPr>
  </w:style>
  <w:style w:type="paragraph" w:styleId="a8">
    <w:name w:val="header"/>
    <w:basedOn w:val="a"/>
    <w:link w:val="Char2"/>
    <w:qFormat/>
    <w:rsid w:val="00CC73D1"/>
    <w:pPr>
      <w:pBdr>
        <w:bottom w:val="single" w:sz="6" w:space="1" w:color="auto"/>
      </w:pBdr>
      <w:tabs>
        <w:tab w:val="center" w:pos="4153"/>
        <w:tab w:val="right" w:pos="8306"/>
      </w:tabs>
      <w:snapToGrid w:val="0"/>
      <w:jc w:val="center"/>
    </w:pPr>
    <w:rPr>
      <w:sz w:val="18"/>
    </w:rPr>
  </w:style>
  <w:style w:type="paragraph" w:styleId="3">
    <w:name w:val="Body Text Indent 3"/>
    <w:basedOn w:val="a"/>
    <w:qFormat/>
    <w:rsid w:val="00CC73D1"/>
    <w:pPr>
      <w:spacing w:line="560" w:lineRule="exact"/>
      <w:ind w:firstLineChars="200" w:firstLine="640"/>
    </w:pPr>
    <w:rPr>
      <w:rFonts w:ascii="仿宋_GB2312"/>
    </w:rPr>
  </w:style>
  <w:style w:type="paragraph" w:styleId="a9">
    <w:name w:val="Normal (Web)"/>
    <w:basedOn w:val="a"/>
    <w:qFormat/>
    <w:rsid w:val="00CC73D1"/>
    <w:pPr>
      <w:widowControl/>
      <w:spacing w:before="100" w:beforeAutospacing="1" w:after="100" w:afterAutospacing="1"/>
      <w:jc w:val="left"/>
    </w:pPr>
    <w:rPr>
      <w:rFonts w:ascii="宋体" w:eastAsia="宋体" w:hAnsi="宋体" w:cs="宋体"/>
      <w:color w:val="000000"/>
      <w:kern w:val="0"/>
      <w:sz w:val="24"/>
      <w:szCs w:val="24"/>
    </w:rPr>
  </w:style>
  <w:style w:type="table" w:styleId="aa">
    <w:name w:val="Table Grid"/>
    <w:basedOn w:val="a1"/>
    <w:qFormat/>
    <w:rsid w:val="00CC7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CC73D1"/>
  </w:style>
  <w:style w:type="character" w:customStyle="1" w:styleId="Char">
    <w:name w:val="日期 Char"/>
    <w:link w:val="a5"/>
    <w:qFormat/>
    <w:rsid w:val="00CC73D1"/>
    <w:rPr>
      <w:rFonts w:ascii="仿宋_GB2312" w:eastAsia="仿宋_GB2312"/>
      <w:kern w:val="2"/>
      <w:sz w:val="30"/>
      <w:szCs w:val="24"/>
    </w:rPr>
  </w:style>
  <w:style w:type="character" w:customStyle="1" w:styleId="Char1">
    <w:name w:val="页脚 Char"/>
    <w:basedOn w:val="a0"/>
    <w:link w:val="a7"/>
    <w:qFormat/>
    <w:locked/>
    <w:rsid w:val="00CC73D1"/>
    <w:rPr>
      <w:rFonts w:eastAsia="仿宋_GB2312"/>
      <w:kern w:val="2"/>
      <w:sz w:val="18"/>
      <w:lang w:val="en-US" w:eastAsia="zh-CN" w:bidi="ar-SA"/>
    </w:rPr>
  </w:style>
  <w:style w:type="character" w:customStyle="1" w:styleId="Char2">
    <w:name w:val="页眉 Char"/>
    <w:link w:val="a8"/>
    <w:qFormat/>
    <w:rsid w:val="00CC73D1"/>
    <w:rPr>
      <w:rFonts w:eastAsia="仿宋_GB2312"/>
      <w:kern w:val="2"/>
      <w:sz w:val="18"/>
    </w:rPr>
  </w:style>
  <w:style w:type="character" w:customStyle="1" w:styleId="Char0">
    <w:name w:val="批注框文本 Char"/>
    <w:link w:val="a6"/>
    <w:qFormat/>
    <w:rsid w:val="00CC73D1"/>
    <w:rPr>
      <w:rFonts w:eastAsia="仿宋_GB2312"/>
      <w:kern w:val="2"/>
      <w:sz w:val="18"/>
      <w:szCs w:val="18"/>
    </w:rPr>
  </w:style>
  <w:style w:type="character" w:customStyle="1" w:styleId="apple-converted-space">
    <w:name w:val="apple-converted-space"/>
    <w:basedOn w:val="a0"/>
    <w:qFormat/>
    <w:rsid w:val="00CC73D1"/>
    <w:rPr>
      <w:rFonts w:cs="Times New Roman"/>
    </w:rPr>
  </w:style>
  <w:style w:type="character" w:customStyle="1" w:styleId="hei141">
    <w:name w:val="hei141"/>
    <w:qFormat/>
    <w:rsid w:val="00CC73D1"/>
    <w:rPr>
      <w:rFonts w:ascii="宋体" w:eastAsia="宋体" w:hAnsi="宋体" w:hint="eastAsia"/>
      <w:color w:val="000000"/>
      <w:sz w:val="21"/>
      <w:szCs w:val="21"/>
      <w:u w:val="none"/>
    </w:rPr>
  </w:style>
  <w:style w:type="paragraph" w:customStyle="1" w:styleId="CharCharCharChar">
    <w:name w:val="Char Char Char Char"/>
    <w:basedOn w:val="a"/>
    <w:qFormat/>
    <w:rsid w:val="00CC73D1"/>
    <w:rPr>
      <w:rFonts w:ascii="Tahoma" w:eastAsia="宋体" w:hAnsi="Tahoma"/>
      <w:sz w:val="24"/>
    </w:rPr>
  </w:style>
  <w:style w:type="paragraph" w:customStyle="1" w:styleId="Char3">
    <w:name w:val="Char"/>
    <w:basedOn w:val="a"/>
    <w:qFormat/>
    <w:rsid w:val="00CC73D1"/>
  </w:style>
  <w:style w:type="paragraph" w:customStyle="1" w:styleId="Char10">
    <w:name w:val="Char1"/>
    <w:basedOn w:val="a"/>
    <w:qFormat/>
    <w:rsid w:val="00CC73D1"/>
    <w:rPr>
      <w:rFonts w:ascii="Tahoma" w:hAnsi="Tahoma"/>
      <w:sz w:val="24"/>
    </w:rPr>
  </w:style>
  <w:style w:type="paragraph" w:customStyle="1" w:styleId="Char11">
    <w:name w:val="Char11"/>
    <w:basedOn w:val="a"/>
    <w:qFormat/>
    <w:rsid w:val="00CC73D1"/>
    <w:rPr>
      <w:rFonts w:eastAsia="宋体"/>
      <w:sz w:val="21"/>
      <w:szCs w:val="24"/>
    </w:rPr>
  </w:style>
  <w:style w:type="paragraph" w:customStyle="1" w:styleId="1">
    <w:name w:val="修订1"/>
    <w:hidden/>
    <w:uiPriority w:val="99"/>
    <w:unhideWhenUsed/>
    <w:qFormat/>
    <w:rsid w:val="00CC73D1"/>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556B3-B12D-4282-8BDD-E9C51485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1276</Words>
  <Characters>7277</Characters>
  <Application>Microsoft Office Word</Application>
  <DocSecurity>0</DocSecurity>
  <Lines>60</Lines>
  <Paragraphs>17</Paragraphs>
  <ScaleCrop>false</ScaleCrop>
  <Company>市委办</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中共绍兴市委办公室</dc:title>
  <dc:creator>俞建华</dc:creator>
  <cp:lastModifiedBy>Administrator</cp:lastModifiedBy>
  <cp:revision>68</cp:revision>
  <cp:lastPrinted>2020-07-06T08:34:00Z</cp:lastPrinted>
  <dcterms:created xsi:type="dcterms:W3CDTF">2019-07-12T07:45:00Z</dcterms:created>
  <dcterms:modified xsi:type="dcterms:W3CDTF">2020-07-06T08:35:00Z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