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sz w:val="44"/>
          <w:szCs w:val="44"/>
        </w:rPr>
      </w:pPr>
    </w:p>
    <w:p>
      <w:pPr>
        <w:spacing w:line="540" w:lineRule="exact"/>
        <w:jc w:val="center"/>
        <w:rPr>
          <w:rFonts w:hint="eastAsia" w:ascii="楷体_GB2312" w:hAnsi="楷体_GB2312" w:eastAsia="楷体_GB2312" w:cs="楷体_GB2312"/>
          <w:b/>
          <w:bCs/>
          <w:sz w:val="32"/>
          <w:szCs w:val="32"/>
        </w:rPr>
      </w:pPr>
      <w:r>
        <w:rPr>
          <w:rFonts w:hint="eastAsia" w:ascii="方正小标宋简体" w:hAnsi="方正小标宋简体" w:eastAsia="方正小标宋简体" w:cs="方正小标宋简体"/>
          <w:sz w:val="44"/>
          <w:szCs w:val="44"/>
        </w:rPr>
        <w:t>关于促进建筑业</w:t>
      </w:r>
      <w:r>
        <w:rPr>
          <w:rFonts w:hint="eastAsia" w:ascii="方正小标宋简体" w:hAnsi="方正小标宋简体" w:eastAsia="方正小标宋简体" w:cs="方正小标宋简体"/>
          <w:sz w:val="44"/>
          <w:szCs w:val="44"/>
          <w:lang w:val="en-US" w:eastAsia="zh-CN"/>
        </w:rPr>
        <w:t>高质量</w:t>
      </w:r>
      <w:r>
        <w:rPr>
          <w:rFonts w:hint="eastAsia" w:ascii="方正小标宋简体" w:hAnsi="方正小标宋简体" w:eastAsia="方正小标宋简体" w:cs="方正小标宋简体"/>
          <w:sz w:val="44"/>
          <w:szCs w:val="44"/>
        </w:rPr>
        <w:t>发展的若干政策</w:t>
      </w:r>
    </w:p>
    <w:p>
      <w:pPr>
        <w:pStyle w:val="2"/>
        <w:jc w:val="center"/>
        <w:rPr>
          <w:rFonts w:hint="eastAsia" w:ascii="楷体" w:hAnsi="楷体" w:eastAsia="楷体" w:cs="楷体"/>
          <w:sz w:val="32"/>
          <w:szCs w:val="32"/>
          <w:lang w:eastAsia="zh-CN"/>
        </w:rPr>
      </w:pPr>
      <w:r>
        <w:rPr>
          <w:rFonts w:hint="eastAsia" w:ascii="楷体" w:hAnsi="楷体" w:eastAsia="楷体" w:cs="楷体"/>
          <w:sz w:val="32"/>
          <w:szCs w:val="32"/>
          <w:lang w:eastAsia="zh-CN"/>
        </w:rPr>
        <w:t>（征求意见稿）</w:t>
      </w:r>
    </w:p>
    <w:p>
      <w:pPr>
        <w:spacing w:line="54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为</w:t>
      </w:r>
      <w:r>
        <w:rPr>
          <w:rFonts w:hint="eastAsia" w:ascii="仿宋_GB2312" w:hAnsi="仿宋_GB2312" w:eastAsia="仿宋_GB2312" w:cs="仿宋_GB2312"/>
          <w:sz w:val="32"/>
          <w:szCs w:val="32"/>
          <w:lang w:val="en-US" w:eastAsia="zh-CN"/>
        </w:rPr>
        <w:t>加快</w:t>
      </w:r>
      <w:r>
        <w:rPr>
          <w:rFonts w:hint="eastAsia" w:ascii="仿宋_GB2312" w:hAnsi="仿宋_GB2312" w:eastAsia="仿宋_GB2312" w:cs="仿宋_GB2312"/>
          <w:sz w:val="32"/>
          <w:szCs w:val="32"/>
        </w:rPr>
        <w:t>建筑业企业转型升级，</w:t>
      </w:r>
      <w:r>
        <w:rPr>
          <w:rFonts w:hint="eastAsia" w:ascii="仿宋_GB2312" w:hAnsi="仿宋_GB2312" w:eastAsia="仿宋_GB2312" w:cs="仿宋_GB2312"/>
          <w:sz w:val="32"/>
          <w:szCs w:val="32"/>
          <w:lang w:val="en-US" w:eastAsia="zh-CN"/>
        </w:rPr>
        <w:t>促进全区</w:t>
      </w:r>
      <w:r>
        <w:rPr>
          <w:rFonts w:hint="eastAsia" w:ascii="仿宋_GB2312" w:hAnsi="仿宋_GB2312" w:eastAsia="仿宋_GB2312" w:cs="仿宋_GB2312"/>
          <w:sz w:val="32"/>
          <w:szCs w:val="32"/>
        </w:rPr>
        <w:t>建筑业</w:t>
      </w:r>
      <w:r>
        <w:rPr>
          <w:rFonts w:hint="eastAsia" w:ascii="仿宋_GB2312" w:hAnsi="仿宋_GB2312" w:eastAsia="仿宋_GB2312" w:cs="仿宋_GB2312"/>
          <w:sz w:val="32"/>
          <w:szCs w:val="32"/>
          <w:lang w:val="en-US" w:eastAsia="zh-CN"/>
        </w:rPr>
        <w:t>高质量</w:t>
      </w:r>
      <w:r>
        <w:rPr>
          <w:rFonts w:hint="eastAsia" w:ascii="仿宋_GB2312" w:hAnsi="仿宋_GB2312" w:eastAsia="仿宋_GB2312" w:cs="仿宋_GB2312"/>
          <w:sz w:val="32"/>
          <w:szCs w:val="32"/>
        </w:rPr>
        <w:t>发展，</w:t>
      </w:r>
      <w:r>
        <w:rPr>
          <w:rFonts w:hint="eastAsia" w:ascii="仿宋_GB2312" w:hAnsi="仿宋_GB2312" w:eastAsia="仿宋_GB2312" w:cs="仿宋_GB2312"/>
          <w:sz w:val="32"/>
          <w:szCs w:val="32"/>
          <w:lang w:eastAsia="zh-CN"/>
        </w:rPr>
        <w:t>根据</w:t>
      </w:r>
      <w:r>
        <w:rPr>
          <w:rFonts w:hint="eastAsia" w:ascii="仿宋_GB2312" w:hAnsi="仿宋_GB2312" w:eastAsia="仿宋_GB2312" w:cs="仿宋_GB2312"/>
          <w:color w:val="FF0000"/>
          <w:sz w:val="32"/>
          <w:szCs w:val="32"/>
          <w:u w:val="single"/>
          <w:lang w:eastAsia="zh-CN"/>
        </w:rPr>
        <w:t>《浙江省人民政府办公厅关于推动浙江建筑业改革创新高质量发展的实施意见》（浙政办发[</w:t>
      </w:r>
      <w:r>
        <w:rPr>
          <w:rFonts w:hint="eastAsia" w:ascii="仿宋_GB2312" w:hAnsi="仿宋_GB2312" w:eastAsia="仿宋_GB2312" w:cs="仿宋_GB2312"/>
          <w:color w:val="FF0000"/>
          <w:sz w:val="32"/>
          <w:szCs w:val="32"/>
          <w:u w:val="single"/>
          <w:lang w:val="en-US" w:eastAsia="zh-CN"/>
        </w:rPr>
        <w:t>2021</w:t>
      </w:r>
      <w:r>
        <w:rPr>
          <w:rFonts w:hint="eastAsia" w:ascii="仿宋_GB2312" w:hAnsi="仿宋_GB2312" w:eastAsia="仿宋_GB2312" w:cs="仿宋_GB2312"/>
          <w:color w:val="FF0000"/>
          <w:sz w:val="32"/>
          <w:szCs w:val="32"/>
          <w:u w:val="single"/>
          <w:lang w:eastAsia="zh-CN"/>
        </w:rPr>
        <w:t>]</w:t>
      </w:r>
      <w:r>
        <w:rPr>
          <w:rFonts w:hint="eastAsia" w:ascii="仿宋_GB2312" w:hAnsi="仿宋_GB2312" w:eastAsia="仿宋_GB2312" w:cs="仿宋_GB2312"/>
          <w:color w:val="FF0000"/>
          <w:sz w:val="32"/>
          <w:szCs w:val="32"/>
          <w:u w:val="single"/>
          <w:lang w:val="en-US" w:eastAsia="zh-CN"/>
        </w:rPr>
        <w:t>19号</w:t>
      </w:r>
      <w:r>
        <w:rPr>
          <w:rFonts w:hint="eastAsia" w:ascii="仿宋_GB2312" w:hAnsi="仿宋_GB2312" w:eastAsia="仿宋_GB2312" w:cs="仿宋_GB2312"/>
          <w:color w:val="FF0000"/>
          <w:sz w:val="32"/>
          <w:szCs w:val="32"/>
          <w:u w:val="single"/>
          <w:lang w:eastAsia="zh-CN"/>
        </w:rPr>
        <w:t>）、《浙江省营商环境优化提升行动方案》（浙政办发[</w:t>
      </w:r>
      <w:r>
        <w:rPr>
          <w:rFonts w:hint="eastAsia" w:ascii="仿宋_GB2312" w:hAnsi="仿宋_GB2312" w:eastAsia="仿宋_GB2312" w:cs="仿宋_GB2312"/>
          <w:color w:val="FF0000"/>
          <w:sz w:val="32"/>
          <w:szCs w:val="32"/>
          <w:u w:val="single"/>
          <w:lang w:val="en-US" w:eastAsia="zh-CN"/>
        </w:rPr>
        <w:t>2021</w:t>
      </w:r>
      <w:r>
        <w:rPr>
          <w:rFonts w:hint="eastAsia" w:ascii="仿宋_GB2312" w:hAnsi="仿宋_GB2312" w:eastAsia="仿宋_GB2312" w:cs="仿宋_GB2312"/>
          <w:color w:val="FF0000"/>
          <w:sz w:val="32"/>
          <w:szCs w:val="32"/>
          <w:u w:val="single"/>
          <w:lang w:eastAsia="zh-CN"/>
        </w:rPr>
        <w:t>]</w:t>
      </w:r>
      <w:r>
        <w:rPr>
          <w:rFonts w:hint="eastAsia" w:ascii="仿宋_GB2312" w:hAnsi="仿宋_GB2312" w:eastAsia="仿宋_GB2312" w:cs="仿宋_GB2312"/>
          <w:color w:val="FF0000"/>
          <w:sz w:val="32"/>
          <w:szCs w:val="32"/>
          <w:u w:val="single"/>
          <w:lang w:val="en-US" w:eastAsia="zh-CN"/>
        </w:rPr>
        <w:t>78号</w:t>
      </w:r>
      <w:r>
        <w:rPr>
          <w:rFonts w:hint="eastAsia" w:ascii="仿宋_GB2312" w:hAnsi="仿宋_GB2312" w:eastAsia="仿宋_GB2312" w:cs="仿宋_GB2312"/>
          <w:color w:val="FF0000"/>
          <w:sz w:val="32"/>
          <w:szCs w:val="32"/>
          <w:u w:val="single"/>
          <w:lang w:eastAsia="zh-CN"/>
        </w:rPr>
        <w:t>）</w:t>
      </w:r>
      <w:r>
        <w:rPr>
          <w:rFonts w:hint="eastAsia" w:ascii="仿宋_GB2312" w:hAnsi="仿宋_GB2312" w:eastAsia="仿宋_GB2312" w:cs="仿宋_GB2312"/>
          <w:sz w:val="32"/>
          <w:szCs w:val="32"/>
          <w:lang w:val="en-US" w:eastAsia="zh-CN"/>
        </w:rPr>
        <w:t>文件</w:t>
      </w:r>
      <w:r>
        <w:rPr>
          <w:rFonts w:hint="eastAsia" w:ascii="仿宋_GB2312" w:hAnsi="仿宋_GB2312" w:eastAsia="仿宋_GB2312" w:cs="仿宋_GB2312"/>
          <w:sz w:val="32"/>
          <w:szCs w:val="32"/>
          <w:lang w:eastAsia="zh-CN"/>
        </w:rPr>
        <w:t>精神，结合我区实际，</w:t>
      </w:r>
      <w:r>
        <w:rPr>
          <w:rFonts w:hint="eastAsia" w:ascii="仿宋_GB2312" w:hAnsi="仿宋_GB2312" w:eastAsia="仿宋_GB2312" w:cs="仿宋_GB2312"/>
          <w:sz w:val="32"/>
          <w:szCs w:val="32"/>
        </w:rPr>
        <w:t xml:space="preserve">特制订如下政策。 </w:t>
      </w:r>
    </w:p>
    <w:p>
      <w:pPr>
        <w:spacing w:line="540" w:lineRule="exact"/>
        <w:ind w:firstLine="640" w:firstLineChars="200"/>
        <w:jc w:val="both"/>
        <w:rPr>
          <w:rFonts w:hint="eastAsia" w:ascii="黑体" w:hAnsi="黑体" w:eastAsia="黑体" w:cs="黑体"/>
          <w:b w:val="0"/>
          <w:sz w:val="32"/>
          <w:szCs w:val="32"/>
        </w:rPr>
      </w:pPr>
      <w:r>
        <w:rPr>
          <w:rFonts w:hint="eastAsia" w:ascii="黑体" w:hAnsi="黑体" w:eastAsia="黑体" w:cs="黑体"/>
          <w:b w:val="0"/>
          <w:bCs w:val="0"/>
          <w:sz w:val="32"/>
          <w:szCs w:val="32"/>
        </w:rPr>
        <w:t>一</w:t>
      </w:r>
      <w:r>
        <w:rPr>
          <w:rFonts w:hint="eastAsia" w:ascii="黑体" w:hAnsi="黑体" w:eastAsia="黑体" w:cs="黑体"/>
          <w:b w:val="0"/>
          <w:sz w:val="32"/>
          <w:szCs w:val="32"/>
        </w:rPr>
        <w:t>、加大企业培育力度</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560" w:lineRule="exact"/>
        <w:ind w:firstLine="640" w:firstLineChars="200"/>
        <w:jc w:val="both"/>
        <w:textAlignment w:val="auto"/>
        <w:rPr>
          <w:rFonts w:hint="eastAsia" w:ascii="仿宋_GB2312" w:hAnsi="仿宋_GB2312" w:eastAsia="仿宋_GB2312" w:cs="仿宋_GB2312"/>
          <w:sz w:val="32"/>
          <w:szCs w:val="32"/>
          <w:u w:val="none"/>
          <w:lang w:eastAsia="zh-CN"/>
        </w:rPr>
      </w:pPr>
      <w:r>
        <w:rPr>
          <w:rFonts w:hint="eastAsia" w:ascii="仿宋_GB2312" w:hAnsi="仿宋_GB2312" w:eastAsia="仿宋_GB2312" w:cs="仿宋_GB2312"/>
          <w:sz w:val="32"/>
          <w:szCs w:val="32"/>
          <w:u w:val="none"/>
          <w:lang w:eastAsia="zh-CN"/>
        </w:rPr>
        <w:t>（一）</w:t>
      </w:r>
      <w:r>
        <w:rPr>
          <w:rFonts w:hint="eastAsia" w:ascii="仿宋_GB2312" w:hAnsi="仿宋_GB2312" w:eastAsia="仿宋_GB2312" w:cs="仿宋_GB2312"/>
          <w:sz w:val="32"/>
          <w:szCs w:val="32"/>
          <w:u w:val="none"/>
        </w:rPr>
        <w:t>对当年</w:t>
      </w:r>
      <w:r>
        <w:rPr>
          <w:rFonts w:hint="eastAsia" w:ascii="仿宋_GB2312" w:hAnsi="仿宋_GB2312" w:eastAsia="仿宋_GB2312" w:cs="仿宋_GB2312"/>
          <w:sz w:val="32"/>
          <w:szCs w:val="32"/>
          <w:u w:val="none"/>
          <w:lang w:eastAsia="zh-CN"/>
        </w:rPr>
        <w:t>施工</w:t>
      </w:r>
      <w:r>
        <w:rPr>
          <w:rFonts w:hint="eastAsia" w:ascii="仿宋_GB2312" w:hAnsi="仿宋_GB2312" w:eastAsia="仿宋_GB2312" w:cs="仿宋_GB2312"/>
          <w:sz w:val="32"/>
          <w:szCs w:val="32"/>
          <w:u w:val="none"/>
        </w:rPr>
        <w:t>资质晋升至特级（综合</w:t>
      </w:r>
      <w:r>
        <w:rPr>
          <w:rFonts w:hint="eastAsia" w:ascii="仿宋_GB2312" w:hAnsi="仿宋_GB2312" w:eastAsia="仿宋_GB2312" w:cs="仿宋_GB2312"/>
          <w:sz w:val="32"/>
          <w:szCs w:val="32"/>
          <w:u w:val="none"/>
          <w:lang w:eastAsia="zh-CN"/>
        </w:rPr>
        <w:t>资质</w:t>
      </w:r>
      <w:r>
        <w:rPr>
          <w:rFonts w:hint="eastAsia" w:ascii="仿宋_GB2312" w:hAnsi="仿宋_GB2312" w:eastAsia="仿宋_GB2312" w:cs="仿宋_GB2312"/>
          <w:sz w:val="32"/>
          <w:szCs w:val="32"/>
          <w:u w:val="none"/>
        </w:rPr>
        <w:t>）的企业，给予</w:t>
      </w:r>
      <w:r>
        <w:rPr>
          <w:rFonts w:hint="eastAsia" w:ascii="仿宋_GB2312" w:hAnsi="仿宋_GB2312" w:eastAsia="仿宋_GB2312" w:cs="仿宋_GB2312"/>
          <w:color w:val="FF0000"/>
          <w:sz w:val="32"/>
          <w:szCs w:val="32"/>
          <w:u w:val="single"/>
          <w:lang w:val="en-US" w:eastAsia="zh-CN"/>
        </w:rPr>
        <w:t>10</w:t>
      </w:r>
      <w:r>
        <w:rPr>
          <w:rFonts w:hint="eastAsia" w:ascii="仿宋_GB2312" w:hAnsi="仿宋_GB2312" w:eastAsia="仿宋_GB2312" w:cs="仿宋_GB2312"/>
          <w:color w:val="FF0000"/>
          <w:sz w:val="32"/>
          <w:szCs w:val="32"/>
          <w:u w:val="single"/>
        </w:rPr>
        <w:t>00</w:t>
      </w:r>
      <w:r>
        <w:rPr>
          <w:rFonts w:hint="eastAsia" w:ascii="仿宋_GB2312" w:hAnsi="仿宋_GB2312" w:eastAsia="仿宋_GB2312" w:cs="仿宋_GB2312"/>
          <w:sz w:val="32"/>
          <w:szCs w:val="32"/>
          <w:u w:val="none"/>
        </w:rPr>
        <w:t>万元奖励；对资质晋升至施工总承包一级（甲级</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rPr>
        <w:t>的企业，给予</w:t>
      </w:r>
      <w:r>
        <w:rPr>
          <w:rFonts w:hint="eastAsia" w:ascii="仿宋_GB2312" w:hAnsi="仿宋_GB2312" w:eastAsia="仿宋_GB2312" w:cs="仿宋_GB2312"/>
          <w:color w:val="FF0000"/>
          <w:sz w:val="32"/>
          <w:szCs w:val="32"/>
          <w:u w:val="single"/>
          <w:lang w:val="en-US" w:eastAsia="zh-CN"/>
        </w:rPr>
        <w:t>20</w:t>
      </w:r>
      <w:r>
        <w:rPr>
          <w:rFonts w:hint="eastAsia" w:ascii="仿宋_GB2312" w:hAnsi="仿宋_GB2312" w:eastAsia="仿宋_GB2312" w:cs="仿宋_GB2312"/>
          <w:color w:val="FF0000"/>
          <w:sz w:val="32"/>
          <w:szCs w:val="32"/>
          <w:u w:val="single"/>
        </w:rPr>
        <w:t>0</w:t>
      </w:r>
      <w:r>
        <w:rPr>
          <w:rFonts w:hint="eastAsia" w:ascii="仿宋_GB2312" w:hAnsi="仿宋_GB2312" w:eastAsia="仿宋_GB2312" w:cs="仿宋_GB2312"/>
          <w:sz w:val="32"/>
          <w:szCs w:val="32"/>
          <w:u w:val="none"/>
        </w:rPr>
        <w:t>万元奖励</w:t>
      </w:r>
      <w:r>
        <w:rPr>
          <w:rFonts w:hint="eastAsia" w:ascii="仿宋_GB2312" w:hAnsi="仿宋_GB2312" w:eastAsia="仿宋_GB2312" w:cs="仿宋_GB2312"/>
          <w:color w:val="FF0000"/>
          <w:sz w:val="32"/>
          <w:szCs w:val="32"/>
          <w:u w:val="single"/>
          <w:lang w:eastAsia="zh-CN"/>
        </w:rPr>
        <w:t>（</w:t>
      </w:r>
      <w:r>
        <w:rPr>
          <w:rFonts w:hint="eastAsia" w:ascii="仿宋_GB2312" w:hAnsi="仿宋_GB2312" w:eastAsia="仿宋_GB2312" w:cs="仿宋_GB2312"/>
          <w:color w:val="FF0000"/>
          <w:sz w:val="32"/>
          <w:szCs w:val="32"/>
          <w:u w:val="single"/>
        </w:rPr>
        <w:t>晋升</w:t>
      </w:r>
      <w:r>
        <w:rPr>
          <w:rFonts w:hint="eastAsia" w:ascii="仿宋_GB2312" w:hAnsi="仿宋_GB2312" w:eastAsia="仿宋_GB2312" w:cs="仿宋_GB2312"/>
          <w:color w:val="FF0000"/>
          <w:sz w:val="32"/>
          <w:szCs w:val="32"/>
          <w:u w:val="single"/>
          <w:lang w:eastAsia="zh-CN"/>
        </w:rPr>
        <w:t>当年给予</w:t>
      </w:r>
      <w:r>
        <w:rPr>
          <w:rFonts w:hint="eastAsia" w:ascii="仿宋_GB2312" w:hAnsi="仿宋_GB2312" w:eastAsia="仿宋_GB2312" w:cs="仿宋_GB2312"/>
          <w:color w:val="FF0000"/>
          <w:sz w:val="32"/>
          <w:szCs w:val="32"/>
          <w:u w:val="single"/>
          <w:lang w:val="en-US" w:eastAsia="zh-CN"/>
        </w:rPr>
        <w:t>50万元奖励，次年起两年累计产值达到10亿的，给予150万元奖励</w:t>
      </w:r>
      <w:r>
        <w:rPr>
          <w:rFonts w:hint="eastAsia" w:ascii="仿宋_GB2312" w:hAnsi="仿宋_GB2312" w:eastAsia="仿宋_GB2312" w:cs="仿宋_GB2312"/>
          <w:color w:val="FF0000"/>
          <w:sz w:val="32"/>
          <w:szCs w:val="32"/>
          <w:u w:val="single"/>
          <w:lang w:eastAsia="zh-CN"/>
        </w:rPr>
        <w:t>）</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lang w:val="en-US" w:eastAsia="zh-CN"/>
        </w:rPr>
        <w:t>对资质</w:t>
      </w:r>
      <w:r>
        <w:rPr>
          <w:rFonts w:hint="eastAsia" w:ascii="仿宋_GB2312" w:hAnsi="仿宋_GB2312" w:eastAsia="仿宋_GB2312" w:cs="仿宋_GB2312"/>
          <w:sz w:val="32"/>
          <w:szCs w:val="32"/>
          <w:u w:val="none"/>
        </w:rPr>
        <w:t>晋升至</w:t>
      </w:r>
      <w:r>
        <w:rPr>
          <w:rFonts w:hint="eastAsia" w:ascii="仿宋_GB2312" w:hAnsi="仿宋_GB2312" w:eastAsia="仿宋_GB2312" w:cs="仿宋_GB2312"/>
          <w:sz w:val="32"/>
          <w:szCs w:val="32"/>
          <w:u w:val="none"/>
          <w:lang w:val="en-US" w:eastAsia="zh-CN"/>
        </w:rPr>
        <w:t>施工专业</w:t>
      </w:r>
      <w:r>
        <w:rPr>
          <w:rFonts w:hint="eastAsia" w:ascii="仿宋_GB2312" w:hAnsi="仿宋_GB2312" w:eastAsia="仿宋_GB2312" w:cs="仿宋_GB2312"/>
          <w:sz w:val="32"/>
          <w:szCs w:val="32"/>
          <w:u w:val="none"/>
        </w:rPr>
        <w:t>承包一级（甲级）</w:t>
      </w:r>
      <w:r>
        <w:rPr>
          <w:rFonts w:hint="eastAsia" w:ascii="仿宋_GB2312" w:hAnsi="仿宋_GB2312" w:eastAsia="仿宋_GB2312" w:cs="仿宋_GB2312"/>
          <w:sz w:val="32"/>
          <w:szCs w:val="32"/>
          <w:u w:val="none"/>
          <w:lang w:val="en-US" w:eastAsia="zh-CN"/>
        </w:rPr>
        <w:t>并填补我区空白</w:t>
      </w:r>
      <w:r>
        <w:rPr>
          <w:rFonts w:hint="eastAsia" w:ascii="仿宋_GB2312" w:hAnsi="仿宋_GB2312" w:eastAsia="仿宋_GB2312" w:cs="仿宋_GB2312"/>
          <w:sz w:val="32"/>
          <w:szCs w:val="32"/>
          <w:u w:val="none"/>
        </w:rPr>
        <w:t>的企业，给予</w:t>
      </w:r>
      <w:r>
        <w:rPr>
          <w:rFonts w:hint="eastAsia" w:ascii="仿宋_GB2312" w:hAnsi="仿宋_GB2312" w:eastAsia="仿宋_GB2312" w:cs="仿宋_GB2312"/>
          <w:sz w:val="32"/>
          <w:szCs w:val="32"/>
          <w:u w:val="none"/>
          <w:lang w:val="en-US" w:eastAsia="zh-CN"/>
        </w:rPr>
        <w:t>5</w:t>
      </w:r>
      <w:r>
        <w:rPr>
          <w:rFonts w:hint="eastAsia" w:ascii="仿宋_GB2312" w:hAnsi="仿宋_GB2312" w:eastAsia="仿宋_GB2312" w:cs="仿宋_GB2312"/>
          <w:sz w:val="32"/>
          <w:szCs w:val="32"/>
          <w:u w:val="none"/>
        </w:rPr>
        <w:t>0万元奖励</w:t>
      </w:r>
      <w:r>
        <w:rPr>
          <w:rFonts w:hint="eastAsia" w:ascii="仿宋_GB2312" w:hAnsi="仿宋_GB2312" w:eastAsia="仿宋_GB2312" w:cs="仿宋_GB2312"/>
          <w:sz w:val="32"/>
          <w:szCs w:val="32"/>
          <w:u w:val="none"/>
          <w:lang w:eastAsia="zh-CN"/>
        </w:rPr>
        <w:t>。</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560" w:lineRule="exact"/>
        <w:ind w:firstLine="640" w:firstLineChars="200"/>
        <w:jc w:val="both"/>
        <w:textAlignment w:val="auto"/>
        <w:rPr>
          <w:rFonts w:hint="eastAsia" w:ascii="仿宋_GB2312" w:hAnsi="仿宋_GB2312" w:eastAsia="仿宋_GB2312" w:cs="仿宋_GB2312"/>
          <w:b w:val="0"/>
          <w:bCs w:val="0"/>
          <w:sz w:val="32"/>
          <w:szCs w:val="32"/>
          <w:u w:val="none"/>
          <w:lang w:val="en-US" w:eastAsia="zh-CN"/>
        </w:rPr>
      </w:pPr>
      <w:r>
        <w:rPr>
          <w:rFonts w:hint="eastAsia" w:ascii="仿宋_GB2312" w:hAnsi="仿宋_GB2312" w:eastAsia="仿宋_GB2312" w:cs="仿宋_GB2312"/>
          <w:b w:val="0"/>
          <w:bCs w:val="0"/>
          <w:sz w:val="32"/>
          <w:szCs w:val="32"/>
          <w:u w:val="none"/>
          <w:lang w:eastAsia="zh-CN"/>
        </w:rPr>
        <w:t>（二）对施工企业当年兼并</w:t>
      </w:r>
      <w:r>
        <w:rPr>
          <w:rFonts w:hint="eastAsia" w:ascii="仿宋_GB2312" w:hAnsi="仿宋_GB2312" w:eastAsia="仿宋_GB2312" w:cs="仿宋_GB2312"/>
          <w:sz w:val="32"/>
          <w:szCs w:val="32"/>
          <w:u w:val="none"/>
          <w:lang w:val="en-US" w:eastAsia="zh-CN"/>
        </w:rPr>
        <w:t>综合甲级或</w:t>
      </w:r>
      <w:r>
        <w:rPr>
          <w:rFonts w:hint="eastAsia" w:ascii="仿宋_GB2312" w:hAnsi="仿宋_GB2312" w:eastAsia="仿宋_GB2312" w:cs="仿宋_GB2312"/>
          <w:b w:val="0"/>
          <w:bCs w:val="0"/>
          <w:sz w:val="32"/>
          <w:szCs w:val="32"/>
          <w:u w:val="none"/>
          <w:lang w:eastAsia="zh-CN"/>
        </w:rPr>
        <w:t>行业甲级资质设计企业的，给予</w:t>
      </w:r>
      <w:r>
        <w:rPr>
          <w:rFonts w:hint="eastAsia" w:ascii="仿宋_GB2312" w:hAnsi="仿宋_GB2312" w:eastAsia="仿宋_GB2312" w:cs="仿宋_GB2312"/>
          <w:b w:val="0"/>
          <w:bCs w:val="0"/>
          <w:color w:val="FF0000"/>
          <w:sz w:val="32"/>
          <w:szCs w:val="32"/>
          <w:u w:val="single"/>
          <w:lang w:val="en-US" w:eastAsia="zh-CN"/>
        </w:rPr>
        <w:t>150</w:t>
      </w:r>
      <w:r>
        <w:rPr>
          <w:rFonts w:hint="eastAsia" w:ascii="仿宋_GB2312" w:hAnsi="仿宋_GB2312" w:eastAsia="仿宋_GB2312" w:cs="仿宋_GB2312"/>
          <w:b w:val="0"/>
          <w:bCs w:val="0"/>
          <w:sz w:val="32"/>
          <w:szCs w:val="32"/>
          <w:u w:val="none"/>
          <w:lang w:eastAsia="zh-CN"/>
        </w:rPr>
        <w:t>万元奖励；兼并专业甲级资质设计企业的</w:t>
      </w:r>
      <w:r>
        <w:rPr>
          <w:rFonts w:hint="eastAsia" w:ascii="仿宋_GB2312" w:hAnsi="仿宋_GB2312" w:eastAsia="仿宋_GB2312" w:cs="仿宋_GB2312"/>
          <w:sz w:val="32"/>
          <w:szCs w:val="32"/>
          <w:u w:val="none"/>
          <w:lang w:eastAsia="zh-CN"/>
        </w:rPr>
        <w:t>，给</w:t>
      </w:r>
      <w:r>
        <w:rPr>
          <w:rFonts w:hint="eastAsia" w:ascii="仿宋_GB2312" w:hAnsi="仿宋_GB2312" w:eastAsia="仿宋_GB2312" w:cs="仿宋_GB2312"/>
          <w:color w:val="FF0000"/>
          <w:sz w:val="32"/>
          <w:szCs w:val="32"/>
          <w:u w:val="single"/>
          <w:lang w:eastAsia="zh-CN"/>
        </w:rPr>
        <w:t>予</w:t>
      </w:r>
      <w:r>
        <w:rPr>
          <w:rFonts w:hint="eastAsia" w:ascii="仿宋_GB2312" w:hAnsi="仿宋_GB2312" w:eastAsia="仿宋_GB2312" w:cs="仿宋_GB2312"/>
          <w:b w:val="0"/>
          <w:bCs w:val="0"/>
          <w:color w:val="FF0000"/>
          <w:sz w:val="32"/>
          <w:szCs w:val="32"/>
          <w:u w:val="single"/>
          <w:lang w:val="en-US" w:eastAsia="zh-CN"/>
        </w:rPr>
        <w:t>80</w:t>
      </w:r>
      <w:r>
        <w:rPr>
          <w:rFonts w:hint="eastAsia" w:ascii="仿宋_GB2312" w:hAnsi="仿宋_GB2312" w:eastAsia="仿宋_GB2312" w:cs="仿宋_GB2312"/>
          <w:sz w:val="32"/>
          <w:szCs w:val="32"/>
          <w:u w:val="none"/>
          <w:lang w:eastAsia="zh-CN"/>
        </w:rPr>
        <w:t>万元奖励；兼并行业乙级资质设计企业的，给予</w:t>
      </w:r>
      <w:r>
        <w:rPr>
          <w:rFonts w:hint="eastAsia" w:ascii="仿宋_GB2312" w:hAnsi="仿宋_GB2312" w:eastAsia="仿宋_GB2312" w:cs="仿宋_GB2312"/>
          <w:b w:val="0"/>
          <w:bCs w:val="0"/>
          <w:color w:val="FF0000"/>
          <w:sz w:val="32"/>
          <w:szCs w:val="32"/>
          <w:u w:val="single"/>
          <w:lang w:val="en-US" w:eastAsia="zh-CN"/>
        </w:rPr>
        <w:t>50</w:t>
      </w:r>
      <w:r>
        <w:rPr>
          <w:rFonts w:hint="eastAsia" w:ascii="仿宋_GB2312" w:hAnsi="仿宋_GB2312" w:eastAsia="仿宋_GB2312" w:cs="仿宋_GB2312"/>
          <w:sz w:val="32"/>
          <w:szCs w:val="32"/>
          <w:u w:val="none"/>
          <w:lang w:eastAsia="zh-CN"/>
        </w:rPr>
        <w:t>万元奖励；</w:t>
      </w:r>
      <w:r>
        <w:rPr>
          <w:rFonts w:hint="eastAsia" w:ascii="仿宋_GB2312" w:hAnsi="仿宋_GB2312" w:eastAsia="仿宋_GB2312" w:cs="仿宋_GB2312"/>
          <w:b w:val="0"/>
          <w:bCs w:val="0"/>
          <w:sz w:val="32"/>
          <w:szCs w:val="32"/>
          <w:u w:val="none"/>
          <w:lang w:val="en-US" w:eastAsia="zh-CN"/>
        </w:rPr>
        <w:t>兼并专业乙级资质设计企业的，给予30万元奖励。</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560" w:lineRule="exact"/>
        <w:ind w:firstLine="640" w:firstLineChars="200"/>
        <w:jc w:val="both"/>
        <w:textAlignment w:val="auto"/>
        <w:rPr>
          <w:rFonts w:hint="eastAsia" w:ascii="仿宋_GB2312" w:hAnsi="仿宋_GB2312" w:eastAsia="仿宋_GB2312" w:cs="仿宋_GB2312"/>
          <w:b w:val="0"/>
          <w:bCs w:val="0"/>
          <w:sz w:val="32"/>
          <w:szCs w:val="32"/>
          <w:u w:val="none"/>
          <w:lang w:val="en-US" w:eastAsia="zh-CN"/>
        </w:rPr>
      </w:pPr>
      <w:r>
        <w:rPr>
          <w:rFonts w:hint="eastAsia" w:ascii="仿宋_GB2312" w:hAnsi="仿宋_GB2312" w:eastAsia="仿宋_GB2312" w:cs="仿宋_GB2312"/>
          <w:sz w:val="32"/>
          <w:szCs w:val="32"/>
          <w:u w:val="none"/>
          <w:lang w:eastAsia="zh-CN"/>
        </w:rPr>
        <w:t>（三）</w:t>
      </w:r>
      <w:r>
        <w:rPr>
          <w:rFonts w:hint="eastAsia" w:ascii="仿宋_GB2312" w:hAnsi="仿宋_GB2312" w:eastAsia="仿宋_GB2312" w:cs="仿宋_GB2312"/>
          <w:sz w:val="32"/>
          <w:szCs w:val="32"/>
          <w:u w:val="none"/>
          <w:lang w:val="en-US" w:eastAsia="zh-CN"/>
        </w:rPr>
        <w:t>对</w:t>
      </w:r>
      <w:r>
        <w:rPr>
          <w:rFonts w:hint="eastAsia" w:ascii="仿宋_GB2312" w:hAnsi="仿宋_GB2312" w:eastAsia="仿宋_GB2312" w:cs="仿宋_GB2312"/>
          <w:sz w:val="32"/>
          <w:szCs w:val="32"/>
          <w:u w:val="none"/>
          <w:lang w:eastAsia="zh-CN"/>
        </w:rPr>
        <w:t>设计企业当年</w:t>
      </w:r>
      <w:r>
        <w:rPr>
          <w:rFonts w:hint="eastAsia" w:ascii="仿宋_GB2312" w:hAnsi="仿宋_GB2312" w:eastAsia="仿宋_GB2312" w:cs="仿宋_GB2312"/>
          <w:b w:val="0"/>
          <w:bCs w:val="0"/>
          <w:sz w:val="32"/>
          <w:szCs w:val="32"/>
          <w:u w:val="none"/>
          <w:lang w:val="en-US" w:eastAsia="zh-CN"/>
        </w:rPr>
        <w:t>资质晋升或通过</w:t>
      </w:r>
      <w:r>
        <w:rPr>
          <w:rFonts w:hint="eastAsia" w:ascii="仿宋_GB2312" w:hAnsi="仿宋_GB2312" w:eastAsia="仿宋_GB2312" w:cs="仿宋_GB2312"/>
          <w:sz w:val="32"/>
          <w:szCs w:val="32"/>
          <w:u w:val="none"/>
          <w:lang w:eastAsia="zh-CN"/>
        </w:rPr>
        <w:t>合并、兼并达到工程设计</w:t>
      </w:r>
      <w:r>
        <w:rPr>
          <w:rFonts w:hint="eastAsia" w:ascii="仿宋_GB2312" w:hAnsi="仿宋_GB2312" w:eastAsia="仿宋_GB2312" w:cs="仿宋_GB2312"/>
          <w:b w:val="0"/>
          <w:bCs w:val="0"/>
          <w:sz w:val="32"/>
          <w:szCs w:val="32"/>
          <w:u w:val="none"/>
          <w:lang w:val="en-US" w:eastAsia="zh-CN"/>
        </w:rPr>
        <w:t>综合甲级或</w:t>
      </w:r>
      <w:r>
        <w:rPr>
          <w:rFonts w:hint="eastAsia" w:ascii="仿宋_GB2312" w:hAnsi="仿宋_GB2312" w:eastAsia="仿宋_GB2312" w:cs="仿宋_GB2312"/>
          <w:sz w:val="32"/>
          <w:szCs w:val="32"/>
          <w:u w:val="none"/>
          <w:lang w:eastAsia="zh-CN"/>
        </w:rPr>
        <w:t>行业甲级资质标准的，给予</w:t>
      </w:r>
      <w:r>
        <w:rPr>
          <w:rFonts w:hint="eastAsia" w:ascii="仿宋_GB2312" w:hAnsi="仿宋_GB2312" w:eastAsia="仿宋_GB2312" w:cs="仿宋_GB2312"/>
          <w:b w:val="0"/>
          <w:bCs w:val="0"/>
          <w:color w:val="FF0000"/>
          <w:sz w:val="32"/>
          <w:szCs w:val="32"/>
          <w:u w:val="single"/>
          <w:lang w:val="en-US" w:eastAsia="zh-CN"/>
        </w:rPr>
        <w:t>150</w:t>
      </w:r>
      <w:r>
        <w:rPr>
          <w:rFonts w:hint="eastAsia" w:ascii="仿宋_GB2312" w:hAnsi="仿宋_GB2312" w:eastAsia="仿宋_GB2312" w:cs="仿宋_GB2312"/>
          <w:sz w:val="32"/>
          <w:szCs w:val="32"/>
          <w:u w:val="none"/>
          <w:lang w:eastAsia="zh-CN"/>
        </w:rPr>
        <w:t>万元奖励；</w:t>
      </w:r>
      <w:r>
        <w:rPr>
          <w:rFonts w:hint="eastAsia" w:ascii="仿宋_GB2312" w:hAnsi="仿宋_GB2312" w:eastAsia="仿宋_GB2312" w:cs="仿宋_GB2312"/>
          <w:b w:val="0"/>
          <w:bCs w:val="0"/>
          <w:sz w:val="32"/>
          <w:szCs w:val="32"/>
          <w:u w:val="none"/>
          <w:lang w:val="en-US" w:eastAsia="zh-CN"/>
        </w:rPr>
        <w:t>达到工程设计专业甲级资质标准的，给予</w:t>
      </w:r>
      <w:r>
        <w:rPr>
          <w:rFonts w:hint="eastAsia" w:ascii="仿宋_GB2312" w:hAnsi="仿宋_GB2312" w:eastAsia="仿宋_GB2312" w:cs="仿宋_GB2312"/>
          <w:b w:val="0"/>
          <w:bCs w:val="0"/>
          <w:color w:val="FF0000"/>
          <w:sz w:val="32"/>
          <w:szCs w:val="32"/>
          <w:u w:val="single"/>
          <w:lang w:val="en-US" w:eastAsia="zh-CN"/>
        </w:rPr>
        <w:t>80</w:t>
      </w:r>
      <w:r>
        <w:rPr>
          <w:rFonts w:hint="eastAsia" w:ascii="仿宋_GB2312" w:hAnsi="仿宋_GB2312" w:eastAsia="仿宋_GB2312" w:cs="仿宋_GB2312"/>
          <w:b w:val="0"/>
          <w:bCs w:val="0"/>
          <w:sz w:val="32"/>
          <w:szCs w:val="32"/>
          <w:u w:val="none"/>
          <w:lang w:val="en-US" w:eastAsia="zh-CN"/>
        </w:rPr>
        <w:t>万元奖励。</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560" w:lineRule="exact"/>
        <w:ind w:firstLine="640" w:firstLineChars="200"/>
        <w:jc w:val="both"/>
        <w:textAlignment w:val="auto"/>
        <w:rPr>
          <w:rFonts w:hint="eastAsia" w:ascii="仿宋_GB2312" w:hAnsi="仿宋_GB2312" w:eastAsia="仿宋_GB2312" w:cs="仿宋_GB2312"/>
          <w:sz w:val="32"/>
          <w:szCs w:val="32"/>
          <w:u w:val="none"/>
          <w:lang w:eastAsia="zh-CN"/>
        </w:rPr>
      </w:pP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lang w:val="en-US" w:eastAsia="zh-CN"/>
        </w:rPr>
        <w:t>四</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color w:val="FF0000"/>
          <w:sz w:val="32"/>
          <w:szCs w:val="32"/>
          <w:u w:val="single"/>
          <w:lang w:eastAsia="zh-CN"/>
        </w:rPr>
        <w:t>对当年获得监理综合资质的企业，给予</w:t>
      </w:r>
      <w:r>
        <w:rPr>
          <w:rFonts w:hint="eastAsia" w:ascii="仿宋_GB2312" w:hAnsi="仿宋_GB2312" w:eastAsia="仿宋_GB2312" w:cs="仿宋_GB2312"/>
          <w:color w:val="FF0000"/>
          <w:sz w:val="32"/>
          <w:szCs w:val="32"/>
          <w:u w:val="single"/>
          <w:lang w:val="en-US" w:eastAsia="zh-CN"/>
        </w:rPr>
        <w:t>10</w:t>
      </w:r>
      <w:r>
        <w:rPr>
          <w:rFonts w:hint="eastAsia" w:ascii="仿宋_GB2312" w:hAnsi="仿宋_GB2312" w:eastAsia="仿宋_GB2312" w:cs="仿宋_GB2312"/>
          <w:color w:val="FF0000"/>
          <w:sz w:val="32"/>
          <w:szCs w:val="32"/>
          <w:u w:val="single"/>
          <w:lang w:eastAsia="zh-CN"/>
        </w:rPr>
        <w:t>0万元奖励，对当年获得监理甲级资质（除建筑、市政公用）的，每一项专业甲级，奖励</w:t>
      </w:r>
      <w:r>
        <w:rPr>
          <w:rFonts w:hint="eastAsia" w:ascii="仿宋_GB2312" w:hAnsi="仿宋_GB2312" w:eastAsia="仿宋_GB2312" w:cs="仿宋_GB2312"/>
          <w:color w:val="FF0000"/>
          <w:sz w:val="32"/>
          <w:szCs w:val="32"/>
          <w:u w:val="single"/>
          <w:lang w:val="en-US" w:eastAsia="zh-CN"/>
        </w:rPr>
        <w:t>10</w:t>
      </w:r>
      <w:r>
        <w:rPr>
          <w:rFonts w:hint="eastAsia" w:ascii="仿宋_GB2312" w:hAnsi="仿宋_GB2312" w:eastAsia="仿宋_GB2312" w:cs="仿宋_GB2312"/>
          <w:color w:val="FF0000"/>
          <w:sz w:val="32"/>
          <w:szCs w:val="32"/>
          <w:u w:val="single"/>
          <w:lang w:eastAsia="zh-CN"/>
        </w:rPr>
        <w:t>万元。</w:t>
      </w:r>
    </w:p>
    <w:p>
      <w:pPr>
        <w:keepNext w:val="0"/>
        <w:keepLines w:val="0"/>
        <w:pageBreakBefore w:val="0"/>
        <w:kinsoku/>
        <w:wordWrap/>
        <w:topLinePunct w:val="0"/>
        <w:autoSpaceDE/>
        <w:autoSpaceDN/>
        <w:bidi w:val="0"/>
        <w:spacing w:beforeAutospacing="0" w:afterAutospacing="0" w:line="540" w:lineRule="exact"/>
        <w:ind w:firstLine="640" w:firstLineChars="200"/>
        <w:jc w:val="both"/>
        <w:textAlignment w:val="auto"/>
        <w:rPr>
          <w:rFonts w:hint="eastAsia" w:ascii="黑体" w:hAnsi="黑体" w:eastAsia="黑体" w:cs="黑体"/>
          <w:b w:val="0"/>
          <w:bCs w:val="0"/>
          <w:sz w:val="32"/>
          <w:szCs w:val="32"/>
          <w:u w:val="none"/>
        </w:rPr>
      </w:pPr>
      <w:r>
        <w:rPr>
          <w:rFonts w:hint="eastAsia" w:ascii="黑体" w:hAnsi="黑体" w:eastAsia="黑体" w:cs="黑体"/>
          <w:b w:val="0"/>
          <w:bCs w:val="0"/>
          <w:sz w:val="32"/>
          <w:szCs w:val="32"/>
          <w:u w:val="none"/>
        </w:rPr>
        <w:t>二、</w:t>
      </w:r>
      <w:r>
        <w:rPr>
          <w:rFonts w:hint="eastAsia" w:ascii="黑体" w:hAnsi="黑体" w:eastAsia="黑体" w:cs="黑体"/>
          <w:b w:val="0"/>
          <w:bCs w:val="0"/>
          <w:sz w:val="32"/>
          <w:szCs w:val="32"/>
          <w:u w:val="none"/>
          <w:lang w:val="en-US" w:eastAsia="zh-CN"/>
        </w:rPr>
        <w:t>推进</w:t>
      </w:r>
      <w:r>
        <w:rPr>
          <w:rFonts w:hint="eastAsia" w:ascii="黑体" w:hAnsi="黑体" w:eastAsia="黑体" w:cs="黑体"/>
          <w:b w:val="0"/>
          <w:bCs w:val="0"/>
          <w:sz w:val="32"/>
          <w:szCs w:val="32"/>
          <w:u w:val="none"/>
        </w:rPr>
        <w:t>企业科研创新</w:t>
      </w:r>
    </w:p>
    <w:p>
      <w:pPr>
        <w:spacing w:line="540" w:lineRule="exact"/>
        <w:ind w:firstLine="640" w:firstLineChars="200"/>
        <w:jc w:val="both"/>
        <w:rPr>
          <w:rFonts w:hint="eastAsia" w:ascii="仿宋_GB2312" w:hAnsi="仿宋_GB2312" w:eastAsia="仿宋_GB2312" w:cs="仿宋_GB2312"/>
          <w:sz w:val="32"/>
          <w:szCs w:val="32"/>
          <w:u w:val="none"/>
          <w:lang w:eastAsia="zh-CN"/>
        </w:rPr>
      </w:pPr>
      <w:r>
        <w:rPr>
          <w:rFonts w:hint="eastAsia" w:ascii="仿宋_GB2312" w:hAnsi="仿宋_GB2312" w:eastAsia="仿宋_GB2312" w:cs="仿宋_GB2312"/>
          <w:sz w:val="32"/>
          <w:szCs w:val="32"/>
          <w:u w:val="none"/>
        </w:rPr>
        <w:t>（</w:t>
      </w:r>
      <w:r>
        <w:rPr>
          <w:rFonts w:hint="eastAsia" w:ascii="仿宋_GB2312" w:hAnsi="仿宋_GB2312" w:eastAsia="仿宋_GB2312" w:cs="仿宋_GB2312"/>
          <w:sz w:val="32"/>
          <w:szCs w:val="32"/>
          <w:u w:val="none"/>
          <w:lang w:val="en-US" w:eastAsia="zh-CN"/>
        </w:rPr>
        <w:t>五</w:t>
      </w:r>
      <w:r>
        <w:rPr>
          <w:rFonts w:hint="eastAsia" w:ascii="仿宋_GB2312" w:hAnsi="仿宋_GB2312" w:eastAsia="仿宋_GB2312" w:cs="仿宋_GB2312"/>
          <w:sz w:val="32"/>
          <w:szCs w:val="32"/>
          <w:u w:val="none"/>
        </w:rPr>
        <w:t>）对当年新认定为国家级企业技术中心、省级企业技术中心、市级企业技术中心的建筑业企业分别给予100万元、</w:t>
      </w:r>
      <w:r>
        <w:rPr>
          <w:rFonts w:hint="eastAsia" w:ascii="仿宋_GB2312" w:hAnsi="仿宋_GB2312" w:eastAsia="仿宋_GB2312" w:cs="仿宋_GB2312"/>
          <w:b w:val="0"/>
          <w:bCs w:val="0"/>
          <w:color w:val="FF0000"/>
          <w:sz w:val="32"/>
          <w:szCs w:val="32"/>
          <w:u w:val="single"/>
          <w:lang w:val="en-US" w:eastAsia="zh-CN"/>
        </w:rPr>
        <w:t>30</w:t>
      </w:r>
      <w:r>
        <w:rPr>
          <w:rFonts w:hint="eastAsia" w:ascii="仿宋_GB2312" w:hAnsi="仿宋_GB2312" w:eastAsia="仿宋_GB2312" w:cs="仿宋_GB2312"/>
          <w:sz w:val="32"/>
          <w:szCs w:val="32"/>
          <w:u w:val="none"/>
        </w:rPr>
        <w:t>万元、</w:t>
      </w:r>
      <w:r>
        <w:rPr>
          <w:rFonts w:hint="eastAsia" w:ascii="仿宋_GB2312" w:hAnsi="仿宋_GB2312" w:eastAsia="仿宋_GB2312" w:cs="仿宋_GB2312"/>
          <w:b w:val="0"/>
          <w:bCs w:val="0"/>
          <w:color w:val="FF0000"/>
          <w:sz w:val="32"/>
          <w:szCs w:val="32"/>
          <w:u w:val="single"/>
          <w:lang w:val="en-US" w:eastAsia="zh-CN"/>
        </w:rPr>
        <w:t>10</w:t>
      </w:r>
      <w:r>
        <w:rPr>
          <w:rFonts w:hint="eastAsia" w:ascii="仿宋_GB2312" w:hAnsi="仿宋_GB2312" w:eastAsia="仿宋_GB2312" w:cs="仿宋_GB2312"/>
          <w:sz w:val="32"/>
          <w:szCs w:val="32"/>
          <w:u w:val="none"/>
        </w:rPr>
        <w:t>万元奖励。</w:t>
      </w:r>
      <w:r>
        <w:rPr>
          <w:rFonts w:hint="default" w:ascii="仿宋_GB2312" w:hAnsi="仿宋_GB2312" w:eastAsia="仿宋_GB2312" w:cs="仿宋_GB2312"/>
          <w:b w:val="0"/>
          <w:bCs w:val="0"/>
          <w:sz w:val="32"/>
          <w:szCs w:val="32"/>
          <w:u w:val="none"/>
          <w:lang w:val="en-US" w:eastAsia="zh-CN"/>
        </w:rPr>
        <w:t>对认定为高新技术企业、</w:t>
      </w:r>
      <w:r>
        <w:rPr>
          <w:rFonts w:hint="eastAsia" w:ascii="仿宋_GB2312" w:hAnsi="仿宋_GB2312" w:eastAsia="仿宋_GB2312" w:cs="仿宋_GB2312"/>
          <w:b w:val="0"/>
          <w:bCs w:val="0"/>
          <w:sz w:val="32"/>
          <w:szCs w:val="32"/>
          <w:u w:val="none"/>
          <w:lang w:val="en-US" w:eastAsia="zh-CN"/>
        </w:rPr>
        <w:t>省级</w:t>
      </w:r>
      <w:r>
        <w:rPr>
          <w:rFonts w:hint="default" w:ascii="仿宋_GB2312" w:hAnsi="仿宋_GB2312" w:eastAsia="仿宋_GB2312" w:cs="仿宋_GB2312"/>
          <w:b w:val="0"/>
          <w:bCs w:val="0"/>
          <w:sz w:val="32"/>
          <w:szCs w:val="32"/>
          <w:u w:val="none"/>
          <w:lang w:val="en-US" w:eastAsia="zh-CN"/>
        </w:rPr>
        <w:t>科技型中小企业，获国内外发明专利、外观设计专利，以及制（修）订国际标准、国家标准、行业标准、地方标准的奖励，按照《</w:t>
      </w:r>
      <w:r>
        <w:rPr>
          <w:rFonts w:hint="eastAsia" w:ascii="仿宋_GB2312" w:hAnsi="仿宋_GB2312" w:eastAsia="仿宋_GB2312" w:cs="仿宋_GB2312"/>
          <w:b w:val="0"/>
          <w:bCs w:val="0"/>
          <w:sz w:val="32"/>
          <w:szCs w:val="32"/>
          <w:u w:val="none"/>
          <w:lang w:val="en-US" w:eastAsia="zh-CN"/>
        </w:rPr>
        <w:t>关于</w:t>
      </w:r>
      <w:r>
        <w:rPr>
          <w:rFonts w:hint="default" w:ascii="仿宋_GB2312" w:hAnsi="仿宋_GB2312" w:eastAsia="仿宋_GB2312" w:cs="仿宋_GB2312"/>
          <w:b w:val="0"/>
          <w:bCs w:val="0"/>
          <w:sz w:val="32"/>
          <w:szCs w:val="32"/>
          <w:u w:val="none"/>
          <w:lang w:val="en-US" w:eastAsia="zh-CN"/>
        </w:rPr>
        <w:t>加快科技创新的若干政策》文件执行。</w:t>
      </w:r>
    </w:p>
    <w:p>
      <w:pPr>
        <w:spacing w:line="540" w:lineRule="exact"/>
        <w:ind w:firstLine="640" w:firstLineChars="200"/>
        <w:jc w:val="both"/>
        <w:rPr>
          <w:rFonts w:hint="eastAsia" w:ascii="仿宋_GB2312" w:hAnsi="仿宋_GB2312" w:eastAsia="仿宋_GB2312" w:cs="仿宋_GB2312"/>
          <w:kern w:val="0"/>
          <w:sz w:val="32"/>
          <w:szCs w:val="32"/>
          <w:u w:val="none"/>
          <w:lang w:val="en-US" w:eastAsia="zh-CN"/>
        </w:rPr>
      </w:pPr>
      <w:r>
        <w:rPr>
          <w:rFonts w:hint="eastAsia" w:ascii="仿宋_GB2312" w:hAnsi="仿宋_GB2312" w:eastAsia="仿宋_GB2312" w:cs="仿宋_GB2312"/>
          <w:sz w:val="32"/>
          <w:szCs w:val="32"/>
          <w:u w:val="none"/>
        </w:rPr>
        <w:t>（</w:t>
      </w:r>
      <w:r>
        <w:rPr>
          <w:rFonts w:hint="eastAsia" w:ascii="仿宋_GB2312" w:hAnsi="仿宋_GB2312" w:eastAsia="仿宋_GB2312" w:cs="仿宋_GB2312"/>
          <w:sz w:val="32"/>
          <w:szCs w:val="32"/>
          <w:u w:val="none"/>
          <w:lang w:val="en-US" w:eastAsia="zh-CN"/>
        </w:rPr>
        <w:t>六</w:t>
      </w:r>
      <w:r>
        <w:rPr>
          <w:rFonts w:hint="eastAsia" w:ascii="仿宋_GB2312" w:hAnsi="仿宋_GB2312" w:eastAsia="仿宋_GB2312" w:cs="仿宋_GB2312"/>
          <w:sz w:val="32"/>
          <w:szCs w:val="32"/>
          <w:u w:val="none"/>
        </w:rPr>
        <w:t>）</w:t>
      </w:r>
      <w:r>
        <w:rPr>
          <w:rFonts w:hint="default" w:ascii="仿宋_GB2312" w:hAnsi="仿宋_GB2312" w:eastAsia="仿宋_GB2312" w:cs="仿宋_GB2312"/>
          <w:b w:val="0"/>
          <w:bCs w:val="0"/>
          <w:sz w:val="32"/>
          <w:szCs w:val="32"/>
          <w:u w:val="none"/>
          <w:lang w:val="en-US" w:eastAsia="zh-CN"/>
        </w:rPr>
        <w:t>对</w:t>
      </w:r>
      <w:r>
        <w:rPr>
          <w:rFonts w:hint="eastAsia" w:ascii="仿宋_GB2312" w:hAnsi="仿宋_GB2312" w:eastAsia="仿宋_GB2312" w:cs="仿宋_GB2312"/>
          <w:b w:val="0"/>
          <w:bCs w:val="0"/>
          <w:sz w:val="32"/>
          <w:szCs w:val="32"/>
          <w:u w:val="none"/>
          <w:lang w:val="en-US" w:eastAsia="zh-CN"/>
        </w:rPr>
        <w:t>当年</w:t>
      </w:r>
      <w:r>
        <w:rPr>
          <w:rFonts w:hint="default" w:ascii="仿宋_GB2312" w:hAnsi="仿宋_GB2312" w:eastAsia="仿宋_GB2312" w:cs="仿宋_GB2312"/>
          <w:b w:val="0"/>
          <w:bCs w:val="0"/>
          <w:sz w:val="32"/>
          <w:szCs w:val="32"/>
          <w:u w:val="none"/>
          <w:lang w:val="en-US" w:eastAsia="zh-CN"/>
        </w:rPr>
        <w:t>获得国家或省级工法的，每项分别奖励5万元、2万元，其中</w:t>
      </w:r>
      <w:r>
        <w:rPr>
          <w:rFonts w:hint="default" w:ascii="仿宋_GB2312" w:hAnsi="仿宋_GB2312" w:eastAsia="仿宋_GB2312" w:cs="仿宋_GB2312"/>
          <w:color w:val="auto"/>
          <w:sz w:val="32"/>
          <w:szCs w:val="32"/>
          <w:u w:val="none"/>
        </w:rPr>
        <w:t>以第一企业名称申报通过国家级工法的</w:t>
      </w:r>
      <w:r>
        <w:rPr>
          <w:rFonts w:hint="eastAsia" w:ascii="仿宋_GB2312" w:hAnsi="仿宋_GB2312" w:eastAsia="仿宋_GB2312" w:cs="仿宋_GB2312"/>
          <w:color w:val="auto"/>
          <w:sz w:val="32"/>
          <w:szCs w:val="32"/>
          <w:u w:val="none"/>
          <w:lang w:eastAsia="zh-CN"/>
        </w:rPr>
        <w:t>，</w:t>
      </w:r>
      <w:r>
        <w:rPr>
          <w:rFonts w:hint="default" w:ascii="仿宋_GB2312" w:hAnsi="仿宋_GB2312" w:eastAsia="仿宋_GB2312" w:cs="仿宋_GB2312"/>
          <w:color w:val="auto"/>
          <w:sz w:val="32"/>
          <w:szCs w:val="32"/>
          <w:u w:val="none"/>
        </w:rPr>
        <w:t>给予10万元奖励</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kern w:val="0"/>
          <w:sz w:val="32"/>
          <w:szCs w:val="32"/>
          <w:u w:val="none"/>
        </w:rPr>
        <w:t>对</w:t>
      </w:r>
      <w:r>
        <w:rPr>
          <w:rFonts w:hint="eastAsia" w:ascii="仿宋_GB2312" w:hAnsi="仿宋_GB2312" w:eastAsia="仿宋_GB2312" w:cs="仿宋_GB2312"/>
          <w:kern w:val="0"/>
          <w:sz w:val="32"/>
          <w:szCs w:val="32"/>
          <w:u w:val="none"/>
          <w:lang w:val="en-US" w:eastAsia="zh-CN"/>
        </w:rPr>
        <w:t>当年</w:t>
      </w:r>
      <w:r>
        <w:rPr>
          <w:rFonts w:hint="eastAsia" w:ascii="仿宋_GB2312" w:hAnsi="仿宋_GB2312" w:eastAsia="仿宋_GB2312" w:cs="仿宋_GB2312"/>
          <w:kern w:val="0"/>
          <w:sz w:val="32"/>
          <w:szCs w:val="32"/>
          <w:u w:val="none"/>
        </w:rPr>
        <w:t>获得国家级QC成果一、二</w:t>
      </w:r>
      <w:r>
        <w:rPr>
          <w:rFonts w:hint="eastAsia" w:ascii="仿宋_GB2312" w:hAnsi="仿宋_GB2312" w:eastAsia="仿宋_GB2312" w:cs="仿宋_GB2312"/>
          <w:b w:val="0"/>
          <w:bCs w:val="0"/>
          <w:sz w:val="32"/>
          <w:szCs w:val="32"/>
          <w:u w:val="none"/>
          <w:lang w:val="en-US" w:eastAsia="zh-CN"/>
        </w:rPr>
        <w:t>等奖</w:t>
      </w:r>
      <w:r>
        <w:rPr>
          <w:rFonts w:hint="eastAsia" w:ascii="仿宋_GB2312" w:hAnsi="仿宋_GB2312" w:eastAsia="仿宋_GB2312" w:cs="仿宋_GB2312"/>
          <w:kern w:val="0"/>
          <w:sz w:val="32"/>
          <w:szCs w:val="32"/>
          <w:u w:val="none"/>
        </w:rPr>
        <w:t>的，每项分别奖励</w:t>
      </w:r>
      <w:r>
        <w:rPr>
          <w:rFonts w:hint="eastAsia" w:ascii="仿宋_GB2312" w:hAnsi="仿宋_GB2312" w:eastAsia="仿宋_GB2312" w:cs="仿宋_GB2312"/>
          <w:color w:val="FF0000"/>
          <w:kern w:val="0"/>
          <w:sz w:val="32"/>
          <w:szCs w:val="32"/>
          <w:u w:val="single"/>
          <w:lang w:val="en-US" w:eastAsia="zh-CN"/>
        </w:rPr>
        <w:t>10</w:t>
      </w:r>
      <w:r>
        <w:rPr>
          <w:rFonts w:hint="eastAsia" w:ascii="仿宋_GB2312" w:hAnsi="仿宋_GB2312" w:eastAsia="仿宋_GB2312" w:cs="仿宋_GB2312"/>
          <w:kern w:val="0"/>
          <w:sz w:val="32"/>
          <w:szCs w:val="32"/>
          <w:u w:val="none"/>
        </w:rPr>
        <w:t>万元、</w:t>
      </w:r>
      <w:r>
        <w:rPr>
          <w:rFonts w:hint="eastAsia" w:ascii="仿宋_GB2312" w:hAnsi="仿宋_GB2312" w:eastAsia="仿宋_GB2312" w:cs="仿宋_GB2312"/>
          <w:color w:val="FF0000"/>
          <w:kern w:val="0"/>
          <w:sz w:val="32"/>
          <w:szCs w:val="32"/>
          <w:u w:val="single"/>
          <w:lang w:val="en-US" w:eastAsia="zh-CN"/>
        </w:rPr>
        <w:t>5</w:t>
      </w:r>
      <w:r>
        <w:rPr>
          <w:rFonts w:hint="eastAsia" w:ascii="仿宋_GB2312" w:hAnsi="仿宋_GB2312" w:eastAsia="仿宋_GB2312" w:cs="仿宋_GB2312"/>
          <w:kern w:val="0"/>
          <w:sz w:val="32"/>
          <w:szCs w:val="32"/>
          <w:u w:val="none"/>
        </w:rPr>
        <w:t>万元</w:t>
      </w:r>
      <w:r>
        <w:rPr>
          <w:rFonts w:hint="eastAsia" w:ascii="仿宋_GB2312" w:hAnsi="仿宋_GB2312" w:eastAsia="仿宋_GB2312" w:cs="仿宋_GB2312"/>
          <w:kern w:val="0"/>
          <w:sz w:val="32"/>
          <w:szCs w:val="32"/>
          <w:u w:val="none"/>
          <w:lang w:eastAsia="zh-CN"/>
        </w:rPr>
        <w:t>；</w:t>
      </w:r>
      <w:r>
        <w:rPr>
          <w:rFonts w:hint="default" w:ascii="仿宋_GB2312" w:hAnsi="仿宋_GB2312" w:eastAsia="仿宋_GB2312" w:cs="仿宋_GB2312"/>
          <w:b w:val="0"/>
          <w:bCs w:val="0"/>
          <w:sz w:val="32"/>
          <w:szCs w:val="32"/>
          <w:u w:val="none"/>
          <w:lang w:val="en-US" w:eastAsia="zh-CN"/>
        </w:rPr>
        <w:t>获得国家级QC成果三等奖、省级一等奖的，每项分别奖励</w:t>
      </w:r>
      <w:r>
        <w:rPr>
          <w:rFonts w:hint="eastAsia" w:ascii="仿宋_GB2312" w:hAnsi="仿宋_GB2312" w:eastAsia="仿宋_GB2312" w:cs="仿宋_GB2312"/>
          <w:b w:val="0"/>
          <w:bCs w:val="0"/>
          <w:color w:val="FF0000"/>
          <w:sz w:val="32"/>
          <w:szCs w:val="32"/>
          <w:u w:val="single"/>
          <w:lang w:val="en-US" w:eastAsia="zh-CN"/>
        </w:rPr>
        <w:t>2</w:t>
      </w:r>
      <w:r>
        <w:rPr>
          <w:rFonts w:hint="default" w:ascii="仿宋_GB2312" w:hAnsi="仿宋_GB2312" w:eastAsia="仿宋_GB2312" w:cs="仿宋_GB2312"/>
          <w:b w:val="0"/>
          <w:bCs w:val="0"/>
          <w:sz w:val="32"/>
          <w:szCs w:val="32"/>
          <w:u w:val="none"/>
          <w:lang w:val="en-US" w:eastAsia="zh-CN"/>
        </w:rPr>
        <w:t>万元。</w:t>
      </w:r>
      <w:r>
        <w:rPr>
          <w:rFonts w:hint="eastAsia" w:ascii="仿宋_GB2312" w:hAnsi="仿宋_GB2312" w:eastAsia="仿宋_GB2312" w:cs="仿宋_GB2312"/>
          <w:b w:val="0"/>
          <w:bCs w:val="0"/>
          <w:sz w:val="32"/>
          <w:szCs w:val="32"/>
          <w:u w:val="none"/>
          <w:lang w:val="en-US" w:eastAsia="zh-CN"/>
        </w:rPr>
        <w:t>对当年获得省级</w:t>
      </w:r>
      <w:r>
        <w:rPr>
          <w:rFonts w:hint="eastAsia" w:ascii="仿宋_GB2312" w:hAnsi="仿宋_GB2312" w:eastAsia="仿宋_GB2312" w:cs="仿宋_GB2312"/>
          <w:b w:val="0"/>
          <w:bCs w:val="0"/>
          <w:color w:val="FF0000"/>
          <w:sz w:val="32"/>
          <w:szCs w:val="32"/>
          <w:u w:val="single"/>
          <w:lang w:val="en-US" w:eastAsia="zh-CN"/>
        </w:rPr>
        <w:t>智慧工地示范项目</w:t>
      </w:r>
      <w:r>
        <w:rPr>
          <w:rFonts w:hint="eastAsia" w:ascii="仿宋_GB2312" w:hAnsi="仿宋_GB2312" w:eastAsia="仿宋_GB2312" w:cs="仿宋_GB2312"/>
          <w:b w:val="0"/>
          <w:bCs w:val="0"/>
          <w:sz w:val="32"/>
          <w:szCs w:val="32"/>
          <w:u w:val="none"/>
          <w:lang w:val="en-US" w:eastAsia="zh-CN"/>
        </w:rPr>
        <w:t>、绿色施工工地的，每项奖励</w:t>
      </w:r>
      <w:r>
        <w:rPr>
          <w:rFonts w:hint="eastAsia" w:ascii="仿宋_GB2312" w:hAnsi="仿宋_GB2312" w:eastAsia="仿宋_GB2312" w:cs="仿宋_GB2312"/>
          <w:b w:val="0"/>
          <w:bCs w:val="0"/>
          <w:color w:val="FF0000"/>
          <w:sz w:val="32"/>
          <w:szCs w:val="32"/>
          <w:u w:val="single"/>
          <w:lang w:val="en-US" w:eastAsia="zh-CN"/>
        </w:rPr>
        <w:t>10</w:t>
      </w:r>
      <w:r>
        <w:rPr>
          <w:rFonts w:hint="eastAsia" w:ascii="仿宋_GB2312" w:hAnsi="仿宋_GB2312" w:eastAsia="仿宋_GB2312" w:cs="仿宋_GB2312"/>
          <w:b w:val="0"/>
          <w:bCs w:val="0"/>
          <w:sz w:val="32"/>
          <w:szCs w:val="32"/>
          <w:u w:val="none"/>
          <w:lang w:val="en-US" w:eastAsia="zh-CN"/>
        </w:rPr>
        <w:t>万元。</w:t>
      </w:r>
    </w:p>
    <w:p>
      <w:pPr>
        <w:spacing w:line="540" w:lineRule="exact"/>
        <w:ind w:firstLine="640" w:firstLineChars="200"/>
        <w:jc w:val="both"/>
        <w:rPr>
          <w:rFonts w:hint="eastAsia" w:ascii="仿宋_GB2312" w:hAnsi="仿宋_GB2312" w:eastAsia="仿宋_GB2312" w:cs="仿宋_GB2312"/>
          <w:b w:val="0"/>
          <w:bCs w:val="0"/>
          <w:sz w:val="32"/>
          <w:szCs w:val="32"/>
          <w:u w:val="none"/>
          <w:lang w:val="en-US" w:eastAsia="zh-CN"/>
        </w:rPr>
      </w:pPr>
      <w:r>
        <w:rPr>
          <w:rFonts w:hint="eastAsia" w:ascii="仿宋_GB2312" w:hAnsi="仿宋_GB2312" w:eastAsia="仿宋_GB2312" w:cs="仿宋_GB2312"/>
          <w:sz w:val="32"/>
          <w:szCs w:val="32"/>
          <w:u w:val="none"/>
        </w:rPr>
        <w:t>（</w:t>
      </w:r>
      <w:r>
        <w:rPr>
          <w:rFonts w:hint="eastAsia" w:ascii="仿宋_GB2312" w:hAnsi="仿宋_GB2312" w:eastAsia="仿宋_GB2312" w:cs="仿宋_GB2312"/>
          <w:sz w:val="32"/>
          <w:szCs w:val="32"/>
          <w:u w:val="none"/>
          <w:lang w:val="en-US" w:eastAsia="zh-CN"/>
        </w:rPr>
        <w:t>七</w:t>
      </w:r>
      <w:r>
        <w:rPr>
          <w:rFonts w:hint="eastAsia" w:ascii="仿宋_GB2312" w:hAnsi="仿宋_GB2312" w:eastAsia="仿宋_GB2312" w:cs="仿宋_GB2312"/>
          <w:sz w:val="32"/>
          <w:szCs w:val="32"/>
          <w:u w:val="none"/>
        </w:rPr>
        <w:t>）</w:t>
      </w:r>
      <w:r>
        <w:rPr>
          <w:rFonts w:hint="default" w:ascii="仿宋_GB2312" w:hAnsi="仿宋_GB2312" w:eastAsia="仿宋_GB2312" w:cs="仿宋_GB2312"/>
          <w:b w:val="0"/>
          <w:bCs w:val="0"/>
          <w:sz w:val="32"/>
          <w:szCs w:val="32"/>
          <w:u w:val="none"/>
          <w:lang w:val="en-US" w:eastAsia="zh-CN"/>
        </w:rPr>
        <w:t>对</w:t>
      </w:r>
      <w:r>
        <w:rPr>
          <w:rFonts w:hint="eastAsia" w:ascii="仿宋_GB2312" w:hAnsi="仿宋_GB2312" w:eastAsia="仿宋_GB2312" w:cs="仿宋_GB2312"/>
          <w:b w:val="0"/>
          <w:bCs w:val="0"/>
          <w:sz w:val="32"/>
          <w:szCs w:val="32"/>
          <w:u w:val="none"/>
          <w:lang w:val="en-US" w:eastAsia="zh-CN"/>
        </w:rPr>
        <w:t>当年</w:t>
      </w:r>
      <w:r>
        <w:rPr>
          <w:rFonts w:hint="default" w:ascii="仿宋_GB2312" w:hAnsi="仿宋_GB2312" w:eastAsia="仿宋_GB2312" w:cs="仿宋_GB2312"/>
          <w:b w:val="0"/>
          <w:bCs w:val="0"/>
          <w:sz w:val="32"/>
          <w:szCs w:val="32"/>
          <w:u w:val="none"/>
          <w:lang w:val="en-US" w:eastAsia="zh-CN"/>
        </w:rPr>
        <w:t>获</w:t>
      </w:r>
      <w:r>
        <w:rPr>
          <w:rFonts w:hint="eastAsia" w:ascii="仿宋_GB2312" w:hAnsi="仿宋_GB2312" w:eastAsia="仿宋_GB2312" w:cs="仿宋_GB2312"/>
          <w:b w:val="0"/>
          <w:bCs w:val="0"/>
          <w:sz w:val="32"/>
          <w:szCs w:val="32"/>
          <w:u w:val="none"/>
          <w:lang w:val="en-US" w:eastAsia="zh-CN"/>
        </w:rPr>
        <w:t>评</w:t>
      </w:r>
      <w:r>
        <w:rPr>
          <w:rFonts w:hint="default" w:ascii="仿宋_GB2312" w:hAnsi="仿宋_GB2312" w:eastAsia="仿宋_GB2312" w:cs="仿宋_GB2312"/>
          <w:b w:val="0"/>
          <w:bCs w:val="0"/>
          <w:sz w:val="32"/>
          <w:szCs w:val="32"/>
          <w:u w:val="none"/>
          <w:lang w:val="en-US" w:eastAsia="zh-CN"/>
        </w:rPr>
        <w:t>中国建设工程BIM大赛综合和单项赛一、二、三等奖的，分别给予30万元、20万元、10万元和8万元、5万元、2万元奖励。</w:t>
      </w:r>
      <w:r>
        <w:rPr>
          <w:rFonts w:hint="eastAsia" w:ascii="仿宋_GB2312" w:hAnsi="仿宋_GB2312" w:eastAsia="仿宋_GB2312" w:cs="仿宋_GB2312"/>
          <w:b w:val="0"/>
          <w:bCs w:val="0"/>
          <w:color w:val="FF0000"/>
          <w:sz w:val="32"/>
          <w:szCs w:val="32"/>
          <w:u w:val="single"/>
          <w:lang w:val="en-US" w:eastAsia="zh-CN"/>
        </w:rPr>
        <w:t>对当年获评省级BIM应用比赛一等奖、二等奖、三等奖的，分别给予5万元、3万元、1万元奖励。</w:t>
      </w:r>
    </w:p>
    <w:p>
      <w:pPr>
        <w:spacing w:line="540" w:lineRule="exact"/>
        <w:ind w:firstLine="640" w:firstLineChars="200"/>
        <w:jc w:val="both"/>
        <w:rPr>
          <w:rFonts w:hint="eastAsia" w:ascii="仿宋_GB2312" w:hAnsi="仿宋_GB2312" w:eastAsia="仿宋_GB2312" w:cs="仿宋_GB2312"/>
          <w:b w:val="0"/>
          <w:bCs w:val="0"/>
          <w:sz w:val="32"/>
          <w:szCs w:val="32"/>
          <w:u w:val="none"/>
          <w:lang w:val="en-US" w:eastAsia="zh-CN"/>
        </w:rPr>
      </w:pPr>
      <w:r>
        <w:rPr>
          <w:rFonts w:hint="eastAsia" w:ascii="仿宋_GB2312" w:hAnsi="仿宋_GB2312" w:eastAsia="仿宋_GB2312" w:cs="仿宋_GB2312"/>
          <w:sz w:val="32"/>
          <w:szCs w:val="32"/>
          <w:u w:val="none"/>
        </w:rPr>
        <w:t>（</w:t>
      </w:r>
      <w:r>
        <w:rPr>
          <w:rFonts w:hint="eastAsia" w:ascii="仿宋_GB2312" w:hAnsi="仿宋_GB2312" w:eastAsia="仿宋_GB2312" w:cs="仿宋_GB2312"/>
          <w:sz w:val="32"/>
          <w:szCs w:val="32"/>
          <w:u w:val="none"/>
          <w:lang w:val="en-US" w:eastAsia="zh-CN"/>
        </w:rPr>
        <w:t>八</w:t>
      </w:r>
      <w:r>
        <w:rPr>
          <w:rFonts w:hint="eastAsia" w:ascii="仿宋_GB2312" w:hAnsi="仿宋_GB2312" w:eastAsia="仿宋_GB2312" w:cs="仿宋_GB2312"/>
          <w:sz w:val="32"/>
          <w:szCs w:val="32"/>
          <w:u w:val="none"/>
        </w:rPr>
        <w:t>）</w:t>
      </w:r>
      <w:r>
        <w:rPr>
          <w:rFonts w:hint="eastAsia" w:ascii="仿宋_GB2312" w:hAnsi="仿宋_GB2312" w:eastAsia="仿宋_GB2312" w:cs="仿宋_GB2312"/>
          <w:b w:val="0"/>
          <w:bCs w:val="0"/>
          <w:color w:val="FF0000"/>
          <w:sz w:val="32"/>
          <w:szCs w:val="32"/>
          <w:u w:val="single"/>
          <w:lang w:val="en-US" w:eastAsia="zh-CN"/>
        </w:rPr>
        <w:t>对在区内承办建筑业互联网大会、数字建筑、BIM技术、智慧工地等大型展会、观摩会、交流会、演示会的企业，按国际级、国家级、省级、市级会议等规模等级，分别给予50万元、20万元、10万元、5万元的资金补助。</w:t>
      </w:r>
    </w:p>
    <w:p>
      <w:pPr>
        <w:spacing w:line="540" w:lineRule="exact"/>
        <w:ind w:firstLine="640" w:firstLineChars="200"/>
        <w:jc w:val="both"/>
        <w:rPr>
          <w:rFonts w:hint="default" w:ascii="黑体" w:hAnsi="黑体" w:eastAsia="黑体" w:cs="黑体"/>
          <w:b w:val="0"/>
          <w:bCs/>
          <w:color w:val="0000FF"/>
          <w:sz w:val="32"/>
          <w:szCs w:val="32"/>
          <w:u w:val="none"/>
          <w:lang w:val="en-US" w:eastAsia="zh-CN"/>
        </w:rPr>
      </w:pPr>
      <w:r>
        <w:rPr>
          <w:rFonts w:hint="eastAsia" w:ascii="黑体" w:hAnsi="黑体" w:eastAsia="黑体" w:cs="黑体"/>
          <w:b w:val="0"/>
          <w:bCs/>
          <w:color w:val="auto"/>
          <w:sz w:val="32"/>
          <w:szCs w:val="32"/>
          <w:u w:val="none"/>
          <w:lang w:val="en-US" w:eastAsia="zh-CN"/>
        </w:rPr>
        <w:t>三、</w:t>
      </w:r>
      <w:r>
        <w:rPr>
          <w:rFonts w:hint="default" w:ascii="黑体" w:hAnsi="黑体" w:eastAsia="黑体" w:cs="黑体"/>
          <w:b w:val="0"/>
          <w:bCs/>
          <w:color w:val="auto"/>
          <w:sz w:val="32"/>
          <w:szCs w:val="32"/>
          <w:u w:val="none"/>
        </w:rPr>
        <w:t>支持企业</w:t>
      </w:r>
      <w:r>
        <w:rPr>
          <w:rFonts w:hint="eastAsia" w:ascii="黑体" w:hAnsi="黑体" w:eastAsia="黑体" w:cs="黑体"/>
          <w:b w:val="0"/>
          <w:bCs/>
          <w:color w:val="auto"/>
          <w:sz w:val="32"/>
          <w:szCs w:val="32"/>
          <w:u w:val="none"/>
          <w:lang w:val="en-US" w:eastAsia="zh-CN"/>
        </w:rPr>
        <w:t>做大做强</w:t>
      </w:r>
    </w:p>
    <w:p>
      <w:pPr>
        <w:spacing w:line="540" w:lineRule="exact"/>
        <w:ind w:firstLine="640" w:firstLineChars="200"/>
        <w:jc w:val="both"/>
        <w:rPr>
          <w:rFonts w:hint="default" w:ascii="仿宋_GB2312" w:hAnsi="仿宋_GB2312" w:eastAsia="仿宋_GB2312" w:cs="仿宋_GB2312"/>
          <w:b w:val="0"/>
          <w:bCs w:val="0"/>
          <w:sz w:val="32"/>
          <w:szCs w:val="32"/>
          <w:u w:val="none"/>
          <w:lang w:val="en-US" w:eastAsia="zh-CN"/>
        </w:rPr>
      </w:pPr>
      <w:r>
        <w:rPr>
          <w:rFonts w:hint="eastAsia" w:ascii="仿宋_GB2312" w:hAnsi="仿宋_GB2312" w:eastAsia="仿宋_GB2312" w:cs="仿宋_GB2312"/>
          <w:b w:val="0"/>
          <w:bCs w:val="0"/>
          <w:sz w:val="32"/>
          <w:szCs w:val="32"/>
          <w:u w:val="none"/>
          <w:lang w:val="en-US" w:eastAsia="zh-CN"/>
        </w:rPr>
        <w:t>（九）</w:t>
      </w:r>
      <w:r>
        <w:rPr>
          <w:rFonts w:hint="default" w:ascii="仿宋_GB2312" w:hAnsi="仿宋_GB2312" w:eastAsia="仿宋_GB2312" w:cs="仿宋_GB2312"/>
          <w:b w:val="0"/>
          <w:bCs w:val="0"/>
          <w:color w:val="FF0000"/>
          <w:sz w:val="32"/>
          <w:szCs w:val="32"/>
          <w:u w:val="single"/>
          <w:lang w:val="en-US" w:eastAsia="zh-CN"/>
        </w:rPr>
        <w:t>对</w:t>
      </w:r>
      <w:r>
        <w:rPr>
          <w:rFonts w:hint="eastAsia" w:ascii="仿宋_GB2312" w:hAnsi="仿宋_GB2312" w:eastAsia="仿宋_GB2312" w:cs="仿宋_GB2312"/>
          <w:b w:val="0"/>
          <w:bCs w:val="0"/>
          <w:color w:val="FF0000"/>
          <w:sz w:val="32"/>
          <w:szCs w:val="32"/>
          <w:u w:val="single"/>
          <w:lang w:val="en-US" w:eastAsia="zh-CN"/>
        </w:rPr>
        <w:t>当</w:t>
      </w:r>
      <w:r>
        <w:rPr>
          <w:rFonts w:hint="default" w:ascii="仿宋_GB2312" w:hAnsi="仿宋_GB2312" w:eastAsia="仿宋_GB2312" w:cs="仿宋_GB2312"/>
          <w:b w:val="0"/>
          <w:bCs w:val="0"/>
          <w:color w:val="FF0000"/>
          <w:sz w:val="32"/>
          <w:szCs w:val="32"/>
          <w:u w:val="single"/>
          <w:lang w:val="en-US" w:eastAsia="zh-CN"/>
        </w:rPr>
        <w:t>年建筑业</w:t>
      </w:r>
      <w:r>
        <w:rPr>
          <w:rFonts w:hint="eastAsia" w:ascii="仿宋_GB2312" w:hAnsi="仿宋_GB2312" w:eastAsia="仿宋_GB2312" w:cs="仿宋_GB2312"/>
          <w:b w:val="0"/>
          <w:bCs w:val="0"/>
          <w:color w:val="FF0000"/>
          <w:sz w:val="32"/>
          <w:szCs w:val="32"/>
          <w:u w:val="single"/>
          <w:lang w:val="en-US" w:eastAsia="zh-CN"/>
        </w:rPr>
        <w:t>总</w:t>
      </w:r>
      <w:r>
        <w:rPr>
          <w:rFonts w:hint="default" w:ascii="仿宋_GB2312" w:hAnsi="仿宋_GB2312" w:eastAsia="仿宋_GB2312" w:cs="仿宋_GB2312"/>
          <w:b w:val="0"/>
          <w:bCs w:val="0"/>
          <w:color w:val="FF0000"/>
          <w:sz w:val="32"/>
          <w:szCs w:val="32"/>
          <w:u w:val="single"/>
          <w:lang w:val="en-US" w:eastAsia="zh-CN"/>
        </w:rPr>
        <w:t>产值超过100亿元的企业，奖励</w:t>
      </w:r>
      <w:r>
        <w:rPr>
          <w:rFonts w:hint="eastAsia" w:ascii="仿宋_GB2312" w:hAnsi="仿宋_GB2312" w:eastAsia="仿宋_GB2312" w:cs="仿宋_GB2312"/>
          <w:b w:val="0"/>
          <w:bCs w:val="0"/>
          <w:color w:val="FF0000"/>
          <w:sz w:val="32"/>
          <w:szCs w:val="32"/>
          <w:u w:val="single"/>
          <w:lang w:val="en-US" w:eastAsia="zh-CN"/>
        </w:rPr>
        <w:t>50</w:t>
      </w:r>
      <w:r>
        <w:rPr>
          <w:rFonts w:hint="default" w:ascii="仿宋_GB2312" w:hAnsi="仿宋_GB2312" w:eastAsia="仿宋_GB2312" w:cs="仿宋_GB2312"/>
          <w:b w:val="0"/>
          <w:bCs w:val="0"/>
          <w:color w:val="FF0000"/>
          <w:sz w:val="32"/>
          <w:szCs w:val="32"/>
          <w:u w:val="single"/>
          <w:lang w:val="en-US" w:eastAsia="zh-CN"/>
        </w:rPr>
        <w:t>万元；超过</w:t>
      </w:r>
      <w:r>
        <w:rPr>
          <w:rFonts w:hint="eastAsia" w:ascii="仿宋_GB2312" w:hAnsi="仿宋_GB2312" w:eastAsia="仿宋_GB2312" w:cs="仿宋_GB2312"/>
          <w:b w:val="0"/>
          <w:bCs w:val="0"/>
          <w:color w:val="FF0000"/>
          <w:sz w:val="32"/>
          <w:szCs w:val="32"/>
          <w:u w:val="single"/>
          <w:lang w:val="en-US" w:eastAsia="zh-CN"/>
        </w:rPr>
        <w:t>5</w:t>
      </w:r>
      <w:r>
        <w:rPr>
          <w:rFonts w:hint="default" w:ascii="仿宋_GB2312" w:hAnsi="仿宋_GB2312" w:eastAsia="仿宋_GB2312" w:cs="仿宋_GB2312"/>
          <w:b w:val="0"/>
          <w:bCs w:val="0"/>
          <w:color w:val="FF0000"/>
          <w:sz w:val="32"/>
          <w:szCs w:val="32"/>
          <w:u w:val="single"/>
          <w:lang w:val="en-US" w:eastAsia="zh-CN"/>
        </w:rPr>
        <w:t>0亿元的企业，奖励</w:t>
      </w:r>
      <w:r>
        <w:rPr>
          <w:rFonts w:hint="eastAsia" w:ascii="仿宋_GB2312" w:hAnsi="仿宋_GB2312" w:eastAsia="仿宋_GB2312" w:cs="仿宋_GB2312"/>
          <w:b w:val="0"/>
          <w:bCs w:val="0"/>
          <w:color w:val="FF0000"/>
          <w:sz w:val="32"/>
          <w:szCs w:val="32"/>
          <w:u w:val="single"/>
          <w:lang w:val="en-US" w:eastAsia="zh-CN"/>
        </w:rPr>
        <w:t>20</w:t>
      </w:r>
      <w:r>
        <w:rPr>
          <w:rFonts w:hint="default" w:ascii="仿宋_GB2312" w:hAnsi="仿宋_GB2312" w:eastAsia="仿宋_GB2312" w:cs="仿宋_GB2312"/>
          <w:b w:val="0"/>
          <w:bCs w:val="0"/>
          <w:color w:val="FF0000"/>
          <w:sz w:val="32"/>
          <w:szCs w:val="32"/>
          <w:u w:val="single"/>
          <w:lang w:val="en-US" w:eastAsia="zh-CN"/>
        </w:rPr>
        <w:t>万元</w:t>
      </w:r>
      <w:r>
        <w:rPr>
          <w:rFonts w:hint="eastAsia" w:ascii="仿宋_GB2312" w:hAnsi="仿宋_GB2312" w:eastAsia="仿宋_GB2312" w:cs="仿宋_GB2312"/>
          <w:b w:val="0"/>
          <w:bCs w:val="0"/>
          <w:color w:val="FF0000"/>
          <w:sz w:val="32"/>
          <w:szCs w:val="32"/>
          <w:u w:val="single"/>
          <w:lang w:val="en-US" w:eastAsia="zh-CN"/>
        </w:rPr>
        <w:t>；</w:t>
      </w:r>
      <w:r>
        <w:rPr>
          <w:rFonts w:hint="default" w:ascii="仿宋_GB2312" w:hAnsi="仿宋_GB2312" w:eastAsia="仿宋_GB2312" w:cs="仿宋_GB2312"/>
          <w:b w:val="0"/>
          <w:bCs w:val="0"/>
          <w:color w:val="FF0000"/>
          <w:sz w:val="32"/>
          <w:szCs w:val="32"/>
          <w:u w:val="single"/>
          <w:lang w:val="en-US" w:eastAsia="zh-CN"/>
        </w:rPr>
        <w:t>超过</w:t>
      </w:r>
      <w:r>
        <w:rPr>
          <w:rFonts w:hint="eastAsia" w:ascii="仿宋_GB2312" w:hAnsi="仿宋_GB2312" w:eastAsia="仿宋_GB2312" w:cs="仿宋_GB2312"/>
          <w:b w:val="0"/>
          <w:bCs w:val="0"/>
          <w:color w:val="FF0000"/>
          <w:sz w:val="32"/>
          <w:szCs w:val="32"/>
          <w:u w:val="single"/>
          <w:lang w:val="en-US" w:eastAsia="zh-CN"/>
        </w:rPr>
        <w:t>2</w:t>
      </w:r>
      <w:r>
        <w:rPr>
          <w:rFonts w:hint="default" w:ascii="仿宋_GB2312" w:hAnsi="仿宋_GB2312" w:eastAsia="仿宋_GB2312" w:cs="仿宋_GB2312"/>
          <w:b w:val="0"/>
          <w:bCs w:val="0"/>
          <w:color w:val="FF0000"/>
          <w:sz w:val="32"/>
          <w:szCs w:val="32"/>
          <w:u w:val="single"/>
          <w:lang w:val="en-US" w:eastAsia="zh-CN"/>
        </w:rPr>
        <w:t>0亿元的企业，奖励</w:t>
      </w:r>
      <w:r>
        <w:rPr>
          <w:rFonts w:hint="eastAsia" w:ascii="仿宋_GB2312" w:hAnsi="仿宋_GB2312" w:eastAsia="仿宋_GB2312" w:cs="仿宋_GB2312"/>
          <w:b w:val="0"/>
          <w:bCs w:val="0"/>
          <w:color w:val="FF0000"/>
          <w:sz w:val="32"/>
          <w:szCs w:val="32"/>
          <w:u w:val="single"/>
          <w:lang w:val="en-US" w:eastAsia="zh-CN"/>
        </w:rPr>
        <w:t>10</w:t>
      </w:r>
      <w:r>
        <w:rPr>
          <w:rFonts w:hint="default" w:ascii="仿宋_GB2312" w:hAnsi="仿宋_GB2312" w:eastAsia="仿宋_GB2312" w:cs="仿宋_GB2312"/>
          <w:b w:val="0"/>
          <w:bCs w:val="0"/>
          <w:color w:val="FF0000"/>
          <w:sz w:val="32"/>
          <w:szCs w:val="32"/>
          <w:u w:val="single"/>
          <w:lang w:val="en-US" w:eastAsia="zh-CN"/>
        </w:rPr>
        <w:t>万元</w:t>
      </w:r>
      <w:r>
        <w:rPr>
          <w:rFonts w:hint="eastAsia" w:ascii="仿宋_GB2312" w:hAnsi="仿宋_GB2312" w:eastAsia="仿宋_GB2312" w:cs="仿宋_GB2312"/>
          <w:b w:val="0"/>
          <w:bCs w:val="0"/>
          <w:color w:val="FF0000"/>
          <w:sz w:val="32"/>
          <w:szCs w:val="32"/>
          <w:u w:val="single"/>
          <w:lang w:val="en-US" w:eastAsia="zh-CN"/>
        </w:rPr>
        <w:t>；</w:t>
      </w:r>
      <w:r>
        <w:rPr>
          <w:rFonts w:hint="default" w:ascii="仿宋_GB2312" w:hAnsi="仿宋_GB2312" w:eastAsia="仿宋_GB2312" w:cs="仿宋_GB2312"/>
          <w:b w:val="0"/>
          <w:bCs w:val="0"/>
          <w:color w:val="FF0000"/>
          <w:sz w:val="32"/>
          <w:szCs w:val="32"/>
          <w:u w:val="single"/>
          <w:lang w:val="en-US" w:eastAsia="zh-CN"/>
        </w:rPr>
        <w:t>超过</w:t>
      </w:r>
      <w:r>
        <w:rPr>
          <w:rFonts w:hint="eastAsia" w:ascii="仿宋_GB2312" w:hAnsi="仿宋_GB2312" w:eastAsia="仿宋_GB2312" w:cs="仿宋_GB2312"/>
          <w:b w:val="0"/>
          <w:bCs w:val="0"/>
          <w:color w:val="FF0000"/>
          <w:sz w:val="32"/>
          <w:szCs w:val="32"/>
          <w:u w:val="single"/>
          <w:lang w:val="en-US" w:eastAsia="zh-CN"/>
        </w:rPr>
        <w:t>1</w:t>
      </w:r>
      <w:r>
        <w:rPr>
          <w:rFonts w:hint="default" w:ascii="仿宋_GB2312" w:hAnsi="仿宋_GB2312" w:eastAsia="仿宋_GB2312" w:cs="仿宋_GB2312"/>
          <w:b w:val="0"/>
          <w:bCs w:val="0"/>
          <w:color w:val="FF0000"/>
          <w:sz w:val="32"/>
          <w:szCs w:val="32"/>
          <w:u w:val="single"/>
          <w:lang w:val="en-US" w:eastAsia="zh-CN"/>
        </w:rPr>
        <w:t>0亿元的企业，奖励</w:t>
      </w:r>
      <w:r>
        <w:rPr>
          <w:rFonts w:hint="eastAsia" w:ascii="仿宋_GB2312" w:hAnsi="仿宋_GB2312" w:eastAsia="仿宋_GB2312" w:cs="仿宋_GB2312"/>
          <w:b w:val="0"/>
          <w:bCs w:val="0"/>
          <w:color w:val="FF0000"/>
          <w:sz w:val="32"/>
          <w:szCs w:val="32"/>
          <w:u w:val="single"/>
          <w:lang w:val="en-US" w:eastAsia="zh-CN"/>
        </w:rPr>
        <w:t>5</w:t>
      </w:r>
      <w:r>
        <w:rPr>
          <w:rFonts w:hint="default" w:ascii="仿宋_GB2312" w:hAnsi="仿宋_GB2312" w:eastAsia="仿宋_GB2312" w:cs="仿宋_GB2312"/>
          <w:b w:val="0"/>
          <w:bCs w:val="0"/>
          <w:color w:val="FF0000"/>
          <w:sz w:val="32"/>
          <w:szCs w:val="32"/>
          <w:u w:val="single"/>
          <w:lang w:val="en-US" w:eastAsia="zh-CN"/>
        </w:rPr>
        <w:t>万元。</w:t>
      </w:r>
      <w:r>
        <w:rPr>
          <w:rFonts w:hint="default" w:ascii="仿宋_GB2312" w:hAnsi="仿宋_GB2312" w:eastAsia="仿宋_GB2312" w:cs="仿宋_GB2312"/>
          <w:b w:val="0"/>
          <w:bCs w:val="0"/>
          <w:sz w:val="32"/>
          <w:szCs w:val="32"/>
          <w:u w:val="none"/>
          <w:lang w:val="en-US" w:eastAsia="zh-CN"/>
        </w:rPr>
        <w:t>（以上不重复奖励）</w:t>
      </w:r>
    </w:p>
    <w:p>
      <w:pPr>
        <w:spacing w:line="500" w:lineRule="exact"/>
        <w:ind w:firstLine="640" w:firstLineChars="200"/>
        <w:jc w:val="both"/>
        <w:rPr>
          <w:rFonts w:hint="eastAsia" w:ascii="仿宋_GB2312" w:hAnsi="仿宋_GB2312" w:eastAsia="仿宋_GB2312" w:cs="仿宋_GB2312"/>
          <w:color w:val="0000FF"/>
          <w:kern w:val="0"/>
          <w:sz w:val="32"/>
          <w:szCs w:val="32"/>
          <w:u w:val="none"/>
          <w:lang w:val="en-US" w:eastAsia="zh-CN"/>
        </w:rPr>
      </w:pPr>
      <w:r>
        <w:rPr>
          <w:rFonts w:hint="eastAsia" w:ascii="仿宋_GB2312" w:hAnsi="仿宋_GB2312" w:eastAsia="仿宋_GB2312" w:cs="仿宋_GB2312"/>
          <w:b w:val="0"/>
          <w:bCs w:val="0"/>
          <w:sz w:val="32"/>
          <w:szCs w:val="32"/>
          <w:u w:val="none"/>
          <w:lang w:val="en-US" w:eastAsia="zh-CN"/>
        </w:rPr>
        <w:t>（十）</w:t>
      </w:r>
      <w:r>
        <w:rPr>
          <w:rFonts w:hint="default" w:ascii="仿宋_GB2312" w:hAnsi="仿宋_GB2312" w:eastAsia="仿宋_GB2312" w:cs="仿宋_GB2312"/>
          <w:b w:val="0"/>
          <w:bCs w:val="0"/>
          <w:color w:val="FF0000"/>
          <w:sz w:val="32"/>
          <w:szCs w:val="32"/>
          <w:u w:val="single"/>
          <w:lang w:val="en-US" w:eastAsia="zh-CN"/>
        </w:rPr>
        <w:t>对</w:t>
      </w:r>
      <w:r>
        <w:rPr>
          <w:rFonts w:hint="eastAsia" w:ascii="仿宋_GB2312" w:hAnsi="仿宋_GB2312" w:eastAsia="仿宋_GB2312" w:cs="仿宋_GB2312"/>
          <w:b w:val="0"/>
          <w:bCs w:val="0"/>
          <w:color w:val="FF0000"/>
          <w:sz w:val="32"/>
          <w:szCs w:val="32"/>
          <w:u w:val="single"/>
          <w:lang w:val="en-US" w:eastAsia="zh-CN"/>
        </w:rPr>
        <w:t>当</w:t>
      </w:r>
      <w:r>
        <w:rPr>
          <w:rFonts w:hint="default" w:ascii="仿宋_GB2312" w:hAnsi="仿宋_GB2312" w:eastAsia="仿宋_GB2312" w:cs="仿宋_GB2312"/>
          <w:b w:val="0"/>
          <w:bCs w:val="0"/>
          <w:color w:val="FF0000"/>
          <w:sz w:val="32"/>
          <w:szCs w:val="32"/>
          <w:u w:val="single"/>
          <w:lang w:val="en-US" w:eastAsia="zh-CN"/>
        </w:rPr>
        <w:t>年</w:t>
      </w:r>
      <w:r>
        <w:rPr>
          <w:rFonts w:hint="eastAsia" w:ascii="仿宋_GB2312" w:hAnsi="仿宋_GB2312" w:eastAsia="仿宋_GB2312" w:cs="仿宋_GB2312"/>
          <w:b w:val="0"/>
          <w:bCs w:val="0"/>
          <w:color w:val="FF0000"/>
          <w:sz w:val="32"/>
          <w:szCs w:val="32"/>
          <w:u w:val="single"/>
          <w:lang w:val="en-US" w:eastAsia="zh-CN"/>
        </w:rPr>
        <w:t>经济贡献总额</w:t>
      </w:r>
      <w:r>
        <w:rPr>
          <w:rFonts w:hint="default" w:ascii="仿宋_GB2312" w:hAnsi="仿宋_GB2312" w:eastAsia="仿宋_GB2312" w:cs="仿宋_GB2312"/>
          <w:b w:val="0"/>
          <w:bCs w:val="0"/>
          <w:color w:val="FF0000"/>
          <w:sz w:val="32"/>
          <w:szCs w:val="32"/>
          <w:u w:val="single"/>
          <w:lang w:val="en-US" w:eastAsia="zh-CN"/>
        </w:rPr>
        <w:t>超过</w:t>
      </w:r>
      <w:r>
        <w:rPr>
          <w:rFonts w:hint="eastAsia" w:ascii="仿宋_GB2312" w:hAnsi="仿宋_GB2312" w:eastAsia="仿宋_GB2312" w:cs="仿宋_GB2312"/>
          <w:b w:val="0"/>
          <w:bCs w:val="0"/>
          <w:color w:val="FF0000"/>
          <w:sz w:val="32"/>
          <w:szCs w:val="32"/>
          <w:u w:val="single"/>
          <w:lang w:val="en-US" w:eastAsia="zh-CN"/>
        </w:rPr>
        <w:t>5</w:t>
      </w:r>
      <w:r>
        <w:rPr>
          <w:rFonts w:hint="default" w:ascii="仿宋_GB2312" w:hAnsi="仿宋_GB2312" w:eastAsia="仿宋_GB2312" w:cs="仿宋_GB2312"/>
          <w:b w:val="0"/>
          <w:bCs w:val="0"/>
          <w:color w:val="FF0000"/>
          <w:sz w:val="32"/>
          <w:szCs w:val="32"/>
          <w:u w:val="single"/>
          <w:lang w:val="en-US" w:eastAsia="zh-CN"/>
        </w:rPr>
        <w:t>00</w:t>
      </w:r>
      <w:r>
        <w:rPr>
          <w:rFonts w:hint="eastAsia" w:ascii="仿宋_GB2312" w:hAnsi="仿宋_GB2312" w:eastAsia="仿宋_GB2312" w:cs="仿宋_GB2312"/>
          <w:b w:val="0"/>
          <w:bCs w:val="0"/>
          <w:color w:val="FF0000"/>
          <w:sz w:val="32"/>
          <w:szCs w:val="32"/>
          <w:u w:val="single"/>
          <w:lang w:val="en-US" w:eastAsia="zh-CN"/>
        </w:rPr>
        <w:t>0万</w:t>
      </w:r>
      <w:r>
        <w:rPr>
          <w:rFonts w:hint="default" w:ascii="仿宋_GB2312" w:hAnsi="仿宋_GB2312" w:eastAsia="仿宋_GB2312" w:cs="仿宋_GB2312"/>
          <w:b w:val="0"/>
          <w:bCs w:val="0"/>
          <w:color w:val="FF0000"/>
          <w:sz w:val="32"/>
          <w:szCs w:val="32"/>
          <w:u w:val="single"/>
          <w:lang w:val="en-US" w:eastAsia="zh-CN"/>
        </w:rPr>
        <w:t>元的企业，奖励</w:t>
      </w:r>
      <w:r>
        <w:rPr>
          <w:rFonts w:hint="eastAsia" w:ascii="仿宋_GB2312" w:hAnsi="仿宋_GB2312" w:eastAsia="仿宋_GB2312" w:cs="仿宋_GB2312"/>
          <w:b w:val="0"/>
          <w:bCs w:val="0"/>
          <w:color w:val="FF0000"/>
          <w:sz w:val="32"/>
          <w:szCs w:val="32"/>
          <w:u w:val="single"/>
          <w:lang w:val="en-US" w:eastAsia="zh-CN"/>
        </w:rPr>
        <w:t>50</w:t>
      </w:r>
      <w:r>
        <w:rPr>
          <w:rFonts w:hint="default" w:ascii="仿宋_GB2312" w:hAnsi="仿宋_GB2312" w:eastAsia="仿宋_GB2312" w:cs="仿宋_GB2312"/>
          <w:b w:val="0"/>
          <w:bCs w:val="0"/>
          <w:color w:val="FF0000"/>
          <w:sz w:val="32"/>
          <w:szCs w:val="32"/>
          <w:u w:val="single"/>
          <w:lang w:val="en-US" w:eastAsia="zh-CN"/>
        </w:rPr>
        <w:t>万元；超过</w:t>
      </w:r>
      <w:r>
        <w:rPr>
          <w:rFonts w:hint="eastAsia" w:ascii="仿宋_GB2312" w:hAnsi="仿宋_GB2312" w:eastAsia="仿宋_GB2312" w:cs="仿宋_GB2312"/>
          <w:b w:val="0"/>
          <w:bCs w:val="0"/>
          <w:color w:val="FF0000"/>
          <w:sz w:val="32"/>
          <w:szCs w:val="32"/>
          <w:u w:val="single"/>
          <w:lang w:val="en-US" w:eastAsia="zh-CN"/>
        </w:rPr>
        <w:t>3</w:t>
      </w:r>
      <w:r>
        <w:rPr>
          <w:rFonts w:hint="default" w:ascii="仿宋_GB2312" w:hAnsi="仿宋_GB2312" w:eastAsia="仿宋_GB2312" w:cs="仿宋_GB2312"/>
          <w:b w:val="0"/>
          <w:bCs w:val="0"/>
          <w:color w:val="FF0000"/>
          <w:sz w:val="32"/>
          <w:szCs w:val="32"/>
          <w:u w:val="single"/>
          <w:lang w:val="en-US" w:eastAsia="zh-CN"/>
        </w:rPr>
        <w:t>00</w:t>
      </w:r>
      <w:r>
        <w:rPr>
          <w:rFonts w:hint="eastAsia" w:ascii="仿宋_GB2312" w:hAnsi="仿宋_GB2312" w:eastAsia="仿宋_GB2312" w:cs="仿宋_GB2312"/>
          <w:b w:val="0"/>
          <w:bCs w:val="0"/>
          <w:color w:val="FF0000"/>
          <w:sz w:val="32"/>
          <w:szCs w:val="32"/>
          <w:u w:val="single"/>
          <w:lang w:val="en-US" w:eastAsia="zh-CN"/>
        </w:rPr>
        <w:t>0万</w:t>
      </w:r>
      <w:r>
        <w:rPr>
          <w:rFonts w:hint="default" w:ascii="仿宋_GB2312" w:hAnsi="仿宋_GB2312" w:eastAsia="仿宋_GB2312" w:cs="仿宋_GB2312"/>
          <w:b w:val="0"/>
          <w:bCs w:val="0"/>
          <w:color w:val="FF0000"/>
          <w:sz w:val="32"/>
          <w:szCs w:val="32"/>
          <w:u w:val="single"/>
          <w:lang w:val="en-US" w:eastAsia="zh-CN"/>
        </w:rPr>
        <w:t>元的企业，奖励</w:t>
      </w:r>
      <w:r>
        <w:rPr>
          <w:rFonts w:hint="eastAsia" w:ascii="仿宋_GB2312" w:hAnsi="仿宋_GB2312" w:eastAsia="仿宋_GB2312" w:cs="仿宋_GB2312"/>
          <w:b w:val="0"/>
          <w:bCs w:val="0"/>
          <w:color w:val="FF0000"/>
          <w:sz w:val="32"/>
          <w:szCs w:val="32"/>
          <w:u w:val="single"/>
          <w:lang w:val="en-US" w:eastAsia="zh-CN"/>
        </w:rPr>
        <w:t>20</w:t>
      </w:r>
      <w:r>
        <w:rPr>
          <w:rFonts w:hint="default" w:ascii="仿宋_GB2312" w:hAnsi="仿宋_GB2312" w:eastAsia="仿宋_GB2312" w:cs="仿宋_GB2312"/>
          <w:b w:val="0"/>
          <w:bCs w:val="0"/>
          <w:color w:val="FF0000"/>
          <w:sz w:val="32"/>
          <w:szCs w:val="32"/>
          <w:u w:val="single"/>
          <w:lang w:val="en-US" w:eastAsia="zh-CN"/>
        </w:rPr>
        <w:t>万元；超过</w:t>
      </w:r>
      <w:r>
        <w:rPr>
          <w:rFonts w:hint="eastAsia" w:ascii="仿宋_GB2312" w:hAnsi="仿宋_GB2312" w:eastAsia="仿宋_GB2312" w:cs="仿宋_GB2312"/>
          <w:b w:val="0"/>
          <w:bCs w:val="0"/>
          <w:color w:val="FF0000"/>
          <w:sz w:val="32"/>
          <w:szCs w:val="32"/>
          <w:u w:val="single"/>
          <w:lang w:val="en-US" w:eastAsia="zh-CN"/>
        </w:rPr>
        <w:t>2</w:t>
      </w:r>
      <w:r>
        <w:rPr>
          <w:rFonts w:hint="default" w:ascii="仿宋_GB2312" w:hAnsi="仿宋_GB2312" w:eastAsia="仿宋_GB2312" w:cs="仿宋_GB2312"/>
          <w:b w:val="0"/>
          <w:bCs w:val="0"/>
          <w:color w:val="FF0000"/>
          <w:sz w:val="32"/>
          <w:szCs w:val="32"/>
          <w:u w:val="single"/>
          <w:lang w:val="en-US" w:eastAsia="zh-CN"/>
        </w:rPr>
        <w:t>00</w:t>
      </w:r>
      <w:r>
        <w:rPr>
          <w:rFonts w:hint="eastAsia" w:ascii="仿宋_GB2312" w:hAnsi="仿宋_GB2312" w:eastAsia="仿宋_GB2312" w:cs="仿宋_GB2312"/>
          <w:b w:val="0"/>
          <w:bCs w:val="0"/>
          <w:color w:val="FF0000"/>
          <w:sz w:val="32"/>
          <w:szCs w:val="32"/>
          <w:u w:val="single"/>
          <w:lang w:val="en-US" w:eastAsia="zh-CN"/>
        </w:rPr>
        <w:t>0万</w:t>
      </w:r>
      <w:r>
        <w:rPr>
          <w:rFonts w:hint="default" w:ascii="仿宋_GB2312" w:hAnsi="仿宋_GB2312" w:eastAsia="仿宋_GB2312" w:cs="仿宋_GB2312"/>
          <w:b w:val="0"/>
          <w:bCs w:val="0"/>
          <w:color w:val="FF0000"/>
          <w:sz w:val="32"/>
          <w:szCs w:val="32"/>
          <w:u w:val="single"/>
          <w:lang w:val="en-US" w:eastAsia="zh-CN"/>
        </w:rPr>
        <w:t>元的企业，奖励</w:t>
      </w:r>
      <w:r>
        <w:rPr>
          <w:rFonts w:hint="eastAsia" w:ascii="仿宋_GB2312" w:hAnsi="仿宋_GB2312" w:eastAsia="仿宋_GB2312" w:cs="仿宋_GB2312"/>
          <w:b w:val="0"/>
          <w:bCs w:val="0"/>
          <w:color w:val="FF0000"/>
          <w:sz w:val="32"/>
          <w:szCs w:val="32"/>
          <w:u w:val="single"/>
          <w:lang w:val="en-US" w:eastAsia="zh-CN"/>
        </w:rPr>
        <w:t>10</w:t>
      </w:r>
      <w:r>
        <w:rPr>
          <w:rFonts w:hint="default" w:ascii="仿宋_GB2312" w:hAnsi="仿宋_GB2312" w:eastAsia="仿宋_GB2312" w:cs="仿宋_GB2312"/>
          <w:b w:val="0"/>
          <w:bCs w:val="0"/>
          <w:color w:val="FF0000"/>
          <w:sz w:val="32"/>
          <w:szCs w:val="32"/>
          <w:u w:val="single"/>
          <w:lang w:val="en-US" w:eastAsia="zh-CN"/>
        </w:rPr>
        <w:t>万元；超过</w:t>
      </w:r>
      <w:r>
        <w:rPr>
          <w:rFonts w:hint="eastAsia" w:ascii="仿宋_GB2312" w:hAnsi="仿宋_GB2312" w:eastAsia="仿宋_GB2312" w:cs="仿宋_GB2312"/>
          <w:b w:val="0"/>
          <w:bCs w:val="0"/>
          <w:color w:val="FF0000"/>
          <w:sz w:val="32"/>
          <w:szCs w:val="32"/>
          <w:u w:val="single"/>
          <w:lang w:val="en-US" w:eastAsia="zh-CN"/>
        </w:rPr>
        <w:t>1</w:t>
      </w:r>
      <w:r>
        <w:rPr>
          <w:rFonts w:hint="default" w:ascii="仿宋_GB2312" w:hAnsi="仿宋_GB2312" w:eastAsia="仿宋_GB2312" w:cs="仿宋_GB2312"/>
          <w:b w:val="0"/>
          <w:bCs w:val="0"/>
          <w:color w:val="FF0000"/>
          <w:sz w:val="32"/>
          <w:szCs w:val="32"/>
          <w:u w:val="single"/>
          <w:lang w:val="en-US" w:eastAsia="zh-CN"/>
        </w:rPr>
        <w:t>00</w:t>
      </w:r>
      <w:r>
        <w:rPr>
          <w:rFonts w:hint="eastAsia" w:ascii="仿宋_GB2312" w:hAnsi="仿宋_GB2312" w:eastAsia="仿宋_GB2312" w:cs="仿宋_GB2312"/>
          <w:b w:val="0"/>
          <w:bCs w:val="0"/>
          <w:color w:val="FF0000"/>
          <w:sz w:val="32"/>
          <w:szCs w:val="32"/>
          <w:u w:val="single"/>
          <w:lang w:val="en-US" w:eastAsia="zh-CN"/>
        </w:rPr>
        <w:t>0万</w:t>
      </w:r>
      <w:r>
        <w:rPr>
          <w:rFonts w:hint="default" w:ascii="仿宋_GB2312" w:hAnsi="仿宋_GB2312" w:eastAsia="仿宋_GB2312" w:cs="仿宋_GB2312"/>
          <w:b w:val="0"/>
          <w:bCs w:val="0"/>
          <w:color w:val="FF0000"/>
          <w:sz w:val="32"/>
          <w:szCs w:val="32"/>
          <w:u w:val="single"/>
          <w:lang w:val="en-US" w:eastAsia="zh-CN"/>
        </w:rPr>
        <w:t>元的企业，奖励</w:t>
      </w:r>
      <w:r>
        <w:rPr>
          <w:rFonts w:hint="eastAsia" w:ascii="仿宋_GB2312" w:hAnsi="仿宋_GB2312" w:eastAsia="仿宋_GB2312" w:cs="仿宋_GB2312"/>
          <w:b w:val="0"/>
          <w:bCs w:val="0"/>
          <w:color w:val="FF0000"/>
          <w:sz w:val="32"/>
          <w:szCs w:val="32"/>
          <w:u w:val="single"/>
          <w:lang w:val="en-US" w:eastAsia="zh-CN"/>
        </w:rPr>
        <w:t>5</w:t>
      </w:r>
      <w:r>
        <w:rPr>
          <w:rFonts w:hint="default" w:ascii="仿宋_GB2312" w:hAnsi="仿宋_GB2312" w:eastAsia="仿宋_GB2312" w:cs="仿宋_GB2312"/>
          <w:b w:val="0"/>
          <w:bCs w:val="0"/>
          <w:color w:val="FF0000"/>
          <w:sz w:val="32"/>
          <w:szCs w:val="32"/>
          <w:u w:val="single"/>
          <w:lang w:val="en-US" w:eastAsia="zh-CN"/>
        </w:rPr>
        <w:t>万元</w:t>
      </w:r>
      <w:r>
        <w:rPr>
          <w:rFonts w:hint="eastAsia" w:ascii="仿宋_GB2312" w:hAnsi="仿宋_GB2312" w:eastAsia="仿宋_GB2312" w:cs="仿宋_GB2312"/>
          <w:b w:val="0"/>
          <w:bCs w:val="0"/>
          <w:color w:val="FF0000"/>
          <w:sz w:val="32"/>
          <w:szCs w:val="32"/>
          <w:u w:val="single"/>
          <w:lang w:val="en-US" w:eastAsia="zh-CN"/>
        </w:rPr>
        <w:t>。</w:t>
      </w:r>
      <w:r>
        <w:rPr>
          <w:rFonts w:hint="default" w:ascii="仿宋_GB2312" w:hAnsi="仿宋_GB2312" w:eastAsia="仿宋_GB2312" w:cs="仿宋_GB2312"/>
          <w:b w:val="0"/>
          <w:bCs w:val="0"/>
          <w:sz w:val="32"/>
          <w:szCs w:val="32"/>
          <w:u w:val="none"/>
          <w:lang w:val="en-US" w:eastAsia="zh-CN"/>
        </w:rPr>
        <w:t>（以上不重复奖励）</w:t>
      </w:r>
    </w:p>
    <w:p>
      <w:pPr>
        <w:spacing w:line="540" w:lineRule="exact"/>
        <w:ind w:firstLine="640" w:firstLineChars="200"/>
        <w:jc w:val="both"/>
        <w:rPr>
          <w:rFonts w:hint="default" w:ascii="仿宋_GB2312" w:hAnsi="仿宋_GB2312" w:eastAsia="仿宋_GB2312" w:cs="仿宋_GB2312"/>
          <w:b w:val="0"/>
          <w:bCs w:val="0"/>
          <w:sz w:val="32"/>
          <w:szCs w:val="32"/>
          <w:u w:val="none"/>
          <w:lang w:val="en-US" w:eastAsia="zh-CN"/>
        </w:rPr>
      </w:pPr>
      <w:r>
        <w:rPr>
          <w:rFonts w:hint="eastAsia" w:ascii="仿宋_GB2312" w:hAnsi="仿宋_GB2312" w:eastAsia="仿宋_GB2312" w:cs="仿宋_GB2312"/>
          <w:b w:val="0"/>
          <w:bCs w:val="0"/>
          <w:sz w:val="32"/>
          <w:szCs w:val="32"/>
          <w:u w:val="none"/>
          <w:lang w:val="en-US" w:eastAsia="zh-CN"/>
        </w:rPr>
        <w:t>（十一）支持建筑业企业与大型国企、央企组建联合体，共同承建区内重点项目，积累工程业绩。</w:t>
      </w:r>
      <w:r>
        <w:rPr>
          <w:rFonts w:hint="eastAsia" w:ascii="仿宋_GB2312" w:hAnsi="仿宋_GB2312" w:eastAsia="仿宋_GB2312" w:cs="仿宋_GB2312"/>
          <w:b w:val="0"/>
          <w:bCs w:val="0"/>
          <w:color w:val="FF0000"/>
          <w:sz w:val="32"/>
          <w:szCs w:val="32"/>
          <w:u w:val="single"/>
          <w:lang w:val="en-US" w:eastAsia="zh-CN"/>
        </w:rPr>
        <w:t>政府投资（国有建设）项目施工单项合同估算价5000万元以上的，不得排斥联合体投标方式。加快实施建设领域信用评价体系在招投标环节的应用，探索推进重大设计、施工项目试行评定分离。</w:t>
      </w:r>
    </w:p>
    <w:p>
      <w:pPr>
        <w:spacing w:line="540" w:lineRule="exact"/>
        <w:ind w:firstLine="640" w:firstLineChars="200"/>
        <w:jc w:val="both"/>
        <w:rPr>
          <w:rFonts w:hint="eastAsia" w:ascii="仿宋_GB2312" w:hAnsi="仿宋_GB2312" w:eastAsia="仿宋_GB2312" w:cs="仿宋_GB2312"/>
          <w:b w:val="0"/>
          <w:bCs w:val="0"/>
          <w:sz w:val="32"/>
          <w:szCs w:val="32"/>
          <w:u w:val="none"/>
          <w:lang w:val="en-US" w:eastAsia="zh-CN"/>
        </w:rPr>
      </w:pPr>
      <w:r>
        <w:rPr>
          <w:rFonts w:hint="eastAsia" w:ascii="仿宋_GB2312" w:hAnsi="仿宋_GB2312" w:eastAsia="仿宋_GB2312" w:cs="仿宋_GB2312"/>
          <w:b w:val="0"/>
          <w:bCs w:val="0"/>
          <w:sz w:val="32"/>
          <w:szCs w:val="32"/>
          <w:u w:val="none"/>
          <w:lang w:val="en-US" w:eastAsia="zh-CN"/>
        </w:rPr>
        <w:t>（十二）支持建筑业企业拓展</w:t>
      </w:r>
      <w:r>
        <w:rPr>
          <w:rFonts w:hint="default" w:ascii="仿宋_GB2312" w:hAnsi="仿宋_GB2312" w:eastAsia="仿宋_GB2312" w:cs="仿宋_GB2312"/>
          <w:b w:val="0"/>
          <w:bCs w:val="0"/>
          <w:sz w:val="32"/>
          <w:szCs w:val="32"/>
          <w:u w:val="none"/>
          <w:lang w:val="en-US" w:eastAsia="zh-CN"/>
        </w:rPr>
        <w:t>铁路、公路、隧道、</w:t>
      </w:r>
      <w:r>
        <w:rPr>
          <w:rFonts w:hint="eastAsia" w:ascii="仿宋_GB2312" w:hAnsi="仿宋_GB2312" w:eastAsia="仿宋_GB2312" w:cs="仿宋_GB2312"/>
          <w:b w:val="0"/>
          <w:bCs w:val="0"/>
          <w:sz w:val="32"/>
          <w:szCs w:val="32"/>
          <w:u w:val="none"/>
          <w:lang w:val="en-US" w:eastAsia="zh-CN"/>
        </w:rPr>
        <w:t>桥梁、机场、地铁、轨道交通项目，</w:t>
      </w:r>
      <w:r>
        <w:rPr>
          <w:rFonts w:hint="eastAsia" w:ascii="仿宋_GB2312" w:hAnsi="仿宋_GB2312" w:eastAsia="仿宋_GB2312" w:cs="仿宋_GB2312"/>
          <w:b w:val="0"/>
          <w:bCs w:val="0"/>
          <w:color w:val="FF0000"/>
          <w:sz w:val="32"/>
          <w:szCs w:val="32"/>
          <w:u w:val="single"/>
          <w:lang w:val="en-US" w:eastAsia="zh-CN"/>
        </w:rPr>
        <w:t>企业当年度直接中标或通过联合体投标方式中标上述项目的（不含房建项目），按合同额每1000万元奖补5万元，单个项目奖补额不超过50万元。</w:t>
      </w:r>
    </w:p>
    <w:p>
      <w:pPr>
        <w:spacing w:line="540" w:lineRule="exact"/>
        <w:ind w:firstLine="640" w:firstLineChars="200"/>
        <w:jc w:val="both"/>
        <w:rPr>
          <w:rFonts w:hint="eastAsia" w:ascii="黑体" w:hAnsi="黑体" w:eastAsia="黑体" w:cs="黑体"/>
          <w:b w:val="0"/>
          <w:bCs/>
          <w:kern w:val="0"/>
          <w:sz w:val="32"/>
          <w:szCs w:val="32"/>
          <w:u w:val="none"/>
        </w:rPr>
      </w:pPr>
      <w:r>
        <w:rPr>
          <w:rFonts w:hint="eastAsia" w:ascii="仿宋_GB2312" w:hAnsi="仿宋_GB2312" w:eastAsia="仿宋_GB2312" w:cs="仿宋_GB2312"/>
          <w:b w:val="0"/>
          <w:bCs w:val="0"/>
          <w:sz w:val="32"/>
          <w:szCs w:val="32"/>
          <w:u w:val="none"/>
          <w:lang w:val="en-US" w:eastAsia="zh-CN"/>
        </w:rPr>
        <w:t>（十三）</w:t>
      </w:r>
      <w:r>
        <w:rPr>
          <w:rFonts w:hint="eastAsia" w:ascii="仿宋_GB2312" w:hAnsi="仿宋_GB2312" w:eastAsia="仿宋_GB2312" w:cs="仿宋_GB2312"/>
          <w:b w:val="0"/>
          <w:bCs w:val="0"/>
          <w:color w:val="FF0000"/>
          <w:sz w:val="32"/>
          <w:szCs w:val="32"/>
          <w:u w:val="single"/>
          <w:lang w:val="en-US" w:eastAsia="zh-CN"/>
        </w:rPr>
        <w:t>建筑业企业当年度获评中国民营企业500强，进入前100位的奖励300万元；前200位的奖励200万元；前300位的奖励100万元；其他奖励50万元。</w:t>
      </w:r>
    </w:p>
    <w:p>
      <w:pPr>
        <w:spacing w:line="540" w:lineRule="exact"/>
        <w:ind w:firstLine="640" w:firstLineChars="200"/>
        <w:jc w:val="both"/>
        <w:rPr>
          <w:rFonts w:hint="eastAsia" w:ascii="黑体" w:hAnsi="黑体" w:eastAsia="黑体" w:cs="黑体"/>
          <w:b w:val="0"/>
          <w:bCs/>
          <w:kern w:val="0"/>
          <w:sz w:val="32"/>
          <w:szCs w:val="32"/>
          <w:u w:val="none"/>
        </w:rPr>
      </w:pPr>
      <w:r>
        <w:rPr>
          <w:rFonts w:hint="eastAsia" w:ascii="黑体" w:hAnsi="黑体" w:eastAsia="黑体" w:cs="黑体"/>
          <w:b w:val="0"/>
          <w:bCs/>
          <w:kern w:val="0"/>
          <w:sz w:val="32"/>
          <w:szCs w:val="32"/>
          <w:u w:val="none"/>
          <w:lang w:val="en-US" w:eastAsia="zh-CN"/>
        </w:rPr>
        <w:t>四</w:t>
      </w:r>
      <w:r>
        <w:rPr>
          <w:rFonts w:hint="eastAsia" w:ascii="黑体" w:hAnsi="黑体" w:eastAsia="黑体" w:cs="黑体"/>
          <w:b w:val="0"/>
          <w:bCs/>
          <w:kern w:val="0"/>
          <w:sz w:val="32"/>
          <w:szCs w:val="32"/>
          <w:u w:val="none"/>
        </w:rPr>
        <w:t>、</w:t>
      </w:r>
      <w:r>
        <w:rPr>
          <w:rFonts w:hint="eastAsia" w:ascii="黑体" w:hAnsi="黑体" w:eastAsia="黑体" w:cs="黑体"/>
          <w:b w:val="0"/>
          <w:bCs/>
          <w:kern w:val="0"/>
          <w:sz w:val="32"/>
          <w:szCs w:val="32"/>
          <w:u w:val="none"/>
          <w:lang w:val="en-US" w:eastAsia="zh-CN"/>
        </w:rPr>
        <w:t>激励</w:t>
      </w:r>
      <w:r>
        <w:rPr>
          <w:rFonts w:hint="eastAsia" w:ascii="黑体" w:hAnsi="黑体" w:eastAsia="黑体" w:cs="黑体"/>
          <w:b w:val="0"/>
          <w:bCs/>
          <w:kern w:val="0"/>
          <w:sz w:val="32"/>
          <w:szCs w:val="32"/>
          <w:u w:val="none"/>
        </w:rPr>
        <w:t>企业创优夺杯</w:t>
      </w:r>
    </w:p>
    <w:p>
      <w:pPr>
        <w:spacing w:line="540" w:lineRule="exact"/>
        <w:ind w:firstLine="640" w:firstLineChars="200"/>
        <w:jc w:val="both"/>
        <w:rPr>
          <w:rFonts w:hint="eastAsia" w:ascii="仿宋_GB2312" w:hAnsi="仿宋_GB2312" w:eastAsia="仿宋_GB2312" w:cs="仿宋_GB2312"/>
          <w:color w:val="0000FF"/>
          <w:sz w:val="32"/>
          <w:szCs w:val="32"/>
          <w:u w:val="none"/>
          <w:lang w:eastAsia="zh-CN"/>
        </w:rPr>
      </w:pPr>
      <w:r>
        <w:rPr>
          <w:rFonts w:hint="eastAsia" w:ascii="仿宋_GB2312" w:hAnsi="仿宋_GB2312" w:eastAsia="仿宋_GB2312" w:cs="仿宋_GB2312"/>
          <w:bCs/>
          <w:kern w:val="0"/>
          <w:sz w:val="32"/>
          <w:szCs w:val="32"/>
          <w:u w:val="none"/>
        </w:rPr>
        <w:t>（</w:t>
      </w:r>
      <w:r>
        <w:rPr>
          <w:rFonts w:hint="eastAsia" w:ascii="仿宋_GB2312" w:hAnsi="仿宋_GB2312" w:eastAsia="仿宋_GB2312" w:cs="仿宋_GB2312"/>
          <w:bCs/>
          <w:kern w:val="0"/>
          <w:sz w:val="32"/>
          <w:szCs w:val="32"/>
          <w:u w:val="none"/>
          <w:lang w:val="en-US" w:eastAsia="zh-CN"/>
        </w:rPr>
        <w:t>十四</w:t>
      </w:r>
      <w:r>
        <w:rPr>
          <w:rFonts w:hint="eastAsia" w:ascii="仿宋_GB2312" w:hAnsi="仿宋_GB2312" w:eastAsia="仿宋_GB2312" w:cs="仿宋_GB2312"/>
          <w:bCs/>
          <w:kern w:val="0"/>
          <w:sz w:val="32"/>
          <w:szCs w:val="32"/>
          <w:u w:val="none"/>
        </w:rPr>
        <w:t>）</w:t>
      </w:r>
      <w:r>
        <w:rPr>
          <w:rFonts w:hint="eastAsia" w:ascii="仿宋_GB2312" w:hAnsi="仿宋_GB2312" w:eastAsia="仿宋_GB2312" w:cs="仿宋_GB2312"/>
          <w:sz w:val="32"/>
          <w:szCs w:val="32"/>
          <w:u w:val="none"/>
        </w:rPr>
        <w:t>对承建工程或勘察设计项目当年获得“鲁班奖”“国家优质工程奖”“詹天佑奖”“全国优秀工程勘察设计奖”的</w:t>
      </w:r>
      <w:r>
        <w:rPr>
          <w:rFonts w:hint="eastAsia" w:ascii="仿宋_GB2312" w:hAnsi="仿宋_GB2312" w:eastAsia="仿宋_GB2312" w:cs="仿宋_GB2312"/>
          <w:sz w:val="32"/>
          <w:szCs w:val="32"/>
          <w:u w:val="none"/>
          <w:lang w:eastAsia="zh-CN"/>
        </w:rPr>
        <w:t>建筑</w:t>
      </w:r>
      <w:r>
        <w:rPr>
          <w:rFonts w:hint="eastAsia" w:ascii="仿宋_GB2312" w:hAnsi="仿宋_GB2312" w:eastAsia="仿宋_GB2312" w:cs="仿宋_GB2312"/>
          <w:sz w:val="32"/>
          <w:szCs w:val="32"/>
          <w:u w:val="none"/>
          <w:lang w:val="en-US" w:eastAsia="zh-CN"/>
        </w:rPr>
        <w:t>业</w:t>
      </w:r>
      <w:r>
        <w:rPr>
          <w:rFonts w:hint="eastAsia" w:ascii="仿宋_GB2312" w:hAnsi="仿宋_GB2312" w:eastAsia="仿宋_GB2312" w:cs="仿宋_GB2312"/>
          <w:sz w:val="32"/>
          <w:szCs w:val="32"/>
          <w:u w:val="none"/>
        </w:rPr>
        <w:t>企业，每个项目给予</w:t>
      </w:r>
      <w:r>
        <w:rPr>
          <w:rFonts w:hint="eastAsia" w:ascii="仿宋_GB2312" w:hAnsi="仿宋_GB2312" w:eastAsia="仿宋_GB2312" w:cs="仿宋_GB2312"/>
          <w:color w:val="FF0000"/>
          <w:sz w:val="32"/>
          <w:szCs w:val="32"/>
          <w:u w:val="single"/>
        </w:rPr>
        <w:t>100</w:t>
      </w:r>
      <w:r>
        <w:rPr>
          <w:rFonts w:hint="eastAsia" w:ascii="仿宋_GB2312" w:hAnsi="仿宋_GB2312" w:eastAsia="仿宋_GB2312" w:cs="仿宋_GB2312"/>
          <w:sz w:val="32"/>
          <w:szCs w:val="32"/>
          <w:u w:val="none"/>
        </w:rPr>
        <w:t>万元奖励，参建单位给予</w:t>
      </w:r>
      <w:r>
        <w:rPr>
          <w:rFonts w:hint="eastAsia" w:ascii="仿宋_GB2312" w:hAnsi="仿宋_GB2312" w:eastAsia="仿宋_GB2312" w:cs="仿宋_GB2312"/>
          <w:color w:val="FF0000"/>
          <w:sz w:val="32"/>
          <w:szCs w:val="32"/>
          <w:u w:val="single"/>
        </w:rPr>
        <w:t>20</w:t>
      </w:r>
      <w:r>
        <w:rPr>
          <w:rFonts w:hint="eastAsia" w:ascii="仿宋_GB2312" w:hAnsi="仿宋_GB2312" w:eastAsia="仿宋_GB2312" w:cs="仿宋_GB2312"/>
          <w:sz w:val="32"/>
          <w:szCs w:val="32"/>
          <w:u w:val="none"/>
        </w:rPr>
        <w:t>万元奖励；</w:t>
      </w:r>
      <w:r>
        <w:rPr>
          <w:rFonts w:hint="eastAsia" w:ascii="仿宋_GB2312" w:hAnsi="仿宋_GB2312" w:eastAsia="仿宋_GB2312" w:cs="仿宋_GB2312"/>
          <w:sz w:val="32"/>
          <w:szCs w:val="32"/>
          <w:u w:val="none"/>
          <w:lang w:eastAsia="zh-CN"/>
        </w:rPr>
        <w:t>当年</w:t>
      </w:r>
      <w:r>
        <w:rPr>
          <w:rFonts w:hint="eastAsia" w:ascii="仿宋_GB2312" w:hAnsi="仿宋_GB2312" w:eastAsia="仿宋_GB2312" w:cs="仿宋_GB2312"/>
          <w:sz w:val="32"/>
          <w:szCs w:val="32"/>
          <w:u w:val="none"/>
        </w:rPr>
        <w:t>获得</w:t>
      </w:r>
      <w:r>
        <w:rPr>
          <w:rFonts w:hint="eastAsia" w:ascii="仿宋_GB2312" w:hAnsi="仿宋_GB2312" w:eastAsia="仿宋_GB2312" w:cs="仿宋_GB2312"/>
          <w:b w:val="0"/>
          <w:bCs w:val="0"/>
          <w:sz w:val="32"/>
          <w:szCs w:val="32"/>
          <w:u w:val="none"/>
          <w:lang w:val="en-US" w:eastAsia="zh-CN"/>
        </w:rPr>
        <w:t>省级优质工程奖（不含单项奖或专业奖）</w:t>
      </w:r>
      <w:r>
        <w:rPr>
          <w:rFonts w:hint="eastAsia" w:ascii="仿宋_GB2312" w:hAnsi="仿宋_GB2312" w:eastAsia="仿宋_GB2312" w:cs="仿宋_GB2312"/>
          <w:sz w:val="32"/>
          <w:szCs w:val="32"/>
          <w:u w:val="none"/>
          <w:lang w:eastAsia="zh-CN"/>
        </w:rPr>
        <w:t>的建筑</w:t>
      </w:r>
      <w:r>
        <w:rPr>
          <w:rFonts w:hint="eastAsia" w:ascii="仿宋_GB2312" w:hAnsi="仿宋_GB2312" w:eastAsia="仿宋_GB2312" w:cs="仿宋_GB2312"/>
          <w:sz w:val="32"/>
          <w:szCs w:val="32"/>
          <w:u w:val="none"/>
          <w:lang w:val="en-US" w:eastAsia="zh-CN"/>
        </w:rPr>
        <w:t>施工</w:t>
      </w:r>
      <w:r>
        <w:rPr>
          <w:rFonts w:hint="eastAsia" w:ascii="仿宋_GB2312" w:hAnsi="仿宋_GB2312" w:eastAsia="仿宋_GB2312" w:cs="仿宋_GB2312"/>
          <w:sz w:val="32"/>
          <w:szCs w:val="32"/>
          <w:u w:val="none"/>
          <w:lang w:eastAsia="zh-CN"/>
        </w:rPr>
        <w:t>企业，每个项目给予</w:t>
      </w:r>
      <w:r>
        <w:rPr>
          <w:rFonts w:hint="eastAsia" w:ascii="仿宋_GB2312" w:hAnsi="仿宋_GB2312" w:eastAsia="仿宋_GB2312" w:cs="仿宋_GB2312"/>
          <w:color w:val="FF0000"/>
          <w:sz w:val="32"/>
          <w:szCs w:val="32"/>
          <w:u w:val="single"/>
          <w:lang w:val="en-US" w:eastAsia="zh-CN"/>
        </w:rPr>
        <w:t>3</w:t>
      </w:r>
      <w:r>
        <w:rPr>
          <w:rFonts w:hint="eastAsia" w:ascii="仿宋_GB2312" w:hAnsi="仿宋_GB2312" w:eastAsia="仿宋_GB2312" w:cs="仿宋_GB2312"/>
          <w:color w:val="FF0000"/>
          <w:sz w:val="32"/>
          <w:szCs w:val="32"/>
          <w:u w:val="single"/>
          <w:lang w:eastAsia="zh-CN"/>
        </w:rPr>
        <w:t>0</w:t>
      </w:r>
      <w:r>
        <w:rPr>
          <w:rFonts w:hint="eastAsia" w:ascii="仿宋_GB2312" w:hAnsi="仿宋_GB2312" w:eastAsia="仿宋_GB2312" w:cs="仿宋_GB2312"/>
          <w:sz w:val="32"/>
          <w:szCs w:val="32"/>
          <w:u w:val="none"/>
          <w:lang w:eastAsia="zh-CN"/>
        </w:rPr>
        <w:t>万元奖励，</w:t>
      </w:r>
      <w:r>
        <w:rPr>
          <w:rFonts w:hint="eastAsia" w:ascii="仿宋_GB2312" w:hAnsi="仿宋_GB2312" w:eastAsia="仿宋_GB2312" w:cs="仿宋_GB2312"/>
          <w:sz w:val="32"/>
          <w:szCs w:val="32"/>
          <w:u w:val="none"/>
        </w:rPr>
        <w:t>参建单位给予</w:t>
      </w:r>
      <w:r>
        <w:rPr>
          <w:rFonts w:hint="eastAsia" w:ascii="仿宋_GB2312" w:hAnsi="仿宋_GB2312" w:eastAsia="仿宋_GB2312" w:cs="仿宋_GB2312"/>
          <w:color w:val="FF0000"/>
          <w:sz w:val="32"/>
          <w:szCs w:val="32"/>
          <w:u w:val="single"/>
          <w:lang w:val="en-US" w:eastAsia="zh-CN"/>
        </w:rPr>
        <w:t>5</w:t>
      </w:r>
      <w:r>
        <w:rPr>
          <w:rFonts w:hint="eastAsia" w:ascii="仿宋_GB2312" w:hAnsi="仿宋_GB2312" w:eastAsia="仿宋_GB2312" w:cs="仿宋_GB2312"/>
          <w:sz w:val="32"/>
          <w:szCs w:val="32"/>
          <w:u w:val="none"/>
        </w:rPr>
        <w:t>万元奖励</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color w:val="FF0000"/>
          <w:sz w:val="32"/>
          <w:szCs w:val="32"/>
          <w:u w:val="single"/>
          <w:lang w:eastAsia="zh-CN"/>
        </w:rPr>
        <w:t>当年</w:t>
      </w:r>
      <w:r>
        <w:rPr>
          <w:rFonts w:hint="eastAsia" w:ascii="仿宋_GB2312" w:hAnsi="仿宋_GB2312" w:eastAsia="仿宋_GB2312" w:cs="仿宋_GB2312"/>
          <w:color w:val="FF0000"/>
          <w:sz w:val="32"/>
          <w:szCs w:val="32"/>
          <w:u w:val="single"/>
        </w:rPr>
        <w:t>获得绍兴市“兰花杯”的建筑</w:t>
      </w:r>
      <w:r>
        <w:rPr>
          <w:rFonts w:hint="eastAsia" w:ascii="仿宋_GB2312" w:hAnsi="仿宋_GB2312" w:eastAsia="仿宋_GB2312" w:cs="仿宋_GB2312"/>
          <w:color w:val="FF0000"/>
          <w:sz w:val="32"/>
          <w:szCs w:val="32"/>
          <w:u w:val="single"/>
          <w:lang w:val="en-US" w:eastAsia="zh-CN"/>
        </w:rPr>
        <w:t>施工</w:t>
      </w:r>
      <w:r>
        <w:rPr>
          <w:rFonts w:hint="eastAsia" w:ascii="仿宋_GB2312" w:hAnsi="仿宋_GB2312" w:eastAsia="仿宋_GB2312" w:cs="仿宋_GB2312"/>
          <w:color w:val="FF0000"/>
          <w:sz w:val="32"/>
          <w:szCs w:val="32"/>
          <w:u w:val="single"/>
        </w:rPr>
        <w:t>企业，每个项目给予</w:t>
      </w:r>
      <w:r>
        <w:rPr>
          <w:rFonts w:hint="eastAsia" w:ascii="仿宋_GB2312" w:hAnsi="仿宋_GB2312" w:eastAsia="仿宋_GB2312" w:cs="仿宋_GB2312"/>
          <w:color w:val="FF0000"/>
          <w:sz w:val="32"/>
          <w:szCs w:val="32"/>
          <w:u w:val="single"/>
          <w:lang w:val="en-US" w:eastAsia="zh-CN"/>
        </w:rPr>
        <w:t>10</w:t>
      </w:r>
      <w:r>
        <w:rPr>
          <w:rFonts w:hint="eastAsia" w:ascii="仿宋_GB2312" w:hAnsi="仿宋_GB2312" w:eastAsia="仿宋_GB2312" w:cs="仿宋_GB2312"/>
          <w:color w:val="FF0000"/>
          <w:sz w:val="32"/>
          <w:szCs w:val="32"/>
          <w:u w:val="single"/>
        </w:rPr>
        <w:t>万元奖励</w:t>
      </w:r>
      <w:r>
        <w:rPr>
          <w:rFonts w:hint="eastAsia" w:ascii="仿宋_GB2312" w:hAnsi="仿宋_GB2312" w:eastAsia="仿宋_GB2312" w:cs="仿宋_GB2312"/>
          <w:color w:val="FF0000"/>
          <w:sz w:val="32"/>
          <w:szCs w:val="32"/>
          <w:u w:val="single"/>
          <w:lang w:eastAsia="zh-CN"/>
        </w:rPr>
        <w:t>；</w:t>
      </w:r>
      <w:r>
        <w:rPr>
          <w:rFonts w:hint="eastAsia" w:ascii="仿宋_GB2312" w:hAnsi="仿宋_GB2312" w:eastAsia="仿宋_GB2312" w:cs="仿宋_GB2312"/>
          <w:b w:val="0"/>
          <w:bCs w:val="0"/>
          <w:color w:val="FF0000"/>
          <w:sz w:val="32"/>
          <w:szCs w:val="32"/>
          <w:u w:val="single"/>
          <w:lang w:val="en-US" w:eastAsia="zh-CN"/>
        </w:rPr>
        <w:t>当年获得上虞区“舜江杯”的建筑施工企业，每个项目给予6万元奖励。</w:t>
      </w:r>
      <w:r>
        <w:rPr>
          <w:rFonts w:hint="eastAsia" w:ascii="仿宋_GB2312" w:hAnsi="仿宋_GB2312" w:eastAsia="仿宋_GB2312" w:cs="仿宋_GB2312"/>
          <w:b w:val="0"/>
          <w:bCs w:val="0"/>
          <w:sz w:val="32"/>
          <w:szCs w:val="32"/>
          <w:u w:val="none"/>
          <w:lang w:val="en-US" w:eastAsia="zh-CN"/>
        </w:rPr>
        <w:t>当年</w:t>
      </w:r>
      <w:r>
        <w:rPr>
          <w:rFonts w:hint="default" w:ascii="仿宋_GB2312" w:hAnsi="仿宋_GB2312" w:eastAsia="仿宋_GB2312" w:cs="仿宋_GB2312"/>
          <w:b w:val="0"/>
          <w:bCs w:val="0"/>
          <w:sz w:val="32"/>
          <w:szCs w:val="32"/>
          <w:u w:val="none"/>
          <w:lang w:val="en-US" w:eastAsia="zh-CN"/>
        </w:rPr>
        <w:t>获全国用户满意工程的每项奖励</w:t>
      </w:r>
      <w:r>
        <w:rPr>
          <w:rFonts w:hint="eastAsia" w:ascii="仿宋_GB2312" w:hAnsi="仿宋_GB2312" w:eastAsia="仿宋_GB2312" w:cs="仿宋_GB2312"/>
          <w:b w:val="0"/>
          <w:bCs w:val="0"/>
          <w:color w:val="FF0000"/>
          <w:sz w:val="32"/>
          <w:szCs w:val="32"/>
          <w:u w:val="single"/>
          <w:lang w:val="en-US" w:eastAsia="zh-CN"/>
        </w:rPr>
        <w:t>10</w:t>
      </w:r>
      <w:r>
        <w:rPr>
          <w:rFonts w:hint="default" w:ascii="仿宋_GB2312" w:hAnsi="仿宋_GB2312" w:eastAsia="仿宋_GB2312" w:cs="仿宋_GB2312"/>
          <w:b w:val="0"/>
          <w:bCs w:val="0"/>
          <w:sz w:val="32"/>
          <w:szCs w:val="32"/>
          <w:u w:val="none"/>
          <w:lang w:val="en-US" w:eastAsia="zh-CN"/>
        </w:rPr>
        <w:t>万元，获</w:t>
      </w:r>
      <w:r>
        <w:rPr>
          <w:rFonts w:hint="eastAsia" w:ascii="仿宋_GB2312" w:hAnsi="仿宋_GB2312" w:eastAsia="仿宋_GB2312" w:cs="仿宋_GB2312"/>
          <w:b w:val="0"/>
          <w:bCs w:val="0"/>
          <w:sz w:val="32"/>
          <w:szCs w:val="32"/>
          <w:u w:val="none"/>
          <w:lang w:val="en-US" w:eastAsia="zh-CN"/>
        </w:rPr>
        <w:t>省级</w:t>
      </w:r>
      <w:r>
        <w:rPr>
          <w:rFonts w:hint="default" w:ascii="仿宋_GB2312" w:hAnsi="仿宋_GB2312" w:eastAsia="仿宋_GB2312" w:cs="仿宋_GB2312"/>
          <w:b w:val="0"/>
          <w:bCs w:val="0"/>
          <w:sz w:val="32"/>
          <w:szCs w:val="32"/>
          <w:u w:val="none"/>
          <w:lang w:val="en-US" w:eastAsia="zh-CN"/>
        </w:rPr>
        <w:t>用户满意工程的每项奖励</w:t>
      </w:r>
      <w:r>
        <w:rPr>
          <w:rFonts w:hint="eastAsia" w:ascii="仿宋_GB2312" w:hAnsi="仿宋_GB2312" w:eastAsia="仿宋_GB2312" w:cs="仿宋_GB2312"/>
          <w:b w:val="0"/>
          <w:bCs w:val="0"/>
          <w:color w:val="FF0000"/>
          <w:sz w:val="32"/>
          <w:szCs w:val="32"/>
          <w:u w:val="single"/>
          <w:lang w:val="en-US" w:eastAsia="zh-CN"/>
        </w:rPr>
        <w:t>5</w:t>
      </w:r>
      <w:r>
        <w:rPr>
          <w:rFonts w:hint="default" w:ascii="仿宋_GB2312" w:hAnsi="仿宋_GB2312" w:eastAsia="仿宋_GB2312" w:cs="仿宋_GB2312"/>
          <w:b w:val="0"/>
          <w:bCs w:val="0"/>
          <w:sz w:val="32"/>
          <w:szCs w:val="32"/>
          <w:u w:val="none"/>
          <w:lang w:val="en-US" w:eastAsia="zh-CN"/>
        </w:rPr>
        <w:t>万元</w:t>
      </w:r>
      <w:r>
        <w:rPr>
          <w:rFonts w:hint="eastAsia" w:ascii="仿宋_GB2312" w:hAnsi="仿宋_GB2312" w:eastAsia="仿宋_GB2312" w:cs="仿宋_GB2312"/>
          <w:b w:val="0"/>
          <w:bCs w:val="0"/>
          <w:sz w:val="32"/>
          <w:szCs w:val="32"/>
          <w:u w:val="none"/>
          <w:lang w:val="en-US" w:eastAsia="zh-CN"/>
        </w:rPr>
        <w:t>。当年</w:t>
      </w:r>
      <w:r>
        <w:rPr>
          <w:rFonts w:hint="default" w:ascii="仿宋_GB2312" w:hAnsi="仿宋_GB2312" w:eastAsia="仿宋_GB2312" w:cs="仿宋_GB2312"/>
          <w:b w:val="0"/>
          <w:bCs w:val="0"/>
          <w:sz w:val="32"/>
          <w:szCs w:val="32"/>
          <w:u w:val="none"/>
          <w:lang w:val="en-US" w:eastAsia="zh-CN"/>
        </w:rPr>
        <w:t>获全国专业类奖项的每项奖励</w:t>
      </w:r>
      <w:r>
        <w:rPr>
          <w:rFonts w:hint="eastAsia" w:ascii="仿宋_GB2312" w:hAnsi="仿宋_GB2312" w:eastAsia="仿宋_GB2312" w:cs="仿宋_GB2312"/>
          <w:b w:val="0"/>
          <w:bCs w:val="0"/>
          <w:color w:val="FF0000"/>
          <w:sz w:val="32"/>
          <w:szCs w:val="32"/>
          <w:u w:val="single"/>
          <w:lang w:val="en-US" w:eastAsia="zh-CN"/>
        </w:rPr>
        <w:t>5</w:t>
      </w:r>
      <w:r>
        <w:rPr>
          <w:rFonts w:hint="default" w:ascii="仿宋_GB2312" w:hAnsi="仿宋_GB2312" w:eastAsia="仿宋_GB2312" w:cs="仿宋_GB2312"/>
          <w:b w:val="0"/>
          <w:bCs w:val="0"/>
          <w:sz w:val="32"/>
          <w:szCs w:val="32"/>
          <w:u w:val="none"/>
          <w:lang w:val="en-US" w:eastAsia="zh-CN"/>
        </w:rPr>
        <w:t>万元</w:t>
      </w:r>
      <w:r>
        <w:rPr>
          <w:rFonts w:hint="eastAsia" w:ascii="仿宋_GB2312" w:hAnsi="仿宋_GB2312" w:eastAsia="仿宋_GB2312" w:cs="仿宋_GB2312"/>
          <w:b w:val="0"/>
          <w:bCs w:val="0"/>
          <w:sz w:val="32"/>
          <w:szCs w:val="32"/>
          <w:u w:val="none"/>
          <w:lang w:val="en-US" w:eastAsia="zh-CN"/>
        </w:rPr>
        <w:t>，</w:t>
      </w:r>
      <w:r>
        <w:rPr>
          <w:rFonts w:hint="default" w:ascii="仿宋_GB2312" w:hAnsi="仿宋_GB2312" w:eastAsia="仿宋_GB2312" w:cs="仿宋_GB2312"/>
          <w:b w:val="0"/>
          <w:bCs w:val="0"/>
          <w:sz w:val="32"/>
          <w:szCs w:val="32"/>
          <w:u w:val="none"/>
          <w:lang w:val="en-US" w:eastAsia="zh-CN"/>
        </w:rPr>
        <w:t>获省级专业类奖项的每项奖励</w:t>
      </w:r>
      <w:r>
        <w:rPr>
          <w:rFonts w:hint="eastAsia" w:ascii="仿宋_GB2312" w:hAnsi="仿宋_GB2312" w:eastAsia="仿宋_GB2312" w:cs="仿宋_GB2312"/>
          <w:b w:val="0"/>
          <w:bCs w:val="0"/>
          <w:color w:val="FF0000"/>
          <w:sz w:val="32"/>
          <w:szCs w:val="32"/>
          <w:u w:val="single"/>
          <w:lang w:val="en-US" w:eastAsia="zh-CN"/>
        </w:rPr>
        <w:t>2</w:t>
      </w:r>
      <w:r>
        <w:rPr>
          <w:rFonts w:hint="default" w:ascii="仿宋_GB2312" w:hAnsi="仿宋_GB2312" w:eastAsia="仿宋_GB2312" w:cs="仿宋_GB2312"/>
          <w:b w:val="0"/>
          <w:bCs w:val="0"/>
          <w:sz w:val="32"/>
          <w:szCs w:val="32"/>
          <w:u w:val="none"/>
          <w:lang w:val="en-US" w:eastAsia="zh-CN"/>
        </w:rPr>
        <w:t>万元。区内工程获前述相应奖项的，给予加倍奖励</w:t>
      </w:r>
      <w:r>
        <w:rPr>
          <w:rFonts w:hint="eastAsia" w:ascii="仿宋_GB2312" w:hAnsi="仿宋_GB2312" w:eastAsia="仿宋_GB2312" w:cs="仿宋_GB2312"/>
          <w:b w:val="0"/>
          <w:bCs w:val="0"/>
          <w:sz w:val="32"/>
          <w:szCs w:val="32"/>
          <w:u w:val="none"/>
          <w:lang w:val="en-US" w:eastAsia="zh-CN"/>
        </w:rPr>
        <w:t>（“舜江杯”除外）</w:t>
      </w:r>
      <w:r>
        <w:rPr>
          <w:rFonts w:hint="default" w:ascii="仿宋_GB2312" w:hAnsi="仿宋_GB2312" w:eastAsia="仿宋_GB2312" w:cs="仿宋_GB2312"/>
          <w:b w:val="0"/>
          <w:bCs w:val="0"/>
          <w:sz w:val="32"/>
          <w:szCs w:val="32"/>
          <w:u w:val="none"/>
          <w:lang w:val="en-US" w:eastAsia="zh-CN"/>
        </w:rPr>
        <w:t>。</w:t>
      </w:r>
    </w:p>
    <w:p>
      <w:pPr>
        <w:spacing w:line="540" w:lineRule="exact"/>
        <w:ind w:firstLine="640" w:firstLineChars="200"/>
        <w:jc w:val="both"/>
        <w:rPr>
          <w:rFonts w:hint="eastAsia" w:ascii="仿宋_GB2312" w:hAnsi="仿宋_GB2312" w:eastAsia="仿宋_GB2312" w:cs="仿宋_GB2312"/>
          <w:kern w:val="0"/>
          <w:sz w:val="32"/>
          <w:szCs w:val="32"/>
          <w:u w:val="none"/>
          <w:lang w:eastAsia="zh-CN"/>
        </w:rPr>
      </w:pPr>
      <w:r>
        <w:rPr>
          <w:rFonts w:hint="eastAsia" w:ascii="仿宋_GB2312" w:hAnsi="仿宋_GB2312" w:eastAsia="仿宋_GB2312" w:cs="仿宋_GB2312"/>
          <w:sz w:val="32"/>
          <w:szCs w:val="32"/>
          <w:u w:val="none"/>
        </w:rPr>
        <w:t>（</w:t>
      </w:r>
      <w:r>
        <w:rPr>
          <w:rFonts w:hint="eastAsia" w:ascii="仿宋_GB2312" w:hAnsi="仿宋_GB2312" w:eastAsia="仿宋_GB2312" w:cs="仿宋_GB2312"/>
          <w:sz w:val="32"/>
          <w:szCs w:val="32"/>
          <w:u w:val="none"/>
          <w:lang w:val="en-US" w:eastAsia="zh-CN"/>
        </w:rPr>
        <w:t>十五</w:t>
      </w:r>
      <w:r>
        <w:rPr>
          <w:rFonts w:hint="eastAsia" w:ascii="仿宋_GB2312" w:hAnsi="仿宋_GB2312" w:eastAsia="仿宋_GB2312" w:cs="仿宋_GB2312"/>
          <w:sz w:val="32"/>
          <w:szCs w:val="32"/>
          <w:u w:val="none"/>
        </w:rPr>
        <w:t>）</w:t>
      </w:r>
      <w:r>
        <w:rPr>
          <w:rFonts w:hint="eastAsia" w:ascii="仿宋_GB2312" w:hAnsi="仿宋_GB2312" w:eastAsia="仿宋_GB2312" w:cs="仿宋_GB2312"/>
          <w:sz w:val="32"/>
          <w:szCs w:val="32"/>
          <w:u w:val="none"/>
          <w:lang w:val="en-US" w:eastAsia="zh-CN"/>
        </w:rPr>
        <w:t>对</w:t>
      </w:r>
      <w:r>
        <w:rPr>
          <w:rFonts w:hint="eastAsia" w:ascii="仿宋_GB2312" w:hAnsi="仿宋_GB2312" w:eastAsia="仿宋_GB2312" w:cs="仿宋_GB2312"/>
          <w:sz w:val="32"/>
          <w:szCs w:val="32"/>
          <w:u w:val="none"/>
        </w:rPr>
        <w:t>当年获得中国质量奖、中国质量奖提名奖、省政府质量奖</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rPr>
        <w:t>省质量管理创新奖</w:t>
      </w:r>
      <w:r>
        <w:rPr>
          <w:rFonts w:hint="eastAsia" w:ascii="仿宋_GB2312" w:hAnsi="仿宋_GB2312" w:eastAsia="仿宋_GB2312" w:cs="仿宋_GB2312"/>
          <w:b w:val="0"/>
          <w:bCs w:val="0"/>
          <w:sz w:val="32"/>
          <w:szCs w:val="32"/>
          <w:u w:val="none"/>
          <w:lang w:val="en-US" w:eastAsia="zh-CN"/>
        </w:rPr>
        <w:t>以及区长质量奖、区长质量奖提名奖、区质量管理创新奖</w:t>
      </w:r>
      <w:r>
        <w:rPr>
          <w:rFonts w:hint="default" w:ascii="仿宋_GB2312" w:hAnsi="仿宋_GB2312" w:eastAsia="仿宋_GB2312" w:cs="仿宋_GB2312"/>
          <w:b w:val="0"/>
          <w:bCs w:val="0"/>
          <w:sz w:val="32"/>
          <w:szCs w:val="32"/>
          <w:u w:val="none"/>
          <w:lang w:val="en-US" w:eastAsia="zh-CN"/>
        </w:rPr>
        <w:t>的奖励，按照《</w:t>
      </w:r>
      <w:r>
        <w:rPr>
          <w:rFonts w:hint="eastAsia" w:ascii="仿宋_GB2312" w:hAnsi="仿宋_GB2312" w:eastAsia="仿宋_GB2312" w:cs="仿宋_GB2312"/>
          <w:b w:val="0"/>
          <w:bCs w:val="0"/>
          <w:sz w:val="32"/>
          <w:szCs w:val="32"/>
          <w:u w:val="none"/>
          <w:lang w:val="en-US" w:eastAsia="zh-CN"/>
        </w:rPr>
        <w:t>关于</w:t>
      </w:r>
      <w:r>
        <w:rPr>
          <w:rFonts w:hint="default" w:ascii="仿宋_GB2312" w:hAnsi="仿宋_GB2312" w:eastAsia="仿宋_GB2312" w:cs="仿宋_GB2312"/>
          <w:b w:val="0"/>
          <w:bCs w:val="0"/>
          <w:sz w:val="32"/>
          <w:szCs w:val="32"/>
          <w:u w:val="none"/>
          <w:lang w:val="en-US" w:eastAsia="zh-CN"/>
        </w:rPr>
        <w:t>加快科技创新的若干政策》文件执行。</w:t>
      </w:r>
      <w:r>
        <w:rPr>
          <w:rFonts w:hint="eastAsia" w:ascii="仿宋_GB2312" w:hAnsi="仿宋_GB2312" w:eastAsia="仿宋_GB2312" w:cs="仿宋_GB2312"/>
          <w:color w:val="FF0000"/>
          <w:sz w:val="32"/>
          <w:szCs w:val="32"/>
          <w:u w:val="single"/>
        </w:rPr>
        <w:t>当年质量工作获得</w:t>
      </w:r>
      <w:r>
        <w:rPr>
          <w:rFonts w:hint="eastAsia" w:ascii="仿宋_GB2312" w:hAnsi="仿宋_GB2312" w:eastAsia="仿宋_GB2312" w:cs="仿宋_GB2312"/>
          <w:color w:val="FF0000"/>
          <w:sz w:val="32"/>
          <w:szCs w:val="32"/>
          <w:u w:val="single"/>
          <w:lang w:val="en-US" w:eastAsia="zh-CN"/>
        </w:rPr>
        <w:t>绍兴</w:t>
      </w:r>
      <w:r>
        <w:rPr>
          <w:rFonts w:hint="eastAsia" w:ascii="仿宋_GB2312" w:hAnsi="仿宋_GB2312" w:eastAsia="仿宋_GB2312" w:cs="仿宋_GB2312"/>
          <w:color w:val="FF0000"/>
          <w:sz w:val="32"/>
          <w:szCs w:val="32"/>
          <w:u w:val="single"/>
        </w:rPr>
        <w:t>市级表彰奖励项目表彰的组织、个人，分别奖励50万元、5万元</w:t>
      </w:r>
      <w:r>
        <w:rPr>
          <w:rFonts w:hint="eastAsia" w:ascii="仿宋_GB2312" w:hAnsi="仿宋_GB2312" w:eastAsia="仿宋_GB2312" w:cs="仿宋_GB2312"/>
          <w:color w:val="FF0000"/>
          <w:sz w:val="32"/>
          <w:szCs w:val="32"/>
          <w:u w:val="single"/>
          <w:lang w:eastAsia="zh-CN"/>
        </w:rPr>
        <w:t>。</w:t>
      </w:r>
    </w:p>
    <w:p>
      <w:pPr>
        <w:spacing w:line="540" w:lineRule="exact"/>
        <w:ind w:firstLine="640" w:firstLineChars="200"/>
        <w:jc w:val="both"/>
        <w:rPr>
          <w:rFonts w:hint="eastAsia" w:ascii="仿宋_GB2312" w:hAnsi="仿宋_GB2312" w:eastAsia="仿宋_GB2312" w:cs="仿宋_GB2312"/>
          <w:b w:val="0"/>
          <w:bCs w:val="0"/>
          <w:sz w:val="32"/>
          <w:szCs w:val="32"/>
          <w:u w:val="none"/>
          <w:lang w:val="en-US" w:eastAsia="zh-CN"/>
        </w:rPr>
      </w:pPr>
      <w:r>
        <w:rPr>
          <w:rFonts w:hint="eastAsia" w:ascii="仿宋_GB2312" w:hAnsi="仿宋_GB2312" w:eastAsia="仿宋_GB2312" w:cs="仿宋_GB2312"/>
          <w:color w:val="000000" w:themeColor="text1"/>
          <w:kern w:val="0"/>
          <w:sz w:val="32"/>
          <w:szCs w:val="32"/>
          <w:u w:val="none"/>
          <w14:textFill>
            <w14:solidFill>
              <w14:schemeClr w14:val="tx1"/>
            </w14:solidFill>
          </w14:textFill>
        </w:rPr>
        <w:t>（</w:t>
      </w:r>
      <w:r>
        <w:rPr>
          <w:rFonts w:hint="eastAsia" w:ascii="仿宋_GB2312" w:hAnsi="仿宋_GB2312" w:eastAsia="仿宋_GB2312" w:cs="仿宋_GB2312"/>
          <w:color w:val="000000" w:themeColor="text1"/>
          <w:kern w:val="0"/>
          <w:sz w:val="32"/>
          <w:szCs w:val="32"/>
          <w:u w:val="none"/>
          <w:lang w:val="en-US" w:eastAsia="zh-CN"/>
          <w14:textFill>
            <w14:solidFill>
              <w14:schemeClr w14:val="tx1"/>
            </w14:solidFill>
          </w14:textFill>
        </w:rPr>
        <w:t>十六</w:t>
      </w:r>
      <w:r>
        <w:rPr>
          <w:rFonts w:hint="eastAsia" w:ascii="仿宋_GB2312" w:hAnsi="仿宋_GB2312" w:eastAsia="仿宋_GB2312" w:cs="仿宋_GB2312"/>
          <w:color w:val="000000" w:themeColor="text1"/>
          <w:kern w:val="0"/>
          <w:sz w:val="32"/>
          <w:szCs w:val="32"/>
          <w:u w:val="none"/>
          <w14:textFill>
            <w14:solidFill>
              <w14:schemeClr w14:val="tx1"/>
            </w14:solidFill>
          </w14:textFill>
        </w:rPr>
        <w:t>）</w:t>
      </w:r>
      <w:r>
        <w:rPr>
          <w:rFonts w:hint="eastAsia" w:ascii="仿宋_GB2312" w:hAnsi="仿宋_GB2312" w:eastAsia="仿宋_GB2312" w:cs="仿宋_GB2312"/>
          <w:color w:val="000000" w:themeColor="text1"/>
          <w:kern w:val="0"/>
          <w:sz w:val="32"/>
          <w:szCs w:val="32"/>
          <w:u w:val="none"/>
          <w:lang w:eastAsia="zh-CN"/>
          <w14:textFill>
            <w14:solidFill>
              <w14:schemeClr w14:val="tx1"/>
            </w14:solidFill>
          </w14:textFill>
        </w:rPr>
        <w:t>对当年</w:t>
      </w:r>
      <w:r>
        <w:rPr>
          <w:rFonts w:hint="eastAsia" w:ascii="仿宋_GB2312" w:hAnsi="仿宋_GB2312" w:eastAsia="仿宋_GB2312" w:cs="仿宋_GB2312"/>
          <w:color w:val="000000" w:themeColor="text1"/>
          <w:kern w:val="0"/>
          <w:sz w:val="32"/>
          <w:szCs w:val="32"/>
          <w:u w:val="none"/>
          <w14:textFill>
            <w14:solidFill>
              <w14:schemeClr w14:val="tx1"/>
            </w14:solidFill>
          </w14:textFill>
        </w:rPr>
        <w:t>获</w:t>
      </w:r>
      <w:r>
        <w:rPr>
          <w:rFonts w:hint="eastAsia" w:ascii="仿宋_GB2312" w:hAnsi="仿宋_GB2312" w:eastAsia="仿宋_GB2312" w:cs="仿宋_GB2312"/>
          <w:color w:val="000000" w:themeColor="text1"/>
          <w:kern w:val="0"/>
          <w:sz w:val="32"/>
          <w:szCs w:val="32"/>
          <w:u w:val="none"/>
          <w:lang w:eastAsia="zh-CN"/>
          <w14:textFill>
            <w14:solidFill>
              <w14:schemeClr w14:val="tx1"/>
            </w14:solidFill>
          </w14:textFill>
        </w:rPr>
        <w:t>得</w:t>
      </w:r>
      <w:r>
        <w:rPr>
          <w:rFonts w:hint="eastAsia" w:ascii="仿宋_GB2312" w:hAnsi="仿宋_GB2312" w:eastAsia="仿宋_GB2312" w:cs="仿宋_GB2312"/>
          <w:color w:val="000000" w:themeColor="text1"/>
          <w:kern w:val="0"/>
          <w:sz w:val="32"/>
          <w:szCs w:val="32"/>
          <w:u w:val="none"/>
          <w14:textFill>
            <w14:solidFill>
              <w14:schemeClr w14:val="tx1"/>
            </w14:solidFill>
          </w14:textFill>
        </w:rPr>
        <w:t>国家</w:t>
      </w:r>
      <w:r>
        <w:rPr>
          <w:rFonts w:hint="eastAsia" w:ascii="仿宋_GB2312" w:hAnsi="仿宋_GB2312" w:eastAsia="仿宋_GB2312" w:cs="仿宋_GB2312"/>
          <w:color w:val="000000" w:themeColor="text1"/>
          <w:kern w:val="0"/>
          <w:sz w:val="32"/>
          <w:szCs w:val="32"/>
          <w:u w:val="none"/>
          <w:lang w:eastAsia="zh-CN"/>
          <w14:textFill>
            <w14:solidFill>
              <w14:schemeClr w14:val="tx1"/>
            </w14:solidFill>
          </w14:textFill>
        </w:rPr>
        <w:t>级、</w:t>
      </w:r>
      <w:r>
        <w:rPr>
          <w:rFonts w:hint="eastAsia" w:ascii="仿宋_GB2312" w:hAnsi="仿宋_GB2312" w:eastAsia="仿宋_GB2312" w:cs="仿宋_GB2312"/>
          <w:color w:val="000000" w:themeColor="text1"/>
          <w:kern w:val="0"/>
          <w:sz w:val="32"/>
          <w:szCs w:val="32"/>
          <w:u w:val="none"/>
          <w:lang w:val="en-US" w:eastAsia="zh-CN"/>
          <w14:textFill>
            <w14:solidFill>
              <w14:schemeClr w14:val="tx1"/>
            </w14:solidFill>
          </w14:textFill>
        </w:rPr>
        <w:t>省级</w:t>
      </w:r>
      <w:r>
        <w:rPr>
          <w:rFonts w:hint="eastAsia" w:ascii="仿宋_GB2312" w:hAnsi="仿宋_GB2312" w:eastAsia="仿宋_GB2312" w:cs="仿宋_GB2312"/>
          <w:color w:val="000000" w:themeColor="text1"/>
          <w:kern w:val="0"/>
          <w:sz w:val="32"/>
          <w:szCs w:val="32"/>
          <w:u w:val="none"/>
          <w:lang w:eastAsia="zh-CN"/>
          <w14:textFill>
            <w14:solidFill>
              <w14:schemeClr w14:val="tx1"/>
            </w14:solidFill>
          </w14:textFill>
        </w:rPr>
        <w:t>安全生产</w:t>
      </w:r>
      <w:r>
        <w:rPr>
          <w:rFonts w:hint="eastAsia" w:ascii="仿宋_GB2312" w:hAnsi="仿宋_GB2312" w:eastAsia="仿宋_GB2312" w:cs="仿宋_GB2312"/>
          <w:b w:val="0"/>
          <w:bCs w:val="0"/>
          <w:sz w:val="32"/>
          <w:szCs w:val="32"/>
          <w:u w:val="none"/>
          <w:lang w:val="en-US" w:eastAsia="zh-CN"/>
        </w:rPr>
        <w:t>文明施工</w:t>
      </w:r>
      <w:r>
        <w:rPr>
          <w:rFonts w:hint="eastAsia" w:ascii="仿宋_GB2312" w:hAnsi="仿宋_GB2312" w:eastAsia="仿宋_GB2312" w:cs="仿宋_GB2312"/>
          <w:color w:val="000000" w:themeColor="text1"/>
          <w:kern w:val="0"/>
          <w:sz w:val="32"/>
          <w:szCs w:val="32"/>
          <w:u w:val="none"/>
          <w:lang w:eastAsia="zh-CN"/>
          <w14:textFill>
            <w14:solidFill>
              <w14:schemeClr w14:val="tx1"/>
            </w14:solidFill>
          </w14:textFill>
        </w:rPr>
        <w:t>标准化</w:t>
      </w:r>
      <w:r>
        <w:rPr>
          <w:rFonts w:hint="eastAsia" w:ascii="仿宋_GB2312" w:hAnsi="仿宋_GB2312" w:eastAsia="仿宋_GB2312" w:cs="仿宋_GB2312"/>
          <w:color w:val="000000" w:themeColor="text1"/>
          <w:kern w:val="0"/>
          <w:sz w:val="32"/>
          <w:szCs w:val="32"/>
          <w:u w:val="none"/>
          <w14:textFill>
            <w14:solidFill>
              <w14:schemeClr w14:val="tx1"/>
            </w14:solidFill>
          </w14:textFill>
        </w:rPr>
        <w:t>工地的</w:t>
      </w:r>
      <w:r>
        <w:rPr>
          <w:rFonts w:hint="eastAsia" w:ascii="仿宋_GB2312" w:hAnsi="仿宋_GB2312" w:eastAsia="仿宋_GB2312" w:cs="仿宋_GB2312"/>
          <w:color w:val="000000" w:themeColor="text1"/>
          <w:sz w:val="32"/>
          <w:szCs w:val="32"/>
          <w:u w:val="none"/>
          <w14:textFill>
            <w14:solidFill>
              <w14:schemeClr w14:val="tx1"/>
            </w14:solidFill>
          </w14:textFill>
        </w:rPr>
        <w:t>建筑</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施工</w:t>
      </w:r>
      <w:r>
        <w:rPr>
          <w:rFonts w:hint="eastAsia" w:ascii="仿宋_GB2312" w:hAnsi="仿宋_GB2312" w:eastAsia="仿宋_GB2312" w:cs="仿宋_GB2312"/>
          <w:color w:val="000000" w:themeColor="text1"/>
          <w:kern w:val="0"/>
          <w:sz w:val="32"/>
          <w:szCs w:val="32"/>
          <w:u w:val="none"/>
          <w14:textFill>
            <w14:solidFill>
              <w14:schemeClr w14:val="tx1"/>
            </w14:solidFill>
          </w14:textFill>
        </w:rPr>
        <w:t>企业，</w:t>
      </w:r>
      <w:r>
        <w:rPr>
          <w:rFonts w:hint="eastAsia" w:ascii="仿宋_GB2312" w:hAnsi="仿宋_GB2312" w:eastAsia="仿宋_GB2312" w:cs="仿宋_GB2312"/>
          <w:color w:val="000000" w:themeColor="text1"/>
          <w:sz w:val="32"/>
          <w:szCs w:val="32"/>
          <w:u w:val="none"/>
          <w14:textFill>
            <w14:solidFill>
              <w14:schemeClr w14:val="tx1"/>
            </w14:solidFill>
          </w14:textFill>
        </w:rPr>
        <w:t>每个项目</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分别</w:t>
      </w:r>
      <w:r>
        <w:rPr>
          <w:rFonts w:hint="eastAsia" w:ascii="仿宋_GB2312" w:hAnsi="仿宋_GB2312" w:eastAsia="仿宋_GB2312" w:cs="仿宋_GB2312"/>
          <w:color w:val="000000" w:themeColor="text1"/>
          <w:kern w:val="0"/>
          <w:sz w:val="32"/>
          <w:szCs w:val="32"/>
          <w:u w:val="none"/>
          <w14:textFill>
            <w14:solidFill>
              <w14:schemeClr w14:val="tx1"/>
            </w14:solidFill>
          </w14:textFill>
        </w:rPr>
        <w:t>奖励</w:t>
      </w:r>
      <w:r>
        <w:rPr>
          <w:rFonts w:hint="eastAsia" w:ascii="仿宋_GB2312" w:hAnsi="仿宋_GB2312" w:eastAsia="仿宋_GB2312" w:cs="仿宋_GB2312"/>
          <w:color w:val="FF0000"/>
          <w:kern w:val="0"/>
          <w:sz w:val="32"/>
          <w:szCs w:val="32"/>
          <w:u w:val="single"/>
          <w:lang w:val="en-US" w:eastAsia="zh-CN"/>
        </w:rPr>
        <w:t>30</w:t>
      </w:r>
      <w:r>
        <w:rPr>
          <w:rFonts w:hint="eastAsia" w:ascii="仿宋_GB2312" w:hAnsi="仿宋_GB2312" w:eastAsia="仿宋_GB2312" w:cs="仿宋_GB2312"/>
          <w:color w:val="000000" w:themeColor="text1"/>
          <w:kern w:val="0"/>
          <w:sz w:val="32"/>
          <w:szCs w:val="32"/>
          <w:u w:val="none"/>
          <w14:textFill>
            <w14:solidFill>
              <w14:schemeClr w14:val="tx1"/>
            </w14:solidFill>
          </w14:textFill>
        </w:rPr>
        <w:t>万元</w:t>
      </w:r>
      <w:r>
        <w:rPr>
          <w:rFonts w:hint="eastAsia" w:ascii="仿宋_GB2312" w:hAnsi="仿宋_GB2312" w:eastAsia="仿宋_GB2312" w:cs="仿宋_GB2312"/>
          <w:color w:val="000000" w:themeColor="text1"/>
          <w:kern w:val="0"/>
          <w:sz w:val="32"/>
          <w:szCs w:val="32"/>
          <w:u w:val="none"/>
          <w:lang w:eastAsia="zh-CN"/>
          <w14:textFill>
            <w14:solidFill>
              <w14:schemeClr w14:val="tx1"/>
            </w14:solidFill>
          </w14:textFill>
        </w:rPr>
        <w:t>、</w:t>
      </w:r>
      <w:r>
        <w:rPr>
          <w:rFonts w:hint="eastAsia" w:ascii="仿宋_GB2312" w:hAnsi="仿宋_GB2312" w:eastAsia="仿宋_GB2312" w:cs="仿宋_GB2312"/>
          <w:color w:val="FF0000"/>
          <w:kern w:val="0"/>
          <w:sz w:val="32"/>
          <w:szCs w:val="32"/>
          <w:u w:val="single"/>
          <w:lang w:val="en-US" w:eastAsia="zh-CN"/>
        </w:rPr>
        <w:t>10</w:t>
      </w:r>
      <w:r>
        <w:rPr>
          <w:rFonts w:hint="eastAsia" w:ascii="仿宋_GB2312" w:hAnsi="仿宋_GB2312" w:eastAsia="仿宋_GB2312" w:cs="仿宋_GB2312"/>
          <w:color w:val="000000" w:themeColor="text1"/>
          <w:kern w:val="0"/>
          <w:sz w:val="32"/>
          <w:szCs w:val="32"/>
          <w:u w:val="none"/>
          <w14:textFill>
            <w14:solidFill>
              <w14:schemeClr w14:val="tx1"/>
            </w14:solidFill>
          </w14:textFill>
        </w:rPr>
        <w:t>万元；</w:t>
      </w:r>
      <w:r>
        <w:rPr>
          <w:rFonts w:hint="eastAsia" w:ascii="仿宋_GB2312" w:hAnsi="仿宋_GB2312" w:eastAsia="仿宋_GB2312" w:cs="仿宋_GB2312"/>
          <w:color w:val="FF0000"/>
          <w:sz w:val="32"/>
          <w:szCs w:val="32"/>
          <w:u w:val="single"/>
        </w:rPr>
        <w:t>当年获得</w:t>
      </w:r>
      <w:r>
        <w:rPr>
          <w:rFonts w:hint="eastAsia" w:ascii="仿宋_GB2312" w:hAnsi="仿宋_GB2312" w:eastAsia="仿宋_GB2312" w:cs="仿宋_GB2312"/>
          <w:color w:val="FF0000"/>
          <w:kern w:val="0"/>
          <w:sz w:val="32"/>
          <w:szCs w:val="32"/>
          <w:u w:val="single"/>
        </w:rPr>
        <w:t>绍兴市标准化管理优良工地的</w:t>
      </w:r>
      <w:r>
        <w:rPr>
          <w:rFonts w:hint="eastAsia" w:ascii="仿宋_GB2312" w:hAnsi="仿宋_GB2312" w:eastAsia="仿宋_GB2312" w:cs="仿宋_GB2312"/>
          <w:color w:val="FF0000"/>
          <w:sz w:val="32"/>
          <w:szCs w:val="32"/>
          <w:u w:val="single"/>
        </w:rPr>
        <w:t>建筑</w:t>
      </w:r>
      <w:r>
        <w:rPr>
          <w:rFonts w:hint="eastAsia" w:ascii="仿宋_GB2312" w:hAnsi="仿宋_GB2312" w:eastAsia="仿宋_GB2312" w:cs="仿宋_GB2312"/>
          <w:color w:val="FF0000"/>
          <w:sz w:val="32"/>
          <w:szCs w:val="32"/>
          <w:u w:val="single"/>
          <w:lang w:eastAsia="zh-CN"/>
        </w:rPr>
        <w:t>施工</w:t>
      </w:r>
      <w:r>
        <w:rPr>
          <w:rFonts w:hint="eastAsia" w:ascii="仿宋_GB2312" w:hAnsi="仿宋_GB2312" w:eastAsia="仿宋_GB2312" w:cs="仿宋_GB2312"/>
          <w:color w:val="FF0000"/>
          <w:kern w:val="0"/>
          <w:sz w:val="32"/>
          <w:szCs w:val="32"/>
          <w:u w:val="single"/>
        </w:rPr>
        <w:t>企业，</w:t>
      </w:r>
      <w:r>
        <w:rPr>
          <w:rFonts w:hint="eastAsia" w:ascii="仿宋_GB2312" w:hAnsi="仿宋_GB2312" w:eastAsia="仿宋_GB2312" w:cs="仿宋_GB2312"/>
          <w:color w:val="FF0000"/>
          <w:sz w:val="32"/>
          <w:szCs w:val="32"/>
          <w:u w:val="single"/>
        </w:rPr>
        <w:t>每个项目</w:t>
      </w:r>
      <w:r>
        <w:rPr>
          <w:rFonts w:hint="eastAsia" w:ascii="仿宋_GB2312" w:hAnsi="仿宋_GB2312" w:eastAsia="仿宋_GB2312" w:cs="仿宋_GB2312"/>
          <w:color w:val="FF0000"/>
          <w:kern w:val="0"/>
          <w:sz w:val="32"/>
          <w:szCs w:val="32"/>
          <w:u w:val="single"/>
        </w:rPr>
        <w:t>奖励</w:t>
      </w:r>
      <w:r>
        <w:rPr>
          <w:rFonts w:hint="eastAsia" w:ascii="仿宋_GB2312" w:hAnsi="仿宋_GB2312" w:eastAsia="仿宋_GB2312" w:cs="仿宋_GB2312"/>
          <w:color w:val="FF0000"/>
          <w:kern w:val="0"/>
          <w:sz w:val="32"/>
          <w:szCs w:val="32"/>
          <w:u w:val="single"/>
          <w:lang w:val="en-US" w:eastAsia="zh-CN"/>
        </w:rPr>
        <w:t>5</w:t>
      </w:r>
      <w:r>
        <w:rPr>
          <w:rFonts w:hint="eastAsia" w:ascii="仿宋_GB2312" w:hAnsi="仿宋_GB2312" w:eastAsia="仿宋_GB2312" w:cs="仿宋_GB2312"/>
          <w:color w:val="FF0000"/>
          <w:kern w:val="0"/>
          <w:sz w:val="32"/>
          <w:szCs w:val="32"/>
          <w:u w:val="single"/>
        </w:rPr>
        <w:t>万元</w:t>
      </w:r>
      <w:r>
        <w:rPr>
          <w:rFonts w:hint="eastAsia" w:ascii="仿宋_GB2312" w:hAnsi="仿宋_GB2312" w:eastAsia="仿宋_GB2312" w:cs="仿宋_GB2312"/>
          <w:color w:val="FF0000"/>
          <w:kern w:val="0"/>
          <w:sz w:val="32"/>
          <w:szCs w:val="32"/>
          <w:u w:val="single"/>
          <w:lang w:eastAsia="zh-CN"/>
        </w:rPr>
        <w:t>；</w:t>
      </w:r>
      <w:r>
        <w:rPr>
          <w:rFonts w:hint="eastAsia" w:ascii="仿宋_GB2312" w:hAnsi="仿宋_GB2312" w:eastAsia="仿宋_GB2312" w:cs="仿宋_GB2312"/>
          <w:b w:val="0"/>
          <w:bCs w:val="0"/>
          <w:color w:val="FF0000"/>
          <w:sz w:val="32"/>
          <w:szCs w:val="32"/>
          <w:u w:val="single"/>
          <w:lang w:val="en-US" w:eastAsia="zh-CN"/>
        </w:rPr>
        <w:t>当年获得上虞区标准化管理优良工地的建筑施工企业，每个项目奖励3万元。</w:t>
      </w:r>
    </w:p>
    <w:p>
      <w:pPr>
        <w:spacing w:line="540" w:lineRule="exact"/>
        <w:ind w:firstLine="640" w:firstLineChars="200"/>
        <w:jc w:val="both"/>
        <w:rPr>
          <w:rFonts w:hint="eastAsia" w:ascii="黑体" w:hAnsi="黑体" w:eastAsia="黑体" w:cs="黑体"/>
          <w:b w:val="0"/>
          <w:bCs/>
          <w:sz w:val="32"/>
          <w:szCs w:val="32"/>
          <w:u w:val="none"/>
        </w:rPr>
      </w:pPr>
      <w:r>
        <w:rPr>
          <w:rFonts w:hint="eastAsia" w:ascii="黑体" w:hAnsi="黑体" w:eastAsia="黑体" w:cs="黑体"/>
          <w:b w:val="0"/>
          <w:bCs/>
          <w:sz w:val="32"/>
          <w:szCs w:val="32"/>
          <w:u w:val="none"/>
          <w:lang w:val="en-US" w:eastAsia="zh-CN"/>
        </w:rPr>
        <w:t>五</w:t>
      </w:r>
      <w:r>
        <w:rPr>
          <w:rFonts w:hint="eastAsia" w:ascii="黑体" w:hAnsi="黑体" w:eastAsia="黑体" w:cs="黑体"/>
          <w:b w:val="0"/>
          <w:bCs/>
          <w:sz w:val="32"/>
          <w:szCs w:val="32"/>
          <w:u w:val="none"/>
        </w:rPr>
        <w:t>、</w:t>
      </w:r>
      <w:r>
        <w:rPr>
          <w:rFonts w:hint="eastAsia" w:ascii="黑体" w:hAnsi="黑体" w:eastAsia="黑体" w:cs="黑体"/>
          <w:b w:val="0"/>
          <w:bCs/>
          <w:sz w:val="32"/>
          <w:szCs w:val="32"/>
          <w:u w:val="none"/>
          <w:lang w:val="en-US" w:eastAsia="zh-CN"/>
        </w:rPr>
        <w:t>促进</w:t>
      </w:r>
      <w:r>
        <w:rPr>
          <w:rFonts w:hint="eastAsia" w:ascii="黑体" w:hAnsi="黑体" w:eastAsia="黑体" w:cs="黑体"/>
          <w:b w:val="0"/>
          <w:bCs/>
          <w:sz w:val="32"/>
          <w:szCs w:val="32"/>
          <w:u w:val="none"/>
        </w:rPr>
        <w:t>企业</w:t>
      </w:r>
      <w:r>
        <w:rPr>
          <w:rFonts w:hint="eastAsia" w:ascii="黑体" w:hAnsi="黑体" w:eastAsia="黑体" w:cs="黑体"/>
          <w:b w:val="0"/>
          <w:bCs/>
          <w:sz w:val="32"/>
          <w:szCs w:val="32"/>
          <w:u w:val="none"/>
          <w:lang w:val="en-US" w:eastAsia="zh-CN"/>
        </w:rPr>
        <w:t>绿色</w:t>
      </w:r>
      <w:r>
        <w:rPr>
          <w:rFonts w:hint="eastAsia" w:ascii="黑体" w:hAnsi="黑体" w:eastAsia="黑体" w:cs="黑体"/>
          <w:b w:val="0"/>
          <w:bCs/>
          <w:sz w:val="32"/>
          <w:szCs w:val="32"/>
          <w:u w:val="none"/>
        </w:rPr>
        <w:t>发展</w:t>
      </w:r>
    </w:p>
    <w:p>
      <w:pPr>
        <w:spacing w:line="540" w:lineRule="exact"/>
        <w:ind w:firstLine="640" w:firstLineChars="200"/>
        <w:jc w:val="both"/>
        <w:rPr>
          <w:rFonts w:hint="eastAsia" w:ascii="仿宋_GB2312" w:hAnsi="仿宋_GB2312" w:eastAsia="仿宋_GB2312" w:cs="仿宋_GB2312"/>
          <w:bCs/>
          <w:sz w:val="32"/>
          <w:szCs w:val="32"/>
          <w:u w:val="none"/>
          <w:lang w:eastAsia="zh-CN"/>
        </w:rPr>
      </w:pPr>
      <w:r>
        <w:rPr>
          <w:rFonts w:hint="eastAsia" w:ascii="仿宋_GB2312" w:hAnsi="仿宋_GB2312" w:eastAsia="仿宋_GB2312" w:cs="仿宋_GB2312"/>
          <w:bCs/>
          <w:sz w:val="32"/>
          <w:szCs w:val="32"/>
          <w:u w:val="none"/>
          <w:lang w:eastAsia="zh-CN"/>
        </w:rPr>
        <w:t>（</w:t>
      </w:r>
      <w:r>
        <w:rPr>
          <w:rFonts w:hint="eastAsia" w:ascii="仿宋_GB2312" w:hAnsi="仿宋_GB2312" w:eastAsia="仿宋_GB2312" w:cs="仿宋_GB2312"/>
          <w:bCs/>
          <w:sz w:val="32"/>
          <w:szCs w:val="32"/>
          <w:u w:val="none"/>
          <w:lang w:val="en-US" w:eastAsia="zh-CN"/>
        </w:rPr>
        <w:t>十七</w:t>
      </w:r>
      <w:r>
        <w:rPr>
          <w:rFonts w:hint="eastAsia" w:ascii="仿宋_GB2312" w:hAnsi="仿宋_GB2312" w:eastAsia="仿宋_GB2312" w:cs="仿宋_GB2312"/>
          <w:bCs/>
          <w:sz w:val="32"/>
          <w:szCs w:val="32"/>
          <w:u w:val="none"/>
          <w:lang w:eastAsia="zh-CN"/>
        </w:rPr>
        <w:t>）</w:t>
      </w:r>
      <w:r>
        <w:rPr>
          <w:rFonts w:hint="eastAsia" w:ascii="仿宋_GB2312" w:hAnsi="仿宋_GB2312" w:eastAsia="仿宋_GB2312" w:cs="仿宋_GB2312"/>
          <w:bCs/>
          <w:color w:val="FF0000"/>
          <w:sz w:val="32"/>
          <w:szCs w:val="32"/>
          <w:u w:val="single"/>
          <w:lang w:eastAsia="zh-CN"/>
        </w:rPr>
        <w:t>在钢结构装配式住宅试点期间（2019—2022年），对新建农村钢结构装配式农房或整村连片建设的其他结构的农村装配式农房项目，</w:t>
      </w:r>
      <w:r>
        <w:rPr>
          <w:rFonts w:hint="eastAsia" w:ascii="仿宋_GB2312" w:hAnsi="仿宋_GB2312" w:eastAsia="仿宋_GB2312" w:cs="仿宋_GB2312"/>
          <w:bCs/>
          <w:color w:val="FF0000"/>
          <w:sz w:val="32"/>
          <w:szCs w:val="32"/>
          <w:u w:val="single"/>
          <w:lang w:val="en-US" w:eastAsia="zh-CN"/>
        </w:rPr>
        <w:t>给</w:t>
      </w:r>
      <w:r>
        <w:rPr>
          <w:rFonts w:hint="eastAsia" w:ascii="仿宋_GB2312" w:hAnsi="仿宋_GB2312" w:eastAsia="仿宋_GB2312" w:cs="仿宋_GB2312"/>
          <w:bCs/>
          <w:color w:val="FF0000"/>
          <w:sz w:val="32"/>
          <w:szCs w:val="32"/>
          <w:u w:val="single"/>
          <w:lang w:eastAsia="zh-CN"/>
        </w:rPr>
        <w:t>予200元/平方米的一次性资金补助。</w:t>
      </w:r>
    </w:p>
    <w:p>
      <w:pPr>
        <w:spacing w:line="540" w:lineRule="exact"/>
        <w:ind w:firstLine="640" w:firstLineChars="200"/>
        <w:jc w:val="both"/>
        <w:rPr>
          <w:rFonts w:ascii="仿宋_GB2312" w:hAnsi="仿宋_GB2312" w:eastAsia="仿宋_GB2312" w:cs="仿宋_GB2312"/>
          <w:sz w:val="32"/>
          <w:szCs w:val="32"/>
          <w:u w:val="none"/>
        </w:rPr>
      </w:pPr>
      <w:r>
        <w:rPr>
          <w:rFonts w:hint="eastAsia" w:ascii="仿宋_GB2312" w:hAnsi="仿宋_GB2312" w:eastAsia="仿宋_GB2312" w:cs="仿宋_GB2312"/>
          <w:bCs/>
          <w:sz w:val="32"/>
          <w:szCs w:val="32"/>
          <w:u w:val="none"/>
        </w:rPr>
        <w:t>（</w:t>
      </w:r>
      <w:r>
        <w:rPr>
          <w:rFonts w:hint="eastAsia" w:ascii="仿宋_GB2312" w:hAnsi="仿宋_GB2312" w:eastAsia="仿宋_GB2312" w:cs="仿宋_GB2312"/>
          <w:bCs/>
          <w:sz w:val="32"/>
          <w:szCs w:val="32"/>
          <w:u w:val="none"/>
          <w:lang w:val="en-US" w:eastAsia="zh-CN"/>
        </w:rPr>
        <w:t>十八</w:t>
      </w:r>
      <w:r>
        <w:rPr>
          <w:rFonts w:hint="eastAsia" w:ascii="仿宋_GB2312" w:hAnsi="仿宋_GB2312" w:eastAsia="仿宋_GB2312" w:cs="仿宋_GB2312"/>
          <w:bCs/>
          <w:sz w:val="32"/>
          <w:szCs w:val="32"/>
          <w:u w:val="none"/>
        </w:rPr>
        <w:t>）</w:t>
      </w:r>
      <w:r>
        <w:rPr>
          <w:rFonts w:hint="eastAsia" w:ascii="仿宋_GB2312" w:hAnsi="仿宋_GB2312" w:eastAsia="仿宋_GB2312" w:cs="仿宋_GB2312"/>
          <w:sz w:val="32"/>
          <w:szCs w:val="32"/>
          <w:u w:val="none"/>
        </w:rPr>
        <w:t>对</w:t>
      </w:r>
      <w:r>
        <w:rPr>
          <w:rFonts w:hint="eastAsia" w:ascii="仿宋_GB2312" w:hAnsi="仿宋_GB2312" w:eastAsia="仿宋_GB2312" w:cs="仿宋_GB2312"/>
          <w:sz w:val="32"/>
          <w:szCs w:val="32"/>
          <w:u w:val="none"/>
          <w:lang w:eastAsia="zh-CN"/>
        </w:rPr>
        <w:t>当年</w:t>
      </w:r>
      <w:r>
        <w:rPr>
          <w:rFonts w:hint="eastAsia" w:ascii="仿宋_GB2312" w:hAnsi="仿宋_GB2312" w:eastAsia="仿宋_GB2312" w:cs="仿宋_GB2312"/>
          <w:sz w:val="32"/>
          <w:szCs w:val="32"/>
          <w:u w:val="none"/>
        </w:rPr>
        <w:t>获得国家级装配式建筑产业基地</w:t>
      </w:r>
      <w:r>
        <w:rPr>
          <w:rFonts w:hint="eastAsia" w:ascii="仿宋_GB2312" w:hAnsi="仿宋_GB2312" w:eastAsia="仿宋_GB2312" w:cs="仿宋_GB2312"/>
          <w:sz w:val="32"/>
          <w:szCs w:val="32"/>
          <w:u w:val="none"/>
          <w:lang w:eastAsia="zh-CN"/>
        </w:rPr>
        <w:t>的建筑业企业</w:t>
      </w:r>
      <w:r>
        <w:rPr>
          <w:rFonts w:hint="eastAsia" w:ascii="仿宋_GB2312" w:hAnsi="仿宋_GB2312" w:eastAsia="仿宋_GB2312" w:cs="仿宋_GB2312"/>
          <w:sz w:val="32"/>
          <w:szCs w:val="32"/>
          <w:u w:val="none"/>
        </w:rPr>
        <w:t>给予50万元</w:t>
      </w:r>
      <w:r>
        <w:rPr>
          <w:rFonts w:hint="eastAsia" w:ascii="仿宋_GB2312" w:hAnsi="仿宋_GB2312" w:eastAsia="仿宋_GB2312" w:cs="仿宋_GB2312"/>
          <w:sz w:val="32"/>
          <w:szCs w:val="32"/>
          <w:u w:val="none"/>
          <w:lang w:eastAsia="zh-CN"/>
        </w:rPr>
        <w:t>奖励，</w:t>
      </w:r>
      <w:r>
        <w:rPr>
          <w:rFonts w:hint="eastAsia" w:ascii="仿宋_GB2312" w:hAnsi="仿宋_GB2312" w:eastAsia="仿宋_GB2312" w:cs="仿宋_GB2312"/>
          <w:sz w:val="32"/>
          <w:szCs w:val="32"/>
          <w:u w:val="none"/>
        </w:rPr>
        <w:t>对</w:t>
      </w:r>
      <w:r>
        <w:rPr>
          <w:rFonts w:hint="eastAsia" w:ascii="仿宋_GB2312" w:hAnsi="仿宋_GB2312" w:eastAsia="仿宋_GB2312" w:cs="仿宋_GB2312"/>
          <w:sz w:val="32"/>
          <w:szCs w:val="32"/>
          <w:u w:val="none"/>
          <w:lang w:eastAsia="zh-CN"/>
        </w:rPr>
        <w:t>当年</w:t>
      </w:r>
      <w:r>
        <w:rPr>
          <w:rFonts w:hint="eastAsia" w:ascii="仿宋_GB2312" w:hAnsi="仿宋_GB2312" w:eastAsia="仿宋_GB2312" w:cs="仿宋_GB2312"/>
          <w:sz w:val="32"/>
          <w:szCs w:val="32"/>
          <w:u w:val="none"/>
        </w:rPr>
        <w:t>获得省级</w:t>
      </w:r>
      <w:r>
        <w:rPr>
          <w:rFonts w:hint="eastAsia" w:ascii="仿宋_GB2312" w:hAnsi="仿宋_GB2312" w:eastAsia="仿宋_GB2312" w:cs="仿宋_GB2312"/>
          <w:sz w:val="32"/>
          <w:szCs w:val="32"/>
          <w:u w:val="none"/>
          <w:lang w:eastAsia="zh-CN"/>
        </w:rPr>
        <w:t>建筑工业化产业</w:t>
      </w:r>
      <w:r>
        <w:rPr>
          <w:rFonts w:hint="eastAsia" w:ascii="仿宋_GB2312" w:hAnsi="仿宋_GB2312" w:eastAsia="仿宋_GB2312" w:cs="仿宋_GB2312"/>
          <w:sz w:val="32"/>
          <w:szCs w:val="32"/>
          <w:u w:val="none"/>
        </w:rPr>
        <w:t>基地的</w:t>
      </w:r>
      <w:r>
        <w:rPr>
          <w:rFonts w:hint="eastAsia" w:ascii="仿宋_GB2312" w:hAnsi="仿宋_GB2312" w:eastAsia="仿宋_GB2312" w:cs="仿宋_GB2312"/>
          <w:sz w:val="32"/>
          <w:szCs w:val="32"/>
          <w:u w:val="none"/>
          <w:lang w:eastAsia="zh-CN"/>
        </w:rPr>
        <w:t>建筑业企业</w:t>
      </w:r>
      <w:r>
        <w:rPr>
          <w:rFonts w:hint="eastAsia" w:ascii="仿宋_GB2312" w:hAnsi="仿宋_GB2312" w:eastAsia="仿宋_GB2312" w:cs="仿宋_GB2312"/>
          <w:sz w:val="32"/>
          <w:szCs w:val="32"/>
          <w:u w:val="none"/>
        </w:rPr>
        <w:t>给予20万元奖励。</w:t>
      </w:r>
    </w:p>
    <w:p>
      <w:pPr>
        <w:spacing w:line="540" w:lineRule="exact"/>
        <w:ind w:firstLine="640" w:firstLineChars="200"/>
        <w:jc w:val="both"/>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b w:val="0"/>
          <w:bCs w:val="0"/>
          <w:sz w:val="32"/>
          <w:szCs w:val="32"/>
          <w:u w:val="none"/>
          <w:lang w:eastAsia="zh-CN"/>
        </w:rPr>
        <w:t>（</w:t>
      </w:r>
      <w:r>
        <w:rPr>
          <w:rFonts w:hint="eastAsia" w:ascii="仿宋_GB2312" w:hAnsi="仿宋_GB2312" w:eastAsia="仿宋_GB2312" w:cs="仿宋_GB2312"/>
          <w:b w:val="0"/>
          <w:bCs w:val="0"/>
          <w:sz w:val="32"/>
          <w:szCs w:val="32"/>
          <w:u w:val="none"/>
          <w:lang w:val="en-US" w:eastAsia="zh-CN"/>
        </w:rPr>
        <w:t>十九</w:t>
      </w:r>
      <w:r>
        <w:rPr>
          <w:rFonts w:hint="eastAsia" w:ascii="仿宋_GB2312" w:hAnsi="仿宋_GB2312" w:eastAsia="仿宋_GB2312" w:cs="仿宋_GB2312"/>
          <w:b w:val="0"/>
          <w:bCs w:val="0"/>
          <w:sz w:val="32"/>
          <w:szCs w:val="32"/>
          <w:u w:val="none"/>
          <w:lang w:eastAsia="zh-CN"/>
        </w:rPr>
        <w:t>）</w:t>
      </w:r>
      <w:r>
        <w:rPr>
          <w:rFonts w:hint="eastAsia" w:ascii="仿宋_GB2312" w:hAnsi="仿宋_GB2312" w:eastAsia="仿宋_GB2312" w:cs="仿宋_GB2312"/>
          <w:color w:val="FF0000"/>
          <w:sz w:val="32"/>
          <w:szCs w:val="32"/>
          <w:u w:val="single"/>
          <w:lang w:val="en-US" w:eastAsia="zh-CN"/>
        </w:rPr>
        <w:t>对生产的建材产品当年获得“中国绿色建材产品认证证书”，并达到三星级、二星级、一星级的建材生产企业，分别给予一次性奖励15万元、10万元、5万元，单个企业最高奖励不超过50万元。</w:t>
      </w:r>
    </w:p>
    <w:p>
      <w:pPr>
        <w:spacing w:line="540" w:lineRule="exact"/>
        <w:ind w:firstLine="640" w:firstLineChars="200"/>
        <w:jc w:val="both"/>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（二十）</w:t>
      </w:r>
      <w:r>
        <w:rPr>
          <w:rFonts w:hint="eastAsia" w:ascii="仿宋_GB2312" w:hAnsi="仿宋_GB2312" w:eastAsia="仿宋_GB2312" w:cs="仿宋_GB2312"/>
          <w:color w:val="FF0000"/>
          <w:sz w:val="32"/>
          <w:szCs w:val="32"/>
          <w:u w:val="single"/>
          <w:lang w:val="en-US" w:eastAsia="zh-CN"/>
        </w:rPr>
        <w:t>对当年获评国家绿色建筑三星级、二星级评价标识的项目，按照实施面积分别给予每平方米50元</w:t>
      </w:r>
      <w:r>
        <w:rPr>
          <w:rFonts w:hint="eastAsia" w:ascii="仿宋_GB2312" w:hAnsi="仿宋_GB2312" w:eastAsia="仿宋_GB2312" w:cs="仿宋_GB2312"/>
          <w:i w:val="0"/>
          <w:caps w:val="0"/>
          <w:color w:val="FF0000"/>
          <w:spacing w:val="0"/>
          <w:sz w:val="32"/>
          <w:szCs w:val="32"/>
          <w:u w:val="single"/>
          <w:shd w:val="clear"/>
        </w:rPr>
        <w:t>（单个项目最高奖励150万元）</w:t>
      </w:r>
      <w:r>
        <w:rPr>
          <w:rFonts w:hint="eastAsia" w:ascii="仿宋_GB2312" w:hAnsi="仿宋_GB2312" w:eastAsia="仿宋_GB2312" w:cs="仿宋_GB2312"/>
          <w:color w:val="FF0000"/>
          <w:sz w:val="32"/>
          <w:szCs w:val="32"/>
          <w:u w:val="single"/>
          <w:lang w:val="en-US" w:eastAsia="zh-CN"/>
        </w:rPr>
        <w:t>、35元</w:t>
      </w:r>
      <w:r>
        <w:rPr>
          <w:rFonts w:hint="eastAsia" w:ascii="仿宋_GB2312" w:hAnsi="仿宋_GB2312" w:eastAsia="仿宋_GB2312" w:cs="仿宋_GB2312"/>
          <w:i w:val="0"/>
          <w:caps w:val="0"/>
          <w:color w:val="FF0000"/>
          <w:spacing w:val="0"/>
          <w:sz w:val="32"/>
          <w:szCs w:val="32"/>
          <w:u w:val="single"/>
          <w:shd w:val="clear"/>
        </w:rPr>
        <w:t>（单个项目最高奖励100万元）</w:t>
      </w:r>
      <w:r>
        <w:rPr>
          <w:rFonts w:hint="eastAsia" w:ascii="仿宋_GB2312" w:hAnsi="仿宋_GB2312" w:eastAsia="仿宋_GB2312" w:cs="仿宋_GB2312"/>
          <w:color w:val="FF0000"/>
          <w:sz w:val="32"/>
          <w:szCs w:val="32"/>
          <w:u w:val="single"/>
          <w:lang w:val="en-US" w:eastAsia="zh-CN"/>
        </w:rPr>
        <w:t>奖励，且不超过建安费用的4%。建设单位和施工企业各奖励50%。</w:t>
      </w:r>
    </w:p>
    <w:p>
      <w:pPr>
        <w:spacing w:line="540" w:lineRule="exact"/>
        <w:ind w:firstLine="640" w:firstLineChars="200"/>
        <w:jc w:val="both"/>
        <w:rPr>
          <w:rFonts w:hint="eastAsia" w:ascii="仿宋_GB2312" w:hAnsi="仿宋_GB2312" w:eastAsia="仿宋_GB2312" w:cs="仿宋_GB2312"/>
          <w:color w:val="0000FF"/>
          <w:sz w:val="32"/>
          <w:szCs w:val="32"/>
          <w:u w:val="none"/>
          <w:lang w:val="en-US" w:eastAsia="zh-CN"/>
        </w:rPr>
      </w:pPr>
      <w:r>
        <w:rPr>
          <w:rFonts w:hint="eastAsia" w:ascii="仿宋_GB2312" w:hAnsi="仿宋_GB2312" w:eastAsia="仿宋_GB2312" w:cs="仿宋_GB2312"/>
          <w:sz w:val="32"/>
          <w:szCs w:val="32"/>
          <w:u w:val="none"/>
          <w:lang w:val="en-US" w:eastAsia="zh-CN"/>
        </w:rPr>
        <w:t>（二十一）</w:t>
      </w:r>
      <w:r>
        <w:rPr>
          <w:rFonts w:hint="eastAsia" w:ascii="仿宋_GB2312" w:hAnsi="仿宋_GB2312" w:eastAsia="仿宋_GB2312" w:cs="仿宋_GB2312"/>
          <w:color w:val="FF0000"/>
          <w:sz w:val="32"/>
          <w:szCs w:val="32"/>
          <w:u w:val="single"/>
          <w:lang w:val="en-US" w:eastAsia="zh-CN"/>
        </w:rPr>
        <w:t>对所建项目当年获评国家零碳建筑、近零能耗建筑、超低能耗建筑认证的，按照实施面积分别给予每平方米100元</w:t>
      </w:r>
      <w:r>
        <w:rPr>
          <w:rFonts w:hint="eastAsia" w:ascii="仿宋_GB2312" w:hAnsi="仿宋_GB2312" w:eastAsia="仿宋_GB2312" w:cs="仿宋_GB2312"/>
          <w:i w:val="0"/>
          <w:caps w:val="0"/>
          <w:color w:val="FF0000"/>
          <w:spacing w:val="0"/>
          <w:sz w:val="32"/>
          <w:szCs w:val="32"/>
          <w:u w:val="single"/>
          <w:shd w:val="clear"/>
        </w:rPr>
        <w:t>（单个项目奖励最多不超过200万元）</w:t>
      </w:r>
      <w:r>
        <w:rPr>
          <w:rFonts w:hint="eastAsia" w:ascii="仿宋_GB2312" w:hAnsi="仿宋_GB2312" w:eastAsia="仿宋_GB2312" w:cs="仿宋_GB2312"/>
          <w:color w:val="FF0000"/>
          <w:sz w:val="32"/>
          <w:szCs w:val="32"/>
          <w:u w:val="single"/>
          <w:lang w:val="en-US" w:eastAsia="zh-CN"/>
        </w:rPr>
        <w:t>、80元</w:t>
      </w:r>
      <w:r>
        <w:rPr>
          <w:rFonts w:hint="eastAsia" w:ascii="仿宋_GB2312" w:hAnsi="仿宋_GB2312" w:eastAsia="仿宋_GB2312" w:cs="仿宋_GB2312"/>
          <w:i w:val="0"/>
          <w:caps w:val="0"/>
          <w:color w:val="FF0000"/>
          <w:spacing w:val="0"/>
          <w:sz w:val="32"/>
          <w:szCs w:val="32"/>
          <w:u w:val="single"/>
          <w:shd w:val="clear"/>
        </w:rPr>
        <w:t>（单个项目奖励最多不超过150万元）</w:t>
      </w:r>
      <w:r>
        <w:rPr>
          <w:rFonts w:hint="eastAsia" w:ascii="仿宋_GB2312" w:hAnsi="仿宋_GB2312" w:eastAsia="仿宋_GB2312" w:cs="仿宋_GB2312"/>
          <w:color w:val="FF0000"/>
          <w:sz w:val="32"/>
          <w:szCs w:val="32"/>
          <w:u w:val="single"/>
          <w:lang w:val="en-US" w:eastAsia="zh-CN"/>
        </w:rPr>
        <w:t>和60元</w:t>
      </w:r>
      <w:r>
        <w:rPr>
          <w:rFonts w:hint="eastAsia" w:ascii="仿宋_GB2312" w:hAnsi="仿宋_GB2312" w:eastAsia="仿宋_GB2312" w:cs="仿宋_GB2312"/>
          <w:i w:val="0"/>
          <w:caps w:val="0"/>
          <w:color w:val="FF0000"/>
          <w:spacing w:val="0"/>
          <w:sz w:val="32"/>
          <w:szCs w:val="32"/>
          <w:u w:val="single"/>
          <w:shd w:val="clear"/>
        </w:rPr>
        <w:t>（单个项目奖励最多不超过100万元）</w:t>
      </w:r>
      <w:r>
        <w:rPr>
          <w:rFonts w:hint="eastAsia" w:ascii="仿宋_GB2312" w:hAnsi="仿宋_GB2312" w:eastAsia="仿宋_GB2312" w:cs="仿宋_GB2312"/>
          <w:color w:val="FF0000"/>
          <w:sz w:val="32"/>
          <w:szCs w:val="32"/>
          <w:u w:val="single"/>
          <w:lang w:val="en-US" w:eastAsia="zh-CN"/>
        </w:rPr>
        <w:t>奖励，且不超过建安费用的5%。</w:t>
      </w:r>
      <w:r>
        <w:rPr>
          <w:rFonts w:hint="eastAsia" w:ascii="仿宋_GB2312" w:hAnsi="仿宋_GB2312" w:eastAsia="仿宋_GB2312" w:cs="仿宋_GB2312"/>
          <w:b w:val="0"/>
          <w:bCs w:val="0"/>
          <w:color w:val="FF0000"/>
          <w:sz w:val="32"/>
          <w:szCs w:val="32"/>
          <w:u w:val="single"/>
          <w:lang w:val="en-US" w:eastAsia="zh-CN"/>
        </w:rPr>
        <w:t>建设单位和施工企业各奖励50%。</w:t>
      </w:r>
      <w:r>
        <w:rPr>
          <w:rFonts w:hint="eastAsia" w:ascii="仿宋_GB2312" w:hAnsi="仿宋_GB2312" w:eastAsia="仿宋_GB2312" w:cs="仿宋_GB2312"/>
          <w:color w:val="FF0000"/>
          <w:sz w:val="32"/>
          <w:szCs w:val="32"/>
          <w:u w:val="single"/>
          <w:lang w:val="en-US" w:eastAsia="zh-CN"/>
        </w:rPr>
        <w:t>（本条款不与绿色建筑奖励重复奖励）</w:t>
      </w:r>
    </w:p>
    <w:p>
      <w:pPr>
        <w:spacing w:beforeLines="-2147483648" w:afterLines="-2147483648" w:line="540" w:lineRule="exact"/>
        <w:ind w:firstLine="640" w:firstLineChars="200"/>
        <w:jc w:val="both"/>
        <w:rPr>
          <w:rFonts w:hint="default"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lang w:val="en-US" w:eastAsia="zh-CN"/>
        </w:rPr>
        <w:t>二十二</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i w:val="0"/>
          <w:caps w:val="0"/>
          <w:color w:val="FF0000"/>
          <w:spacing w:val="0"/>
          <w:sz w:val="32"/>
          <w:szCs w:val="32"/>
          <w:u w:val="single"/>
          <w:shd w:val="clear"/>
        </w:rPr>
        <w:t>纳入既有公共建筑改造计划的</w:t>
      </w:r>
      <w:r>
        <w:rPr>
          <w:rFonts w:hint="eastAsia" w:ascii="仿宋_GB2312" w:hAnsi="仿宋_GB2312" w:eastAsia="仿宋_GB2312" w:cs="仿宋_GB2312"/>
          <w:i w:val="0"/>
          <w:caps w:val="0"/>
          <w:color w:val="FF0000"/>
          <w:spacing w:val="0"/>
          <w:sz w:val="32"/>
          <w:szCs w:val="32"/>
          <w:u w:val="single"/>
          <w:shd w:val="clear"/>
          <w:lang w:eastAsia="zh-CN"/>
        </w:rPr>
        <w:t>非公共机构的</w:t>
      </w:r>
      <w:r>
        <w:rPr>
          <w:rFonts w:hint="eastAsia" w:ascii="仿宋_GB2312" w:hAnsi="仿宋_GB2312" w:eastAsia="仿宋_GB2312" w:cs="仿宋_GB2312"/>
          <w:i w:val="0"/>
          <w:caps w:val="0"/>
          <w:color w:val="FF0000"/>
          <w:spacing w:val="0"/>
          <w:sz w:val="32"/>
          <w:szCs w:val="32"/>
          <w:u w:val="single"/>
          <w:shd w:val="clear"/>
        </w:rPr>
        <w:t>公共建筑</w:t>
      </w:r>
      <w:r>
        <w:rPr>
          <w:rFonts w:hint="eastAsia" w:ascii="仿宋_GB2312" w:hAnsi="仿宋_GB2312" w:eastAsia="仿宋_GB2312" w:cs="仿宋_GB2312"/>
          <w:i w:val="0"/>
          <w:caps w:val="0"/>
          <w:color w:val="FF0000"/>
          <w:spacing w:val="0"/>
          <w:sz w:val="32"/>
          <w:szCs w:val="32"/>
          <w:u w:val="single"/>
          <w:shd w:val="clear"/>
          <w:lang w:val="en-US" w:eastAsia="zh-CN"/>
        </w:rPr>
        <w:t>和纳入老小区改造计划的既有居住建筑</w:t>
      </w:r>
      <w:r>
        <w:rPr>
          <w:rFonts w:hint="eastAsia" w:ascii="仿宋_GB2312" w:hAnsi="仿宋_GB2312" w:eastAsia="仿宋_GB2312" w:cs="仿宋_GB2312"/>
          <w:i w:val="0"/>
          <w:caps w:val="0"/>
          <w:color w:val="FF0000"/>
          <w:spacing w:val="0"/>
          <w:sz w:val="32"/>
          <w:szCs w:val="32"/>
          <w:u w:val="single"/>
          <w:shd w:val="clear"/>
        </w:rPr>
        <w:t>，符合设计和改造要求的，给予实施单位如下补助：旧窗节能改造按照窗户面积每平方米260元，建筑外遮阳按照遮阳面积每平方米200元</w:t>
      </w:r>
      <w:r>
        <w:rPr>
          <w:rFonts w:hint="eastAsia" w:ascii="仿宋_GB2312" w:hAnsi="仿宋_GB2312" w:eastAsia="仿宋_GB2312" w:cs="仿宋_GB2312"/>
          <w:i w:val="0"/>
          <w:caps w:val="0"/>
          <w:color w:val="FF0000"/>
          <w:spacing w:val="0"/>
          <w:sz w:val="32"/>
          <w:szCs w:val="32"/>
          <w:u w:val="single"/>
          <w:shd w:val="clear"/>
          <w:lang w:eastAsia="zh-CN"/>
        </w:rPr>
        <w:t>，</w:t>
      </w:r>
      <w:r>
        <w:rPr>
          <w:rFonts w:hint="eastAsia" w:ascii="仿宋_GB2312" w:hAnsi="仿宋_GB2312" w:eastAsia="仿宋_GB2312" w:cs="仿宋_GB2312"/>
          <w:i w:val="0"/>
          <w:caps w:val="0"/>
          <w:color w:val="FF0000"/>
          <w:spacing w:val="0"/>
          <w:sz w:val="32"/>
          <w:szCs w:val="32"/>
          <w:u w:val="single"/>
          <w:shd w:val="clear"/>
        </w:rPr>
        <w:t>屋顶节能改造按照改造面积每平方米50元予以补助；外墙节能改造按照墙面面积每平方米20元予以补助。</w:t>
      </w:r>
      <w:r>
        <w:rPr>
          <w:rFonts w:hint="eastAsia" w:ascii="仿宋_GB2312" w:hAnsi="仿宋_GB2312" w:eastAsia="仿宋_GB2312" w:cs="仿宋_GB2312"/>
          <w:i w:val="0"/>
          <w:caps w:val="0"/>
          <w:color w:val="FF0000"/>
          <w:spacing w:val="0"/>
          <w:sz w:val="32"/>
          <w:szCs w:val="32"/>
          <w:u w:val="single"/>
          <w:shd w:val="clear"/>
          <w:lang w:val="en-US" w:eastAsia="zh-CN"/>
        </w:rPr>
        <w:t>原则上单个既有居住建筑总补助金额最高不超过200万元。</w:t>
      </w:r>
    </w:p>
    <w:p>
      <w:pPr>
        <w:spacing w:line="540" w:lineRule="exact"/>
        <w:ind w:firstLine="640" w:firstLineChars="200"/>
        <w:jc w:val="both"/>
        <w:rPr>
          <w:rFonts w:hint="eastAsia" w:ascii="仿宋_GB2312" w:hAnsi="仿宋_GB2312" w:eastAsia="仿宋_GB2312" w:cs="仿宋_GB2312"/>
          <w:i w:val="0"/>
          <w:caps w:val="0"/>
          <w:color w:val="FF0000"/>
          <w:spacing w:val="0"/>
          <w:sz w:val="32"/>
          <w:szCs w:val="32"/>
          <w:highlight w:val="none"/>
          <w:u w:val="none"/>
          <w:shd w:val="clear"/>
        </w:rPr>
      </w:pP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lang w:val="en-US" w:eastAsia="zh-CN"/>
        </w:rPr>
        <w:t>二十三</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color w:val="FF0000"/>
          <w:sz w:val="32"/>
          <w:szCs w:val="32"/>
          <w:u w:val="single"/>
          <w:lang w:eastAsia="zh-CN"/>
        </w:rPr>
        <w:t>对</w:t>
      </w:r>
      <w:r>
        <w:rPr>
          <w:rFonts w:hint="eastAsia" w:ascii="仿宋_GB2312" w:hAnsi="仿宋_GB2312" w:eastAsia="仿宋_GB2312" w:cs="仿宋_GB2312"/>
          <w:i w:val="0"/>
          <w:caps w:val="0"/>
          <w:color w:val="FF0000"/>
          <w:spacing w:val="0"/>
          <w:sz w:val="32"/>
          <w:szCs w:val="32"/>
          <w:u w:val="single"/>
          <w:shd w:val="clear"/>
        </w:rPr>
        <w:t>纳入建筑能耗监测平台年度接入计划的公共建筑实施单位给予数据传输维护(含机房维护、数据传输专</w:t>
      </w:r>
      <w:r>
        <w:rPr>
          <w:rFonts w:hint="eastAsia" w:ascii="仿宋_GB2312" w:hAnsi="仿宋_GB2312" w:eastAsia="仿宋_GB2312" w:cs="仿宋_GB2312"/>
          <w:i w:val="0"/>
          <w:caps w:val="0"/>
          <w:color w:val="FF0000"/>
          <w:spacing w:val="0"/>
          <w:sz w:val="32"/>
          <w:szCs w:val="32"/>
          <w:highlight w:val="none"/>
          <w:u w:val="single"/>
          <w:shd w:val="clear" w:fill="auto"/>
        </w:rPr>
        <w:t>线、软硬件升级、安全监控、分析报告编制等)经费补助，按不超过40万元予以补助。</w:t>
      </w:r>
    </w:p>
    <w:p>
      <w:pPr>
        <w:spacing w:line="540" w:lineRule="exact"/>
        <w:ind w:firstLine="640" w:firstLineChars="200"/>
        <w:jc w:val="both"/>
        <w:rPr>
          <w:rFonts w:ascii="仿宋_GB2312" w:hAnsi="仿宋_GB2312" w:eastAsia="仿宋_GB2312" w:cs="仿宋_GB2312"/>
          <w:b/>
          <w:sz w:val="32"/>
          <w:szCs w:val="32"/>
          <w:u w:val="none"/>
        </w:rPr>
      </w:pPr>
      <w:r>
        <w:rPr>
          <w:rFonts w:hint="eastAsia" w:ascii="黑体" w:hAnsi="黑体" w:eastAsia="黑体" w:cs="黑体"/>
          <w:b w:val="0"/>
          <w:bCs/>
          <w:sz w:val="32"/>
          <w:szCs w:val="32"/>
          <w:u w:val="none"/>
          <w:lang w:val="en-US" w:eastAsia="zh-CN"/>
        </w:rPr>
        <w:t>六</w:t>
      </w:r>
      <w:r>
        <w:rPr>
          <w:rFonts w:hint="eastAsia" w:ascii="黑体" w:hAnsi="黑体" w:eastAsia="黑体" w:cs="黑体"/>
          <w:b w:val="0"/>
          <w:bCs/>
          <w:sz w:val="32"/>
          <w:szCs w:val="32"/>
          <w:u w:val="none"/>
        </w:rPr>
        <w:t>、鼓励企业引育人才</w:t>
      </w:r>
    </w:p>
    <w:p>
      <w:pPr>
        <w:spacing w:line="540" w:lineRule="exact"/>
        <w:ind w:firstLine="640" w:firstLineChars="200"/>
        <w:jc w:val="both"/>
        <w:rPr>
          <w:rFonts w:ascii="仿宋_GB2312" w:hAnsi="仿宋_GB2312" w:eastAsia="仿宋_GB2312" w:cs="仿宋_GB2312"/>
          <w:sz w:val="32"/>
          <w:szCs w:val="32"/>
          <w:u w:val="none"/>
        </w:rPr>
      </w:pPr>
      <w:r>
        <w:rPr>
          <w:rFonts w:hint="eastAsia" w:ascii="仿宋_GB2312" w:hAnsi="仿宋_GB2312" w:eastAsia="仿宋_GB2312" w:cs="仿宋_GB2312"/>
          <w:bCs/>
          <w:sz w:val="32"/>
          <w:szCs w:val="32"/>
          <w:u w:val="none"/>
        </w:rPr>
        <w:t>（</w:t>
      </w:r>
      <w:r>
        <w:rPr>
          <w:rFonts w:hint="eastAsia" w:ascii="仿宋_GB2312" w:hAnsi="仿宋_GB2312" w:eastAsia="仿宋_GB2312" w:cs="仿宋_GB2312"/>
          <w:bCs/>
          <w:sz w:val="32"/>
          <w:szCs w:val="32"/>
          <w:u w:val="none"/>
          <w:lang w:val="en-US" w:eastAsia="zh-CN"/>
        </w:rPr>
        <w:t>二十四</w:t>
      </w:r>
      <w:r>
        <w:rPr>
          <w:rFonts w:hint="eastAsia" w:ascii="仿宋_GB2312" w:hAnsi="仿宋_GB2312" w:eastAsia="仿宋_GB2312" w:cs="仿宋_GB2312"/>
          <w:bCs/>
          <w:sz w:val="32"/>
          <w:szCs w:val="32"/>
          <w:u w:val="none"/>
        </w:rPr>
        <w:t>）</w:t>
      </w:r>
      <w:r>
        <w:rPr>
          <w:rFonts w:hint="default" w:ascii="仿宋_GB2312" w:hAnsi="仿宋_GB2312" w:eastAsia="仿宋_GB2312" w:cs="仿宋_GB2312"/>
          <w:b w:val="0"/>
          <w:bCs w:val="0"/>
          <w:sz w:val="32"/>
          <w:szCs w:val="32"/>
          <w:u w:val="none"/>
          <w:lang w:val="en-US" w:eastAsia="zh-CN"/>
        </w:rPr>
        <w:t>对获得国家科技一等奖、二等奖和省科技一等奖的创新团队及引进培养建筑业人才的奖励，按照《</w:t>
      </w:r>
      <w:r>
        <w:rPr>
          <w:rFonts w:hint="eastAsia" w:ascii="仿宋_GB2312" w:hAnsi="仿宋_GB2312" w:eastAsia="仿宋_GB2312" w:cs="仿宋_GB2312"/>
          <w:b w:val="0"/>
          <w:bCs w:val="0"/>
          <w:sz w:val="32"/>
          <w:szCs w:val="32"/>
          <w:u w:val="none"/>
          <w:lang w:val="en-US" w:eastAsia="zh-CN"/>
        </w:rPr>
        <w:t>加快建设新时代“名士之乡”人才高地的若干政策</w:t>
      </w:r>
      <w:r>
        <w:rPr>
          <w:rFonts w:hint="default" w:ascii="仿宋_GB2312" w:hAnsi="仿宋_GB2312" w:eastAsia="仿宋_GB2312" w:cs="仿宋_GB2312"/>
          <w:b w:val="0"/>
          <w:bCs w:val="0"/>
          <w:sz w:val="32"/>
          <w:szCs w:val="32"/>
          <w:u w:val="none"/>
          <w:lang w:val="en-US" w:eastAsia="zh-CN"/>
        </w:rPr>
        <w:t>》文件执行。</w:t>
      </w:r>
    </w:p>
    <w:p>
      <w:pPr>
        <w:spacing w:line="540" w:lineRule="exact"/>
        <w:ind w:firstLine="640" w:firstLineChars="200"/>
        <w:jc w:val="both"/>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w:t>
      </w:r>
      <w:r>
        <w:rPr>
          <w:rFonts w:hint="eastAsia" w:ascii="仿宋_GB2312" w:hAnsi="仿宋_GB2312" w:eastAsia="仿宋_GB2312" w:cs="仿宋_GB2312"/>
          <w:sz w:val="32"/>
          <w:szCs w:val="32"/>
          <w:u w:val="none"/>
          <w:lang w:eastAsia="zh-CN"/>
        </w:rPr>
        <w:t>二</w:t>
      </w:r>
      <w:r>
        <w:rPr>
          <w:rFonts w:hint="eastAsia" w:ascii="仿宋_GB2312" w:hAnsi="仿宋_GB2312" w:eastAsia="仿宋_GB2312" w:cs="仿宋_GB2312"/>
          <w:sz w:val="32"/>
          <w:szCs w:val="32"/>
          <w:u w:val="none"/>
          <w:lang w:val="en-US" w:eastAsia="zh-CN"/>
        </w:rPr>
        <w:t>十五</w:t>
      </w:r>
      <w:r>
        <w:rPr>
          <w:rFonts w:hint="eastAsia" w:ascii="仿宋_GB2312" w:hAnsi="仿宋_GB2312" w:eastAsia="仿宋_GB2312" w:cs="仿宋_GB2312"/>
          <w:sz w:val="32"/>
          <w:szCs w:val="32"/>
          <w:u w:val="none"/>
        </w:rPr>
        <w:t>）对引进获得“浙江省勘察设计大师”“全国工程勘察设计大师”“梁思成建筑奖”称号的高端设计人才</w:t>
      </w:r>
      <w:r>
        <w:rPr>
          <w:rFonts w:hint="eastAsia" w:ascii="仿宋_GB2312" w:hAnsi="仿宋_GB2312" w:eastAsia="仿宋_GB2312" w:cs="仿宋_GB2312"/>
          <w:color w:val="FF0000"/>
          <w:sz w:val="32"/>
          <w:szCs w:val="32"/>
          <w:u w:val="single"/>
        </w:rPr>
        <w:t>且社保缴满1年</w:t>
      </w:r>
      <w:r>
        <w:rPr>
          <w:rFonts w:hint="eastAsia" w:ascii="仿宋_GB2312" w:hAnsi="仿宋_GB2312" w:eastAsia="仿宋_GB2312" w:cs="仿宋_GB2312"/>
          <w:sz w:val="32"/>
          <w:szCs w:val="32"/>
          <w:u w:val="none"/>
        </w:rPr>
        <w:t>的建筑业企业分别给予每人次</w:t>
      </w:r>
      <w:r>
        <w:rPr>
          <w:rFonts w:hint="eastAsia" w:ascii="仿宋_GB2312" w:hAnsi="仿宋_GB2312" w:eastAsia="仿宋_GB2312" w:cs="仿宋_GB2312"/>
          <w:color w:val="FF0000"/>
          <w:sz w:val="32"/>
          <w:szCs w:val="32"/>
          <w:u w:val="single"/>
          <w:lang w:val="en-US" w:eastAsia="zh-CN"/>
        </w:rPr>
        <w:t>10</w:t>
      </w:r>
      <w:r>
        <w:rPr>
          <w:rFonts w:hint="eastAsia" w:ascii="仿宋_GB2312" w:hAnsi="仿宋_GB2312" w:eastAsia="仿宋_GB2312" w:cs="仿宋_GB2312"/>
          <w:sz w:val="32"/>
          <w:szCs w:val="32"/>
          <w:u w:val="none"/>
        </w:rPr>
        <w:t>万元、</w:t>
      </w:r>
      <w:r>
        <w:rPr>
          <w:rFonts w:hint="eastAsia" w:ascii="仿宋_GB2312" w:hAnsi="仿宋_GB2312" w:eastAsia="仿宋_GB2312" w:cs="仿宋_GB2312"/>
          <w:color w:val="FF0000"/>
          <w:sz w:val="32"/>
          <w:szCs w:val="32"/>
          <w:u w:val="single"/>
          <w:lang w:val="en-US" w:eastAsia="zh-CN"/>
        </w:rPr>
        <w:t>2</w:t>
      </w:r>
      <w:r>
        <w:rPr>
          <w:rFonts w:hint="eastAsia" w:ascii="仿宋_GB2312" w:hAnsi="仿宋_GB2312" w:eastAsia="仿宋_GB2312" w:cs="仿宋_GB2312"/>
          <w:color w:val="FF0000"/>
          <w:sz w:val="32"/>
          <w:szCs w:val="32"/>
          <w:u w:val="single"/>
        </w:rPr>
        <w:t>0</w:t>
      </w:r>
      <w:r>
        <w:rPr>
          <w:rFonts w:hint="eastAsia" w:ascii="仿宋_GB2312" w:hAnsi="仿宋_GB2312" w:eastAsia="仿宋_GB2312" w:cs="仿宋_GB2312"/>
          <w:sz w:val="32"/>
          <w:szCs w:val="32"/>
          <w:u w:val="none"/>
        </w:rPr>
        <w:t>万元、</w:t>
      </w:r>
      <w:r>
        <w:rPr>
          <w:rFonts w:hint="eastAsia" w:ascii="仿宋_GB2312" w:hAnsi="仿宋_GB2312" w:eastAsia="仿宋_GB2312" w:cs="仿宋_GB2312"/>
          <w:color w:val="FF0000"/>
          <w:sz w:val="32"/>
          <w:szCs w:val="32"/>
          <w:u w:val="single"/>
          <w:lang w:val="en-US" w:eastAsia="zh-CN"/>
        </w:rPr>
        <w:t>2</w:t>
      </w:r>
      <w:r>
        <w:rPr>
          <w:rFonts w:hint="eastAsia" w:ascii="仿宋_GB2312" w:hAnsi="仿宋_GB2312" w:eastAsia="仿宋_GB2312" w:cs="仿宋_GB2312"/>
          <w:color w:val="FF0000"/>
          <w:sz w:val="32"/>
          <w:szCs w:val="32"/>
          <w:u w:val="single"/>
        </w:rPr>
        <w:t>0</w:t>
      </w:r>
      <w:r>
        <w:rPr>
          <w:rFonts w:hint="eastAsia" w:ascii="仿宋_GB2312" w:hAnsi="仿宋_GB2312" w:eastAsia="仿宋_GB2312" w:cs="仿宋_GB2312"/>
          <w:sz w:val="32"/>
          <w:szCs w:val="32"/>
          <w:u w:val="none"/>
        </w:rPr>
        <w:t>万元奖励。</w:t>
      </w:r>
      <w:r>
        <w:rPr>
          <w:rFonts w:hint="eastAsia" w:ascii="仿宋_GB2312" w:hAnsi="仿宋_GB2312" w:eastAsia="仿宋_GB2312" w:cs="仿宋_GB2312"/>
          <w:color w:val="FF0000"/>
          <w:sz w:val="32"/>
          <w:szCs w:val="32"/>
          <w:u w:val="single"/>
        </w:rPr>
        <w:t>引进获得“鲁班奖”“国家优质工程奖”“詹天佑奖”的项目负责人且社保缴满1年的建筑业企业，给予每人次10万元奖励 （</w:t>
      </w:r>
      <w:r>
        <w:rPr>
          <w:rFonts w:hint="eastAsia" w:ascii="仿宋_GB2312" w:hAnsi="仿宋_GB2312" w:eastAsia="仿宋_GB2312" w:cs="仿宋_GB2312"/>
          <w:color w:val="FF0000"/>
          <w:sz w:val="32"/>
          <w:szCs w:val="32"/>
          <w:u w:val="single"/>
          <w:lang w:eastAsia="zh-CN"/>
        </w:rPr>
        <w:t>每</w:t>
      </w:r>
      <w:r>
        <w:rPr>
          <w:rFonts w:hint="eastAsia" w:ascii="仿宋_GB2312" w:hAnsi="仿宋_GB2312" w:eastAsia="仿宋_GB2312" w:cs="仿宋_GB2312"/>
          <w:color w:val="FF0000"/>
          <w:sz w:val="32"/>
          <w:szCs w:val="32"/>
          <w:u w:val="single"/>
        </w:rPr>
        <w:t>人最多享受一次）。</w:t>
      </w:r>
    </w:p>
    <w:p>
      <w:pPr>
        <w:spacing w:line="540" w:lineRule="exact"/>
        <w:ind w:firstLine="640" w:firstLineChars="200"/>
        <w:jc w:val="both"/>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w:t>
      </w:r>
      <w:r>
        <w:rPr>
          <w:rFonts w:hint="eastAsia" w:ascii="仿宋_GB2312" w:hAnsi="仿宋_GB2312" w:eastAsia="仿宋_GB2312" w:cs="仿宋_GB2312"/>
          <w:color w:val="auto"/>
          <w:sz w:val="32"/>
          <w:szCs w:val="32"/>
          <w:u w:val="none"/>
          <w:lang w:val="en-US" w:eastAsia="zh-CN"/>
        </w:rPr>
        <w:t>二十六</w:t>
      </w:r>
      <w:r>
        <w:rPr>
          <w:rFonts w:hint="eastAsia" w:ascii="仿宋_GB2312" w:hAnsi="仿宋_GB2312" w:eastAsia="仿宋_GB2312" w:cs="仿宋_GB2312"/>
          <w:color w:val="auto"/>
          <w:sz w:val="32"/>
          <w:szCs w:val="32"/>
          <w:u w:val="none"/>
        </w:rPr>
        <w:t>）</w:t>
      </w:r>
      <w:r>
        <w:rPr>
          <w:rFonts w:hint="eastAsia" w:ascii="仿宋_GB2312" w:hAnsi="仿宋_GB2312" w:eastAsia="仿宋_GB2312" w:cs="仿宋_GB2312"/>
          <w:sz w:val="32"/>
          <w:szCs w:val="32"/>
          <w:u w:val="none"/>
        </w:rPr>
        <w:t>给予当年获得“浙江省勘察设计大师”“全国工程勘察设计大师”“梁思成建筑奖”称号的高端设计人才</w:t>
      </w:r>
      <w:r>
        <w:rPr>
          <w:rFonts w:hint="eastAsia" w:ascii="仿宋_GB2312" w:hAnsi="仿宋_GB2312" w:eastAsia="仿宋_GB2312" w:cs="仿宋_GB2312"/>
          <w:color w:val="FF0000"/>
          <w:sz w:val="32"/>
          <w:szCs w:val="32"/>
          <w:u w:val="single"/>
        </w:rPr>
        <w:t>且社保缴满1年</w:t>
      </w:r>
      <w:r>
        <w:rPr>
          <w:rFonts w:hint="eastAsia" w:ascii="仿宋_GB2312" w:hAnsi="仿宋_GB2312" w:eastAsia="仿宋_GB2312" w:cs="仿宋_GB2312"/>
          <w:sz w:val="32"/>
          <w:szCs w:val="32"/>
          <w:u w:val="none"/>
        </w:rPr>
        <w:t>的</w:t>
      </w:r>
      <w:r>
        <w:rPr>
          <w:rFonts w:hint="eastAsia" w:ascii="仿宋_GB2312" w:hAnsi="仿宋_GB2312" w:eastAsia="仿宋_GB2312" w:cs="仿宋_GB2312"/>
          <w:sz w:val="32"/>
          <w:szCs w:val="32"/>
          <w:u w:val="none"/>
          <w:lang w:eastAsia="zh-CN"/>
        </w:rPr>
        <w:t>个人</w:t>
      </w:r>
      <w:r>
        <w:rPr>
          <w:rFonts w:hint="eastAsia" w:ascii="仿宋_GB2312" w:hAnsi="仿宋_GB2312" w:eastAsia="仿宋_GB2312" w:cs="仿宋_GB2312"/>
          <w:sz w:val="32"/>
          <w:szCs w:val="32"/>
          <w:u w:val="none"/>
        </w:rPr>
        <w:t>分别给予</w:t>
      </w:r>
      <w:r>
        <w:rPr>
          <w:rFonts w:hint="eastAsia" w:ascii="仿宋_GB2312" w:hAnsi="仿宋_GB2312" w:eastAsia="仿宋_GB2312" w:cs="仿宋_GB2312"/>
          <w:color w:val="FF0000"/>
          <w:sz w:val="32"/>
          <w:szCs w:val="32"/>
          <w:u w:val="single"/>
          <w:lang w:val="en-US" w:eastAsia="zh-CN"/>
        </w:rPr>
        <w:t>10</w:t>
      </w:r>
      <w:r>
        <w:rPr>
          <w:rFonts w:hint="eastAsia" w:ascii="仿宋_GB2312" w:hAnsi="仿宋_GB2312" w:eastAsia="仿宋_GB2312" w:cs="仿宋_GB2312"/>
          <w:sz w:val="32"/>
          <w:szCs w:val="32"/>
          <w:u w:val="none"/>
        </w:rPr>
        <w:t>万元、</w:t>
      </w:r>
      <w:r>
        <w:rPr>
          <w:rFonts w:hint="eastAsia" w:ascii="仿宋_GB2312" w:hAnsi="仿宋_GB2312" w:eastAsia="仿宋_GB2312" w:cs="仿宋_GB2312"/>
          <w:color w:val="FF0000"/>
          <w:sz w:val="32"/>
          <w:szCs w:val="32"/>
          <w:u w:val="single"/>
          <w:lang w:val="en-US" w:eastAsia="zh-CN"/>
        </w:rPr>
        <w:t>30</w:t>
      </w:r>
      <w:r>
        <w:rPr>
          <w:rFonts w:hint="eastAsia" w:ascii="仿宋_GB2312" w:hAnsi="仿宋_GB2312" w:eastAsia="仿宋_GB2312" w:cs="仿宋_GB2312"/>
          <w:sz w:val="32"/>
          <w:szCs w:val="32"/>
          <w:u w:val="none"/>
        </w:rPr>
        <w:t>万元、</w:t>
      </w:r>
      <w:r>
        <w:rPr>
          <w:rFonts w:hint="eastAsia" w:ascii="仿宋_GB2312" w:hAnsi="仿宋_GB2312" w:eastAsia="仿宋_GB2312" w:cs="仿宋_GB2312"/>
          <w:color w:val="FF0000"/>
          <w:sz w:val="32"/>
          <w:szCs w:val="32"/>
          <w:u w:val="single"/>
          <w:lang w:val="en-US" w:eastAsia="zh-CN"/>
        </w:rPr>
        <w:t>30</w:t>
      </w:r>
      <w:r>
        <w:rPr>
          <w:rFonts w:hint="eastAsia" w:ascii="仿宋_GB2312" w:hAnsi="仿宋_GB2312" w:eastAsia="仿宋_GB2312" w:cs="仿宋_GB2312"/>
          <w:sz w:val="32"/>
          <w:szCs w:val="32"/>
          <w:u w:val="none"/>
        </w:rPr>
        <w:t>万元奖励。</w:t>
      </w:r>
      <w:r>
        <w:rPr>
          <w:rFonts w:hint="eastAsia" w:ascii="仿宋_GB2312" w:hAnsi="仿宋_GB2312" w:eastAsia="仿宋_GB2312" w:cs="仿宋_GB2312"/>
          <w:color w:val="FF0000"/>
          <w:sz w:val="32"/>
          <w:szCs w:val="32"/>
          <w:u w:val="single"/>
        </w:rPr>
        <w:t>给予当年获得“鲁班奖”“国家优质工程奖”“詹天佑奖”的项目负责人一次性奖金20万元，给予获得“钱江杯”的项目负责人一次性奖金</w:t>
      </w:r>
      <w:r>
        <w:rPr>
          <w:rFonts w:hint="eastAsia" w:ascii="仿宋_GB2312" w:hAnsi="仿宋_GB2312" w:eastAsia="仿宋_GB2312" w:cs="仿宋_GB2312"/>
          <w:color w:val="FF0000"/>
          <w:sz w:val="32"/>
          <w:szCs w:val="32"/>
          <w:u w:val="single"/>
          <w:lang w:val="en-US" w:eastAsia="zh-CN"/>
        </w:rPr>
        <w:t>10</w:t>
      </w:r>
      <w:r>
        <w:rPr>
          <w:rFonts w:hint="eastAsia" w:ascii="仿宋_GB2312" w:hAnsi="仿宋_GB2312" w:eastAsia="仿宋_GB2312" w:cs="仿宋_GB2312"/>
          <w:color w:val="FF0000"/>
          <w:sz w:val="32"/>
          <w:szCs w:val="32"/>
          <w:u w:val="single"/>
        </w:rPr>
        <w:t>万元，给予获得“兰花杯”的项目负责人一次性奖金</w:t>
      </w:r>
      <w:r>
        <w:rPr>
          <w:rFonts w:hint="eastAsia" w:ascii="仿宋_GB2312" w:hAnsi="仿宋_GB2312" w:eastAsia="仿宋_GB2312" w:cs="仿宋_GB2312"/>
          <w:color w:val="FF0000"/>
          <w:sz w:val="32"/>
          <w:szCs w:val="32"/>
          <w:u w:val="single"/>
          <w:lang w:val="en-US" w:eastAsia="zh-CN"/>
        </w:rPr>
        <w:t>5</w:t>
      </w:r>
      <w:r>
        <w:rPr>
          <w:rFonts w:hint="eastAsia" w:ascii="仿宋_GB2312" w:hAnsi="仿宋_GB2312" w:eastAsia="仿宋_GB2312" w:cs="仿宋_GB2312"/>
          <w:color w:val="FF0000"/>
          <w:sz w:val="32"/>
          <w:szCs w:val="32"/>
          <w:u w:val="single"/>
        </w:rPr>
        <w:t>万元。</w:t>
      </w:r>
    </w:p>
    <w:p>
      <w:pPr>
        <w:spacing w:line="540" w:lineRule="exact"/>
        <w:ind w:firstLine="640" w:firstLineChars="200"/>
        <w:jc w:val="both"/>
        <w:rPr>
          <w:rFonts w:hint="eastAsia" w:ascii="黑体" w:hAnsi="黑体" w:eastAsia="黑体" w:cs="黑体"/>
          <w:b w:val="0"/>
          <w:bCs/>
          <w:sz w:val="32"/>
          <w:szCs w:val="32"/>
          <w:u w:val="none"/>
          <w:lang w:val="en-US" w:eastAsia="zh-CN"/>
        </w:rPr>
      </w:pPr>
      <w:r>
        <w:rPr>
          <w:rFonts w:hint="eastAsia" w:ascii="仿宋_GB2312" w:hAnsi="仿宋_GB2312" w:eastAsia="仿宋_GB2312" w:cs="仿宋_GB2312"/>
          <w:color w:val="auto"/>
          <w:sz w:val="32"/>
          <w:szCs w:val="32"/>
          <w:u w:val="none"/>
        </w:rPr>
        <w:t>（</w:t>
      </w:r>
      <w:r>
        <w:rPr>
          <w:rFonts w:hint="eastAsia" w:ascii="仿宋_GB2312" w:hAnsi="仿宋_GB2312" w:eastAsia="仿宋_GB2312" w:cs="仿宋_GB2312"/>
          <w:color w:val="auto"/>
          <w:sz w:val="32"/>
          <w:szCs w:val="32"/>
          <w:u w:val="none"/>
          <w:lang w:val="en-US" w:eastAsia="zh-CN"/>
        </w:rPr>
        <w:t>二十七</w:t>
      </w:r>
      <w:r>
        <w:rPr>
          <w:rFonts w:hint="eastAsia" w:ascii="仿宋_GB2312" w:hAnsi="仿宋_GB2312" w:eastAsia="仿宋_GB2312" w:cs="仿宋_GB2312"/>
          <w:color w:val="auto"/>
          <w:sz w:val="32"/>
          <w:szCs w:val="32"/>
          <w:u w:val="none"/>
        </w:rPr>
        <w:t>）对投资建设装配式建筑产业工人培训基地的企业，给予投资额10%补助，最高单个基地补助不超过100万元。</w:t>
      </w:r>
    </w:p>
    <w:p>
      <w:pPr>
        <w:spacing w:line="540" w:lineRule="exact"/>
        <w:ind w:firstLine="640" w:firstLineChars="200"/>
        <w:jc w:val="both"/>
        <w:rPr>
          <w:rFonts w:hint="eastAsia" w:ascii="仿宋_GB2312" w:hAnsi="仿宋_GB2312" w:eastAsia="仿宋_GB2312" w:cs="仿宋_GB2312"/>
          <w:sz w:val="32"/>
          <w:szCs w:val="32"/>
          <w:u w:val="none"/>
          <w:lang w:eastAsia="zh-CN"/>
        </w:rPr>
      </w:pPr>
      <w:r>
        <w:rPr>
          <w:rFonts w:hint="eastAsia" w:ascii="黑体" w:hAnsi="黑体" w:eastAsia="黑体" w:cs="黑体"/>
          <w:b w:val="0"/>
          <w:bCs/>
          <w:sz w:val="32"/>
          <w:szCs w:val="32"/>
          <w:u w:val="none"/>
          <w:lang w:val="en-US" w:eastAsia="zh-CN"/>
        </w:rPr>
        <w:t>七</w:t>
      </w:r>
      <w:r>
        <w:rPr>
          <w:rFonts w:hint="eastAsia" w:ascii="黑体" w:hAnsi="黑体" w:eastAsia="黑体" w:cs="黑体"/>
          <w:b w:val="0"/>
          <w:bCs/>
          <w:sz w:val="32"/>
          <w:szCs w:val="32"/>
          <w:u w:val="none"/>
        </w:rPr>
        <w:t>、</w:t>
      </w:r>
      <w:r>
        <w:rPr>
          <w:rFonts w:hint="eastAsia" w:ascii="黑体" w:hAnsi="黑体" w:eastAsia="黑体" w:cs="黑体"/>
          <w:b w:val="0"/>
          <w:bCs/>
          <w:sz w:val="32"/>
          <w:szCs w:val="32"/>
          <w:u w:val="none"/>
          <w:lang w:val="en-US" w:eastAsia="zh-CN"/>
        </w:rPr>
        <w:t>推动企业开放发展</w:t>
      </w:r>
    </w:p>
    <w:p>
      <w:pPr>
        <w:spacing w:line="540" w:lineRule="exact"/>
        <w:ind w:firstLine="640" w:firstLineChars="200"/>
        <w:jc w:val="both"/>
        <w:rPr>
          <w:rFonts w:hint="eastAsia" w:ascii="仿宋_GB2312" w:hAnsi="仿宋_GB2312" w:eastAsia="仿宋_GB2312" w:cs="仿宋_GB2312"/>
          <w:b w:val="0"/>
          <w:bCs w:val="0"/>
          <w:sz w:val="32"/>
          <w:szCs w:val="32"/>
          <w:u w:val="none"/>
          <w:lang w:val="en-US" w:eastAsia="zh-CN"/>
        </w:rPr>
      </w:pPr>
      <w:r>
        <w:rPr>
          <w:rFonts w:hint="eastAsia" w:ascii="仿宋_GB2312" w:hAnsi="仿宋_GB2312" w:eastAsia="仿宋_GB2312" w:cs="仿宋_GB2312"/>
          <w:color w:val="auto"/>
          <w:sz w:val="32"/>
          <w:szCs w:val="32"/>
          <w:u w:val="none"/>
        </w:rPr>
        <w:t>（</w:t>
      </w:r>
      <w:r>
        <w:rPr>
          <w:rFonts w:hint="eastAsia" w:ascii="仿宋_GB2312" w:hAnsi="仿宋_GB2312" w:eastAsia="仿宋_GB2312" w:cs="仿宋_GB2312"/>
          <w:color w:val="auto"/>
          <w:sz w:val="32"/>
          <w:szCs w:val="32"/>
          <w:u w:val="none"/>
          <w:lang w:val="en-US" w:eastAsia="zh-CN"/>
        </w:rPr>
        <w:t>二十八</w:t>
      </w:r>
      <w:r>
        <w:rPr>
          <w:rFonts w:hint="eastAsia" w:ascii="仿宋_GB2312" w:hAnsi="仿宋_GB2312" w:eastAsia="仿宋_GB2312" w:cs="仿宋_GB2312"/>
          <w:color w:val="auto"/>
          <w:sz w:val="32"/>
          <w:szCs w:val="32"/>
          <w:u w:val="none"/>
        </w:rPr>
        <w:t>）</w:t>
      </w:r>
      <w:r>
        <w:rPr>
          <w:rFonts w:hint="default" w:ascii="仿宋_GB2312" w:hAnsi="仿宋_GB2312" w:eastAsia="仿宋_GB2312" w:cs="仿宋_GB2312"/>
          <w:b w:val="0"/>
          <w:bCs w:val="0"/>
          <w:sz w:val="32"/>
          <w:szCs w:val="32"/>
          <w:u w:val="none"/>
          <w:lang w:val="en-US" w:eastAsia="zh-CN"/>
        </w:rPr>
        <w:t>对</w:t>
      </w:r>
      <w:r>
        <w:rPr>
          <w:rFonts w:hint="eastAsia" w:ascii="仿宋_GB2312" w:hAnsi="仿宋_GB2312" w:eastAsia="仿宋_GB2312" w:cs="仿宋_GB2312"/>
          <w:b w:val="0"/>
          <w:bCs w:val="0"/>
          <w:sz w:val="32"/>
          <w:szCs w:val="32"/>
          <w:u w:val="none"/>
          <w:lang w:val="en-US" w:eastAsia="zh-CN"/>
        </w:rPr>
        <w:t>建筑业</w:t>
      </w:r>
      <w:r>
        <w:rPr>
          <w:rFonts w:hint="default" w:ascii="仿宋_GB2312" w:hAnsi="仿宋_GB2312" w:eastAsia="仿宋_GB2312" w:cs="仿宋_GB2312"/>
          <w:b w:val="0"/>
          <w:bCs w:val="0"/>
          <w:sz w:val="32"/>
          <w:szCs w:val="32"/>
          <w:u w:val="none"/>
          <w:lang w:val="en-US" w:eastAsia="zh-CN"/>
        </w:rPr>
        <w:t>企业成功承揽境外工程发生的项目投标保函、履约保函、预付款保函保费，按最高不超过当年实际支付费用的50%给予补助，单个项目补助额不超过50万元，单个项目补助期限累计不超过3年，单个企业当年不超过100万元。对企业经备案开展对外工程承包的，奖励办法按照《</w:t>
      </w:r>
      <w:r>
        <w:rPr>
          <w:rFonts w:hint="eastAsia" w:ascii="仿宋_GB2312" w:hAnsi="仿宋_GB2312" w:eastAsia="仿宋_GB2312" w:cs="仿宋_GB2312"/>
          <w:b w:val="0"/>
          <w:bCs w:val="0"/>
          <w:sz w:val="32"/>
          <w:szCs w:val="32"/>
          <w:u w:val="none"/>
          <w:lang w:val="en-US" w:eastAsia="zh-CN"/>
        </w:rPr>
        <w:t>关于</w:t>
      </w:r>
      <w:r>
        <w:rPr>
          <w:rFonts w:hint="default" w:ascii="仿宋_GB2312" w:hAnsi="仿宋_GB2312" w:eastAsia="仿宋_GB2312" w:cs="仿宋_GB2312"/>
          <w:b w:val="0"/>
          <w:bCs w:val="0"/>
          <w:sz w:val="32"/>
          <w:szCs w:val="32"/>
          <w:u w:val="none"/>
          <w:lang w:val="en-US" w:eastAsia="zh-CN"/>
        </w:rPr>
        <w:t>鼓励支持开放型经济发展</w:t>
      </w:r>
      <w:r>
        <w:rPr>
          <w:rFonts w:hint="eastAsia" w:ascii="仿宋_GB2312" w:hAnsi="仿宋_GB2312" w:eastAsia="仿宋_GB2312" w:cs="仿宋_GB2312"/>
          <w:b w:val="0"/>
          <w:bCs w:val="0"/>
          <w:sz w:val="32"/>
          <w:szCs w:val="32"/>
          <w:u w:val="none"/>
          <w:lang w:val="en-US" w:eastAsia="zh-CN"/>
        </w:rPr>
        <w:t>的若干</w:t>
      </w:r>
      <w:r>
        <w:rPr>
          <w:rFonts w:hint="default" w:ascii="仿宋_GB2312" w:hAnsi="仿宋_GB2312" w:eastAsia="仿宋_GB2312" w:cs="仿宋_GB2312"/>
          <w:b w:val="0"/>
          <w:bCs w:val="0"/>
          <w:sz w:val="32"/>
          <w:szCs w:val="32"/>
          <w:u w:val="none"/>
          <w:lang w:val="en-US" w:eastAsia="zh-CN"/>
        </w:rPr>
        <w:t>政策》文件执行。</w:t>
      </w:r>
    </w:p>
    <w:p>
      <w:pPr>
        <w:spacing w:line="540" w:lineRule="exact"/>
        <w:ind w:firstLine="640" w:firstLineChars="200"/>
        <w:jc w:val="both"/>
        <w:rPr>
          <w:rFonts w:hint="eastAsia" w:ascii="仿宋_GB2312" w:eastAsia="仿宋_GB2312"/>
          <w:color w:val="0000FF"/>
          <w:sz w:val="32"/>
          <w:szCs w:val="32"/>
          <w:u w:val="single"/>
          <w:lang w:val="en-US" w:eastAsia="zh-CN"/>
        </w:rPr>
      </w:pPr>
      <w:r>
        <w:rPr>
          <w:rFonts w:hint="eastAsia" w:ascii="仿宋_GB2312" w:hAnsi="仿宋_GB2312" w:eastAsia="仿宋_GB2312" w:cs="仿宋_GB2312"/>
          <w:b w:val="0"/>
          <w:bCs w:val="0"/>
          <w:sz w:val="32"/>
          <w:szCs w:val="32"/>
          <w:u w:val="none"/>
          <w:lang w:val="en-US" w:eastAsia="zh-CN"/>
        </w:rPr>
        <w:t>（二十九）对</w:t>
      </w:r>
      <w:r>
        <w:rPr>
          <w:rFonts w:hint="default" w:ascii="仿宋_GB2312" w:hAnsi="仿宋_GB2312" w:eastAsia="仿宋_GB2312" w:cs="仿宋_GB2312"/>
          <w:b w:val="0"/>
          <w:bCs w:val="0"/>
          <w:sz w:val="32"/>
          <w:szCs w:val="32"/>
          <w:u w:val="none"/>
          <w:lang w:val="en-US" w:eastAsia="zh-CN"/>
        </w:rPr>
        <w:t>建筑业企业与区内外非关联的上市公司、国企、央企等优势企业开展重整重组合作的，奖励政策按照《关于金融支持经济高质量发展的若干政策》等文件执行。同时自重整重组</w:t>
      </w:r>
      <w:r>
        <w:rPr>
          <w:rFonts w:hint="eastAsia" w:ascii="仿宋_GB2312" w:hAnsi="仿宋_GB2312" w:eastAsia="仿宋_GB2312" w:cs="仿宋_GB2312"/>
          <w:b w:val="0"/>
          <w:bCs w:val="0"/>
          <w:sz w:val="32"/>
          <w:szCs w:val="32"/>
          <w:u w:val="none"/>
          <w:lang w:val="en-US" w:eastAsia="zh-CN"/>
        </w:rPr>
        <w:t>完成</w:t>
      </w:r>
      <w:r>
        <w:rPr>
          <w:rFonts w:hint="default" w:ascii="仿宋_GB2312" w:hAnsi="仿宋_GB2312" w:eastAsia="仿宋_GB2312" w:cs="仿宋_GB2312"/>
          <w:b w:val="0"/>
          <w:bCs w:val="0"/>
          <w:sz w:val="32"/>
          <w:szCs w:val="32"/>
          <w:u w:val="none"/>
          <w:lang w:val="en-US" w:eastAsia="zh-CN"/>
        </w:rPr>
        <w:t>当年起连续三年按企业年经济贡献总额中</w:t>
      </w:r>
      <w:r>
        <w:rPr>
          <w:rFonts w:hint="eastAsia" w:ascii="仿宋_GB2312" w:hAnsi="仿宋_GB2312" w:eastAsia="仿宋_GB2312" w:cs="仿宋_GB2312"/>
          <w:b w:val="0"/>
          <w:bCs w:val="0"/>
          <w:sz w:val="32"/>
          <w:szCs w:val="32"/>
          <w:u w:val="none"/>
          <w:lang w:val="en-US" w:eastAsia="zh-CN"/>
        </w:rPr>
        <w:t>地方贡献部分比</w:t>
      </w:r>
      <w:r>
        <w:rPr>
          <w:rFonts w:hint="default" w:ascii="仿宋_GB2312" w:hAnsi="仿宋_GB2312" w:eastAsia="仿宋_GB2312" w:cs="仿宋_GB2312"/>
          <w:b w:val="0"/>
          <w:bCs w:val="0"/>
          <w:sz w:val="32"/>
          <w:szCs w:val="32"/>
          <w:u w:val="none"/>
          <w:lang w:val="en-US" w:eastAsia="zh-CN"/>
        </w:rPr>
        <w:t>上年度增加</w:t>
      </w:r>
      <w:r>
        <w:rPr>
          <w:rFonts w:hint="eastAsia" w:ascii="仿宋_GB2312" w:hAnsi="仿宋_GB2312" w:eastAsia="仿宋_GB2312" w:cs="仿宋_GB2312"/>
          <w:b w:val="0"/>
          <w:bCs w:val="0"/>
          <w:sz w:val="32"/>
          <w:szCs w:val="32"/>
          <w:u w:val="none"/>
          <w:lang w:val="en-US" w:eastAsia="zh-CN"/>
        </w:rPr>
        <w:t>额</w:t>
      </w:r>
      <w:r>
        <w:rPr>
          <w:rFonts w:hint="default" w:ascii="仿宋_GB2312" w:hAnsi="仿宋_GB2312" w:eastAsia="仿宋_GB2312" w:cs="仿宋_GB2312"/>
          <w:b w:val="0"/>
          <w:bCs w:val="0"/>
          <w:sz w:val="32"/>
          <w:szCs w:val="32"/>
          <w:u w:val="none"/>
          <w:lang w:val="en-US" w:eastAsia="zh-CN"/>
        </w:rPr>
        <w:t>的80%给予奖励。</w:t>
      </w:r>
    </w:p>
    <w:p>
      <w:pPr>
        <w:spacing w:line="540" w:lineRule="exact"/>
        <w:ind w:firstLine="640" w:firstLineChars="200"/>
        <w:jc w:val="both"/>
        <w:rPr>
          <w:rFonts w:hint="eastAsia" w:ascii="黑体" w:hAnsi="黑体" w:eastAsia="黑体" w:cs="黑体"/>
          <w:b w:val="0"/>
          <w:sz w:val="32"/>
          <w:szCs w:val="32"/>
          <w:lang w:val="en-US" w:eastAsia="zh-CN"/>
        </w:rPr>
      </w:pPr>
      <w:r>
        <w:rPr>
          <w:rFonts w:hint="eastAsia" w:ascii="仿宋_GB2312" w:hAnsi="仿宋_GB2312" w:eastAsia="仿宋_GB2312" w:cs="仿宋_GB2312"/>
          <w:color w:val="auto"/>
          <w:sz w:val="32"/>
          <w:szCs w:val="32"/>
          <w:u w:val="none"/>
        </w:rPr>
        <w:t>（</w:t>
      </w:r>
      <w:r>
        <w:rPr>
          <w:rFonts w:hint="eastAsia" w:ascii="仿宋_GB2312" w:hAnsi="仿宋_GB2312" w:eastAsia="仿宋_GB2312" w:cs="仿宋_GB2312"/>
          <w:color w:val="auto"/>
          <w:sz w:val="32"/>
          <w:szCs w:val="32"/>
          <w:u w:val="none"/>
          <w:lang w:val="en-US" w:eastAsia="zh-CN"/>
        </w:rPr>
        <w:t>三十</w:t>
      </w:r>
      <w:r>
        <w:rPr>
          <w:rFonts w:hint="eastAsia" w:ascii="仿宋_GB2312" w:hAnsi="仿宋_GB2312" w:eastAsia="仿宋_GB2312" w:cs="仿宋_GB2312"/>
          <w:color w:val="auto"/>
          <w:sz w:val="32"/>
          <w:szCs w:val="32"/>
          <w:u w:val="none"/>
        </w:rPr>
        <w:t>）</w:t>
      </w:r>
      <w:r>
        <w:rPr>
          <w:rFonts w:hint="eastAsia" w:ascii="仿宋_GB2312" w:hAnsi="仿宋_GB2312" w:eastAsia="仿宋_GB2312" w:cs="仿宋_GB2312"/>
          <w:color w:val="FF0000"/>
          <w:sz w:val="32"/>
          <w:szCs w:val="32"/>
          <w:u w:val="single"/>
          <w:lang w:eastAsia="zh-CN"/>
        </w:rPr>
        <w:t>对引进的</w:t>
      </w:r>
      <w:r>
        <w:rPr>
          <w:rFonts w:hint="eastAsia" w:ascii="仿宋_GB2312" w:hAnsi="仿宋_GB2312" w:eastAsia="仿宋_GB2312" w:cs="仿宋_GB2312"/>
          <w:b w:val="0"/>
          <w:bCs w:val="0"/>
          <w:color w:val="FF0000"/>
          <w:sz w:val="32"/>
          <w:szCs w:val="32"/>
          <w:u w:val="single"/>
          <w:lang w:val="en-US" w:eastAsia="zh-CN"/>
        </w:rPr>
        <w:t>区外</w:t>
      </w:r>
      <w:r>
        <w:rPr>
          <w:rFonts w:hint="eastAsia" w:ascii="仿宋_GB2312" w:hAnsi="仿宋_GB2312" w:eastAsia="仿宋_GB2312" w:cs="仿宋_GB2312"/>
          <w:color w:val="FF0000"/>
          <w:sz w:val="32"/>
          <w:szCs w:val="32"/>
          <w:u w:val="single"/>
          <w:lang w:eastAsia="zh-CN"/>
        </w:rPr>
        <w:t>优质建筑业企业，享受本政策中企业培育的同等待遇。</w:t>
      </w:r>
    </w:p>
    <w:p>
      <w:pPr>
        <w:pStyle w:val="2"/>
        <w:spacing w:before="0" w:beforeAutospacing="0" w:after="0" w:afterAutospacing="0" w:line="540" w:lineRule="exact"/>
        <w:ind w:firstLine="640" w:firstLineChars="200"/>
        <w:jc w:val="both"/>
        <w:rPr>
          <w:rFonts w:ascii="黑体" w:hAnsi="黑体" w:eastAsia="黑体" w:cs="黑体"/>
          <w:b w:val="0"/>
          <w:sz w:val="32"/>
          <w:szCs w:val="32"/>
        </w:rPr>
      </w:pPr>
      <w:r>
        <w:rPr>
          <w:rFonts w:hint="eastAsia" w:ascii="黑体" w:hAnsi="黑体" w:eastAsia="黑体" w:cs="黑体"/>
          <w:b w:val="0"/>
          <w:sz w:val="32"/>
          <w:szCs w:val="32"/>
          <w:lang w:val="en-US" w:eastAsia="zh-CN"/>
        </w:rPr>
        <w:t>八</w:t>
      </w:r>
      <w:r>
        <w:rPr>
          <w:rFonts w:hint="eastAsia" w:ascii="黑体" w:hAnsi="黑体" w:eastAsia="黑体" w:cs="黑体"/>
          <w:b w:val="0"/>
          <w:sz w:val="32"/>
          <w:szCs w:val="32"/>
        </w:rPr>
        <w:t>、附则</w:t>
      </w:r>
    </w:p>
    <w:p>
      <w:pPr>
        <w:pStyle w:val="2"/>
        <w:spacing w:before="0" w:beforeAutospacing="0" w:after="0" w:afterAutospacing="0" w:line="540" w:lineRule="exact"/>
        <w:ind w:firstLine="640" w:firstLineChars="200"/>
        <w:jc w:val="both"/>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（一）</w:t>
      </w:r>
      <w:r>
        <w:rPr>
          <w:rFonts w:hint="eastAsia" w:ascii="仿宋_GB2312" w:hAnsi="仿宋_GB2312" w:eastAsia="仿宋_GB2312" w:cs="仿宋_GB2312"/>
          <w:b w:val="0"/>
          <w:bCs w:val="0"/>
          <w:color w:val="FF0000"/>
          <w:sz w:val="32"/>
          <w:szCs w:val="32"/>
          <w:u w:val="single"/>
        </w:rPr>
        <w:t>本政策</w:t>
      </w:r>
      <w:r>
        <w:rPr>
          <w:rFonts w:hint="eastAsia" w:ascii="仿宋_GB2312" w:hAnsi="仿宋_GB2312" w:eastAsia="仿宋_GB2312" w:cs="仿宋_GB2312"/>
          <w:b w:val="0"/>
          <w:bCs w:val="0"/>
          <w:color w:val="FF0000"/>
          <w:sz w:val="32"/>
          <w:szCs w:val="32"/>
          <w:u w:val="single"/>
          <w:lang w:eastAsia="zh-CN"/>
        </w:rPr>
        <w:t>执行期限为2022年1月1日至202</w:t>
      </w:r>
      <w:r>
        <w:rPr>
          <w:rFonts w:hint="eastAsia" w:ascii="仿宋_GB2312" w:hAnsi="仿宋_GB2312" w:eastAsia="仿宋_GB2312" w:cs="仿宋_GB2312"/>
          <w:b w:val="0"/>
          <w:bCs w:val="0"/>
          <w:color w:val="FF0000"/>
          <w:sz w:val="32"/>
          <w:szCs w:val="32"/>
          <w:u w:val="single"/>
          <w:lang w:val="en-US" w:eastAsia="zh-CN"/>
        </w:rPr>
        <w:t>3</w:t>
      </w:r>
      <w:r>
        <w:rPr>
          <w:rFonts w:hint="eastAsia" w:ascii="仿宋_GB2312" w:hAnsi="仿宋_GB2312" w:eastAsia="仿宋_GB2312" w:cs="仿宋_GB2312"/>
          <w:b w:val="0"/>
          <w:bCs w:val="0"/>
          <w:color w:val="FF0000"/>
          <w:sz w:val="32"/>
          <w:szCs w:val="32"/>
          <w:u w:val="single"/>
          <w:lang w:eastAsia="zh-CN"/>
        </w:rPr>
        <w:t>年12月31日（原有补贴政策尚未执行完毕的除外）</w:t>
      </w:r>
      <w:r>
        <w:rPr>
          <w:rFonts w:hint="eastAsia" w:ascii="仿宋_GB2312" w:hAnsi="仿宋_GB2312" w:eastAsia="仿宋_GB2312" w:cs="仿宋_GB2312"/>
          <w:b w:val="0"/>
          <w:bCs w:val="0"/>
          <w:color w:val="FF0000"/>
          <w:sz w:val="32"/>
          <w:szCs w:val="32"/>
          <w:u w:val="single"/>
        </w:rPr>
        <w:t>。</w:t>
      </w:r>
      <w:r>
        <w:rPr>
          <w:rFonts w:hint="eastAsia" w:ascii="仿宋_GB2312" w:hAnsi="仿宋_GB2312" w:eastAsia="仿宋_GB2312" w:cs="仿宋_GB2312"/>
          <w:b w:val="0"/>
          <w:bCs w:val="0"/>
          <w:sz w:val="32"/>
          <w:szCs w:val="32"/>
        </w:rPr>
        <w:t xml:space="preserve"> </w:t>
      </w:r>
      <w:bookmarkStart w:id="0" w:name="_GoBack"/>
      <w:bookmarkEnd w:id="0"/>
    </w:p>
    <w:p>
      <w:pPr>
        <w:spacing w:line="540" w:lineRule="exact"/>
        <w:ind w:firstLine="640" w:firstLineChars="200"/>
        <w:jc w:val="both"/>
        <w:rPr>
          <w:rFonts w:ascii="仿宋_GB2312" w:hAnsi="仿宋_GB2312" w:eastAsia="仿宋_GB2312" w:cs="仿宋_GB2312"/>
          <w:b w:val="0"/>
          <w:bCs w:val="0"/>
          <w:sz w:val="32"/>
          <w:szCs w:val="32"/>
        </w:rPr>
      </w:pPr>
      <w:r>
        <w:rPr>
          <w:rFonts w:hint="default" w:ascii="仿宋_GB2312" w:hAnsi="仿宋_GB2312" w:eastAsia="仿宋_GB2312" w:cs="仿宋_GB2312"/>
          <w:color w:val="auto"/>
          <w:sz w:val="32"/>
          <w:szCs w:val="32"/>
          <w:u w:val="none"/>
          <w:lang w:val="en-US" w:eastAsia="zh-CN"/>
        </w:rPr>
        <w:t>（二）本政策</w:t>
      </w:r>
      <w:r>
        <w:rPr>
          <w:rFonts w:hint="eastAsia" w:ascii="仿宋_GB2312" w:hAnsi="仿宋_GB2312" w:eastAsia="仿宋_GB2312" w:cs="仿宋_GB2312"/>
          <w:color w:val="auto"/>
          <w:sz w:val="32"/>
          <w:szCs w:val="32"/>
          <w:u w:val="none"/>
          <w:lang w:val="en-US" w:eastAsia="zh-CN"/>
        </w:rPr>
        <w:t>适用全区范围内具有独立法人资格的建筑业企业以及符合相关条件的组织和个人</w:t>
      </w:r>
      <w:r>
        <w:rPr>
          <w:rFonts w:hint="default" w:ascii="仿宋_GB2312" w:hAnsi="仿宋_GB2312" w:eastAsia="仿宋_GB2312" w:cs="仿宋_GB2312"/>
          <w:color w:val="auto"/>
          <w:sz w:val="32"/>
          <w:szCs w:val="32"/>
          <w:u w:val="none"/>
          <w:lang w:val="en-US" w:eastAsia="zh-CN"/>
        </w:rPr>
        <w:t>。</w:t>
      </w:r>
    </w:p>
    <w:p>
      <w:pPr>
        <w:spacing w:line="540" w:lineRule="exact"/>
        <w:ind w:firstLine="640" w:firstLineChars="200"/>
        <w:jc w:val="both"/>
        <w:rPr>
          <w:rFonts w:hint="default" w:ascii="仿宋_GB2312" w:hAnsi="仿宋_GB2312" w:eastAsia="仿宋_GB2312" w:cs="仿宋_GB2312"/>
          <w:color w:val="0000FF"/>
          <w:sz w:val="32"/>
          <w:szCs w:val="32"/>
          <w:u w:val="none"/>
          <w:lang w:val="en-US" w:eastAsia="zh-CN"/>
        </w:rPr>
      </w:pPr>
      <w:r>
        <w:rPr>
          <w:rFonts w:hint="default" w:ascii="仿宋_GB2312" w:hAnsi="仿宋_GB2312" w:eastAsia="仿宋_GB2312" w:cs="仿宋_GB2312"/>
          <w:color w:val="auto"/>
          <w:sz w:val="32"/>
          <w:szCs w:val="32"/>
          <w:u w:val="none"/>
          <w:lang w:val="en-US" w:eastAsia="zh-CN"/>
        </w:rPr>
        <w:t>（</w:t>
      </w:r>
      <w:r>
        <w:rPr>
          <w:rFonts w:hint="eastAsia" w:ascii="仿宋_GB2312" w:hAnsi="仿宋_GB2312" w:eastAsia="仿宋_GB2312" w:cs="仿宋_GB2312"/>
          <w:color w:val="auto"/>
          <w:sz w:val="32"/>
          <w:szCs w:val="32"/>
          <w:u w:val="none"/>
          <w:lang w:val="en-US" w:eastAsia="zh-CN"/>
        </w:rPr>
        <w:t>三</w:t>
      </w:r>
      <w:r>
        <w:rPr>
          <w:rFonts w:hint="default" w:ascii="仿宋_GB2312" w:hAnsi="仿宋_GB2312" w:eastAsia="仿宋_GB2312" w:cs="仿宋_GB2312"/>
          <w:color w:val="auto"/>
          <w:sz w:val="32"/>
          <w:szCs w:val="32"/>
          <w:u w:val="none"/>
          <w:lang w:val="en-US" w:eastAsia="zh-CN"/>
        </w:rPr>
        <w:t>）本政策中所列同类型奖励按就高不就低原则，不重复计奖。</w:t>
      </w:r>
    </w:p>
    <w:p>
      <w:pPr>
        <w:spacing w:line="540" w:lineRule="exact"/>
        <w:ind w:firstLine="640" w:firstLineChars="200"/>
        <w:jc w:val="both"/>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（四）在工程质量、安全生产、消防安全等领域存在违法行为</w:t>
      </w:r>
      <w:r>
        <w:rPr>
          <w:rFonts w:hint="eastAsia" w:ascii="仿宋_GB2312" w:hAnsi="仿宋_GB2312" w:eastAsia="仿宋_GB2312" w:cs="仿宋_GB2312"/>
          <w:b w:val="0"/>
          <w:bCs w:val="0"/>
          <w:sz w:val="32"/>
          <w:szCs w:val="32"/>
          <w:lang w:eastAsia="zh-CN"/>
        </w:rPr>
        <w:t>，以及因逃税骗税、恶意欠薪等</w:t>
      </w:r>
      <w:r>
        <w:rPr>
          <w:rFonts w:hint="eastAsia" w:ascii="仿宋_GB2312" w:hAnsi="仿宋_GB2312" w:eastAsia="仿宋_GB2312" w:cs="仿宋_GB2312"/>
          <w:b w:val="0"/>
          <w:bCs w:val="0"/>
          <w:sz w:val="32"/>
          <w:szCs w:val="32"/>
        </w:rPr>
        <w:t xml:space="preserve">被有关部门查处并列入严重失信名单的主体，不予享受政策。 </w:t>
      </w:r>
    </w:p>
    <w:p>
      <w:pPr>
        <w:spacing w:line="540" w:lineRule="exact"/>
        <w:ind w:firstLine="640" w:firstLineChars="200"/>
        <w:jc w:val="both"/>
        <w:rPr>
          <w:rFonts w:hint="eastAsia"/>
          <w:highlight w:val="yellow"/>
        </w:rPr>
      </w:pPr>
      <w:r>
        <w:rPr>
          <w:rFonts w:hint="eastAsia" w:ascii="仿宋_GB2312" w:hAnsi="仿宋_GB2312" w:eastAsia="仿宋_GB2312" w:cs="仿宋_GB2312"/>
          <w:color w:val="auto"/>
          <w:sz w:val="32"/>
          <w:szCs w:val="32"/>
          <w:u w:val="none"/>
          <w:lang w:val="en-US" w:eastAsia="zh-CN"/>
        </w:rPr>
        <w:t>（五）</w:t>
      </w:r>
      <w:r>
        <w:rPr>
          <w:rFonts w:hint="default" w:ascii="仿宋_GB2312" w:hAnsi="仿宋_GB2312" w:eastAsia="仿宋_GB2312" w:cs="仿宋_GB2312"/>
          <w:color w:val="auto"/>
          <w:sz w:val="32"/>
          <w:szCs w:val="32"/>
          <w:u w:val="none"/>
          <w:lang w:val="en-US" w:eastAsia="zh-CN"/>
        </w:rPr>
        <w:t>本政策由区委办、区府办负责解释，具体工作由区府办会同</w:t>
      </w:r>
      <w:r>
        <w:rPr>
          <w:rFonts w:hint="eastAsia" w:ascii="仿宋_GB2312" w:hAnsi="仿宋_GB2312" w:eastAsia="仿宋_GB2312" w:cs="仿宋_GB2312"/>
          <w:color w:val="auto"/>
          <w:sz w:val="32"/>
          <w:szCs w:val="32"/>
          <w:u w:val="none"/>
          <w:lang w:val="en-US" w:eastAsia="zh-CN"/>
        </w:rPr>
        <w:t>区</w:t>
      </w:r>
      <w:r>
        <w:rPr>
          <w:rFonts w:hint="default" w:ascii="仿宋_GB2312" w:hAnsi="仿宋_GB2312" w:eastAsia="仿宋_GB2312" w:cs="仿宋_GB2312"/>
          <w:color w:val="auto"/>
          <w:sz w:val="32"/>
          <w:szCs w:val="32"/>
          <w:u w:val="none"/>
          <w:lang w:val="en-US" w:eastAsia="zh-CN"/>
        </w:rPr>
        <w:t>建管中心承担</w:t>
      </w:r>
      <w:r>
        <w:rPr>
          <w:rFonts w:hint="eastAsia" w:ascii="仿宋_GB2312" w:hAnsi="仿宋_GB2312" w:eastAsia="仿宋_GB2312" w:cs="仿宋_GB2312"/>
          <w:color w:val="auto"/>
          <w:sz w:val="32"/>
          <w:szCs w:val="32"/>
          <w:u w:val="none"/>
          <w:lang w:val="en-US" w:eastAsia="zh-CN"/>
        </w:rPr>
        <w:t>。其他已发布的各项政策与本政策不一致的，以本政策为准。本政策实施过程中如遇上级有关法律法规和重大政策变化，本政策也作相应调整。</w:t>
      </w:r>
    </w:p>
    <w:sectPr>
      <w:footerReference r:id="rId3" w:type="default"/>
      <w:pgSz w:w="11906" w:h="16838"/>
      <w:pgMar w:top="1440" w:right="1803" w:bottom="1440" w:left="180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81EDE"/>
    <w:rsid w:val="00211367"/>
    <w:rsid w:val="00424CF3"/>
    <w:rsid w:val="00A620C2"/>
    <w:rsid w:val="00B57D5E"/>
    <w:rsid w:val="00C46476"/>
    <w:rsid w:val="012936FA"/>
    <w:rsid w:val="043A68DC"/>
    <w:rsid w:val="0BA463E8"/>
    <w:rsid w:val="0BB97116"/>
    <w:rsid w:val="0C903767"/>
    <w:rsid w:val="0E662CA0"/>
    <w:rsid w:val="0E8D21A7"/>
    <w:rsid w:val="0F604EE2"/>
    <w:rsid w:val="0FA85EC9"/>
    <w:rsid w:val="128F45BC"/>
    <w:rsid w:val="13901E1C"/>
    <w:rsid w:val="15C42D5A"/>
    <w:rsid w:val="16CC5FEB"/>
    <w:rsid w:val="16EF304C"/>
    <w:rsid w:val="186036D7"/>
    <w:rsid w:val="1B0C46EE"/>
    <w:rsid w:val="1E68697D"/>
    <w:rsid w:val="22A71D0E"/>
    <w:rsid w:val="22CA33A4"/>
    <w:rsid w:val="2499584D"/>
    <w:rsid w:val="27B4743C"/>
    <w:rsid w:val="284C6937"/>
    <w:rsid w:val="29D91635"/>
    <w:rsid w:val="2A8E336D"/>
    <w:rsid w:val="2ACF06EB"/>
    <w:rsid w:val="2AFD6C6B"/>
    <w:rsid w:val="2B8057CE"/>
    <w:rsid w:val="2DAB6D0B"/>
    <w:rsid w:val="2F344476"/>
    <w:rsid w:val="330E42F7"/>
    <w:rsid w:val="34075939"/>
    <w:rsid w:val="35CB1D50"/>
    <w:rsid w:val="364848CB"/>
    <w:rsid w:val="369F3A49"/>
    <w:rsid w:val="36C6615F"/>
    <w:rsid w:val="381B6758"/>
    <w:rsid w:val="3A276800"/>
    <w:rsid w:val="3BE0437A"/>
    <w:rsid w:val="3C2C32BE"/>
    <w:rsid w:val="3D92648F"/>
    <w:rsid w:val="3DCF58EC"/>
    <w:rsid w:val="3DDE0ABB"/>
    <w:rsid w:val="3DF61B0D"/>
    <w:rsid w:val="3E660EB3"/>
    <w:rsid w:val="40A14958"/>
    <w:rsid w:val="41ED2C6F"/>
    <w:rsid w:val="42746592"/>
    <w:rsid w:val="43004F64"/>
    <w:rsid w:val="45A60A03"/>
    <w:rsid w:val="45B43B39"/>
    <w:rsid w:val="47744E4B"/>
    <w:rsid w:val="47D55446"/>
    <w:rsid w:val="499E29D4"/>
    <w:rsid w:val="49CA3756"/>
    <w:rsid w:val="4A6772A2"/>
    <w:rsid w:val="4B1F6BF9"/>
    <w:rsid w:val="4C05589A"/>
    <w:rsid w:val="4C4670EF"/>
    <w:rsid w:val="4F20442E"/>
    <w:rsid w:val="4F2273EA"/>
    <w:rsid w:val="4F79CF96"/>
    <w:rsid w:val="50671592"/>
    <w:rsid w:val="51200BDF"/>
    <w:rsid w:val="5253098E"/>
    <w:rsid w:val="52CE7DA3"/>
    <w:rsid w:val="55CD5654"/>
    <w:rsid w:val="56725A72"/>
    <w:rsid w:val="56F703BA"/>
    <w:rsid w:val="590C1A0E"/>
    <w:rsid w:val="5B805F51"/>
    <w:rsid w:val="5D9F4659"/>
    <w:rsid w:val="5FDB6D74"/>
    <w:rsid w:val="5FDECB6B"/>
    <w:rsid w:val="60810F55"/>
    <w:rsid w:val="60E213D9"/>
    <w:rsid w:val="61445F08"/>
    <w:rsid w:val="63987FDF"/>
    <w:rsid w:val="642E1E67"/>
    <w:rsid w:val="64844A23"/>
    <w:rsid w:val="653D162D"/>
    <w:rsid w:val="6779459B"/>
    <w:rsid w:val="69314F96"/>
    <w:rsid w:val="6BC626EA"/>
    <w:rsid w:val="6C362B4A"/>
    <w:rsid w:val="6C525AC2"/>
    <w:rsid w:val="6CC83F1B"/>
    <w:rsid w:val="6CD14277"/>
    <w:rsid w:val="6CEB7D83"/>
    <w:rsid w:val="6EBD86AC"/>
    <w:rsid w:val="6F0C14F7"/>
    <w:rsid w:val="6F5928FE"/>
    <w:rsid w:val="6FC37C25"/>
    <w:rsid w:val="703C76EF"/>
    <w:rsid w:val="704C1FE5"/>
    <w:rsid w:val="70C671CF"/>
    <w:rsid w:val="71350C70"/>
    <w:rsid w:val="713C21C3"/>
    <w:rsid w:val="72227BFB"/>
    <w:rsid w:val="72A632CD"/>
    <w:rsid w:val="72CD1EC4"/>
    <w:rsid w:val="72EC7FD9"/>
    <w:rsid w:val="74D9207F"/>
    <w:rsid w:val="76592967"/>
    <w:rsid w:val="76B214BE"/>
    <w:rsid w:val="77E3569E"/>
    <w:rsid w:val="78106856"/>
    <w:rsid w:val="78CD6634"/>
    <w:rsid w:val="7A507EBA"/>
    <w:rsid w:val="7ABE6DC1"/>
    <w:rsid w:val="7AE04F19"/>
    <w:rsid w:val="7B696DA5"/>
    <w:rsid w:val="7C571AFB"/>
    <w:rsid w:val="7CFB134E"/>
    <w:rsid w:val="7D9D54AB"/>
    <w:rsid w:val="7DBD43F3"/>
    <w:rsid w:val="7DF70620"/>
    <w:rsid w:val="7E453CD6"/>
    <w:rsid w:val="7EC60809"/>
    <w:rsid w:val="7EDE3592"/>
    <w:rsid w:val="7EF6ED13"/>
    <w:rsid w:val="7F241F14"/>
    <w:rsid w:val="7F37CF2A"/>
    <w:rsid w:val="7F3B3447"/>
    <w:rsid w:val="7F81FA65"/>
    <w:rsid w:val="7FEDC8DB"/>
    <w:rsid w:val="A8877D44"/>
    <w:rsid w:val="B9DB9EA0"/>
    <w:rsid w:val="BBA58F35"/>
    <w:rsid w:val="BFB7F850"/>
    <w:rsid w:val="BFD75DB6"/>
    <w:rsid w:val="C353F5C2"/>
    <w:rsid w:val="CF4B94D5"/>
    <w:rsid w:val="CFFF0E46"/>
    <w:rsid w:val="D393360B"/>
    <w:rsid w:val="D7FD82EE"/>
    <w:rsid w:val="DFC743AA"/>
    <w:rsid w:val="DFFDD747"/>
    <w:rsid w:val="EBFBFF5E"/>
    <w:rsid w:val="ED6D399C"/>
    <w:rsid w:val="EFF9D4CD"/>
    <w:rsid w:val="F3BE7F6C"/>
    <w:rsid w:val="F7FEF840"/>
    <w:rsid w:val="FD7D6CD6"/>
    <w:rsid w:val="FF8F538F"/>
    <w:rsid w:val="FFEF10C5"/>
    <w:rsid w:val="FFF7EA6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Ascii" w:hAnsiTheme="minorAscii" w:eastAsiaTheme="minorEastAsia" w:cstheme="minorBidi"/>
      <w:kern w:val="2"/>
      <w:sz w:val="28"/>
      <w:szCs w:val="24"/>
      <w:lang w:val="en-US" w:eastAsia="zh-CN" w:bidi="ar-SA"/>
    </w:rPr>
  </w:style>
  <w:style w:type="paragraph" w:styleId="2">
    <w:name w:val="heading 1"/>
    <w:basedOn w:val="1"/>
    <w:next w:val="1"/>
    <w:qFormat/>
    <w:uiPriority w:val="0"/>
    <w:pPr>
      <w:widowControl/>
      <w:spacing w:before="100" w:beforeAutospacing="1" w:after="100" w:afterAutospacing="1"/>
      <w:jc w:val="left"/>
      <w:outlineLvl w:val="0"/>
    </w:pPr>
    <w:rPr>
      <w:b/>
      <w:bCs/>
      <w:kern w:val="44"/>
      <w:sz w:val="44"/>
      <w:szCs w:val="44"/>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3">
    <w:name w:val="annotation text"/>
    <w:basedOn w:val="1"/>
    <w:qFormat/>
    <w:uiPriority w:val="0"/>
    <w:pPr>
      <w:jc w:val="left"/>
    </w:pPr>
    <w:rPr>
      <w:rFonts w:asciiTheme="minorAscii" w:hAnsiTheme="minorAscii"/>
      <w:sz w:val="28"/>
    </w:rPr>
  </w:style>
  <w:style w:type="paragraph" w:styleId="4">
    <w:name w:val="footer"/>
    <w:basedOn w:val="1"/>
    <w:link w:val="9"/>
    <w:qFormat/>
    <w:uiPriority w:val="0"/>
    <w:pPr>
      <w:tabs>
        <w:tab w:val="center" w:pos="4153"/>
        <w:tab w:val="right" w:pos="8306"/>
      </w:tabs>
      <w:snapToGrid w:val="0"/>
      <w:jc w:val="left"/>
    </w:pPr>
    <w:rPr>
      <w:sz w:val="18"/>
      <w:szCs w:val="18"/>
    </w:rPr>
  </w:style>
  <w:style w:type="paragraph" w:styleId="5">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8">
    <w:name w:val="页眉 字符"/>
    <w:basedOn w:val="7"/>
    <w:link w:val="5"/>
    <w:qFormat/>
    <w:uiPriority w:val="0"/>
    <w:rPr>
      <w:rFonts w:asciiTheme="minorHAnsi" w:hAnsiTheme="minorHAnsi" w:eastAsiaTheme="minorEastAsia" w:cstheme="minorBidi"/>
      <w:kern w:val="2"/>
      <w:sz w:val="18"/>
      <w:szCs w:val="18"/>
    </w:rPr>
  </w:style>
  <w:style w:type="character" w:customStyle="1" w:styleId="9">
    <w:name w:val="页脚 字符"/>
    <w:basedOn w:val="7"/>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287</Words>
  <Characters>1636</Characters>
  <Lines>13</Lines>
  <Paragraphs>3</Paragraphs>
  <TotalTime>38</TotalTime>
  <ScaleCrop>false</ScaleCrop>
  <LinksUpToDate>false</LinksUpToDate>
  <CharactersWithSpaces>1920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2021-02-03T16:56:00Z</dcterms:created>
  <dc:creator>dell</dc:creator>
  <cp:lastModifiedBy>Administrator</cp:lastModifiedBy>
  <cp:lastPrinted>2022-03-18T00:54:00Z</cp:lastPrinted>
  <dcterms:modified xsi:type="dcterms:W3CDTF">2022-03-21T02:11:10Z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BAAF740AA59E4EEC833260A42700C0B6</vt:lpwstr>
  </property>
</Properties>
</file>